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007" w:rsidRDefault="005B04F6" w:rsidP="00A01CE9">
      <w:pPr>
        <w:tabs>
          <w:tab w:val="left" w:pos="1875"/>
        </w:tabs>
        <w:spacing w:after="0" w:line="360" w:lineRule="auto"/>
        <w:jc w:val="both"/>
        <w:rPr>
          <w:rFonts w:ascii="Cambria" w:hAnsi="Cambria"/>
          <w:b/>
          <w:sz w:val="28"/>
          <w:szCs w:val="28"/>
        </w:rPr>
      </w:pPr>
      <w:bookmarkStart w:id="0" w:name="_Toc307818505"/>
      <w:bookmarkStart w:id="1" w:name="_Toc308092482"/>
      <w:r>
        <w:rPr>
          <w:rFonts w:ascii="Cambria" w:hAnsi="Cambria"/>
          <w:b/>
          <w:sz w:val="28"/>
          <w:szCs w:val="28"/>
        </w:rPr>
        <w:tab/>
      </w:r>
    </w:p>
    <w:p w:rsidR="00D67BC8" w:rsidRDefault="00D67BC8" w:rsidP="00A01CE9">
      <w:pPr>
        <w:spacing w:after="0" w:line="360" w:lineRule="auto"/>
        <w:jc w:val="both"/>
        <w:rPr>
          <w:rFonts w:ascii="Cambria" w:hAnsi="Cambria"/>
          <w:b/>
          <w:sz w:val="28"/>
          <w:szCs w:val="28"/>
        </w:rPr>
      </w:pPr>
      <w:r>
        <w:rPr>
          <w:rFonts w:ascii="Cambria" w:hAnsi="Cambria"/>
          <w:b/>
          <w:noProof/>
          <w:sz w:val="28"/>
          <w:szCs w:val="28"/>
        </w:rPr>
        <w:drawing>
          <wp:inline distT="0" distB="0" distL="0" distR="0">
            <wp:extent cx="5943600" cy="7691718"/>
            <wp:effectExtent l="19050" t="0" r="0" b="0"/>
            <wp:docPr id="60" name="Picture 60" descr="D:\2008 year data\baherlebo Diversion\Bahir Libo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2008 year data\baherlebo Diversion\Bahir Libo Cover Page.jpg"/>
                    <pic:cNvPicPr>
                      <a:picLocks noChangeAspect="1" noChangeArrowheads="1"/>
                    </pic:cNvPicPr>
                  </pic:nvPicPr>
                  <pic:blipFill>
                    <a:blip r:embed="rId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D67BC8" w:rsidRDefault="00D67BC8" w:rsidP="00A01CE9">
      <w:pPr>
        <w:spacing w:after="0" w:line="360" w:lineRule="auto"/>
        <w:jc w:val="both"/>
        <w:rPr>
          <w:rFonts w:ascii="Cambria" w:hAnsi="Cambria"/>
          <w:b/>
          <w:sz w:val="28"/>
          <w:szCs w:val="28"/>
        </w:rPr>
      </w:pPr>
    </w:p>
    <w:p w:rsidR="003A3EFC" w:rsidRPr="009F6619" w:rsidRDefault="003A3EFC" w:rsidP="00A01CE9">
      <w:pPr>
        <w:spacing w:after="0" w:line="360" w:lineRule="auto"/>
        <w:jc w:val="both"/>
        <w:rPr>
          <w:rFonts w:ascii="Cambria" w:hAnsi="Cambria"/>
          <w:b/>
          <w:sz w:val="28"/>
          <w:szCs w:val="28"/>
        </w:rPr>
      </w:pPr>
      <w:proofErr w:type="spellStart"/>
      <w:r w:rsidRPr="009F6619">
        <w:rPr>
          <w:rFonts w:ascii="Cambria" w:hAnsi="Cambria"/>
          <w:b/>
          <w:sz w:val="28"/>
          <w:szCs w:val="28"/>
        </w:rPr>
        <w:t>Amhara</w:t>
      </w:r>
      <w:proofErr w:type="spellEnd"/>
      <w:r w:rsidRPr="009F6619">
        <w:rPr>
          <w:rFonts w:ascii="Cambria" w:hAnsi="Cambria"/>
          <w:b/>
          <w:sz w:val="28"/>
          <w:szCs w:val="28"/>
        </w:rPr>
        <w:t xml:space="preserve"> National Regional State</w:t>
      </w:r>
    </w:p>
    <w:p w:rsidR="003A3EFC" w:rsidRPr="009F6619" w:rsidRDefault="005B04F6" w:rsidP="00A01CE9">
      <w:pPr>
        <w:spacing w:after="0" w:line="360" w:lineRule="auto"/>
        <w:jc w:val="both"/>
        <w:rPr>
          <w:rFonts w:ascii="Cambria" w:hAnsi="Cambria"/>
          <w:b/>
          <w:sz w:val="28"/>
          <w:szCs w:val="28"/>
        </w:rPr>
      </w:pPr>
      <w:r w:rsidRPr="009F6619">
        <w:rPr>
          <w:rFonts w:ascii="Cambria" w:hAnsi="Cambria"/>
          <w:b/>
          <w:sz w:val="28"/>
          <w:szCs w:val="28"/>
        </w:rPr>
        <w:t>Water</w:t>
      </w:r>
      <w:r>
        <w:rPr>
          <w:rFonts w:ascii="Cambria" w:hAnsi="Cambria"/>
          <w:b/>
          <w:sz w:val="28"/>
          <w:szCs w:val="28"/>
        </w:rPr>
        <w:t xml:space="preserve">, Irrigation and </w:t>
      </w:r>
      <w:proofErr w:type="spellStart"/>
      <w:r>
        <w:rPr>
          <w:rFonts w:ascii="Cambria" w:hAnsi="Cambria"/>
          <w:b/>
          <w:sz w:val="28"/>
          <w:szCs w:val="28"/>
        </w:rPr>
        <w:t>Enery</w:t>
      </w:r>
      <w:proofErr w:type="spellEnd"/>
      <w:r w:rsidR="003A3EFC" w:rsidRPr="009F6619">
        <w:rPr>
          <w:rFonts w:ascii="Cambria" w:hAnsi="Cambria"/>
          <w:b/>
          <w:sz w:val="28"/>
          <w:szCs w:val="28"/>
        </w:rPr>
        <w:t xml:space="preserve"> Development Bureau</w:t>
      </w:r>
    </w:p>
    <w:p w:rsidR="003A3EFC" w:rsidRPr="009F6619" w:rsidRDefault="003A3EFC" w:rsidP="00A01CE9">
      <w:pPr>
        <w:spacing w:after="0" w:line="360" w:lineRule="auto"/>
        <w:jc w:val="both"/>
        <w:rPr>
          <w:rFonts w:ascii="Cambria" w:hAnsi="Cambria"/>
          <w:b/>
          <w:sz w:val="28"/>
          <w:szCs w:val="28"/>
        </w:rPr>
      </w:pPr>
      <w:r w:rsidRPr="009F6619">
        <w:rPr>
          <w:rFonts w:ascii="Cambria" w:hAnsi="Cambria"/>
          <w:b/>
          <w:sz w:val="28"/>
          <w:szCs w:val="28"/>
        </w:rPr>
        <w:t>(BOW</w:t>
      </w:r>
      <w:r w:rsidR="005B04F6">
        <w:rPr>
          <w:rFonts w:ascii="Cambria" w:hAnsi="Cambria"/>
          <w:b/>
          <w:sz w:val="28"/>
          <w:szCs w:val="28"/>
        </w:rPr>
        <w:t>IED</w:t>
      </w:r>
      <w:r w:rsidRPr="009F6619">
        <w:rPr>
          <w:rFonts w:ascii="Cambria" w:hAnsi="Cambria"/>
          <w:b/>
          <w:sz w:val="28"/>
          <w:szCs w:val="28"/>
        </w:rPr>
        <w:t>)</w:t>
      </w:r>
    </w:p>
    <w:p w:rsidR="003A3EFC" w:rsidRDefault="003A3EFC" w:rsidP="00A01CE9">
      <w:pPr>
        <w:spacing w:after="0" w:line="360" w:lineRule="auto"/>
        <w:jc w:val="both"/>
        <w:rPr>
          <w:rFonts w:ascii="Cambria" w:hAnsi="Cambria"/>
          <w:b/>
          <w:sz w:val="28"/>
          <w:szCs w:val="28"/>
        </w:rPr>
      </w:pPr>
    </w:p>
    <w:p w:rsidR="003A3EFC" w:rsidRDefault="003A3EFC" w:rsidP="00E84A2E">
      <w:pPr>
        <w:spacing w:after="0" w:line="360" w:lineRule="auto"/>
        <w:jc w:val="both"/>
        <w:rPr>
          <w:rFonts w:ascii="Cambria" w:hAnsi="Cambria"/>
          <w:b/>
          <w:sz w:val="28"/>
          <w:szCs w:val="28"/>
        </w:rPr>
      </w:pPr>
      <w:r w:rsidRPr="009F6619">
        <w:rPr>
          <w:rFonts w:ascii="Cambria" w:hAnsi="Cambria"/>
          <w:b/>
          <w:sz w:val="28"/>
          <w:szCs w:val="28"/>
        </w:rPr>
        <w:t xml:space="preserve"> Detail Design </w:t>
      </w:r>
      <w:proofErr w:type="gramStart"/>
      <w:r>
        <w:rPr>
          <w:rFonts w:ascii="Cambria" w:hAnsi="Cambria"/>
          <w:b/>
          <w:sz w:val="28"/>
          <w:szCs w:val="28"/>
        </w:rPr>
        <w:t>Of</w:t>
      </w:r>
      <w:proofErr w:type="gramEnd"/>
      <w:r w:rsidR="00E84A2E">
        <w:rPr>
          <w:rFonts w:ascii="Cambria" w:hAnsi="Cambria"/>
          <w:b/>
          <w:sz w:val="28"/>
          <w:szCs w:val="28"/>
        </w:rPr>
        <w:t xml:space="preserve"> </w:t>
      </w:r>
      <w:proofErr w:type="spellStart"/>
      <w:r w:rsidR="00BF598A">
        <w:rPr>
          <w:rFonts w:ascii="Cambria" w:hAnsi="Cambria"/>
          <w:b/>
          <w:sz w:val="28"/>
          <w:szCs w:val="28"/>
        </w:rPr>
        <w:t>Bahir</w:t>
      </w:r>
      <w:proofErr w:type="spellEnd"/>
      <w:r w:rsidR="00BF598A">
        <w:rPr>
          <w:rFonts w:ascii="Cambria" w:hAnsi="Cambria"/>
          <w:b/>
          <w:sz w:val="28"/>
          <w:szCs w:val="28"/>
        </w:rPr>
        <w:t xml:space="preserve"> </w:t>
      </w:r>
      <w:proofErr w:type="spellStart"/>
      <w:r w:rsidR="00BF598A">
        <w:rPr>
          <w:rFonts w:ascii="Cambria" w:hAnsi="Cambria"/>
          <w:b/>
          <w:sz w:val="28"/>
          <w:szCs w:val="28"/>
        </w:rPr>
        <w:t>L</w:t>
      </w:r>
      <w:r w:rsidR="00AE3969">
        <w:rPr>
          <w:rFonts w:ascii="Cambria" w:hAnsi="Cambria"/>
          <w:b/>
          <w:sz w:val="28"/>
          <w:szCs w:val="28"/>
        </w:rPr>
        <w:t>ibo</w:t>
      </w:r>
      <w:proofErr w:type="spellEnd"/>
      <w:r w:rsidR="00AE3969">
        <w:rPr>
          <w:rFonts w:ascii="Cambria" w:hAnsi="Cambria"/>
          <w:b/>
          <w:sz w:val="28"/>
          <w:szCs w:val="28"/>
        </w:rPr>
        <w:t xml:space="preserve"> </w:t>
      </w:r>
      <w:r>
        <w:rPr>
          <w:rFonts w:ascii="Cambria" w:hAnsi="Cambria"/>
          <w:b/>
          <w:sz w:val="28"/>
          <w:szCs w:val="28"/>
        </w:rPr>
        <w:t>Small-Scale</w:t>
      </w:r>
      <w:r w:rsidRPr="009F6619">
        <w:rPr>
          <w:rFonts w:ascii="Cambria" w:hAnsi="Cambria"/>
          <w:b/>
          <w:sz w:val="28"/>
          <w:szCs w:val="28"/>
        </w:rPr>
        <w:t xml:space="preserve"> Irrigation Project </w:t>
      </w:r>
    </w:p>
    <w:p w:rsidR="00E84A2E" w:rsidRDefault="00E84A2E" w:rsidP="00E84A2E">
      <w:pPr>
        <w:spacing w:after="0" w:line="360" w:lineRule="auto"/>
        <w:jc w:val="both"/>
        <w:rPr>
          <w:rFonts w:ascii="Cambria" w:hAnsi="Cambria"/>
          <w:b/>
          <w:sz w:val="28"/>
          <w:szCs w:val="28"/>
        </w:rPr>
      </w:pPr>
    </w:p>
    <w:p w:rsidR="003A3EFC" w:rsidRPr="009F6619" w:rsidRDefault="003A3EFC" w:rsidP="00A01CE9">
      <w:pPr>
        <w:spacing w:line="360" w:lineRule="auto"/>
        <w:jc w:val="both"/>
        <w:rPr>
          <w:rFonts w:ascii="Cambria" w:hAnsi="Cambria"/>
          <w:b/>
          <w:sz w:val="28"/>
          <w:szCs w:val="28"/>
        </w:rPr>
      </w:pPr>
      <w:r>
        <w:rPr>
          <w:rFonts w:ascii="Cambria" w:hAnsi="Cambria"/>
          <w:b/>
          <w:sz w:val="28"/>
          <w:szCs w:val="28"/>
        </w:rPr>
        <w:t xml:space="preserve">Volume IV: Engineering Design </w:t>
      </w:r>
      <w:r w:rsidR="00821F1E">
        <w:rPr>
          <w:rFonts w:ascii="Cambria" w:hAnsi="Cambria"/>
          <w:b/>
          <w:sz w:val="28"/>
          <w:szCs w:val="28"/>
        </w:rPr>
        <w:t>Draft</w:t>
      </w:r>
      <w:r w:rsidRPr="009F6619">
        <w:rPr>
          <w:rFonts w:ascii="Cambria" w:hAnsi="Cambria"/>
          <w:b/>
          <w:sz w:val="28"/>
          <w:szCs w:val="28"/>
        </w:rPr>
        <w:t xml:space="preserve"> Report</w:t>
      </w:r>
    </w:p>
    <w:p w:rsidR="003A3EFC" w:rsidRPr="009F6619" w:rsidRDefault="005B04F6" w:rsidP="00A01CE9">
      <w:pPr>
        <w:spacing w:line="360" w:lineRule="auto"/>
        <w:jc w:val="both"/>
        <w:rPr>
          <w:rFonts w:ascii="Cambria" w:hAnsi="Cambria"/>
          <w:b/>
          <w:sz w:val="28"/>
          <w:szCs w:val="28"/>
        </w:rPr>
      </w:pPr>
      <w:r>
        <w:rPr>
          <w:rFonts w:ascii="Cambria" w:hAnsi="Cambria"/>
          <w:b/>
          <w:sz w:val="28"/>
          <w:szCs w:val="28"/>
        </w:rPr>
        <w:t>September</w:t>
      </w:r>
      <w:r w:rsidR="003A3EFC" w:rsidRPr="00BF233D">
        <w:rPr>
          <w:rFonts w:ascii="Cambria" w:hAnsi="Cambria"/>
          <w:b/>
          <w:sz w:val="28"/>
          <w:szCs w:val="28"/>
        </w:rPr>
        <w:t xml:space="preserve"> 201</w:t>
      </w:r>
      <w:r w:rsidR="00AE3969">
        <w:rPr>
          <w:rFonts w:ascii="Cambria" w:hAnsi="Cambria"/>
          <w:b/>
          <w:sz w:val="28"/>
          <w:szCs w:val="28"/>
        </w:rPr>
        <w:t>6</w:t>
      </w:r>
    </w:p>
    <w:p w:rsidR="003A3EFC" w:rsidRDefault="003A3EFC" w:rsidP="00A01CE9">
      <w:pPr>
        <w:spacing w:line="360" w:lineRule="auto"/>
        <w:jc w:val="both"/>
        <w:rPr>
          <w:rFonts w:ascii="Cambria" w:hAnsi="Cambria"/>
          <w:b/>
          <w:sz w:val="28"/>
          <w:szCs w:val="28"/>
        </w:rPr>
      </w:pPr>
      <w:proofErr w:type="spellStart"/>
      <w:r w:rsidRPr="009F6619">
        <w:rPr>
          <w:rFonts w:ascii="Cambria" w:hAnsi="Cambria"/>
          <w:b/>
          <w:sz w:val="28"/>
          <w:szCs w:val="28"/>
        </w:rPr>
        <w:t>Bahir</w:t>
      </w:r>
      <w:proofErr w:type="spellEnd"/>
      <w:r w:rsidRPr="009F6619">
        <w:rPr>
          <w:rFonts w:ascii="Cambria" w:hAnsi="Cambria"/>
          <w:b/>
          <w:sz w:val="28"/>
          <w:szCs w:val="28"/>
        </w:rPr>
        <w:t xml:space="preserve"> Dar</w:t>
      </w:r>
    </w:p>
    <w:p w:rsidR="003A3EFC" w:rsidRPr="009F6619" w:rsidRDefault="003A3EFC" w:rsidP="00A01CE9">
      <w:pPr>
        <w:pBdr>
          <w:top w:val="single" w:sz="12" w:space="1" w:color="990033"/>
        </w:pBdr>
        <w:spacing w:after="0" w:line="360" w:lineRule="auto"/>
        <w:jc w:val="both"/>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00AE6A12" w:rsidRPr="009F6619">
        <w:rPr>
          <w:rFonts w:ascii="Cambria" w:hAnsi="Cambria"/>
          <w:b/>
          <w:sz w:val="24"/>
          <w:szCs w:val="24"/>
        </w:rPr>
        <w:t>Water, Irrigation</w:t>
      </w:r>
      <w:r w:rsidR="009B1A7E">
        <w:rPr>
          <w:rFonts w:ascii="Cambria" w:hAnsi="Cambria"/>
          <w:b/>
          <w:sz w:val="24"/>
          <w:szCs w:val="24"/>
        </w:rPr>
        <w:t xml:space="preserve"> and Energy </w:t>
      </w:r>
      <w:r w:rsidRPr="009F6619">
        <w:rPr>
          <w:rFonts w:ascii="Cambria" w:hAnsi="Cambria"/>
          <w:b/>
          <w:sz w:val="24"/>
          <w:szCs w:val="24"/>
        </w:rPr>
        <w:t xml:space="preserve">Development </w:t>
      </w:r>
    </w:p>
    <w:p w:rsidR="003A3EFC" w:rsidRPr="009F6619" w:rsidRDefault="003A3EFC" w:rsidP="00A01CE9">
      <w:pPr>
        <w:spacing w:after="0" w:line="360" w:lineRule="auto"/>
        <w:ind w:firstLine="720"/>
        <w:jc w:val="both"/>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BoWRD</w:t>
      </w:r>
      <w:proofErr w:type="spellEnd"/>
      <w:r w:rsidRPr="009F6619">
        <w:rPr>
          <w:rFonts w:ascii="Cambria" w:hAnsi="Cambria"/>
          <w:b/>
          <w:sz w:val="24"/>
          <w:szCs w:val="24"/>
        </w:rPr>
        <w:t>)</w:t>
      </w:r>
    </w:p>
    <w:p w:rsidR="003A3EFC" w:rsidRPr="000C1E4E" w:rsidRDefault="003A3EFC" w:rsidP="00A01CE9">
      <w:pPr>
        <w:spacing w:after="0" w:line="360" w:lineRule="auto"/>
        <w:jc w:val="both"/>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A01CE9">
      <w:pPr>
        <w:spacing w:after="0" w:line="360" w:lineRule="auto"/>
        <w:ind w:left="1440"/>
        <w:jc w:val="both"/>
        <w:rPr>
          <w:rFonts w:ascii="Cambria" w:hAnsi="Cambria"/>
          <w:sz w:val="24"/>
          <w:szCs w:val="24"/>
        </w:rPr>
      </w:pPr>
      <w:proofErr w:type="spellStart"/>
      <w:r w:rsidRPr="009F6619">
        <w:rPr>
          <w:rFonts w:ascii="Cambria" w:hAnsi="Cambria"/>
          <w:bCs/>
          <w:sz w:val="24"/>
          <w:szCs w:val="24"/>
        </w:rPr>
        <w:t>P.</w:t>
      </w:r>
      <w:r w:rsidR="00343313">
        <w:rPr>
          <w:rFonts w:ascii="Cambria" w:hAnsi="Cambria"/>
          <w:bCs/>
          <w:sz w:val="24"/>
          <w:szCs w:val="24"/>
        </w:rPr>
        <w:t>O.Box</w:t>
      </w:r>
      <w:proofErr w:type="spellEnd"/>
      <w:r>
        <w:rPr>
          <w:rFonts w:ascii="Cambria" w:hAnsi="Cambria"/>
          <w:bCs/>
          <w:sz w:val="24"/>
          <w:szCs w:val="24"/>
        </w:rPr>
        <w:t xml:space="preserve"> </w:t>
      </w:r>
      <w:r w:rsidRPr="009F6619">
        <w:rPr>
          <w:rFonts w:ascii="Cambria" w:hAnsi="Cambria"/>
          <w:sz w:val="24"/>
          <w:szCs w:val="24"/>
        </w:rPr>
        <w:t>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A01CE9">
      <w:pPr>
        <w:pBdr>
          <w:top w:val="single" w:sz="12" w:space="1" w:color="990033"/>
        </w:pBdr>
        <w:spacing w:after="0" w:line="360" w:lineRule="auto"/>
        <w:jc w:val="both"/>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w:t>
      </w:r>
      <w:proofErr w:type="spellStart"/>
      <w:r w:rsidRPr="009F6619">
        <w:rPr>
          <w:rFonts w:ascii="Cambria" w:hAnsi="Cambria"/>
          <w:b/>
          <w:sz w:val="24"/>
          <w:szCs w:val="24"/>
        </w:rPr>
        <w:t>Amhara</w:t>
      </w:r>
      <w:proofErr w:type="spellEnd"/>
      <w:r w:rsidRPr="009F6619">
        <w:rPr>
          <w:rFonts w:ascii="Cambria" w:hAnsi="Cambria"/>
          <w:b/>
          <w:sz w:val="24"/>
          <w:szCs w:val="24"/>
        </w:rPr>
        <w:t xml:space="preserve"> Design &amp; Supervision Works Enterprise</w:t>
      </w:r>
    </w:p>
    <w:p w:rsidR="003A3EFC" w:rsidRPr="009F6619" w:rsidRDefault="003A3EFC" w:rsidP="00A01CE9">
      <w:pPr>
        <w:spacing w:after="0" w:line="360" w:lineRule="auto"/>
        <w:ind w:left="720" w:firstLine="720"/>
        <w:jc w:val="both"/>
        <w:rPr>
          <w:rFonts w:ascii="Cambria" w:hAnsi="Cambria"/>
          <w:b/>
          <w:sz w:val="24"/>
          <w:szCs w:val="24"/>
        </w:rPr>
      </w:pPr>
      <w:r w:rsidRPr="009F6619">
        <w:rPr>
          <w:rFonts w:ascii="Cambria" w:hAnsi="Cambria"/>
          <w:b/>
          <w:sz w:val="24"/>
          <w:szCs w:val="24"/>
        </w:rPr>
        <w:t>(ADSWE)</w:t>
      </w:r>
    </w:p>
    <w:p w:rsidR="003A3EFC" w:rsidRPr="000C1E4E" w:rsidRDefault="003A3EFC" w:rsidP="00A01CE9">
      <w:pPr>
        <w:spacing w:after="0" w:line="360" w:lineRule="auto"/>
        <w:jc w:val="both"/>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A01CE9">
      <w:pPr>
        <w:spacing w:after="0" w:line="360" w:lineRule="auto"/>
        <w:ind w:left="1440"/>
        <w:jc w:val="both"/>
        <w:rPr>
          <w:rFonts w:ascii="Cambria" w:hAnsi="Cambria"/>
          <w:b/>
          <w:bCs/>
          <w:sz w:val="24"/>
          <w:szCs w:val="24"/>
          <w:u w:val="single"/>
        </w:rPr>
      </w:pPr>
      <w:proofErr w:type="spellStart"/>
      <w:proofErr w:type="gramStart"/>
      <w:r w:rsidRPr="009F6619">
        <w:rPr>
          <w:rFonts w:ascii="Cambria" w:hAnsi="Cambria"/>
          <w:bCs/>
          <w:sz w:val="24"/>
          <w:szCs w:val="24"/>
        </w:rPr>
        <w:t>P.</w:t>
      </w:r>
      <w:r w:rsidR="00343313">
        <w:rPr>
          <w:rFonts w:ascii="Cambria" w:hAnsi="Cambria"/>
          <w:bCs/>
          <w:sz w:val="24"/>
          <w:szCs w:val="24"/>
        </w:rPr>
        <w:t>O.Box</w:t>
      </w:r>
      <w:proofErr w:type="spellEnd"/>
      <w:r>
        <w:rPr>
          <w:rFonts w:ascii="Cambria" w:hAnsi="Cambria"/>
          <w:bCs/>
          <w:sz w:val="24"/>
          <w:szCs w:val="24"/>
        </w:rPr>
        <w:t xml:space="preserve"> </w:t>
      </w:r>
      <w:r w:rsidRPr="009F6619">
        <w:rPr>
          <w:rFonts w:ascii="Cambria" w:hAnsi="Cambria"/>
          <w:sz w:val="24"/>
          <w:szCs w:val="24"/>
        </w:rPr>
        <w:t xml:space="preserve"> 1921</w:t>
      </w:r>
      <w:proofErr w:type="gramEnd"/>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9" w:history="1">
        <w:r w:rsidRPr="009F6619">
          <w:rPr>
            <w:rStyle w:val="Hyperlink"/>
            <w:i/>
            <w:iCs/>
            <w:sz w:val="24"/>
            <w:szCs w:val="24"/>
          </w:rPr>
          <w:t>amhara design@yahoo.com</w:t>
        </w:r>
      </w:hyperlink>
    </w:p>
    <w:p w:rsidR="003A3EFC" w:rsidRDefault="003A3EFC" w:rsidP="00A01CE9">
      <w:pPr>
        <w:pBdr>
          <w:bottom w:val="single" w:sz="12" w:space="1" w:color="990033"/>
        </w:pBdr>
        <w:spacing w:line="360" w:lineRule="auto"/>
        <w:jc w:val="both"/>
        <w:rPr>
          <w:rFonts w:ascii="Cambria" w:hAnsi="Cambria"/>
          <w:b/>
          <w:sz w:val="24"/>
          <w:szCs w:val="24"/>
          <w:u w:val="double"/>
        </w:rPr>
      </w:pPr>
      <w:proofErr w:type="spellStart"/>
      <w:r w:rsidRPr="000C1E4E">
        <w:rPr>
          <w:rFonts w:ascii="Cambria" w:hAnsi="Cambria"/>
          <w:b/>
          <w:sz w:val="24"/>
          <w:szCs w:val="24"/>
          <w:u w:val="double"/>
        </w:rPr>
        <w:t>Bahir</w:t>
      </w:r>
      <w:proofErr w:type="spellEnd"/>
      <w:r w:rsidRPr="000C1E4E">
        <w:rPr>
          <w:rFonts w:ascii="Cambria" w:hAnsi="Cambria"/>
          <w:b/>
          <w:sz w:val="24"/>
          <w:szCs w:val="24"/>
          <w:u w:val="double"/>
        </w:rPr>
        <w:t xml:space="preserve"> Dar, Ethiopia </w:t>
      </w:r>
    </w:p>
    <w:p w:rsidR="00AE6A12" w:rsidRDefault="00AE6A12" w:rsidP="00A01CE9">
      <w:pPr>
        <w:pBdr>
          <w:bottom w:val="single" w:sz="12" w:space="1" w:color="990033"/>
        </w:pBdr>
        <w:spacing w:line="360" w:lineRule="auto"/>
        <w:jc w:val="both"/>
        <w:rPr>
          <w:rFonts w:ascii="Cambria" w:hAnsi="Cambria"/>
          <w:b/>
          <w:sz w:val="24"/>
          <w:szCs w:val="24"/>
          <w:u w:val="double"/>
        </w:rPr>
      </w:pPr>
    </w:p>
    <w:p w:rsidR="00AE6A12" w:rsidRPr="000C1E4E" w:rsidRDefault="00AE6A12" w:rsidP="00A01CE9">
      <w:pPr>
        <w:pBdr>
          <w:bottom w:val="single" w:sz="12" w:space="1" w:color="990033"/>
        </w:pBdr>
        <w:spacing w:line="360" w:lineRule="auto"/>
        <w:jc w:val="both"/>
        <w:rPr>
          <w:rFonts w:ascii="Cambria" w:hAnsi="Cambria"/>
          <w:b/>
          <w:sz w:val="24"/>
          <w:szCs w:val="24"/>
          <w:u w:val="double"/>
        </w:rPr>
      </w:pPr>
    </w:p>
    <w:p w:rsidR="003A3EFC" w:rsidRPr="000C619B" w:rsidRDefault="003A3EFC" w:rsidP="00A01CE9">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506325266"/>
      <w:r w:rsidRPr="000C619B">
        <w:rPr>
          <w:rFonts w:ascii="Times New Roman" w:hAnsi="Times New Roman"/>
        </w:rPr>
        <w:lastRenderedPageBreak/>
        <w:t>FEASIBILITY STUDY &amp; DETAIL DESIGN REPORT STRUCTURE</w:t>
      </w:r>
      <w:bookmarkEnd w:id="2"/>
      <w:bookmarkEnd w:id="3"/>
      <w:bookmarkEnd w:id="4"/>
      <w:bookmarkEnd w:id="5"/>
      <w:bookmarkEnd w:id="6"/>
    </w:p>
    <w:p w:rsidR="003A3EFC" w:rsidRPr="00906944" w:rsidRDefault="003A3EFC" w:rsidP="00A01CE9">
      <w:pPr>
        <w:numPr>
          <w:ilvl w:val="0"/>
          <w:numId w:val="28"/>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A01CE9">
      <w:pPr>
        <w:numPr>
          <w:ilvl w:val="0"/>
          <w:numId w:val="28"/>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A01CE9">
      <w:pPr>
        <w:numPr>
          <w:ilvl w:val="0"/>
          <w:numId w:val="28"/>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A01CE9">
      <w:pPr>
        <w:numPr>
          <w:ilvl w:val="0"/>
          <w:numId w:val="28"/>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A01CE9">
      <w:pPr>
        <w:numPr>
          <w:ilvl w:val="0"/>
          <w:numId w:val="28"/>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A01CE9">
      <w:pPr>
        <w:numPr>
          <w:ilvl w:val="0"/>
          <w:numId w:val="28"/>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AA7468" w:rsidRDefault="00E126D0" w:rsidP="00A01CE9">
      <w:pPr>
        <w:pStyle w:val="TOCHeading"/>
        <w:spacing w:after="240" w:line="360" w:lineRule="auto"/>
        <w:jc w:val="both"/>
        <w:rPr>
          <w:noProof/>
        </w:rPr>
      </w:pPr>
      <w:r w:rsidRPr="00632388">
        <w:rPr>
          <w:rFonts w:ascii="Times New Roman" w:hAnsi="Times New Roman"/>
          <w:color w:val="auto"/>
          <w:szCs w:val="24"/>
        </w:rPr>
        <w:lastRenderedPageBreak/>
        <w:t>Table of Contents</w:t>
      </w:r>
      <w:bookmarkEnd w:id="0"/>
      <w:bookmarkEnd w:id="1"/>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t xml:space="preserve"> Page Nr</w:t>
      </w:r>
      <w:r>
        <w:t xml:space="preserve"> </w:t>
      </w:r>
      <w:r w:rsidR="00F766E4" w:rsidRPr="00F766E4">
        <w:fldChar w:fldCharType="begin"/>
      </w:r>
      <w:r>
        <w:instrText xml:space="preserve"> TOC \o "1-3" \h \z \u </w:instrText>
      </w:r>
      <w:r w:rsidR="00F766E4" w:rsidRPr="00F766E4">
        <w:fldChar w:fldCharType="separate"/>
      </w:r>
    </w:p>
    <w:p w:rsidR="00AA7468" w:rsidRDefault="00F766E4">
      <w:pPr>
        <w:pStyle w:val="TOC1"/>
        <w:tabs>
          <w:tab w:val="right" w:leader="dot" w:pos="9350"/>
        </w:tabs>
        <w:rPr>
          <w:rFonts w:asciiTheme="minorHAnsi" w:eastAsiaTheme="minorEastAsia" w:hAnsiTheme="minorHAnsi" w:cstheme="minorBidi"/>
          <w:noProof/>
          <w:sz w:val="22"/>
          <w:szCs w:val="22"/>
        </w:rPr>
      </w:pPr>
      <w:hyperlink w:anchor="_Toc506325266" w:history="1">
        <w:r w:rsidR="00AA7468" w:rsidRPr="00BA737C">
          <w:rPr>
            <w:rStyle w:val="Hyperlink"/>
            <w:noProof/>
          </w:rPr>
          <w:t>FEASIBILITY STUDY &amp; DETAIL DESIGN REPORT STRUCTURE</w:t>
        </w:r>
        <w:r w:rsidR="00AA7468">
          <w:rPr>
            <w:noProof/>
            <w:webHidden/>
          </w:rPr>
          <w:tab/>
        </w:r>
        <w:r>
          <w:rPr>
            <w:noProof/>
            <w:webHidden/>
          </w:rPr>
          <w:fldChar w:fldCharType="begin"/>
        </w:r>
        <w:r w:rsidR="00AA7468">
          <w:rPr>
            <w:noProof/>
            <w:webHidden/>
          </w:rPr>
          <w:instrText xml:space="preserve"> PAGEREF _Toc506325266 \h </w:instrText>
        </w:r>
        <w:r>
          <w:rPr>
            <w:noProof/>
            <w:webHidden/>
          </w:rPr>
        </w:r>
        <w:r>
          <w:rPr>
            <w:noProof/>
            <w:webHidden/>
          </w:rPr>
          <w:fldChar w:fldCharType="separate"/>
        </w:r>
        <w:r w:rsidR="00AA7468">
          <w:rPr>
            <w:noProof/>
            <w:webHidden/>
          </w:rPr>
          <w:t>iii</w:t>
        </w:r>
        <w:r>
          <w:rPr>
            <w:noProof/>
            <w:webHidden/>
          </w:rPr>
          <w:fldChar w:fldCharType="end"/>
        </w:r>
      </w:hyperlink>
    </w:p>
    <w:p w:rsidR="00AA7468" w:rsidRDefault="00F766E4">
      <w:pPr>
        <w:pStyle w:val="TOC1"/>
        <w:tabs>
          <w:tab w:val="right" w:leader="dot" w:pos="9350"/>
        </w:tabs>
        <w:rPr>
          <w:rFonts w:asciiTheme="minorHAnsi" w:eastAsiaTheme="minorEastAsia" w:hAnsiTheme="minorHAnsi" w:cstheme="minorBidi"/>
          <w:noProof/>
          <w:sz w:val="22"/>
          <w:szCs w:val="22"/>
        </w:rPr>
      </w:pPr>
      <w:hyperlink w:anchor="_Toc506325267" w:history="1">
        <w:r w:rsidR="00AA7468" w:rsidRPr="00BA737C">
          <w:rPr>
            <w:rStyle w:val="Hyperlink"/>
            <w:noProof/>
          </w:rPr>
          <w:t>LIST OF TABLES</w:t>
        </w:r>
        <w:r w:rsidR="00AA7468">
          <w:rPr>
            <w:noProof/>
            <w:webHidden/>
          </w:rPr>
          <w:tab/>
        </w:r>
        <w:r>
          <w:rPr>
            <w:noProof/>
            <w:webHidden/>
          </w:rPr>
          <w:fldChar w:fldCharType="begin"/>
        </w:r>
        <w:r w:rsidR="00AA7468">
          <w:rPr>
            <w:noProof/>
            <w:webHidden/>
          </w:rPr>
          <w:instrText xml:space="preserve"> PAGEREF _Toc506325267 \h </w:instrText>
        </w:r>
        <w:r>
          <w:rPr>
            <w:noProof/>
            <w:webHidden/>
          </w:rPr>
        </w:r>
        <w:r>
          <w:rPr>
            <w:noProof/>
            <w:webHidden/>
          </w:rPr>
          <w:fldChar w:fldCharType="separate"/>
        </w:r>
        <w:r w:rsidR="00AA7468">
          <w:rPr>
            <w:noProof/>
            <w:webHidden/>
          </w:rPr>
          <w:t>vii</w:t>
        </w:r>
        <w:r>
          <w:rPr>
            <w:noProof/>
            <w:webHidden/>
          </w:rPr>
          <w:fldChar w:fldCharType="end"/>
        </w:r>
      </w:hyperlink>
    </w:p>
    <w:p w:rsidR="00AA7468" w:rsidRDefault="00F766E4">
      <w:pPr>
        <w:pStyle w:val="TOC1"/>
        <w:tabs>
          <w:tab w:val="right" w:leader="dot" w:pos="9350"/>
        </w:tabs>
        <w:rPr>
          <w:rFonts w:asciiTheme="minorHAnsi" w:eastAsiaTheme="minorEastAsia" w:hAnsiTheme="minorHAnsi" w:cstheme="minorBidi"/>
          <w:noProof/>
          <w:sz w:val="22"/>
          <w:szCs w:val="22"/>
        </w:rPr>
      </w:pPr>
      <w:hyperlink w:anchor="_Toc506325268" w:history="1">
        <w:r w:rsidR="00AA7468" w:rsidRPr="00BA737C">
          <w:rPr>
            <w:rStyle w:val="Hyperlink"/>
            <w:noProof/>
          </w:rPr>
          <w:t>LIST OF FIGURES</w:t>
        </w:r>
        <w:r w:rsidR="00AA7468">
          <w:rPr>
            <w:noProof/>
            <w:webHidden/>
          </w:rPr>
          <w:tab/>
        </w:r>
        <w:r>
          <w:rPr>
            <w:noProof/>
            <w:webHidden/>
          </w:rPr>
          <w:fldChar w:fldCharType="begin"/>
        </w:r>
        <w:r w:rsidR="00AA7468">
          <w:rPr>
            <w:noProof/>
            <w:webHidden/>
          </w:rPr>
          <w:instrText xml:space="preserve"> PAGEREF _Toc506325268 \h </w:instrText>
        </w:r>
        <w:r>
          <w:rPr>
            <w:noProof/>
            <w:webHidden/>
          </w:rPr>
        </w:r>
        <w:r>
          <w:rPr>
            <w:noProof/>
            <w:webHidden/>
          </w:rPr>
          <w:fldChar w:fldCharType="separate"/>
        </w:r>
        <w:r w:rsidR="00AA7468">
          <w:rPr>
            <w:noProof/>
            <w:webHidden/>
          </w:rPr>
          <w:t>ix</w:t>
        </w:r>
        <w:r>
          <w:rPr>
            <w:noProof/>
            <w:webHidden/>
          </w:rPr>
          <w:fldChar w:fldCharType="end"/>
        </w:r>
      </w:hyperlink>
    </w:p>
    <w:p w:rsidR="00AA7468" w:rsidRDefault="00F766E4">
      <w:pPr>
        <w:pStyle w:val="TOC1"/>
        <w:tabs>
          <w:tab w:val="right" w:leader="dot" w:pos="9350"/>
        </w:tabs>
        <w:rPr>
          <w:rFonts w:asciiTheme="minorHAnsi" w:eastAsiaTheme="minorEastAsia" w:hAnsiTheme="minorHAnsi" w:cstheme="minorBidi"/>
          <w:noProof/>
          <w:sz w:val="22"/>
          <w:szCs w:val="22"/>
        </w:rPr>
      </w:pPr>
      <w:hyperlink w:anchor="_Toc506325269" w:history="1">
        <w:r w:rsidR="00AA7468" w:rsidRPr="00BA737C">
          <w:rPr>
            <w:rStyle w:val="Hyperlink"/>
            <w:noProof/>
          </w:rPr>
          <w:t>SAILENT FEATURE</w:t>
        </w:r>
        <w:r w:rsidR="00AA7468">
          <w:rPr>
            <w:noProof/>
            <w:webHidden/>
          </w:rPr>
          <w:tab/>
        </w:r>
        <w:r>
          <w:rPr>
            <w:noProof/>
            <w:webHidden/>
          </w:rPr>
          <w:fldChar w:fldCharType="begin"/>
        </w:r>
        <w:r w:rsidR="00AA7468">
          <w:rPr>
            <w:noProof/>
            <w:webHidden/>
          </w:rPr>
          <w:instrText xml:space="preserve"> PAGEREF _Toc506325269 \h </w:instrText>
        </w:r>
        <w:r>
          <w:rPr>
            <w:noProof/>
            <w:webHidden/>
          </w:rPr>
        </w:r>
        <w:r>
          <w:rPr>
            <w:noProof/>
            <w:webHidden/>
          </w:rPr>
          <w:fldChar w:fldCharType="separate"/>
        </w:r>
        <w:r w:rsidR="00AA7468">
          <w:rPr>
            <w:noProof/>
            <w:webHidden/>
          </w:rPr>
          <w:t>x</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270" w:history="1">
        <w:r w:rsidR="00AA7468" w:rsidRPr="00BA737C">
          <w:rPr>
            <w:rStyle w:val="Hyperlink"/>
            <w:noProof/>
          </w:rPr>
          <w:t>1</w:t>
        </w:r>
        <w:r w:rsidR="00AA7468">
          <w:rPr>
            <w:rFonts w:asciiTheme="minorHAnsi" w:eastAsiaTheme="minorEastAsia" w:hAnsiTheme="minorHAnsi" w:cstheme="minorBidi"/>
            <w:noProof/>
            <w:sz w:val="22"/>
            <w:szCs w:val="22"/>
          </w:rPr>
          <w:tab/>
        </w:r>
        <w:r w:rsidR="00AA7468" w:rsidRPr="00BA737C">
          <w:rPr>
            <w:rStyle w:val="Hyperlink"/>
            <w:noProof/>
          </w:rPr>
          <w:t>INTRODUCTION</w:t>
        </w:r>
        <w:r w:rsidR="00AA7468">
          <w:rPr>
            <w:noProof/>
            <w:webHidden/>
          </w:rPr>
          <w:tab/>
        </w:r>
        <w:r>
          <w:rPr>
            <w:noProof/>
            <w:webHidden/>
          </w:rPr>
          <w:fldChar w:fldCharType="begin"/>
        </w:r>
        <w:r w:rsidR="00AA7468">
          <w:rPr>
            <w:noProof/>
            <w:webHidden/>
          </w:rPr>
          <w:instrText xml:space="preserve"> PAGEREF _Toc506325270 \h </w:instrText>
        </w:r>
        <w:r>
          <w:rPr>
            <w:noProof/>
            <w:webHidden/>
          </w:rPr>
        </w:r>
        <w:r>
          <w:rPr>
            <w:noProof/>
            <w:webHidden/>
          </w:rPr>
          <w:fldChar w:fldCharType="separate"/>
        </w:r>
        <w:r w:rsidR="00AA7468">
          <w:rPr>
            <w:noProof/>
            <w:webHidden/>
          </w:rPr>
          <w:t>12</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71" w:history="1">
        <w:r w:rsidR="00AA7468" w:rsidRPr="00BA737C">
          <w:rPr>
            <w:rStyle w:val="Hyperlink"/>
            <w:noProof/>
          </w:rPr>
          <w:t>1.1</w:t>
        </w:r>
        <w:r w:rsidR="00AA7468">
          <w:rPr>
            <w:rFonts w:asciiTheme="minorHAnsi" w:eastAsiaTheme="minorEastAsia" w:hAnsiTheme="minorHAnsi" w:cstheme="minorBidi"/>
            <w:noProof/>
          </w:rPr>
          <w:tab/>
        </w:r>
        <w:r w:rsidR="00AA7468" w:rsidRPr="00BA737C">
          <w:rPr>
            <w:rStyle w:val="Hyperlink"/>
            <w:noProof/>
          </w:rPr>
          <w:t>Background</w:t>
        </w:r>
        <w:r w:rsidR="00AA7468">
          <w:rPr>
            <w:noProof/>
            <w:webHidden/>
          </w:rPr>
          <w:tab/>
        </w:r>
        <w:r>
          <w:rPr>
            <w:noProof/>
            <w:webHidden/>
          </w:rPr>
          <w:fldChar w:fldCharType="begin"/>
        </w:r>
        <w:r w:rsidR="00AA7468">
          <w:rPr>
            <w:noProof/>
            <w:webHidden/>
          </w:rPr>
          <w:instrText xml:space="preserve"> PAGEREF _Toc506325271 \h </w:instrText>
        </w:r>
        <w:r>
          <w:rPr>
            <w:noProof/>
            <w:webHidden/>
          </w:rPr>
        </w:r>
        <w:r>
          <w:rPr>
            <w:noProof/>
            <w:webHidden/>
          </w:rPr>
          <w:fldChar w:fldCharType="separate"/>
        </w:r>
        <w:r w:rsidR="00AA7468">
          <w:rPr>
            <w:noProof/>
            <w:webHidden/>
          </w:rPr>
          <w:t>12</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72" w:history="1">
        <w:r w:rsidR="00AA7468" w:rsidRPr="00BA737C">
          <w:rPr>
            <w:rStyle w:val="Hyperlink"/>
            <w:noProof/>
          </w:rPr>
          <w:t>1.2</w:t>
        </w:r>
        <w:r w:rsidR="00AA7468">
          <w:rPr>
            <w:rFonts w:asciiTheme="minorHAnsi" w:eastAsiaTheme="minorEastAsia" w:hAnsiTheme="minorHAnsi" w:cstheme="minorBidi"/>
            <w:noProof/>
          </w:rPr>
          <w:tab/>
        </w:r>
        <w:r w:rsidR="00AA7468" w:rsidRPr="00BA737C">
          <w:rPr>
            <w:rStyle w:val="Hyperlink"/>
            <w:noProof/>
          </w:rPr>
          <w:t>Description of the Project Area</w:t>
        </w:r>
        <w:r w:rsidR="00AA7468">
          <w:rPr>
            <w:noProof/>
            <w:webHidden/>
          </w:rPr>
          <w:tab/>
        </w:r>
        <w:r>
          <w:rPr>
            <w:noProof/>
            <w:webHidden/>
          </w:rPr>
          <w:fldChar w:fldCharType="begin"/>
        </w:r>
        <w:r w:rsidR="00AA7468">
          <w:rPr>
            <w:noProof/>
            <w:webHidden/>
          </w:rPr>
          <w:instrText xml:space="preserve"> PAGEREF _Toc506325272 \h </w:instrText>
        </w:r>
        <w:r>
          <w:rPr>
            <w:noProof/>
            <w:webHidden/>
          </w:rPr>
        </w:r>
        <w:r>
          <w:rPr>
            <w:noProof/>
            <w:webHidden/>
          </w:rPr>
          <w:fldChar w:fldCharType="separate"/>
        </w:r>
        <w:r w:rsidR="00AA7468">
          <w:rPr>
            <w:noProof/>
            <w:webHidden/>
          </w:rPr>
          <w:t>13</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73" w:history="1">
        <w:r w:rsidR="00AA7468" w:rsidRPr="00BA737C">
          <w:rPr>
            <w:rStyle w:val="Hyperlink"/>
            <w:noProof/>
            <w:lang w:bidi="he-IL"/>
          </w:rPr>
          <w:t>1.2.1</w:t>
        </w:r>
        <w:r w:rsidR="00AA7468">
          <w:rPr>
            <w:rFonts w:asciiTheme="minorHAnsi" w:eastAsiaTheme="minorEastAsia" w:hAnsiTheme="minorHAnsi" w:cstheme="minorBidi"/>
            <w:noProof/>
          </w:rPr>
          <w:tab/>
        </w:r>
        <w:r w:rsidR="00AA7468" w:rsidRPr="00BA737C">
          <w:rPr>
            <w:rStyle w:val="Hyperlink"/>
            <w:noProof/>
            <w:lang w:bidi="he-IL"/>
          </w:rPr>
          <w:t>Location &amp; Accessibility</w:t>
        </w:r>
        <w:r w:rsidR="00AA7468">
          <w:rPr>
            <w:noProof/>
            <w:webHidden/>
          </w:rPr>
          <w:tab/>
        </w:r>
        <w:r>
          <w:rPr>
            <w:noProof/>
            <w:webHidden/>
          </w:rPr>
          <w:fldChar w:fldCharType="begin"/>
        </w:r>
        <w:r w:rsidR="00AA7468">
          <w:rPr>
            <w:noProof/>
            <w:webHidden/>
          </w:rPr>
          <w:instrText xml:space="preserve"> PAGEREF _Toc506325273 \h </w:instrText>
        </w:r>
        <w:r>
          <w:rPr>
            <w:noProof/>
            <w:webHidden/>
          </w:rPr>
        </w:r>
        <w:r>
          <w:rPr>
            <w:noProof/>
            <w:webHidden/>
          </w:rPr>
          <w:fldChar w:fldCharType="separate"/>
        </w:r>
        <w:r w:rsidR="00AA7468">
          <w:rPr>
            <w:noProof/>
            <w:webHidden/>
          </w:rPr>
          <w:t>13</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74" w:history="1">
        <w:r w:rsidR="00AA7468" w:rsidRPr="00BA737C">
          <w:rPr>
            <w:rStyle w:val="Hyperlink"/>
            <w:noProof/>
            <w:lang w:bidi="he-IL"/>
          </w:rPr>
          <w:t>1.2.2</w:t>
        </w:r>
        <w:r w:rsidR="00AA7468">
          <w:rPr>
            <w:rFonts w:asciiTheme="minorHAnsi" w:eastAsiaTheme="minorEastAsia" w:hAnsiTheme="minorHAnsi" w:cstheme="minorBidi"/>
            <w:noProof/>
          </w:rPr>
          <w:tab/>
        </w:r>
        <w:r w:rsidR="00AA7468" w:rsidRPr="00BA737C">
          <w:rPr>
            <w:rStyle w:val="Hyperlink"/>
            <w:noProof/>
            <w:lang w:bidi="he-IL"/>
          </w:rPr>
          <w:t>Previous Irrigation Practices</w:t>
        </w:r>
        <w:r w:rsidR="00AA7468">
          <w:rPr>
            <w:noProof/>
            <w:webHidden/>
          </w:rPr>
          <w:tab/>
        </w:r>
        <w:r>
          <w:rPr>
            <w:noProof/>
            <w:webHidden/>
          </w:rPr>
          <w:fldChar w:fldCharType="begin"/>
        </w:r>
        <w:r w:rsidR="00AA7468">
          <w:rPr>
            <w:noProof/>
            <w:webHidden/>
          </w:rPr>
          <w:instrText xml:space="preserve"> PAGEREF _Toc506325274 \h </w:instrText>
        </w:r>
        <w:r>
          <w:rPr>
            <w:noProof/>
            <w:webHidden/>
          </w:rPr>
        </w:r>
        <w:r>
          <w:rPr>
            <w:noProof/>
            <w:webHidden/>
          </w:rPr>
          <w:fldChar w:fldCharType="separate"/>
        </w:r>
        <w:r w:rsidR="00AA7468">
          <w:rPr>
            <w:noProof/>
            <w:webHidden/>
          </w:rPr>
          <w:t>15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75" w:history="1">
        <w:r w:rsidR="00AA7468" w:rsidRPr="00BA737C">
          <w:rPr>
            <w:rStyle w:val="Hyperlink"/>
            <w:noProof/>
          </w:rPr>
          <w:t>1.3</w:t>
        </w:r>
        <w:r w:rsidR="00AA7468">
          <w:rPr>
            <w:rFonts w:asciiTheme="minorHAnsi" w:eastAsiaTheme="minorEastAsia" w:hAnsiTheme="minorHAnsi" w:cstheme="minorBidi"/>
            <w:noProof/>
          </w:rPr>
          <w:tab/>
        </w:r>
        <w:r w:rsidR="00AA7468" w:rsidRPr="00BA737C">
          <w:rPr>
            <w:rStyle w:val="Hyperlink"/>
            <w:noProof/>
          </w:rPr>
          <w:t>Objectives of the Study</w:t>
        </w:r>
        <w:r w:rsidR="00AA7468">
          <w:rPr>
            <w:noProof/>
            <w:webHidden/>
          </w:rPr>
          <w:tab/>
        </w:r>
        <w:r>
          <w:rPr>
            <w:noProof/>
            <w:webHidden/>
          </w:rPr>
          <w:fldChar w:fldCharType="begin"/>
        </w:r>
        <w:r w:rsidR="00AA7468">
          <w:rPr>
            <w:noProof/>
            <w:webHidden/>
          </w:rPr>
          <w:instrText xml:space="preserve"> PAGEREF _Toc506325275 \h </w:instrText>
        </w:r>
        <w:r>
          <w:rPr>
            <w:noProof/>
            <w:webHidden/>
          </w:rPr>
        </w:r>
        <w:r>
          <w:rPr>
            <w:noProof/>
            <w:webHidden/>
          </w:rPr>
          <w:fldChar w:fldCharType="separate"/>
        </w:r>
        <w:r w:rsidR="00AA7468">
          <w:rPr>
            <w:noProof/>
            <w:webHidden/>
          </w:rPr>
          <w:t>15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76" w:history="1">
        <w:r w:rsidR="00AA7468" w:rsidRPr="00BA737C">
          <w:rPr>
            <w:rStyle w:val="Hyperlink"/>
            <w:noProof/>
          </w:rPr>
          <w:t>1.3.1</w:t>
        </w:r>
        <w:r w:rsidR="00AA7468">
          <w:rPr>
            <w:rFonts w:asciiTheme="minorHAnsi" w:eastAsiaTheme="minorEastAsia" w:hAnsiTheme="minorHAnsi" w:cstheme="minorBidi"/>
            <w:noProof/>
          </w:rPr>
          <w:tab/>
        </w:r>
        <w:r w:rsidR="00AA7468" w:rsidRPr="00BA737C">
          <w:rPr>
            <w:rStyle w:val="Hyperlink"/>
            <w:noProof/>
          </w:rPr>
          <w:t>Major Objective</w:t>
        </w:r>
        <w:r w:rsidR="00AA7468">
          <w:rPr>
            <w:noProof/>
            <w:webHidden/>
          </w:rPr>
          <w:tab/>
        </w:r>
        <w:r>
          <w:rPr>
            <w:noProof/>
            <w:webHidden/>
          </w:rPr>
          <w:fldChar w:fldCharType="begin"/>
        </w:r>
        <w:r w:rsidR="00AA7468">
          <w:rPr>
            <w:noProof/>
            <w:webHidden/>
          </w:rPr>
          <w:instrText xml:space="preserve"> PAGEREF _Toc506325276 \h </w:instrText>
        </w:r>
        <w:r>
          <w:rPr>
            <w:noProof/>
            <w:webHidden/>
          </w:rPr>
        </w:r>
        <w:r>
          <w:rPr>
            <w:noProof/>
            <w:webHidden/>
          </w:rPr>
          <w:fldChar w:fldCharType="separate"/>
        </w:r>
        <w:r w:rsidR="00AA7468">
          <w:rPr>
            <w:noProof/>
            <w:webHidden/>
          </w:rPr>
          <w:t>15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77" w:history="1">
        <w:r w:rsidR="00AA7468" w:rsidRPr="00BA737C">
          <w:rPr>
            <w:rStyle w:val="Hyperlink"/>
            <w:noProof/>
          </w:rPr>
          <w:t>1.3.2</w:t>
        </w:r>
        <w:r w:rsidR="00AA7468">
          <w:rPr>
            <w:rFonts w:asciiTheme="minorHAnsi" w:eastAsiaTheme="minorEastAsia" w:hAnsiTheme="minorHAnsi" w:cstheme="minorBidi"/>
            <w:noProof/>
          </w:rPr>
          <w:tab/>
        </w:r>
        <w:r w:rsidR="00AA7468" w:rsidRPr="00BA737C">
          <w:rPr>
            <w:rStyle w:val="Hyperlink"/>
            <w:noProof/>
          </w:rPr>
          <w:t>Specific Objectives</w:t>
        </w:r>
        <w:r w:rsidR="00AA7468">
          <w:rPr>
            <w:noProof/>
            <w:webHidden/>
          </w:rPr>
          <w:tab/>
        </w:r>
        <w:r>
          <w:rPr>
            <w:noProof/>
            <w:webHidden/>
          </w:rPr>
          <w:fldChar w:fldCharType="begin"/>
        </w:r>
        <w:r w:rsidR="00AA7468">
          <w:rPr>
            <w:noProof/>
            <w:webHidden/>
          </w:rPr>
          <w:instrText xml:space="preserve"> PAGEREF _Toc506325277 \h </w:instrText>
        </w:r>
        <w:r>
          <w:rPr>
            <w:noProof/>
            <w:webHidden/>
          </w:rPr>
        </w:r>
        <w:r>
          <w:rPr>
            <w:noProof/>
            <w:webHidden/>
          </w:rPr>
          <w:fldChar w:fldCharType="separate"/>
        </w:r>
        <w:r w:rsidR="00AA7468">
          <w:rPr>
            <w:noProof/>
            <w:webHidden/>
          </w:rPr>
          <w:t>16</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78" w:history="1">
        <w:r w:rsidR="00AA7468" w:rsidRPr="00BA737C">
          <w:rPr>
            <w:rStyle w:val="Hyperlink"/>
            <w:noProof/>
          </w:rPr>
          <w:t>1.4</w:t>
        </w:r>
        <w:r w:rsidR="00AA7468">
          <w:rPr>
            <w:rFonts w:asciiTheme="minorHAnsi" w:eastAsiaTheme="minorEastAsia" w:hAnsiTheme="minorHAnsi" w:cstheme="minorBidi"/>
            <w:noProof/>
          </w:rPr>
          <w:tab/>
        </w:r>
        <w:r w:rsidR="00AA7468" w:rsidRPr="00BA737C">
          <w:rPr>
            <w:rStyle w:val="Hyperlink"/>
            <w:noProof/>
          </w:rPr>
          <w:t>Scope of the Study</w:t>
        </w:r>
        <w:r w:rsidR="00AA7468">
          <w:rPr>
            <w:noProof/>
            <w:webHidden/>
          </w:rPr>
          <w:tab/>
        </w:r>
        <w:r>
          <w:rPr>
            <w:noProof/>
            <w:webHidden/>
          </w:rPr>
          <w:fldChar w:fldCharType="begin"/>
        </w:r>
        <w:r w:rsidR="00AA7468">
          <w:rPr>
            <w:noProof/>
            <w:webHidden/>
          </w:rPr>
          <w:instrText xml:space="preserve"> PAGEREF _Toc506325278 \h </w:instrText>
        </w:r>
        <w:r>
          <w:rPr>
            <w:noProof/>
            <w:webHidden/>
          </w:rPr>
        </w:r>
        <w:r>
          <w:rPr>
            <w:noProof/>
            <w:webHidden/>
          </w:rPr>
          <w:fldChar w:fldCharType="separate"/>
        </w:r>
        <w:r w:rsidR="00AA7468">
          <w:rPr>
            <w:noProof/>
            <w:webHidden/>
          </w:rPr>
          <w:t>17</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79" w:history="1">
        <w:r w:rsidR="00AA7468" w:rsidRPr="00BA737C">
          <w:rPr>
            <w:rStyle w:val="Hyperlink"/>
            <w:noProof/>
          </w:rPr>
          <w:t>1.5</w:t>
        </w:r>
        <w:r w:rsidR="00AA7468">
          <w:rPr>
            <w:rFonts w:asciiTheme="minorHAnsi" w:eastAsiaTheme="minorEastAsia" w:hAnsiTheme="minorHAnsi" w:cstheme="minorBidi"/>
            <w:noProof/>
          </w:rPr>
          <w:tab/>
        </w:r>
        <w:r w:rsidR="00AA7468" w:rsidRPr="00BA737C">
          <w:rPr>
            <w:rStyle w:val="Hyperlink"/>
            <w:noProof/>
          </w:rPr>
          <w:t>Methodology</w:t>
        </w:r>
        <w:r w:rsidR="00AA7468">
          <w:rPr>
            <w:noProof/>
            <w:webHidden/>
          </w:rPr>
          <w:tab/>
        </w:r>
        <w:r>
          <w:rPr>
            <w:noProof/>
            <w:webHidden/>
          </w:rPr>
          <w:fldChar w:fldCharType="begin"/>
        </w:r>
        <w:r w:rsidR="00AA7468">
          <w:rPr>
            <w:noProof/>
            <w:webHidden/>
          </w:rPr>
          <w:instrText xml:space="preserve"> PAGEREF _Toc506325279 \h </w:instrText>
        </w:r>
        <w:r>
          <w:rPr>
            <w:noProof/>
            <w:webHidden/>
          </w:rPr>
        </w:r>
        <w:r>
          <w:rPr>
            <w:noProof/>
            <w:webHidden/>
          </w:rPr>
          <w:fldChar w:fldCharType="separate"/>
        </w:r>
        <w:r w:rsidR="00AA7468">
          <w:rPr>
            <w:noProof/>
            <w:webHidden/>
          </w:rPr>
          <w:t>18</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80" w:history="1">
        <w:r w:rsidR="00AA7468" w:rsidRPr="00BA737C">
          <w:rPr>
            <w:rStyle w:val="Hyperlink"/>
            <w:rFonts w:ascii="Times New Roman" w:hAnsi="Times New Roman"/>
            <w:noProof/>
          </w:rPr>
          <w:t>1.6</w:t>
        </w:r>
        <w:r w:rsidR="00AA7468">
          <w:rPr>
            <w:rFonts w:asciiTheme="minorHAnsi" w:eastAsiaTheme="minorEastAsia" w:hAnsiTheme="minorHAnsi" w:cstheme="minorBidi"/>
            <w:noProof/>
          </w:rPr>
          <w:tab/>
        </w:r>
        <w:r w:rsidR="00AA7468" w:rsidRPr="00BA737C">
          <w:rPr>
            <w:rStyle w:val="Hyperlink"/>
            <w:rFonts w:ascii="Times New Roman" w:hAnsi="Times New Roman"/>
            <w:noProof/>
          </w:rPr>
          <w:t>Watershed Characteristics</w:t>
        </w:r>
        <w:r w:rsidR="00AA7468">
          <w:rPr>
            <w:noProof/>
            <w:webHidden/>
          </w:rPr>
          <w:tab/>
        </w:r>
        <w:r>
          <w:rPr>
            <w:noProof/>
            <w:webHidden/>
          </w:rPr>
          <w:fldChar w:fldCharType="begin"/>
        </w:r>
        <w:r w:rsidR="00AA7468">
          <w:rPr>
            <w:noProof/>
            <w:webHidden/>
          </w:rPr>
          <w:instrText xml:space="preserve"> PAGEREF _Toc506325280 \h </w:instrText>
        </w:r>
        <w:r>
          <w:rPr>
            <w:noProof/>
            <w:webHidden/>
          </w:rPr>
        </w:r>
        <w:r>
          <w:rPr>
            <w:noProof/>
            <w:webHidden/>
          </w:rPr>
          <w:fldChar w:fldCharType="separate"/>
        </w:r>
        <w:r w:rsidR="00AA7468">
          <w:rPr>
            <w:noProof/>
            <w:webHidden/>
          </w:rPr>
          <w:t>19</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81" w:history="1">
        <w:r w:rsidR="00AA7468" w:rsidRPr="00BA737C">
          <w:rPr>
            <w:rStyle w:val="Hyperlink"/>
            <w:rFonts w:ascii="Times New Roman" w:hAnsi="Times New Roman"/>
            <w:noProof/>
          </w:rPr>
          <w:t>1.7</w:t>
        </w:r>
        <w:r w:rsidR="00AA7468">
          <w:rPr>
            <w:rFonts w:asciiTheme="minorHAnsi" w:eastAsiaTheme="minorEastAsia" w:hAnsiTheme="minorHAnsi" w:cstheme="minorBidi"/>
            <w:noProof/>
          </w:rPr>
          <w:tab/>
        </w:r>
        <w:r w:rsidR="00AA7468" w:rsidRPr="00BA737C">
          <w:rPr>
            <w:rStyle w:val="Hyperlink"/>
            <w:rFonts w:ascii="Times New Roman" w:hAnsi="Times New Roman"/>
            <w:noProof/>
          </w:rPr>
          <w:t>Data Requirement</w:t>
        </w:r>
        <w:r w:rsidR="00AA7468">
          <w:rPr>
            <w:noProof/>
            <w:webHidden/>
          </w:rPr>
          <w:tab/>
        </w:r>
        <w:r>
          <w:rPr>
            <w:noProof/>
            <w:webHidden/>
          </w:rPr>
          <w:fldChar w:fldCharType="begin"/>
        </w:r>
        <w:r w:rsidR="00AA7468">
          <w:rPr>
            <w:noProof/>
            <w:webHidden/>
          </w:rPr>
          <w:instrText xml:space="preserve"> PAGEREF _Toc506325281 \h </w:instrText>
        </w:r>
        <w:r>
          <w:rPr>
            <w:noProof/>
            <w:webHidden/>
          </w:rPr>
        </w:r>
        <w:r>
          <w:rPr>
            <w:noProof/>
            <w:webHidden/>
          </w:rPr>
          <w:fldChar w:fldCharType="separate"/>
        </w:r>
        <w:r w:rsidR="00AA7468">
          <w:rPr>
            <w:noProof/>
            <w:webHidden/>
          </w:rPr>
          <w:t>19</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82" w:history="1">
        <w:r w:rsidR="00AA7468" w:rsidRPr="00BA737C">
          <w:rPr>
            <w:rStyle w:val="Hyperlink"/>
            <w:rFonts w:ascii="Times New Roman" w:hAnsi="Times New Roman"/>
            <w:noProof/>
          </w:rPr>
          <w:t>1.8</w:t>
        </w:r>
        <w:r w:rsidR="00AA7468">
          <w:rPr>
            <w:rFonts w:asciiTheme="minorHAnsi" w:eastAsiaTheme="minorEastAsia" w:hAnsiTheme="minorHAnsi" w:cstheme="minorBidi"/>
            <w:noProof/>
          </w:rPr>
          <w:tab/>
        </w:r>
        <w:r w:rsidR="00AA7468" w:rsidRPr="00BA737C">
          <w:rPr>
            <w:rStyle w:val="Hyperlink"/>
            <w:rFonts w:ascii="Times New Roman" w:hAnsi="Times New Roman"/>
            <w:noProof/>
          </w:rPr>
          <w:t>Meteorological data availability</w:t>
        </w:r>
        <w:r w:rsidR="00AA7468">
          <w:rPr>
            <w:noProof/>
            <w:webHidden/>
          </w:rPr>
          <w:tab/>
        </w:r>
        <w:r>
          <w:rPr>
            <w:noProof/>
            <w:webHidden/>
          </w:rPr>
          <w:fldChar w:fldCharType="begin"/>
        </w:r>
        <w:r w:rsidR="00AA7468">
          <w:rPr>
            <w:noProof/>
            <w:webHidden/>
          </w:rPr>
          <w:instrText xml:space="preserve"> PAGEREF _Toc506325282 \h </w:instrText>
        </w:r>
        <w:r>
          <w:rPr>
            <w:noProof/>
            <w:webHidden/>
          </w:rPr>
        </w:r>
        <w:r>
          <w:rPr>
            <w:noProof/>
            <w:webHidden/>
          </w:rPr>
          <w:fldChar w:fldCharType="separate"/>
        </w:r>
        <w:r w:rsidR="00AA7468">
          <w:rPr>
            <w:noProof/>
            <w:webHidden/>
          </w:rPr>
          <w:t>20</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83" w:history="1">
        <w:r w:rsidR="00AA7468" w:rsidRPr="00BA737C">
          <w:rPr>
            <w:rStyle w:val="Hyperlink"/>
            <w:noProof/>
          </w:rPr>
          <w:t>1.8.1</w:t>
        </w:r>
        <w:r w:rsidR="00AA7468">
          <w:rPr>
            <w:rFonts w:asciiTheme="minorHAnsi" w:eastAsiaTheme="minorEastAsia" w:hAnsiTheme="minorHAnsi" w:cstheme="minorBidi"/>
            <w:noProof/>
          </w:rPr>
          <w:tab/>
        </w:r>
        <w:r w:rsidR="00AA7468" w:rsidRPr="00BA737C">
          <w:rPr>
            <w:rStyle w:val="Hyperlink"/>
            <w:noProof/>
          </w:rPr>
          <w:t>Climate</w:t>
        </w:r>
        <w:r w:rsidR="00AA7468">
          <w:rPr>
            <w:noProof/>
            <w:webHidden/>
          </w:rPr>
          <w:tab/>
        </w:r>
        <w:r>
          <w:rPr>
            <w:noProof/>
            <w:webHidden/>
          </w:rPr>
          <w:fldChar w:fldCharType="begin"/>
        </w:r>
        <w:r w:rsidR="00AA7468">
          <w:rPr>
            <w:noProof/>
            <w:webHidden/>
          </w:rPr>
          <w:instrText xml:space="preserve"> PAGEREF _Toc506325283 \h </w:instrText>
        </w:r>
        <w:r>
          <w:rPr>
            <w:noProof/>
            <w:webHidden/>
          </w:rPr>
        </w:r>
        <w:r>
          <w:rPr>
            <w:noProof/>
            <w:webHidden/>
          </w:rPr>
          <w:fldChar w:fldCharType="separate"/>
        </w:r>
        <w:r w:rsidR="00AA7468">
          <w:rPr>
            <w:noProof/>
            <w:webHidden/>
          </w:rPr>
          <w:t>21</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84" w:history="1">
        <w:r w:rsidR="00AA7468" w:rsidRPr="00BA737C">
          <w:rPr>
            <w:rStyle w:val="Hyperlink"/>
            <w:noProof/>
          </w:rPr>
          <w:t>1.8.2</w:t>
        </w:r>
        <w:r w:rsidR="00AA7468">
          <w:rPr>
            <w:rFonts w:asciiTheme="minorHAnsi" w:eastAsiaTheme="minorEastAsia" w:hAnsiTheme="minorHAnsi" w:cstheme="minorBidi"/>
            <w:noProof/>
          </w:rPr>
          <w:tab/>
        </w:r>
        <w:r w:rsidR="00AA7468" w:rsidRPr="00BA737C">
          <w:rPr>
            <w:rStyle w:val="Hyperlink"/>
            <w:noProof/>
          </w:rPr>
          <w:t>Rainfall Data</w:t>
        </w:r>
        <w:r w:rsidR="00AA7468">
          <w:rPr>
            <w:noProof/>
            <w:webHidden/>
          </w:rPr>
          <w:tab/>
        </w:r>
        <w:r>
          <w:rPr>
            <w:noProof/>
            <w:webHidden/>
          </w:rPr>
          <w:fldChar w:fldCharType="begin"/>
        </w:r>
        <w:r w:rsidR="00AA7468">
          <w:rPr>
            <w:noProof/>
            <w:webHidden/>
          </w:rPr>
          <w:instrText xml:space="preserve"> PAGEREF _Toc506325284 \h </w:instrText>
        </w:r>
        <w:r>
          <w:rPr>
            <w:noProof/>
            <w:webHidden/>
          </w:rPr>
        </w:r>
        <w:r>
          <w:rPr>
            <w:noProof/>
            <w:webHidden/>
          </w:rPr>
          <w:fldChar w:fldCharType="separate"/>
        </w:r>
        <w:r w:rsidR="00AA7468">
          <w:rPr>
            <w:noProof/>
            <w:webHidden/>
          </w:rPr>
          <w:t>21</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85" w:history="1">
        <w:r w:rsidR="00AA7468" w:rsidRPr="00BA737C">
          <w:rPr>
            <w:rStyle w:val="Hyperlink"/>
            <w:noProof/>
          </w:rPr>
          <w:t>1.8.3</w:t>
        </w:r>
        <w:r w:rsidR="00AA7468">
          <w:rPr>
            <w:rFonts w:asciiTheme="minorHAnsi" w:eastAsiaTheme="minorEastAsia" w:hAnsiTheme="minorHAnsi" w:cstheme="minorBidi"/>
            <w:noProof/>
          </w:rPr>
          <w:tab/>
        </w:r>
        <w:r w:rsidR="00AA7468" w:rsidRPr="00BA737C">
          <w:rPr>
            <w:rStyle w:val="Hyperlink"/>
            <w:noProof/>
          </w:rPr>
          <w:t>Water resource Availability</w:t>
        </w:r>
        <w:r w:rsidR="00AA7468">
          <w:rPr>
            <w:noProof/>
            <w:webHidden/>
          </w:rPr>
          <w:tab/>
        </w:r>
        <w:r>
          <w:rPr>
            <w:noProof/>
            <w:webHidden/>
          </w:rPr>
          <w:fldChar w:fldCharType="begin"/>
        </w:r>
        <w:r w:rsidR="00AA7468">
          <w:rPr>
            <w:noProof/>
            <w:webHidden/>
          </w:rPr>
          <w:instrText xml:space="preserve"> PAGEREF _Toc506325285 \h </w:instrText>
        </w:r>
        <w:r>
          <w:rPr>
            <w:noProof/>
            <w:webHidden/>
          </w:rPr>
        </w:r>
        <w:r>
          <w:rPr>
            <w:noProof/>
            <w:webHidden/>
          </w:rPr>
          <w:fldChar w:fldCharType="separate"/>
        </w:r>
        <w:r w:rsidR="00AA7468">
          <w:rPr>
            <w:noProof/>
            <w:webHidden/>
          </w:rPr>
          <w:t>21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86" w:history="1">
        <w:r w:rsidR="00AA7468" w:rsidRPr="00BA737C">
          <w:rPr>
            <w:rStyle w:val="Hyperlink"/>
            <w:rFonts w:ascii="Times New Roman" w:hAnsi="Times New Roman"/>
            <w:noProof/>
          </w:rPr>
          <w:t>1.9</w:t>
        </w:r>
        <w:r w:rsidR="00AA7468">
          <w:rPr>
            <w:rFonts w:asciiTheme="minorHAnsi" w:eastAsiaTheme="minorEastAsia" w:hAnsiTheme="minorHAnsi" w:cstheme="minorBidi"/>
            <w:noProof/>
          </w:rPr>
          <w:tab/>
        </w:r>
        <w:r w:rsidR="00AA7468" w:rsidRPr="00BA737C">
          <w:rPr>
            <w:rStyle w:val="Hyperlink"/>
            <w:rFonts w:ascii="Times New Roman" w:hAnsi="Times New Roman"/>
            <w:noProof/>
          </w:rPr>
          <w:t>Upstream &amp; Downstream utilization</w:t>
        </w:r>
        <w:r w:rsidR="00AA7468">
          <w:rPr>
            <w:noProof/>
            <w:webHidden/>
          </w:rPr>
          <w:tab/>
        </w:r>
        <w:r>
          <w:rPr>
            <w:noProof/>
            <w:webHidden/>
          </w:rPr>
          <w:fldChar w:fldCharType="begin"/>
        </w:r>
        <w:r w:rsidR="00AA7468">
          <w:rPr>
            <w:noProof/>
            <w:webHidden/>
          </w:rPr>
          <w:instrText xml:space="preserve"> PAGEREF _Toc506325286 \h </w:instrText>
        </w:r>
        <w:r>
          <w:rPr>
            <w:noProof/>
            <w:webHidden/>
          </w:rPr>
        </w:r>
        <w:r>
          <w:rPr>
            <w:noProof/>
            <w:webHidden/>
          </w:rPr>
          <w:fldChar w:fldCharType="separate"/>
        </w:r>
        <w:r w:rsidR="00AA7468">
          <w:rPr>
            <w:noProof/>
            <w:webHidden/>
          </w:rPr>
          <w:t>21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87" w:history="1">
        <w:r w:rsidR="00AA7468" w:rsidRPr="00BA737C">
          <w:rPr>
            <w:rStyle w:val="Hyperlink"/>
            <w:rFonts w:ascii="Times New Roman" w:hAnsi="Times New Roman"/>
            <w:noProof/>
          </w:rPr>
          <w:t>1.10</w:t>
        </w:r>
        <w:r w:rsidR="00AA7468">
          <w:rPr>
            <w:rFonts w:asciiTheme="minorHAnsi" w:eastAsiaTheme="minorEastAsia" w:hAnsiTheme="minorHAnsi" w:cstheme="minorBidi"/>
            <w:noProof/>
          </w:rPr>
          <w:tab/>
        </w:r>
        <w:r w:rsidR="00AA7468" w:rsidRPr="00BA737C">
          <w:rPr>
            <w:rStyle w:val="Hyperlink"/>
            <w:rFonts w:ascii="Times New Roman" w:hAnsi="Times New Roman"/>
            <w:noProof/>
          </w:rPr>
          <w:t>Data screening</w:t>
        </w:r>
        <w:r w:rsidR="00AA7468">
          <w:rPr>
            <w:noProof/>
            <w:webHidden/>
          </w:rPr>
          <w:tab/>
        </w:r>
        <w:r>
          <w:rPr>
            <w:noProof/>
            <w:webHidden/>
          </w:rPr>
          <w:fldChar w:fldCharType="begin"/>
        </w:r>
        <w:r w:rsidR="00AA7468">
          <w:rPr>
            <w:noProof/>
            <w:webHidden/>
          </w:rPr>
          <w:instrText xml:space="preserve"> PAGEREF _Toc506325287 \h </w:instrText>
        </w:r>
        <w:r>
          <w:rPr>
            <w:noProof/>
            <w:webHidden/>
          </w:rPr>
        </w:r>
        <w:r>
          <w:rPr>
            <w:noProof/>
            <w:webHidden/>
          </w:rPr>
          <w:fldChar w:fldCharType="separate"/>
        </w:r>
        <w:r w:rsidR="00AA7468">
          <w:rPr>
            <w:noProof/>
            <w:webHidden/>
          </w:rPr>
          <w:t>22</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88" w:history="1">
        <w:r w:rsidR="00AA7468" w:rsidRPr="00BA737C">
          <w:rPr>
            <w:rStyle w:val="Hyperlink"/>
            <w:rFonts w:ascii="Times New Roman" w:hAnsi="Times New Roman"/>
            <w:noProof/>
          </w:rPr>
          <w:t>1.11</w:t>
        </w:r>
        <w:r w:rsidR="00AA7468">
          <w:rPr>
            <w:rFonts w:asciiTheme="minorHAnsi" w:eastAsiaTheme="minorEastAsia" w:hAnsiTheme="minorHAnsi" w:cstheme="minorBidi"/>
            <w:noProof/>
          </w:rPr>
          <w:tab/>
        </w:r>
        <w:r w:rsidR="00AA7468" w:rsidRPr="00BA737C">
          <w:rPr>
            <w:rStyle w:val="Hyperlink"/>
            <w:rFonts w:ascii="Times New Roman" w:hAnsi="Times New Roman"/>
            <w:noProof/>
          </w:rPr>
          <w:t>Data Quality Check</w:t>
        </w:r>
        <w:r w:rsidR="00AA7468">
          <w:rPr>
            <w:noProof/>
            <w:webHidden/>
          </w:rPr>
          <w:tab/>
        </w:r>
        <w:r>
          <w:rPr>
            <w:noProof/>
            <w:webHidden/>
          </w:rPr>
          <w:fldChar w:fldCharType="begin"/>
        </w:r>
        <w:r w:rsidR="00AA7468">
          <w:rPr>
            <w:noProof/>
            <w:webHidden/>
          </w:rPr>
          <w:instrText xml:space="preserve"> PAGEREF _Toc506325288 \h </w:instrText>
        </w:r>
        <w:r>
          <w:rPr>
            <w:noProof/>
            <w:webHidden/>
          </w:rPr>
        </w:r>
        <w:r>
          <w:rPr>
            <w:noProof/>
            <w:webHidden/>
          </w:rPr>
          <w:fldChar w:fldCharType="separate"/>
        </w:r>
        <w:r w:rsidR="00AA7468">
          <w:rPr>
            <w:noProof/>
            <w:webHidden/>
          </w:rPr>
          <w:t>28</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89" w:history="1">
        <w:r w:rsidR="00AA7468" w:rsidRPr="00BA737C">
          <w:rPr>
            <w:rStyle w:val="Hyperlink"/>
            <w:noProof/>
          </w:rPr>
          <w:t>1.11.1</w:t>
        </w:r>
        <w:r w:rsidR="00AA7468">
          <w:rPr>
            <w:rFonts w:asciiTheme="minorHAnsi" w:eastAsiaTheme="minorEastAsia" w:hAnsiTheme="minorHAnsi" w:cstheme="minorBidi"/>
            <w:noProof/>
          </w:rPr>
          <w:tab/>
        </w:r>
        <w:r w:rsidR="00AA7468" w:rsidRPr="00BA737C">
          <w:rPr>
            <w:rStyle w:val="Hyperlink"/>
            <w:noProof/>
          </w:rPr>
          <w:t>General</w:t>
        </w:r>
        <w:r w:rsidR="00AA7468">
          <w:rPr>
            <w:noProof/>
            <w:webHidden/>
          </w:rPr>
          <w:tab/>
        </w:r>
        <w:r>
          <w:rPr>
            <w:noProof/>
            <w:webHidden/>
          </w:rPr>
          <w:fldChar w:fldCharType="begin"/>
        </w:r>
        <w:r w:rsidR="00AA7468">
          <w:rPr>
            <w:noProof/>
            <w:webHidden/>
          </w:rPr>
          <w:instrText xml:space="preserve"> PAGEREF _Toc506325289 \h </w:instrText>
        </w:r>
        <w:r>
          <w:rPr>
            <w:noProof/>
            <w:webHidden/>
          </w:rPr>
        </w:r>
        <w:r>
          <w:rPr>
            <w:noProof/>
            <w:webHidden/>
          </w:rPr>
          <w:fldChar w:fldCharType="separate"/>
        </w:r>
        <w:r w:rsidR="00AA7468">
          <w:rPr>
            <w:noProof/>
            <w:webHidden/>
          </w:rPr>
          <w:t>28</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0" w:history="1">
        <w:r w:rsidR="00AA7468" w:rsidRPr="00BA737C">
          <w:rPr>
            <w:rStyle w:val="Hyperlink"/>
            <w:noProof/>
          </w:rPr>
          <w:t>1.11.2</w:t>
        </w:r>
        <w:r w:rsidR="00AA7468">
          <w:rPr>
            <w:rFonts w:asciiTheme="minorHAnsi" w:eastAsiaTheme="minorEastAsia" w:hAnsiTheme="minorHAnsi" w:cstheme="minorBidi"/>
            <w:noProof/>
          </w:rPr>
          <w:tab/>
        </w:r>
        <w:r w:rsidR="00AA7468" w:rsidRPr="00BA737C">
          <w:rPr>
            <w:rStyle w:val="Hyperlink"/>
            <w:noProof/>
          </w:rPr>
          <w:t>Data Consistency Test</w:t>
        </w:r>
        <w:r w:rsidR="00AA7468">
          <w:rPr>
            <w:noProof/>
            <w:webHidden/>
          </w:rPr>
          <w:tab/>
        </w:r>
        <w:r>
          <w:rPr>
            <w:noProof/>
            <w:webHidden/>
          </w:rPr>
          <w:fldChar w:fldCharType="begin"/>
        </w:r>
        <w:r w:rsidR="00AA7468">
          <w:rPr>
            <w:noProof/>
            <w:webHidden/>
          </w:rPr>
          <w:instrText xml:space="preserve"> PAGEREF _Toc506325290 \h </w:instrText>
        </w:r>
        <w:r>
          <w:rPr>
            <w:noProof/>
            <w:webHidden/>
          </w:rPr>
        </w:r>
        <w:r>
          <w:rPr>
            <w:noProof/>
            <w:webHidden/>
          </w:rPr>
          <w:fldChar w:fldCharType="separate"/>
        </w:r>
        <w:r w:rsidR="00AA7468">
          <w:rPr>
            <w:noProof/>
            <w:webHidden/>
          </w:rPr>
          <w:t>28</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1" w:history="1">
        <w:r w:rsidR="00AA7468" w:rsidRPr="00BA737C">
          <w:rPr>
            <w:rStyle w:val="Hyperlink"/>
            <w:noProof/>
          </w:rPr>
          <w:t>1.11.3</w:t>
        </w:r>
        <w:r w:rsidR="00AA7468">
          <w:rPr>
            <w:rFonts w:asciiTheme="minorHAnsi" w:eastAsiaTheme="minorEastAsia" w:hAnsiTheme="minorHAnsi" w:cstheme="minorBidi"/>
            <w:noProof/>
          </w:rPr>
          <w:tab/>
        </w:r>
        <w:r w:rsidR="00AA7468" w:rsidRPr="00BA737C">
          <w:rPr>
            <w:rStyle w:val="Hyperlink"/>
            <w:noProof/>
          </w:rPr>
          <w:t>Checking Data Reliability</w:t>
        </w:r>
        <w:r w:rsidR="00AA7468">
          <w:rPr>
            <w:noProof/>
            <w:webHidden/>
          </w:rPr>
          <w:tab/>
        </w:r>
        <w:r>
          <w:rPr>
            <w:noProof/>
            <w:webHidden/>
          </w:rPr>
          <w:fldChar w:fldCharType="begin"/>
        </w:r>
        <w:r w:rsidR="00AA7468">
          <w:rPr>
            <w:noProof/>
            <w:webHidden/>
          </w:rPr>
          <w:instrText xml:space="preserve"> PAGEREF _Toc506325291 \h </w:instrText>
        </w:r>
        <w:r>
          <w:rPr>
            <w:noProof/>
            <w:webHidden/>
          </w:rPr>
        </w:r>
        <w:r>
          <w:rPr>
            <w:noProof/>
            <w:webHidden/>
          </w:rPr>
          <w:fldChar w:fldCharType="separate"/>
        </w:r>
        <w:r w:rsidR="00AA7468">
          <w:rPr>
            <w:noProof/>
            <w:webHidden/>
          </w:rPr>
          <w:t>30</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2" w:history="1">
        <w:r w:rsidR="00AA7468" w:rsidRPr="00BA737C">
          <w:rPr>
            <w:rStyle w:val="Hyperlink"/>
            <w:noProof/>
          </w:rPr>
          <w:t>1.11.4</w:t>
        </w:r>
        <w:r w:rsidR="00AA7468">
          <w:rPr>
            <w:rFonts w:asciiTheme="minorHAnsi" w:eastAsiaTheme="minorEastAsia" w:hAnsiTheme="minorHAnsi" w:cstheme="minorBidi"/>
            <w:noProof/>
          </w:rPr>
          <w:tab/>
        </w:r>
        <w:r w:rsidR="00AA7468" w:rsidRPr="00BA737C">
          <w:rPr>
            <w:rStyle w:val="Hyperlink"/>
            <w:noProof/>
          </w:rPr>
          <w:t>Data Outlier Test</w:t>
        </w:r>
        <w:r w:rsidR="00AA7468">
          <w:rPr>
            <w:noProof/>
            <w:webHidden/>
          </w:rPr>
          <w:tab/>
        </w:r>
        <w:r>
          <w:rPr>
            <w:noProof/>
            <w:webHidden/>
          </w:rPr>
          <w:fldChar w:fldCharType="begin"/>
        </w:r>
        <w:r w:rsidR="00AA7468">
          <w:rPr>
            <w:noProof/>
            <w:webHidden/>
          </w:rPr>
          <w:instrText xml:space="preserve"> PAGEREF _Toc506325292 \h </w:instrText>
        </w:r>
        <w:r>
          <w:rPr>
            <w:noProof/>
            <w:webHidden/>
          </w:rPr>
        </w:r>
        <w:r>
          <w:rPr>
            <w:noProof/>
            <w:webHidden/>
          </w:rPr>
          <w:fldChar w:fldCharType="separate"/>
        </w:r>
        <w:r w:rsidR="00AA7468">
          <w:rPr>
            <w:noProof/>
            <w:webHidden/>
          </w:rPr>
          <w:t>30</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293" w:history="1">
        <w:r w:rsidR="00AA7468" w:rsidRPr="00BA737C">
          <w:rPr>
            <w:rStyle w:val="Hyperlink"/>
            <w:rFonts w:ascii="Times New Roman" w:hAnsi="Times New Roman"/>
            <w:noProof/>
          </w:rPr>
          <w:t>1.12</w:t>
        </w:r>
        <w:r w:rsidR="00AA7468">
          <w:rPr>
            <w:rFonts w:asciiTheme="minorHAnsi" w:eastAsiaTheme="minorEastAsia" w:hAnsiTheme="minorHAnsi" w:cstheme="minorBidi"/>
            <w:noProof/>
          </w:rPr>
          <w:tab/>
        </w:r>
        <w:r w:rsidR="00AA7468" w:rsidRPr="00BA737C">
          <w:rPr>
            <w:rStyle w:val="Hyperlink"/>
            <w:rFonts w:ascii="Times New Roman" w:hAnsi="Times New Roman"/>
            <w:noProof/>
          </w:rPr>
          <w:t>Peak Discharge determination</w:t>
        </w:r>
        <w:r w:rsidR="00AA7468">
          <w:rPr>
            <w:noProof/>
            <w:webHidden/>
          </w:rPr>
          <w:tab/>
        </w:r>
        <w:r>
          <w:rPr>
            <w:noProof/>
            <w:webHidden/>
          </w:rPr>
          <w:fldChar w:fldCharType="begin"/>
        </w:r>
        <w:r w:rsidR="00AA7468">
          <w:rPr>
            <w:noProof/>
            <w:webHidden/>
          </w:rPr>
          <w:instrText xml:space="preserve"> PAGEREF _Toc506325293 \h </w:instrText>
        </w:r>
        <w:r>
          <w:rPr>
            <w:noProof/>
            <w:webHidden/>
          </w:rPr>
        </w:r>
        <w:r>
          <w:rPr>
            <w:noProof/>
            <w:webHidden/>
          </w:rPr>
          <w:fldChar w:fldCharType="separate"/>
        </w:r>
        <w:r w:rsidR="00AA7468">
          <w:rPr>
            <w:noProof/>
            <w:webHidden/>
          </w:rPr>
          <w:t>32</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4" w:history="1">
        <w:r w:rsidR="00AA7468" w:rsidRPr="00BA737C">
          <w:rPr>
            <w:rStyle w:val="Hyperlink"/>
            <w:noProof/>
          </w:rPr>
          <w:t>1.12.1</w:t>
        </w:r>
        <w:r w:rsidR="00AA7468">
          <w:rPr>
            <w:rFonts w:asciiTheme="minorHAnsi" w:eastAsiaTheme="minorEastAsia" w:hAnsiTheme="minorHAnsi" w:cstheme="minorBidi"/>
            <w:noProof/>
          </w:rPr>
          <w:tab/>
        </w:r>
        <w:r w:rsidR="00AA7468" w:rsidRPr="00BA737C">
          <w:rPr>
            <w:rStyle w:val="Hyperlink"/>
            <w:noProof/>
          </w:rPr>
          <w:t>General</w:t>
        </w:r>
        <w:r w:rsidR="00AA7468">
          <w:rPr>
            <w:noProof/>
            <w:webHidden/>
          </w:rPr>
          <w:tab/>
        </w:r>
        <w:r>
          <w:rPr>
            <w:noProof/>
            <w:webHidden/>
          </w:rPr>
          <w:fldChar w:fldCharType="begin"/>
        </w:r>
        <w:r w:rsidR="00AA7468">
          <w:rPr>
            <w:noProof/>
            <w:webHidden/>
          </w:rPr>
          <w:instrText xml:space="preserve"> PAGEREF _Toc506325294 \h </w:instrText>
        </w:r>
        <w:r>
          <w:rPr>
            <w:noProof/>
            <w:webHidden/>
          </w:rPr>
        </w:r>
        <w:r>
          <w:rPr>
            <w:noProof/>
            <w:webHidden/>
          </w:rPr>
          <w:fldChar w:fldCharType="separate"/>
        </w:r>
        <w:r w:rsidR="00AA7468">
          <w:rPr>
            <w:noProof/>
            <w:webHidden/>
          </w:rPr>
          <w:t>32</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5" w:history="1">
        <w:r w:rsidR="00AA7468" w:rsidRPr="00BA737C">
          <w:rPr>
            <w:rStyle w:val="Hyperlink"/>
            <w:noProof/>
          </w:rPr>
          <w:t>1.12.2</w:t>
        </w:r>
        <w:r w:rsidR="00AA7468">
          <w:rPr>
            <w:rFonts w:asciiTheme="minorHAnsi" w:eastAsiaTheme="minorEastAsia" w:hAnsiTheme="minorHAnsi" w:cstheme="minorBidi"/>
            <w:noProof/>
          </w:rPr>
          <w:tab/>
        </w:r>
        <w:r w:rsidR="00AA7468" w:rsidRPr="00BA737C">
          <w:rPr>
            <w:rStyle w:val="Hyperlink"/>
            <w:noProof/>
          </w:rPr>
          <w:t>Flood Analysis</w:t>
        </w:r>
        <w:r w:rsidR="00AA7468">
          <w:rPr>
            <w:noProof/>
            <w:webHidden/>
          </w:rPr>
          <w:tab/>
        </w:r>
        <w:r>
          <w:rPr>
            <w:noProof/>
            <w:webHidden/>
          </w:rPr>
          <w:fldChar w:fldCharType="begin"/>
        </w:r>
        <w:r w:rsidR="00AA7468">
          <w:rPr>
            <w:noProof/>
            <w:webHidden/>
          </w:rPr>
          <w:instrText xml:space="preserve"> PAGEREF _Toc506325295 \h </w:instrText>
        </w:r>
        <w:r>
          <w:rPr>
            <w:noProof/>
            <w:webHidden/>
          </w:rPr>
        </w:r>
        <w:r>
          <w:rPr>
            <w:noProof/>
            <w:webHidden/>
          </w:rPr>
          <w:fldChar w:fldCharType="separate"/>
        </w:r>
        <w:r w:rsidR="00AA7468">
          <w:rPr>
            <w:noProof/>
            <w:webHidden/>
          </w:rPr>
          <w:t>33</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6" w:history="1">
        <w:r w:rsidR="00AA7468" w:rsidRPr="00BA737C">
          <w:rPr>
            <w:rStyle w:val="Hyperlink"/>
            <w:noProof/>
          </w:rPr>
          <w:t>1.12.3</w:t>
        </w:r>
        <w:r w:rsidR="00AA7468">
          <w:rPr>
            <w:rFonts w:asciiTheme="minorHAnsi" w:eastAsiaTheme="minorEastAsia" w:hAnsiTheme="minorHAnsi" w:cstheme="minorBidi"/>
            <w:noProof/>
          </w:rPr>
          <w:tab/>
        </w:r>
        <w:r w:rsidR="00AA7468" w:rsidRPr="00BA737C">
          <w:rPr>
            <w:rStyle w:val="Hyperlink"/>
            <w:noProof/>
          </w:rPr>
          <w:t>Estimation of Design Rainfall (Frequency Analysis)</w:t>
        </w:r>
        <w:r w:rsidR="00AA7468">
          <w:rPr>
            <w:noProof/>
            <w:webHidden/>
          </w:rPr>
          <w:tab/>
        </w:r>
        <w:r>
          <w:rPr>
            <w:noProof/>
            <w:webHidden/>
          </w:rPr>
          <w:fldChar w:fldCharType="begin"/>
        </w:r>
        <w:r w:rsidR="00AA7468">
          <w:rPr>
            <w:noProof/>
            <w:webHidden/>
          </w:rPr>
          <w:instrText xml:space="preserve"> PAGEREF _Toc506325296 \h </w:instrText>
        </w:r>
        <w:r>
          <w:rPr>
            <w:noProof/>
            <w:webHidden/>
          </w:rPr>
        </w:r>
        <w:r>
          <w:rPr>
            <w:noProof/>
            <w:webHidden/>
          </w:rPr>
          <w:fldChar w:fldCharType="separate"/>
        </w:r>
        <w:r w:rsidR="00AA7468">
          <w:rPr>
            <w:noProof/>
            <w:webHidden/>
          </w:rPr>
          <w:t>33</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7" w:history="1">
        <w:r w:rsidR="00AA7468" w:rsidRPr="00BA737C">
          <w:rPr>
            <w:rStyle w:val="Hyperlink"/>
            <w:noProof/>
          </w:rPr>
          <w:t>1.12.4</w:t>
        </w:r>
        <w:r w:rsidR="00AA7468">
          <w:rPr>
            <w:rFonts w:asciiTheme="minorHAnsi" w:eastAsiaTheme="minorEastAsia" w:hAnsiTheme="minorHAnsi" w:cstheme="minorBidi"/>
            <w:noProof/>
          </w:rPr>
          <w:tab/>
        </w:r>
        <w:r w:rsidR="00AA7468" w:rsidRPr="00BA737C">
          <w:rPr>
            <w:rStyle w:val="Hyperlink"/>
            <w:noProof/>
          </w:rPr>
          <w:t>Selection of Probability Distribution Method and Design point Rainfall</w:t>
        </w:r>
        <w:r w:rsidR="00AA7468">
          <w:rPr>
            <w:noProof/>
            <w:webHidden/>
          </w:rPr>
          <w:tab/>
        </w:r>
        <w:r>
          <w:rPr>
            <w:noProof/>
            <w:webHidden/>
          </w:rPr>
          <w:fldChar w:fldCharType="begin"/>
        </w:r>
        <w:r w:rsidR="00AA7468">
          <w:rPr>
            <w:noProof/>
            <w:webHidden/>
          </w:rPr>
          <w:instrText xml:space="preserve"> PAGEREF _Toc506325297 \h </w:instrText>
        </w:r>
        <w:r>
          <w:rPr>
            <w:noProof/>
            <w:webHidden/>
          </w:rPr>
        </w:r>
        <w:r>
          <w:rPr>
            <w:noProof/>
            <w:webHidden/>
          </w:rPr>
          <w:fldChar w:fldCharType="separate"/>
        </w:r>
        <w:r w:rsidR="00AA7468">
          <w:rPr>
            <w:noProof/>
            <w:webHidden/>
          </w:rPr>
          <w:t>34</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8" w:history="1">
        <w:r w:rsidR="00AA7468" w:rsidRPr="00BA737C">
          <w:rPr>
            <w:rStyle w:val="Hyperlink"/>
            <w:noProof/>
          </w:rPr>
          <w:t>1.12.5</w:t>
        </w:r>
        <w:r w:rsidR="00AA7468">
          <w:rPr>
            <w:rFonts w:asciiTheme="minorHAnsi" w:eastAsiaTheme="minorEastAsia" w:hAnsiTheme="minorHAnsi" w:cstheme="minorBidi"/>
            <w:noProof/>
          </w:rPr>
          <w:tab/>
        </w:r>
        <w:r w:rsidR="00AA7468" w:rsidRPr="00BA737C">
          <w:rPr>
            <w:rStyle w:val="Hyperlink"/>
            <w:noProof/>
          </w:rPr>
          <w:t>Time of concentration</w:t>
        </w:r>
        <w:r w:rsidR="00AA7468">
          <w:rPr>
            <w:noProof/>
            <w:webHidden/>
          </w:rPr>
          <w:tab/>
        </w:r>
        <w:r>
          <w:rPr>
            <w:noProof/>
            <w:webHidden/>
          </w:rPr>
          <w:fldChar w:fldCharType="begin"/>
        </w:r>
        <w:r w:rsidR="00AA7468">
          <w:rPr>
            <w:noProof/>
            <w:webHidden/>
          </w:rPr>
          <w:instrText xml:space="preserve"> PAGEREF _Toc506325298 \h </w:instrText>
        </w:r>
        <w:r>
          <w:rPr>
            <w:noProof/>
            <w:webHidden/>
          </w:rPr>
        </w:r>
        <w:r>
          <w:rPr>
            <w:noProof/>
            <w:webHidden/>
          </w:rPr>
          <w:fldChar w:fldCharType="separate"/>
        </w:r>
        <w:r w:rsidR="00AA7468">
          <w:rPr>
            <w:noProof/>
            <w:webHidden/>
          </w:rPr>
          <w:t>35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299" w:history="1">
        <w:r w:rsidR="00AA7468" w:rsidRPr="00BA737C">
          <w:rPr>
            <w:rStyle w:val="Hyperlink"/>
            <w:noProof/>
          </w:rPr>
          <w:t>1.12.6</w:t>
        </w:r>
        <w:r w:rsidR="00AA7468">
          <w:rPr>
            <w:rFonts w:asciiTheme="minorHAnsi" w:eastAsiaTheme="minorEastAsia" w:hAnsiTheme="minorHAnsi" w:cstheme="minorBidi"/>
            <w:noProof/>
          </w:rPr>
          <w:tab/>
        </w:r>
        <w:r w:rsidR="00AA7468" w:rsidRPr="00BA737C">
          <w:rPr>
            <w:rStyle w:val="Hyperlink"/>
            <w:noProof/>
          </w:rPr>
          <w:t>Curve Number</w:t>
        </w:r>
        <w:r w:rsidR="00AA7468">
          <w:rPr>
            <w:noProof/>
            <w:webHidden/>
          </w:rPr>
          <w:tab/>
        </w:r>
        <w:r>
          <w:rPr>
            <w:noProof/>
            <w:webHidden/>
          </w:rPr>
          <w:fldChar w:fldCharType="begin"/>
        </w:r>
        <w:r w:rsidR="00AA7468">
          <w:rPr>
            <w:noProof/>
            <w:webHidden/>
          </w:rPr>
          <w:instrText xml:space="preserve"> PAGEREF _Toc506325299 \h </w:instrText>
        </w:r>
        <w:r>
          <w:rPr>
            <w:noProof/>
            <w:webHidden/>
          </w:rPr>
        </w:r>
        <w:r>
          <w:rPr>
            <w:noProof/>
            <w:webHidden/>
          </w:rPr>
          <w:fldChar w:fldCharType="separate"/>
        </w:r>
        <w:r w:rsidR="00AA7468">
          <w:rPr>
            <w:noProof/>
            <w:webHidden/>
          </w:rPr>
          <w:t>36</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00" w:history="1">
        <w:r w:rsidR="00AA7468" w:rsidRPr="00BA737C">
          <w:rPr>
            <w:rStyle w:val="Hyperlink"/>
            <w:rFonts w:ascii="Times New Roman" w:hAnsi="Times New Roman"/>
            <w:noProof/>
          </w:rPr>
          <w:t>1.13</w:t>
        </w:r>
        <w:r w:rsidR="00AA7468">
          <w:rPr>
            <w:rFonts w:asciiTheme="minorHAnsi" w:eastAsiaTheme="minorEastAsia" w:hAnsiTheme="minorHAnsi" w:cstheme="minorBidi"/>
            <w:noProof/>
          </w:rPr>
          <w:tab/>
        </w:r>
        <w:r w:rsidR="00AA7468" w:rsidRPr="00BA737C">
          <w:rPr>
            <w:rStyle w:val="Hyperlink"/>
            <w:rFonts w:ascii="Times New Roman" w:hAnsi="Times New Roman"/>
            <w:noProof/>
          </w:rPr>
          <w:t>Flood Analysis by SCS Unit Hydrograph Method (Composite Hydrograph Method)</w:t>
        </w:r>
        <w:r w:rsidR="00AA7468">
          <w:rPr>
            <w:noProof/>
            <w:webHidden/>
          </w:rPr>
          <w:tab/>
        </w:r>
        <w:r>
          <w:rPr>
            <w:noProof/>
            <w:webHidden/>
          </w:rPr>
          <w:fldChar w:fldCharType="begin"/>
        </w:r>
        <w:r w:rsidR="00AA7468">
          <w:rPr>
            <w:noProof/>
            <w:webHidden/>
          </w:rPr>
          <w:instrText xml:space="preserve"> PAGEREF _Toc506325300 \h </w:instrText>
        </w:r>
        <w:r>
          <w:rPr>
            <w:noProof/>
            <w:webHidden/>
          </w:rPr>
        </w:r>
        <w:r>
          <w:rPr>
            <w:noProof/>
            <w:webHidden/>
          </w:rPr>
          <w:fldChar w:fldCharType="separate"/>
        </w:r>
        <w:r w:rsidR="00AA7468">
          <w:rPr>
            <w:noProof/>
            <w:webHidden/>
          </w:rPr>
          <w:t>36</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01" w:history="1">
        <w:r w:rsidR="00AA7468" w:rsidRPr="00BA737C">
          <w:rPr>
            <w:rStyle w:val="Hyperlink"/>
            <w:noProof/>
          </w:rPr>
          <w:t>1.13.1</w:t>
        </w:r>
        <w:r w:rsidR="00AA7468">
          <w:rPr>
            <w:rFonts w:asciiTheme="minorHAnsi" w:eastAsiaTheme="minorEastAsia" w:hAnsiTheme="minorHAnsi" w:cstheme="minorBidi"/>
            <w:noProof/>
          </w:rPr>
          <w:tab/>
        </w:r>
        <w:r w:rsidR="00AA7468" w:rsidRPr="00BA737C">
          <w:rPr>
            <w:rStyle w:val="Hyperlink"/>
            <w:noProof/>
          </w:rPr>
          <w:t>Rainfall Profile</w:t>
        </w:r>
        <w:r w:rsidR="00AA7468">
          <w:rPr>
            <w:noProof/>
            <w:webHidden/>
          </w:rPr>
          <w:tab/>
        </w:r>
        <w:r>
          <w:rPr>
            <w:noProof/>
            <w:webHidden/>
          </w:rPr>
          <w:fldChar w:fldCharType="begin"/>
        </w:r>
        <w:r w:rsidR="00AA7468">
          <w:rPr>
            <w:noProof/>
            <w:webHidden/>
          </w:rPr>
          <w:instrText xml:space="preserve"> PAGEREF _Toc506325301 \h </w:instrText>
        </w:r>
        <w:r>
          <w:rPr>
            <w:noProof/>
            <w:webHidden/>
          </w:rPr>
        </w:r>
        <w:r>
          <w:rPr>
            <w:noProof/>
            <w:webHidden/>
          </w:rPr>
          <w:fldChar w:fldCharType="separate"/>
        </w:r>
        <w:r w:rsidR="00AA7468">
          <w:rPr>
            <w:noProof/>
            <w:webHidden/>
          </w:rPr>
          <w:t>37</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02" w:history="1">
        <w:r w:rsidR="00AA7468" w:rsidRPr="00BA737C">
          <w:rPr>
            <w:rStyle w:val="Hyperlink"/>
            <w:noProof/>
          </w:rPr>
          <w:t>1.13.2</w:t>
        </w:r>
        <w:r w:rsidR="00AA7468">
          <w:rPr>
            <w:rFonts w:asciiTheme="minorHAnsi" w:eastAsiaTheme="minorEastAsia" w:hAnsiTheme="minorHAnsi" w:cstheme="minorBidi"/>
            <w:noProof/>
          </w:rPr>
          <w:tab/>
        </w:r>
        <w:r w:rsidR="00AA7468" w:rsidRPr="00BA737C">
          <w:rPr>
            <w:rStyle w:val="Hyperlink"/>
            <w:noProof/>
          </w:rPr>
          <w:t>Runoff Analysis Using CN-SCS Method</w:t>
        </w:r>
        <w:r w:rsidR="00AA7468">
          <w:rPr>
            <w:noProof/>
            <w:webHidden/>
          </w:rPr>
          <w:tab/>
        </w:r>
        <w:r>
          <w:rPr>
            <w:noProof/>
            <w:webHidden/>
          </w:rPr>
          <w:fldChar w:fldCharType="begin"/>
        </w:r>
        <w:r w:rsidR="00AA7468">
          <w:rPr>
            <w:noProof/>
            <w:webHidden/>
          </w:rPr>
          <w:instrText xml:space="preserve"> PAGEREF _Toc506325302 \h </w:instrText>
        </w:r>
        <w:r>
          <w:rPr>
            <w:noProof/>
            <w:webHidden/>
          </w:rPr>
        </w:r>
        <w:r>
          <w:rPr>
            <w:noProof/>
            <w:webHidden/>
          </w:rPr>
          <w:fldChar w:fldCharType="separate"/>
        </w:r>
        <w:r w:rsidR="00AA7468">
          <w:rPr>
            <w:noProof/>
            <w:webHidden/>
          </w:rPr>
          <w:t>37</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03" w:history="1">
        <w:r w:rsidR="00AA7468" w:rsidRPr="00BA737C">
          <w:rPr>
            <w:rStyle w:val="Hyperlink"/>
            <w:rFonts w:ascii="Times New Roman" w:hAnsi="Times New Roman"/>
            <w:noProof/>
          </w:rPr>
          <w:t>1.14</w:t>
        </w:r>
        <w:r w:rsidR="00AA7468">
          <w:rPr>
            <w:rFonts w:asciiTheme="minorHAnsi" w:eastAsiaTheme="minorEastAsia" w:hAnsiTheme="minorHAnsi" w:cstheme="minorBidi"/>
            <w:noProof/>
          </w:rPr>
          <w:tab/>
        </w:r>
        <w:r w:rsidR="00AA7468" w:rsidRPr="00BA737C">
          <w:rPr>
            <w:rStyle w:val="Hyperlink"/>
            <w:rFonts w:ascii="Times New Roman" w:hAnsi="Times New Roman"/>
            <w:noProof/>
          </w:rPr>
          <w:t>Tail Water Depth Computation</w:t>
        </w:r>
        <w:r w:rsidR="00AA7468">
          <w:rPr>
            <w:noProof/>
            <w:webHidden/>
          </w:rPr>
          <w:tab/>
        </w:r>
        <w:r>
          <w:rPr>
            <w:noProof/>
            <w:webHidden/>
          </w:rPr>
          <w:fldChar w:fldCharType="begin"/>
        </w:r>
        <w:r w:rsidR="00AA7468">
          <w:rPr>
            <w:noProof/>
            <w:webHidden/>
          </w:rPr>
          <w:instrText xml:space="preserve"> PAGEREF _Toc506325303 \h </w:instrText>
        </w:r>
        <w:r>
          <w:rPr>
            <w:noProof/>
            <w:webHidden/>
          </w:rPr>
        </w:r>
        <w:r>
          <w:rPr>
            <w:noProof/>
            <w:webHidden/>
          </w:rPr>
          <w:fldChar w:fldCharType="separate"/>
        </w:r>
        <w:r w:rsidR="00AA7468">
          <w:rPr>
            <w:noProof/>
            <w:webHidden/>
          </w:rPr>
          <w:t>41</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04" w:history="1">
        <w:r w:rsidR="00AA7468" w:rsidRPr="00BA737C">
          <w:rPr>
            <w:rStyle w:val="Hyperlink"/>
            <w:noProof/>
          </w:rPr>
          <w:t>1.14.1</w:t>
        </w:r>
        <w:r w:rsidR="00AA7468">
          <w:rPr>
            <w:rFonts w:asciiTheme="minorHAnsi" w:eastAsiaTheme="minorEastAsia" w:hAnsiTheme="minorHAnsi" w:cstheme="minorBidi"/>
            <w:noProof/>
          </w:rPr>
          <w:tab/>
        </w:r>
        <w:r w:rsidR="00AA7468" w:rsidRPr="00BA737C">
          <w:rPr>
            <w:rStyle w:val="Hyperlink"/>
            <w:noProof/>
          </w:rPr>
          <w:t>Average river bed slope</w:t>
        </w:r>
        <w:r w:rsidR="00AA7468">
          <w:rPr>
            <w:noProof/>
            <w:webHidden/>
          </w:rPr>
          <w:tab/>
        </w:r>
        <w:r>
          <w:rPr>
            <w:noProof/>
            <w:webHidden/>
          </w:rPr>
          <w:fldChar w:fldCharType="begin"/>
        </w:r>
        <w:r w:rsidR="00AA7468">
          <w:rPr>
            <w:noProof/>
            <w:webHidden/>
          </w:rPr>
          <w:instrText xml:space="preserve"> PAGEREF _Toc506325304 \h </w:instrText>
        </w:r>
        <w:r>
          <w:rPr>
            <w:noProof/>
            <w:webHidden/>
          </w:rPr>
        </w:r>
        <w:r>
          <w:rPr>
            <w:noProof/>
            <w:webHidden/>
          </w:rPr>
          <w:fldChar w:fldCharType="separate"/>
        </w:r>
        <w:r w:rsidR="00AA7468">
          <w:rPr>
            <w:noProof/>
            <w:webHidden/>
          </w:rPr>
          <w:t>41</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05" w:history="1">
        <w:r w:rsidR="00AA7468" w:rsidRPr="00BA737C">
          <w:rPr>
            <w:rStyle w:val="Hyperlink"/>
            <w:noProof/>
          </w:rPr>
          <w:t>1.14.2</w:t>
        </w:r>
        <w:r w:rsidR="00AA7468">
          <w:rPr>
            <w:rFonts w:asciiTheme="minorHAnsi" w:eastAsiaTheme="minorEastAsia" w:hAnsiTheme="minorHAnsi" w:cstheme="minorBidi"/>
            <w:noProof/>
          </w:rPr>
          <w:tab/>
        </w:r>
        <w:r w:rsidR="00AA7468" w:rsidRPr="00BA737C">
          <w:rPr>
            <w:rStyle w:val="Hyperlink"/>
            <w:noProof/>
          </w:rPr>
          <w:t>Manning’s Roughness Coefficient</w:t>
        </w:r>
        <w:r w:rsidR="00AA7468">
          <w:rPr>
            <w:noProof/>
            <w:webHidden/>
          </w:rPr>
          <w:tab/>
        </w:r>
        <w:r>
          <w:rPr>
            <w:noProof/>
            <w:webHidden/>
          </w:rPr>
          <w:fldChar w:fldCharType="begin"/>
        </w:r>
        <w:r w:rsidR="00AA7468">
          <w:rPr>
            <w:noProof/>
            <w:webHidden/>
          </w:rPr>
          <w:instrText xml:space="preserve"> PAGEREF _Toc506325305 \h </w:instrText>
        </w:r>
        <w:r>
          <w:rPr>
            <w:noProof/>
            <w:webHidden/>
          </w:rPr>
        </w:r>
        <w:r>
          <w:rPr>
            <w:noProof/>
            <w:webHidden/>
          </w:rPr>
          <w:fldChar w:fldCharType="separate"/>
        </w:r>
        <w:r w:rsidR="00AA7468">
          <w:rPr>
            <w:noProof/>
            <w:webHidden/>
          </w:rPr>
          <w:t>42</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06" w:history="1">
        <w:r w:rsidR="00AA7468" w:rsidRPr="00BA737C">
          <w:rPr>
            <w:rStyle w:val="Hyperlink"/>
            <w:noProof/>
          </w:rPr>
          <w:t>1.14.3</w:t>
        </w:r>
        <w:r w:rsidR="00AA7468">
          <w:rPr>
            <w:rFonts w:asciiTheme="minorHAnsi" w:eastAsiaTheme="minorEastAsia" w:hAnsiTheme="minorHAnsi" w:cstheme="minorBidi"/>
            <w:noProof/>
          </w:rPr>
          <w:tab/>
        </w:r>
        <w:r w:rsidR="00AA7468" w:rsidRPr="00BA737C">
          <w:rPr>
            <w:rStyle w:val="Hyperlink"/>
            <w:noProof/>
          </w:rPr>
          <w:t>Tail Water depth analysis</w:t>
        </w:r>
        <w:r w:rsidR="00AA7468">
          <w:rPr>
            <w:noProof/>
            <w:webHidden/>
          </w:rPr>
          <w:tab/>
        </w:r>
        <w:r>
          <w:rPr>
            <w:noProof/>
            <w:webHidden/>
          </w:rPr>
          <w:fldChar w:fldCharType="begin"/>
        </w:r>
        <w:r w:rsidR="00AA7468">
          <w:rPr>
            <w:noProof/>
            <w:webHidden/>
          </w:rPr>
          <w:instrText xml:space="preserve"> PAGEREF _Toc506325306 \h </w:instrText>
        </w:r>
        <w:r>
          <w:rPr>
            <w:noProof/>
            <w:webHidden/>
          </w:rPr>
        </w:r>
        <w:r>
          <w:rPr>
            <w:noProof/>
            <w:webHidden/>
          </w:rPr>
          <w:fldChar w:fldCharType="separate"/>
        </w:r>
        <w:r w:rsidR="00AA7468">
          <w:rPr>
            <w:noProof/>
            <w:webHidden/>
          </w:rPr>
          <w:t>42</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07" w:history="1">
        <w:r w:rsidR="00AA7468" w:rsidRPr="00BA737C">
          <w:rPr>
            <w:rStyle w:val="Hyperlink"/>
            <w:rFonts w:ascii="Times New Roman" w:hAnsi="Times New Roman"/>
            <w:noProof/>
          </w:rPr>
          <w:t>1.15</w:t>
        </w:r>
        <w:r w:rsidR="00AA7468">
          <w:rPr>
            <w:rFonts w:asciiTheme="minorHAnsi" w:eastAsiaTheme="minorEastAsia" w:hAnsiTheme="minorHAnsi" w:cstheme="minorBidi"/>
            <w:noProof/>
          </w:rPr>
          <w:tab/>
        </w:r>
        <w:r w:rsidR="00AA7468" w:rsidRPr="00BA737C">
          <w:rPr>
            <w:rStyle w:val="Hyperlink"/>
            <w:rFonts w:ascii="Times New Roman" w:hAnsi="Times New Roman"/>
            <w:noProof/>
          </w:rPr>
          <w:t>Upstream Water surface profile</w:t>
        </w:r>
        <w:r w:rsidR="00AA7468">
          <w:rPr>
            <w:noProof/>
            <w:webHidden/>
          </w:rPr>
          <w:tab/>
        </w:r>
        <w:r>
          <w:rPr>
            <w:noProof/>
            <w:webHidden/>
          </w:rPr>
          <w:fldChar w:fldCharType="begin"/>
        </w:r>
        <w:r w:rsidR="00AA7468">
          <w:rPr>
            <w:noProof/>
            <w:webHidden/>
          </w:rPr>
          <w:instrText xml:space="preserve"> PAGEREF _Toc506325307 \h </w:instrText>
        </w:r>
        <w:r>
          <w:rPr>
            <w:noProof/>
            <w:webHidden/>
          </w:rPr>
        </w:r>
        <w:r>
          <w:rPr>
            <w:noProof/>
            <w:webHidden/>
          </w:rPr>
          <w:fldChar w:fldCharType="separate"/>
        </w:r>
        <w:r w:rsidR="00AA7468">
          <w:rPr>
            <w:noProof/>
            <w:webHidden/>
          </w:rPr>
          <w:t>45</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08" w:history="1">
        <w:r w:rsidR="00AA7468" w:rsidRPr="00BA737C">
          <w:rPr>
            <w:rStyle w:val="Hyperlink"/>
            <w:noProof/>
          </w:rPr>
          <w:t>2</w:t>
        </w:r>
        <w:r w:rsidR="00AA7468">
          <w:rPr>
            <w:rFonts w:asciiTheme="minorHAnsi" w:eastAsiaTheme="minorEastAsia" w:hAnsiTheme="minorHAnsi" w:cstheme="minorBidi"/>
            <w:noProof/>
            <w:sz w:val="22"/>
            <w:szCs w:val="22"/>
          </w:rPr>
          <w:tab/>
        </w:r>
        <w:r w:rsidR="00AA7468" w:rsidRPr="00BA737C">
          <w:rPr>
            <w:rStyle w:val="Hyperlink"/>
            <w:noProof/>
          </w:rPr>
          <w:t>HEADWORK STRUCTURES DESIGN</w:t>
        </w:r>
        <w:r w:rsidR="00AA7468">
          <w:rPr>
            <w:noProof/>
            <w:webHidden/>
          </w:rPr>
          <w:tab/>
        </w:r>
        <w:r>
          <w:rPr>
            <w:noProof/>
            <w:webHidden/>
          </w:rPr>
          <w:fldChar w:fldCharType="begin"/>
        </w:r>
        <w:r w:rsidR="00AA7468">
          <w:rPr>
            <w:noProof/>
            <w:webHidden/>
          </w:rPr>
          <w:instrText xml:space="preserve"> PAGEREF _Toc506325308 \h </w:instrText>
        </w:r>
        <w:r>
          <w:rPr>
            <w:noProof/>
            <w:webHidden/>
          </w:rPr>
        </w:r>
        <w:r>
          <w:rPr>
            <w:noProof/>
            <w:webHidden/>
          </w:rPr>
          <w:fldChar w:fldCharType="separate"/>
        </w:r>
        <w:r w:rsidR="00AA7468">
          <w:rPr>
            <w:noProof/>
            <w:webHidden/>
          </w:rPr>
          <w:t>48</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09" w:history="1">
        <w:r w:rsidR="00AA7468" w:rsidRPr="00BA737C">
          <w:rPr>
            <w:rStyle w:val="Hyperlink"/>
            <w:rFonts w:ascii="Times New Roman" w:hAnsi="Times New Roman"/>
            <w:noProof/>
          </w:rPr>
          <w:t>2.1</w:t>
        </w:r>
        <w:r w:rsidR="00AA7468">
          <w:rPr>
            <w:rFonts w:asciiTheme="minorHAnsi" w:eastAsiaTheme="minorEastAsia" w:hAnsiTheme="minorHAnsi" w:cstheme="minorBidi"/>
            <w:noProof/>
          </w:rPr>
          <w:tab/>
        </w:r>
        <w:r w:rsidR="00AA7468" w:rsidRPr="00BA737C">
          <w:rPr>
            <w:rStyle w:val="Hyperlink"/>
            <w:rFonts w:ascii="Times New Roman" w:hAnsi="Times New Roman"/>
            <w:noProof/>
          </w:rPr>
          <w:t>Headwork Site Selection</w:t>
        </w:r>
        <w:r w:rsidR="00AA7468">
          <w:rPr>
            <w:noProof/>
            <w:webHidden/>
          </w:rPr>
          <w:tab/>
        </w:r>
        <w:r>
          <w:rPr>
            <w:noProof/>
            <w:webHidden/>
          </w:rPr>
          <w:fldChar w:fldCharType="begin"/>
        </w:r>
        <w:r w:rsidR="00AA7468">
          <w:rPr>
            <w:noProof/>
            <w:webHidden/>
          </w:rPr>
          <w:instrText xml:space="preserve"> PAGEREF _Toc506325309 \h </w:instrText>
        </w:r>
        <w:r>
          <w:rPr>
            <w:noProof/>
            <w:webHidden/>
          </w:rPr>
        </w:r>
        <w:r>
          <w:rPr>
            <w:noProof/>
            <w:webHidden/>
          </w:rPr>
          <w:fldChar w:fldCharType="separate"/>
        </w:r>
        <w:r w:rsidR="00AA7468">
          <w:rPr>
            <w:noProof/>
            <w:webHidden/>
          </w:rPr>
          <w:t>48</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10" w:history="1">
        <w:r w:rsidR="00AA7468" w:rsidRPr="00BA737C">
          <w:rPr>
            <w:rStyle w:val="Hyperlink"/>
            <w:rFonts w:ascii="Times New Roman" w:hAnsi="Times New Roman"/>
            <w:noProof/>
          </w:rPr>
          <w:t>2.2</w:t>
        </w:r>
        <w:r w:rsidR="00AA7468">
          <w:rPr>
            <w:rFonts w:asciiTheme="minorHAnsi" w:eastAsiaTheme="minorEastAsia" w:hAnsiTheme="minorHAnsi" w:cstheme="minorBidi"/>
            <w:noProof/>
          </w:rPr>
          <w:tab/>
        </w:r>
        <w:r w:rsidR="00AA7468" w:rsidRPr="00BA737C">
          <w:rPr>
            <w:rStyle w:val="Hyperlink"/>
            <w:rFonts w:ascii="Times New Roman" w:hAnsi="Times New Roman"/>
            <w:noProof/>
          </w:rPr>
          <w:t>Geological condition of the river</w:t>
        </w:r>
        <w:r w:rsidR="00AA7468">
          <w:rPr>
            <w:noProof/>
            <w:webHidden/>
          </w:rPr>
          <w:tab/>
        </w:r>
        <w:r>
          <w:rPr>
            <w:noProof/>
            <w:webHidden/>
          </w:rPr>
          <w:fldChar w:fldCharType="begin"/>
        </w:r>
        <w:r w:rsidR="00AA7468">
          <w:rPr>
            <w:noProof/>
            <w:webHidden/>
          </w:rPr>
          <w:instrText xml:space="preserve"> PAGEREF _Toc506325310 \h </w:instrText>
        </w:r>
        <w:r>
          <w:rPr>
            <w:noProof/>
            <w:webHidden/>
          </w:rPr>
        </w:r>
        <w:r>
          <w:rPr>
            <w:noProof/>
            <w:webHidden/>
          </w:rPr>
          <w:fldChar w:fldCharType="separate"/>
        </w:r>
        <w:r w:rsidR="00AA7468">
          <w:rPr>
            <w:noProof/>
            <w:webHidden/>
          </w:rPr>
          <w:t>49</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11" w:history="1">
        <w:r w:rsidR="00AA7468" w:rsidRPr="00BA737C">
          <w:rPr>
            <w:rStyle w:val="Hyperlink"/>
            <w:rFonts w:ascii="Times New Roman" w:hAnsi="Times New Roman"/>
            <w:noProof/>
          </w:rPr>
          <w:t>2.3</w:t>
        </w:r>
        <w:r w:rsidR="00AA7468">
          <w:rPr>
            <w:rFonts w:asciiTheme="minorHAnsi" w:eastAsiaTheme="minorEastAsia" w:hAnsiTheme="minorHAnsi" w:cstheme="minorBidi"/>
            <w:noProof/>
          </w:rPr>
          <w:tab/>
        </w:r>
        <w:r w:rsidR="00AA7468" w:rsidRPr="00BA737C">
          <w:rPr>
            <w:rStyle w:val="Hyperlink"/>
            <w:rFonts w:ascii="Times New Roman" w:hAnsi="Times New Roman"/>
            <w:noProof/>
          </w:rPr>
          <w:t>Left and Right Banks</w:t>
        </w:r>
        <w:r w:rsidR="00AA7468">
          <w:rPr>
            <w:noProof/>
            <w:webHidden/>
          </w:rPr>
          <w:tab/>
        </w:r>
        <w:r>
          <w:rPr>
            <w:noProof/>
            <w:webHidden/>
          </w:rPr>
          <w:fldChar w:fldCharType="begin"/>
        </w:r>
        <w:r w:rsidR="00AA7468">
          <w:rPr>
            <w:noProof/>
            <w:webHidden/>
          </w:rPr>
          <w:instrText xml:space="preserve"> PAGEREF _Toc506325311 \h </w:instrText>
        </w:r>
        <w:r>
          <w:rPr>
            <w:noProof/>
            <w:webHidden/>
          </w:rPr>
        </w:r>
        <w:r>
          <w:rPr>
            <w:noProof/>
            <w:webHidden/>
          </w:rPr>
          <w:fldChar w:fldCharType="separate"/>
        </w:r>
        <w:r w:rsidR="00AA7468">
          <w:rPr>
            <w:noProof/>
            <w:webHidden/>
          </w:rPr>
          <w:t>50</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12" w:history="1">
        <w:r w:rsidR="00AA7468" w:rsidRPr="00BA737C">
          <w:rPr>
            <w:rStyle w:val="Hyperlink"/>
            <w:rFonts w:ascii="Times New Roman" w:hAnsi="Times New Roman"/>
            <w:noProof/>
          </w:rPr>
          <w:t>2.4</w:t>
        </w:r>
        <w:r w:rsidR="00AA7468">
          <w:rPr>
            <w:rFonts w:asciiTheme="minorHAnsi" w:eastAsiaTheme="minorEastAsia" w:hAnsiTheme="minorHAnsi" w:cstheme="minorBidi"/>
            <w:noProof/>
          </w:rPr>
          <w:tab/>
        </w:r>
        <w:r w:rsidR="00AA7468" w:rsidRPr="00BA737C">
          <w:rPr>
            <w:rStyle w:val="Hyperlink"/>
            <w:rFonts w:ascii="Times New Roman" w:hAnsi="Times New Roman"/>
            <w:noProof/>
          </w:rPr>
          <w:t>River Bed</w:t>
        </w:r>
        <w:r w:rsidR="00AA7468">
          <w:rPr>
            <w:noProof/>
            <w:webHidden/>
          </w:rPr>
          <w:tab/>
        </w:r>
        <w:r>
          <w:rPr>
            <w:noProof/>
            <w:webHidden/>
          </w:rPr>
          <w:fldChar w:fldCharType="begin"/>
        </w:r>
        <w:r w:rsidR="00AA7468">
          <w:rPr>
            <w:noProof/>
            <w:webHidden/>
          </w:rPr>
          <w:instrText xml:space="preserve"> PAGEREF _Toc506325312 \h </w:instrText>
        </w:r>
        <w:r>
          <w:rPr>
            <w:noProof/>
            <w:webHidden/>
          </w:rPr>
        </w:r>
        <w:r>
          <w:rPr>
            <w:noProof/>
            <w:webHidden/>
          </w:rPr>
          <w:fldChar w:fldCharType="separate"/>
        </w:r>
        <w:r w:rsidR="00AA7468">
          <w:rPr>
            <w:noProof/>
            <w:webHidden/>
          </w:rPr>
          <w:t>51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13" w:history="1">
        <w:r w:rsidR="00AA7468" w:rsidRPr="00BA737C">
          <w:rPr>
            <w:rStyle w:val="Hyperlink"/>
            <w:rFonts w:ascii="Times New Roman" w:hAnsi="Times New Roman"/>
            <w:noProof/>
          </w:rPr>
          <w:t>2.5</w:t>
        </w:r>
        <w:r w:rsidR="00AA7468">
          <w:rPr>
            <w:rFonts w:asciiTheme="minorHAnsi" w:eastAsiaTheme="minorEastAsia" w:hAnsiTheme="minorHAnsi" w:cstheme="minorBidi"/>
            <w:noProof/>
          </w:rPr>
          <w:tab/>
        </w:r>
        <w:r w:rsidR="00AA7468" w:rsidRPr="00BA737C">
          <w:rPr>
            <w:rStyle w:val="Hyperlink"/>
            <w:rFonts w:ascii="Times New Roman" w:hAnsi="Times New Roman"/>
            <w:noProof/>
          </w:rPr>
          <w:t>Sources of construction materials</w:t>
        </w:r>
        <w:r w:rsidR="00AA7468">
          <w:rPr>
            <w:noProof/>
            <w:webHidden/>
          </w:rPr>
          <w:tab/>
        </w:r>
        <w:r>
          <w:rPr>
            <w:noProof/>
            <w:webHidden/>
          </w:rPr>
          <w:fldChar w:fldCharType="begin"/>
        </w:r>
        <w:r w:rsidR="00AA7468">
          <w:rPr>
            <w:noProof/>
            <w:webHidden/>
          </w:rPr>
          <w:instrText xml:space="preserve"> PAGEREF _Toc506325313 \h </w:instrText>
        </w:r>
        <w:r>
          <w:rPr>
            <w:noProof/>
            <w:webHidden/>
          </w:rPr>
        </w:r>
        <w:r>
          <w:rPr>
            <w:noProof/>
            <w:webHidden/>
          </w:rPr>
          <w:fldChar w:fldCharType="separate"/>
        </w:r>
        <w:r w:rsidR="00AA7468">
          <w:rPr>
            <w:noProof/>
            <w:webHidden/>
          </w:rPr>
          <w:t>52</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14" w:history="1">
        <w:r w:rsidR="00AA7468" w:rsidRPr="00BA737C">
          <w:rPr>
            <w:rStyle w:val="Hyperlink"/>
            <w:noProof/>
          </w:rPr>
          <w:t>2.5.1</w:t>
        </w:r>
        <w:r w:rsidR="00AA7468">
          <w:rPr>
            <w:rFonts w:asciiTheme="minorHAnsi" w:eastAsiaTheme="minorEastAsia" w:hAnsiTheme="minorHAnsi" w:cstheme="minorBidi"/>
            <w:noProof/>
          </w:rPr>
          <w:tab/>
        </w:r>
        <w:r w:rsidR="00AA7468" w:rsidRPr="00BA737C">
          <w:rPr>
            <w:rStyle w:val="Hyperlink"/>
            <w:noProof/>
          </w:rPr>
          <w:t>Rock for Masonry and Crushed Coarse Aggregate</w:t>
        </w:r>
        <w:r w:rsidR="00AA7468">
          <w:rPr>
            <w:noProof/>
            <w:webHidden/>
          </w:rPr>
          <w:tab/>
        </w:r>
        <w:r>
          <w:rPr>
            <w:noProof/>
            <w:webHidden/>
          </w:rPr>
          <w:fldChar w:fldCharType="begin"/>
        </w:r>
        <w:r w:rsidR="00AA7468">
          <w:rPr>
            <w:noProof/>
            <w:webHidden/>
          </w:rPr>
          <w:instrText xml:space="preserve"> PAGEREF _Toc506325314 \h </w:instrText>
        </w:r>
        <w:r>
          <w:rPr>
            <w:noProof/>
            <w:webHidden/>
          </w:rPr>
        </w:r>
        <w:r>
          <w:rPr>
            <w:noProof/>
            <w:webHidden/>
          </w:rPr>
          <w:fldChar w:fldCharType="separate"/>
        </w:r>
        <w:r w:rsidR="00AA7468">
          <w:rPr>
            <w:noProof/>
            <w:webHidden/>
          </w:rPr>
          <w:t>52</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15" w:history="1">
        <w:r w:rsidR="00AA7468" w:rsidRPr="00BA737C">
          <w:rPr>
            <w:rStyle w:val="Hyperlink"/>
            <w:noProof/>
          </w:rPr>
          <w:t>2.5.2</w:t>
        </w:r>
        <w:r w:rsidR="00AA7468">
          <w:rPr>
            <w:rFonts w:asciiTheme="minorHAnsi" w:eastAsiaTheme="minorEastAsia" w:hAnsiTheme="minorHAnsi" w:cstheme="minorBidi"/>
            <w:noProof/>
          </w:rPr>
          <w:tab/>
        </w:r>
        <w:r w:rsidR="00AA7468" w:rsidRPr="00BA737C">
          <w:rPr>
            <w:rStyle w:val="Hyperlink"/>
            <w:noProof/>
          </w:rPr>
          <w:t>Fine Aggregates</w:t>
        </w:r>
        <w:r w:rsidR="00AA7468">
          <w:rPr>
            <w:noProof/>
            <w:webHidden/>
          </w:rPr>
          <w:tab/>
        </w:r>
        <w:r>
          <w:rPr>
            <w:noProof/>
            <w:webHidden/>
          </w:rPr>
          <w:fldChar w:fldCharType="begin"/>
        </w:r>
        <w:r w:rsidR="00AA7468">
          <w:rPr>
            <w:noProof/>
            <w:webHidden/>
          </w:rPr>
          <w:instrText xml:space="preserve"> PAGEREF _Toc506325315 \h </w:instrText>
        </w:r>
        <w:r>
          <w:rPr>
            <w:noProof/>
            <w:webHidden/>
          </w:rPr>
        </w:r>
        <w:r>
          <w:rPr>
            <w:noProof/>
            <w:webHidden/>
          </w:rPr>
          <w:fldChar w:fldCharType="separate"/>
        </w:r>
        <w:r w:rsidR="00AA7468">
          <w:rPr>
            <w:noProof/>
            <w:webHidden/>
          </w:rPr>
          <w:t>53</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16" w:history="1">
        <w:r w:rsidR="00AA7468" w:rsidRPr="00BA737C">
          <w:rPr>
            <w:rStyle w:val="Hyperlink"/>
            <w:noProof/>
          </w:rPr>
          <w:t>2.5.3</w:t>
        </w:r>
        <w:r w:rsidR="00AA7468">
          <w:rPr>
            <w:rFonts w:asciiTheme="minorHAnsi" w:eastAsiaTheme="minorEastAsia" w:hAnsiTheme="minorHAnsi" w:cstheme="minorBidi"/>
            <w:noProof/>
          </w:rPr>
          <w:tab/>
        </w:r>
        <w:r w:rsidR="00AA7468" w:rsidRPr="00BA737C">
          <w:rPr>
            <w:rStyle w:val="Hyperlink"/>
            <w:noProof/>
          </w:rPr>
          <w:t>Canal Fill Material</w:t>
        </w:r>
        <w:r w:rsidR="00AA7468">
          <w:rPr>
            <w:noProof/>
            <w:webHidden/>
          </w:rPr>
          <w:tab/>
        </w:r>
        <w:r>
          <w:rPr>
            <w:noProof/>
            <w:webHidden/>
          </w:rPr>
          <w:fldChar w:fldCharType="begin"/>
        </w:r>
        <w:r w:rsidR="00AA7468">
          <w:rPr>
            <w:noProof/>
            <w:webHidden/>
          </w:rPr>
          <w:instrText xml:space="preserve"> PAGEREF _Toc506325316 \h </w:instrText>
        </w:r>
        <w:r>
          <w:rPr>
            <w:noProof/>
            <w:webHidden/>
          </w:rPr>
        </w:r>
        <w:r>
          <w:rPr>
            <w:noProof/>
            <w:webHidden/>
          </w:rPr>
          <w:fldChar w:fldCharType="separate"/>
        </w:r>
        <w:r w:rsidR="00AA7468">
          <w:rPr>
            <w:noProof/>
            <w:webHidden/>
          </w:rPr>
          <w:t>54</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17" w:history="1">
        <w:r w:rsidR="00AA7468" w:rsidRPr="00BA737C">
          <w:rPr>
            <w:rStyle w:val="Hyperlink"/>
            <w:noProof/>
          </w:rPr>
          <w:t>2.5.4</w:t>
        </w:r>
        <w:r w:rsidR="00AA7468">
          <w:rPr>
            <w:rFonts w:asciiTheme="minorHAnsi" w:eastAsiaTheme="minorEastAsia" w:hAnsiTheme="minorHAnsi" w:cstheme="minorBidi"/>
            <w:noProof/>
          </w:rPr>
          <w:tab/>
        </w:r>
        <w:r w:rsidR="00AA7468" w:rsidRPr="00BA737C">
          <w:rPr>
            <w:rStyle w:val="Hyperlink"/>
            <w:noProof/>
          </w:rPr>
          <w:t>Water</w:t>
        </w:r>
        <w:r w:rsidR="00AA7468">
          <w:rPr>
            <w:noProof/>
            <w:webHidden/>
          </w:rPr>
          <w:tab/>
        </w:r>
        <w:r>
          <w:rPr>
            <w:noProof/>
            <w:webHidden/>
          </w:rPr>
          <w:fldChar w:fldCharType="begin"/>
        </w:r>
        <w:r w:rsidR="00AA7468">
          <w:rPr>
            <w:noProof/>
            <w:webHidden/>
          </w:rPr>
          <w:instrText xml:space="preserve"> PAGEREF _Toc506325317 \h </w:instrText>
        </w:r>
        <w:r>
          <w:rPr>
            <w:noProof/>
            <w:webHidden/>
          </w:rPr>
        </w:r>
        <w:r>
          <w:rPr>
            <w:noProof/>
            <w:webHidden/>
          </w:rPr>
          <w:fldChar w:fldCharType="separate"/>
        </w:r>
        <w:r w:rsidR="00AA7468">
          <w:rPr>
            <w:noProof/>
            <w:webHidden/>
          </w:rPr>
          <w:t>55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18" w:history="1">
        <w:r w:rsidR="00AA7468" w:rsidRPr="00BA737C">
          <w:rPr>
            <w:rStyle w:val="Hyperlink"/>
            <w:rFonts w:ascii="Times New Roman" w:hAnsi="Times New Roman"/>
            <w:noProof/>
          </w:rPr>
          <w:t>2.6</w:t>
        </w:r>
        <w:r w:rsidR="00AA7468">
          <w:rPr>
            <w:rFonts w:asciiTheme="minorHAnsi" w:eastAsiaTheme="minorEastAsia" w:hAnsiTheme="minorHAnsi" w:cstheme="minorBidi"/>
            <w:noProof/>
          </w:rPr>
          <w:tab/>
        </w:r>
        <w:r w:rsidR="00AA7468" w:rsidRPr="00BA737C">
          <w:rPr>
            <w:rStyle w:val="Hyperlink"/>
            <w:rFonts w:ascii="Times New Roman" w:hAnsi="Times New Roman"/>
            <w:noProof/>
          </w:rPr>
          <w:t>Headwork Type Selection</w:t>
        </w:r>
        <w:r w:rsidR="00AA7468">
          <w:rPr>
            <w:noProof/>
            <w:webHidden/>
          </w:rPr>
          <w:tab/>
        </w:r>
        <w:r>
          <w:rPr>
            <w:noProof/>
            <w:webHidden/>
          </w:rPr>
          <w:fldChar w:fldCharType="begin"/>
        </w:r>
        <w:r w:rsidR="00AA7468">
          <w:rPr>
            <w:noProof/>
            <w:webHidden/>
          </w:rPr>
          <w:instrText xml:space="preserve"> PAGEREF _Toc506325318 \h </w:instrText>
        </w:r>
        <w:r>
          <w:rPr>
            <w:noProof/>
            <w:webHidden/>
          </w:rPr>
        </w:r>
        <w:r>
          <w:rPr>
            <w:noProof/>
            <w:webHidden/>
          </w:rPr>
          <w:fldChar w:fldCharType="separate"/>
        </w:r>
        <w:r w:rsidR="00AA7468">
          <w:rPr>
            <w:noProof/>
            <w:webHidden/>
          </w:rPr>
          <w:t>55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19" w:history="1">
        <w:r w:rsidR="00AA7468" w:rsidRPr="00BA737C">
          <w:rPr>
            <w:rStyle w:val="Hyperlink"/>
            <w:rFonts w:ascii="Times New Roman" w:hAnsi="Times New Roman"/>
            <w:noProof/>
          </w:rPr>
          <w:t>2.7</w:t>
        </w:r>
        <w:r w:rsidR="00AA7468">
          <w:rPr>
            <w:rFonts w:asciiTheme="minorHAnsi" w:eastAsiaTheme="minorEastAsia" w:hAnsiTheme="minorHAnsi" w:cstheme="minorBidi"/>
            <w:noProof/>
          </w:rPr>
          <w:tab/>
        </w:r>
        <w:r w:rsidR="00AA7468" w:rsidRPr="00BA737C">
          <w:rPr>
            <w:rStyle w:val="Hyperlink"/>
            <w:rFonts w:ascii="Times New Roman" w:hAnsi="Times New Roman"/>
            <w:noProof/>
          </w:rPr>
          <w:t>Hydraulic Design of Headwork Structure</w:t>
        </w:r>
        <w:r w:rsidR="00AA7468">
          <w:rPr>
            <w:noProof/>
            <w:webHidden/>
          </w:rPr>
          <w:tab/>
        </w:r>
        <w:r>
          <w:rPr>
            <w:noProof/>
            <w:webHidden/>
          </w:rPr>
          <w:fldChar w:fldCharType="begin"/>
        </w:r>
        <w:r w:rsidR="00AA7468">
          <w:rPr>
            <w:noProof/>
            <w:webHidden/>
          </w:rPr>
          <w:instrText xml:space="preserve"> PAGEREF _Toc506325319 \h </w:instrText>
        </w:r>
        <w:r>
          <w:rPr>
            <w:noProof/>
            <w:webHidden/>
          </w:rPr>
        </w:r>
        <w:r>
          <w:rPr>
            <w:noProof/>
            <w:webHidden/>
          </w:rPr>
          <w:fldChar w:fldCharType="separate"/>
        </w:r>
        <w:r w:rsidR="00AA7468">
          <w:rPr>
            <w:noProof/>
            <w:webHidden/>
          </w:rPr>
          <w:t>55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0" w:history="1">
        <w:r w:rsidR="00AA7468" w:rsidRPr="00BA737C">
          <w:rPr>
            <w:rStyle w:val="Hyperlink"/>
            <w:noProof/>
          </w:rPr>
          <w:t>2.7.1</w:t>
        </w:r>
        <w:r w:rsidR="00AA7468">
          <w:rPr>
            <w:rFonts w:asciiTheme="minorHAnsi" w:eastAsiaTheme="minorEastAsia" w:hAnsiTheme="minorHAnsi" w:cstheme="minorBidi"/>
            <w:noProof/>
          </w:rPr>
          <w:tab/>
        </w:r>
        <w:r w:rsidR="00AA7468" w:rsidRPr="00BA737C">
          <w:rPr>
            <w:rStyle w:val="Hyperlink"/>
            <w:noProof/>
          </w:rPr>
          <w:t>Weir Height Determination</w:t>
        </w:r>
        <w:r w:rsidR="00AA7468">
          <w:rPr>
            <w:noProof/>
            <w:webHidden/>
          </w:rPr>
          <w:tab/>
        </w:r>
        <w:r>
          <w:rPr>
            <w:noProof/>
            <w:webHidden/>
          </w:rPr>
          <w:fldChar w:fldCharType="begin"/>
        </w:r>
        <w:r w:rsidR="00AA7468">
          <w:rPr>
            <w:noProof/>
            <w:webHidden/>
          </w:rPr>
          <w:instrText xml:space="preserve"> PAGEREF _Toc506325320 \h </w:instrText>
        </w:r>
        <w:r>
          <w:rPr>
            <w:noProof/>
            <w:webHidden/>
          </w:rPr>
        </w:r>
        <w:r>
          <w:rPr>
            <w:noProof/>
            <w:webHidden/>
          </w:rPr>
          <w:fldChar w:fldCharType="separate"/>
        </w:r>
        <w:r w:rsidR="00AA7468">
          <w:rPr>
            <w:noProof/>
            <w:webHidden/>
          </w:rPr>
          <w:t>55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1" w:history="1">
        <w:r w:rsidR="00AA7468" w:rsidRPr="00BA737C">
          <w:rPr>
            <w:rStyle w:val="Hyperlink"/>
            <w:noProof/>
          </w:rPr>
          <w:t>2.7.2</w:t>
        </w:r>
        <w:r w:rsidR="00AA7468">
          <w:rPr>
            <w:rFonts w:asciiTheme="minorHAnsi" w:eastAsiaTheme="minorEastAsia" w:hAnsiTheme="minorHAnsi" w:cstheme="minorBidi"/>
            <w:noProof/>
          </w:rPr>
          <w:tab/>
        </w:r>
        <w:r w:rsidR="00AA7468" w:rsidRPr="00BA737C">
          <w:rPr>
            <w:rStyle w:val="Hyperlink"/>
            <w:noProof/>
          </w:rPr>
          <w:t>Base flow of the River</w:t>
        </w:r>
        <w:r w:rsidR="00AA7468">
          <w:rPr>
            <w:noProof/>
            <w:webHidden/>
          </w:rPr>
          <w:tab/>
        </w:r>
        <w:r>
          <w:rPr>
            <w:noProof/>
            <w:webHidden/>
          </w:rPr>
          <w:fldChar w:fldCharType="begin"/>
        </w:r>
        <w:r w:rsidR="00AA7468">
          <w:rPr>
            <w:noProof/>
            <w:webHidden/>
          </w:rPr>
          <w:instrText xml:space="preserve"> PAGEREF _Toc506325321 \h </w:instrText>
        </w:r>
        <w:r>
          <w:rPr>
            <w:noProof/>
            <w:webHidden/>
          </w:rPr>
        </w:r>
        <w:r>
          <w:rPr>
            <w:noProof/>
            <w:webHidden/>
          </w:rPr>
          <w:fldChar w:fldCharType="separate"/>
        </w:r>
        <w:r w:rsidR="00AA7468">
          <w:rPr>
            <w:noProof/>
            <w:webHidden/>
          </w:rPr>
          <w:t>56</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2" w:history="1">
        <w:r w:rsidR="00AA7468" w:rsidRPr="00BA737C">
          <w:rPr>
            <w:rStyle w:val="Hyperlink"/>
            <w:noProof/>
          </w:rPr>
          <w:t>2.7.3</w:t>
        </w:r>
        <w:r w:rsidR="00AA7468">
          <w:rPr>
            <w:rFonts w:asciiTheme="minorHAnsi" w:eastAsiaTheme="minorEastAsia" w:hAnsiTheme="minorHAnsi" w:cstheme="minorBidi"/>
            <w:noProof/>
          </w:rPr>
          <w:tab/>
        </w:r>
        <w:r w:rsidR="00AA7468" w:rsidRPr="00BA737C">
          <w:rPr>
            <w:rStyle w:val="Hyperlink"/>
            <w:noProof/>
          </w:rPr>
          <w:t>Flow over the Weir crest</w:t>
        </w:r>
        <w:r w:rsidR="00AA7468">
          <w:rPr>
            <w:noProof/>
            <w:webHidden/>
          </w:rPr>
          <w:tab/>
        </w:r>
        <w:r>
          <w:rPr>
            <w:noProof/>
            <w:webHidden/>
          </w:rPr>
          <w:fldChar w:fldCharType="begin"/>
        </w:r>
        <w:r w:rsidR="00AA7468">
          <w:rPr>
            <w:noProof/>
            <w:webHidden/>
          </w:rPr>
          <w:instrText xml:space="preserve"> PAGEREF _Toc506325322 \h </w:instrText>
        </w:r>
        <w:r>
          <w:rPr>
            <w:noProof/>
            <w:webHidden/>
          </w:rPr>
        </w:r>
        <w:r>
          <w:rPr>
            <w:noProof/>
            <w:webHidden/>
          </w:rPr>
          <w:fldChar w:fldCharType="separate"/>
        </w:r>
        <w:r w:rsidR="00AA7468">
          <w:rPr>
            <w:noProof/>
            <w:webHidden/>
          </w:rPr>
          <w:t>56</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3" w:history="1">
        <w:r w:rsidR="00AA7468" w:rsidRPr="00BA737C">
          <w:rPr>
            <w:rStyle w:val="Hyperlink"/>
            <w:noProof/>
          </w:rPr>
          <w:t>2.7.4</w:t>
        </w:r>
        <w:r w:rsidR="00AA7468">
          <w:rPr>
            <w:rFonts w:asciiTheme="minorHAnsi" w:eastAsiaTheme="minorEastAsia" w:hAnsiTheme="minorHAnsi" w:cstheme="minorBidi"/>
            <w:noProof/>
          </w:rPr>
          <w:tab/>
        </w:r>
        <w:r w:rsidR="00AA7468" w:rsidRPr="00BA737C">
          <w:rPr>
            <w:rStyle w:val="Hyperlink"/>
            <w:noProof/>
          </w:rPr>
          <w:t>Top and bottom width of weir</w:t>
        </w:r>
        <w:r w:rsidR="00AA7468">
          <w:rPr>
            <w:noProof/>
            <w:webHidden/>
          </w:rPr>
          <w:tab/>
        </w:r>
        <w:r>
          <w:rPr>
            <w:noProof/>
            <w:webHidden/>
          </w:rPr>
          <w:fldChar w:fldCharType="begin"/>
        </w:r>
        <w:r w:rsidR="00AA7468">
          <w:rPr>
            <w:noProof/>
            <w:webHidden/>
          </w:rPr>
          <w:instrText xml:space="preserve"> PAGEREF _Toc506325323 \h </w:instrText>
        </w:r>
        <w:r>
          <w:rPr>
            <w:noProof/>
            <w:webHidden/>
          </w:rPr>
        </w:r>
        <w:r>
          <w:rPr>
            <w:noProof/>
            <w:webHidden/>
          </w:rPr>
          <w:fldChar w:fldCharType="separate"/>
        </w:r>
        <w:r w:rsidR="00AA7468">
          <w:rPr>
            <w:noProof/>
            <w:webHidden/>
          </w:rPr>
          <w:t>57</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4" w:history="1">
        <w:r w:rsidR="00AA7468" w:rsidRPr="00BA737C">
          <w:rPr>
            <w:rStyle w:val="Hyperlink"/>
            <w:noProof/>
          </w:rPr>
          <w:t>2.7.5</w:t>
        </w:r>
        <w:r w:rsidR="00AA7468">
          <w:rPr>
            <w:rFonts w:asciiTheme="minorHAnsi" w:eastAsiaTheme="minorEastAsia" w:hAnsiTheme="minorHAnsi" w:cstheme="minorBidi"/>
            <w:noProof/>
          </w:rPr>
          <w:tab/>
        </w:r>
        <w:r w:rsidR="00AA7468" w:rsidRPr="00BA737C">
          <w:rPr>
            <w:rStyle w:val="Hyperlink"/>
            <w:noProof/>
          </w:rPr>
          <w:t>U/S and D/S HFL Calculation &amp; Determination</w:t>
        </w:r>
        <w:r w:rsidR="00AA7468">
          <w:rPr>
            <w:noProof/>
            <w:webHidden/>
          </w:rPr>
          <w:tab/>
        </w:r>
        <w:r>
          <w:rPr>
            <w:noProof/>
            <w:webHidden/>
          </w:rPr>
          <w:fldChar w:fldCharType="begin"/>
        </w:r>
        <w:r w:rsidR="00AA7468">
          <w:rPr>
            <w:noProof/>
            <w:webHidden/>
          </w:rPr>
          <w:instrText xml:space="preserve"> PAGEREF _Toc506325324 \h </w:instrText>
        </w:r>
        <w:r>
          <w:rPr>
            <w:noProof/>
            <w:webHidden/>
          </w:rPr>
        </w:r>
        <w:r>
          <w:rPr>
            <w:noProof/>
            <w:webHidden/>
          </w:rPr>
          <w:fldChar w:fldCharType="separate"/>
        </w:r>
        <w:r w:rsidR="00AA7468">
          <w:rPr>
            <w:noProof/>
            <w:webHidden/>
          </w:rPr>
          <w:t>57</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5" w:history="1">
        <w:r w:rsidR="00AA7468" w:rsidRPr="00BA737C">
          <w:rPr>
            <w:rStyle w:val="Hyperlink"/>
            <w:noProof/>
          </w:rPr>
          <w:t>2.7.6</w:t>
        </w:r>
        <w:r w:rsidR="00AA7468">
          <w:rPr>
            <w:rFonts w:asciiTheme="minorHAnsi" w:eastAsiaTheme="minorEastAsia" w:hAnsiTheme="minorHAnsi" w:cstheme="minorBidi"/>
            <w:noProof/>
          </w:rPr>
          <w:tab/>
        </w:r>
        <w:r w:rsidR="00AA7468" w:rsidRPr="00BA737C">
          <w:rPr>
            <w:rStyle w:val="Hyperlink"/>
            <w:noProof/>
          </w:rPr>
          <w:t>Hydraulic Jump Calculation</w:t>
        </w:r>
        <w:r w:rsidR="00AA7468">
          <w:rPr>
            <w:noProof/>
            <w:webHidden/>
          </w:rPr>
          <w:tab/>
        </w:r>
        <w:r>
          <w:rPr>
            <w:noProof/>
            <w:webHidden/>
          </w:rPr>
          <w:fldChar w:fldCharType="begin"/>
        </w:r>
        <w:r w:rsidR="00AA7468">
          <w:rPr>
            <w:noProof/>
            <w:webHidden/>
          </w:rPr>
          <w:instrText xml:space="preserve"> PAGEREF _Toc506325325 \h </w:instrText>
        </w:r>
        <w:r>
          <w:rPr>
            <w:noProof/>
            <w:webHidden/>
          </w:rPr>
        </w:r>
        <w:r>
          <w:rPr>
            <w:noProof/>
            <w:webHidden/>
          </w:rPr>
          <w:fldChar w:fldCharType="separate"/>
        </w:r>
        <w:r w:rsidR="00AA7468">
          <w:rPr>
            <w:noProof/>
            <w:webHidden/>
          </w:rPr>
          <w:t>58</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6" w:history="1">
        <w:r w:rsidR="00AA7468" w:rsidRPr="00BA737C">
          <w:rPr>
            <w:rStyle w:val="Hyperlink"/>
            <w:noProof/>
          </w:rPr>
          <w:t>2.7.7</w:t>
        </w:r>
        <w:r w:rsidR="00AA7468">
          <w:rPr>
            <w:rFonts w:asciiTheme="minorHAnsi" w:eastAsiaTheme="minorEastAsia" w:hAnsiTheme="minorHAnsi" w:cstheme="minorBidi"/>
            <w:noProof/>
          </w:rPr>
          <w:tab/>
        </w:r>
        <w:r w:rsidR="00AA7468" w:rsidRPr="00BA737C">
          <w:rPr>
            <w:rStyle w:val="Hyperlink"/>
            <w:noProof/>
          </w:rPr>
          <w:t>Impervious floor Length</w:t>
        </w:r>
        <w:r w:rsidR="00AA7468">
          <w:rPr>
            <w:noProof/>
            <w:webHidden/>
          </w:rPr>
          <w:tab/>
        </w:r>
        <w:r>
          <w:rPr>
            <w:noProof/>
            <w:webHidden/>
          </w:rPr>
          <w:fldChar w:fldCharType="begin"/>
        </w:r>
        <w:r w:rsidR="00AA7468">
          <w:rPr>
            <w:noProof/>
            <w:webHidden/>
          </w:rPr>
          <w:instrText xml:space="preserve"> PAGEREF _Toc506325326 \h </w:instrText>
        </w:r>
        <w:r>
          <w:rPr>
            <w:noProof/>
            <w:webHidden/>
          </w:rPr>
        </w:r>
        <w:r>
          <w:rPr>
            <w:noProof/>
            <w:webHidden/>
          </w:rPr>
          <w:fldChar w:fldCharType="separate"/>
        </w:r>
        <w:r w:rsidR="00AA7468">
          <w:rPr>
            <w:noProof/>
            <w:webHidden/>
          </w:rPr>
          <w:t>60</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27" w:history="1">
        <w:r w:rsidR="00AA7468" w:rsidRPr="00BA737C">
          <w:rPr>
            <w:rStyle w:val="Hyperlink"/>
            <w:noProof/>
          </w:rPr>
          <w:t>2.7.8</w:t>
        </w:r>
        <w:r w:rsidR="00AA7468">
          <w:rPr>
            <w:rFonts w:asciiTheme="minorHAnsi" w:eastAsiaTheme="minorEastAsia" w:hAnsiTheme="minorHAnsi" w:cstheme="minorBidi"/>
            <w:noProof/>
          </w:rPr>
          <w:tab/>
        </w:r>
        <w:r w:rsidR="00AA7468" w:rsidRPr="00BA737C">
          <w:rPr>
            <w:rStyle w:val="Hyperlink"/>
            <w:noProof/>
          </w:rPr>
          <w:t>Cut off Depth Calculation</w:t>
        </w:r>
        <w:r w:rsidR="00AA7468">
          <w:rPr>
            <w:noProof/>
            <w:webHidden/>
          </w:rPr>
          <w:tab/>
        </w:r>
        <w:r>
          <w:rPr>
            <w:noProof/>
            <w:webHidden/>
          </w:rPr>
          <w:fldChar w:fldCharType="begin"/>
        </w:r>
        <w:r w:rsidR="00AA7468">
          <w:rPr>
            <w:noProof/>
            <w:webHidden/>
          </w:rPr>
          <w:instrText xml:space="preserve"> PAGEREF _Toc506325327 \h </w:instrText>
        </w:r>
        <w:r>
          <w:rPr>
            <w:noProof/>
            <w:webHidden/>
          </w:rPr>
        </w:r>
        <w:r>
          <w:rPr>
            <w:noProof/>
            <w:webHidden/>
          </w:rPr>
          <w:fldChar w:fldCharType="separate"/>
        </w:r>
        <w:r w:rsidR="00AA7468">
          <w:rPr>
            <w:noProof/>
            <w:webHidden/>
          </w:rPr>
          <w:t>62</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28" w:history="1">
        <w:r w:rsidR="00AA7468" w:rsidRPr="00BA737C">
          <w:rPr>
            <w:rStyle w:val="Hyperlink"/>
            <w:rFonts w:ascii="Times New Roman" w:hAnsi="Times New Roman"/>
            <w:noProof/>
          </w:rPr>
          <w:t>2.8</w:t>
        </w:r>
        <w:r w:rsidR="00AA7468">
          <w:rPr>
            <w:rFonts w:asciiTheme="minorHAnsi" w:eastAsiaTheme="minorEastAsia" w:hAnsiTheme="minorHAnsi" w:cstheme="minorBidi"/>
            <w:noProof/>
          </w:rPr>
          <w:tab/>
        </w:r>
        <w:r w:rsidR="00AA7468" w:rsidRPr="00BA737C">
          <w:rPr>
            <w:rStyle w:val="Hyperlink"/>
            <w:rFonts w:ascii="Times New Roman" w:hAnsi="Times New Roman"/>
            <w:noProof/>
          </w:rPr>
          <w:t>Stability Analysis of weir</w:t>
        </w:r>
        <w:r w:rsidR="00AA7468">
          <w:rPr>
            <w:noProof/>
            <w:webHidden/>
          </w:rPr>
          <w:tab/>
        </w:r>
        <w:r>
          <w:rPr>
            <w:noProof/>
            <w:webHidden/>
          </w:rPr>
          <w:fldChar w:fldCharType="begin"/>
        </w:r>
        <w:r w:rsidR="00AA7468">
          <w:rPr>
            <w:noProof/>
            <w:webHidden/>
          </w:rPr>
          <w:instrText xml:space="preserve"> PAGEREF _Toc506325328 \h </w:instrText>
        </w:r>
        <w:r>
          <w:rPr>
            <w:noProof/>
            <w:webHidden/>
          </w:rPr>
        </w:r>
        <w:r>
          <w:rPr>
            <w:noProof/>
            <w:webHidden/>
          </w:rPr>
          <w:fldChar w:fldCharType="separate"/>
        </w:r>
        <w:r w:rsidR="00AA7468">
          <w:rPr>
            <w:noProof/>
            <w:webHidden/>
          </w:rPr>
          <w:t>63</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29" w:history="1">
        <w:r w:rsidR="00AA7468" w:rsidRPr="00BA737C">
          <w:rPr>
            <w:rStyle w:val="Hyperlink"/>
            <w:rFonts w:ascii="Times New Roman" w:hAnsi="Times New Roman"/>
            <w:noProof/>
          </w:rPr>
          <w:t>2.9</w:t>
        </w:r>
        <w:r w:rsidR="00AA7468">
          <w:rPr>
            <w:rFonts w:asciiTheme="minorHAnsi" w:eastAsiaTheme="minorEastAsia" w:hAnsiTheme="minorHAnsi" w:cstheme="minorBidi"/>
            <w:noProof/>
          </w:rPr>
          <w:tab/>
        </w:r>
        <w:r w:rsidR="00AA7468" w:rsidRPr="00BA737C">
          <w:rPr>
            <w:rStyle w:val="Hyperlink"/>
            <w:rFonts w:ascii="Times New Roman" w:hAnsi="Times New Roman"/>
            <w:noProof/>
          </w:rPr>
          <w:t>Design of Divide wall, Under Sluice, and Canal outlet</w:t>
        </w:r>
        <w:r w:rsidR="00AA7468">
          <w:rPr>
            <w:noProof/>
            <w:webHidden/>
          </w:rPr>
          <w:tab/>
        </w:r>
        <w:r>
          <w:rPr>
            <w:noProof/>
            <w:webHidden/>
          </w:rPr>
          <w:fldChar w:fldCharType="begin"/>
        </w:r>
        <w:r w:rsidR="00AA7468">
          <w:rPr>
            <w:noProof/>
            <w:webHidden/>
          </w:rPr>
          <w:instrText xml:space="preserve"> PAGEREF _Toc506325329 \h </w:instrText>
        </w:r>
        <w:r>
          <w:rPr>
            <w:noProof/>
            <w:webHidden/>
          </w:rPr>
        </w:r>
        <w:r>
          <w:rPr>
            <w:noProof/>
            <w:webHidden/>
          </w:rPr>
          <w:fldChar w:fldCharType="separate"/>
        </w:r>
        <w:r w:rsidR="00AA7468">
          <w:rPr>
            <w:noProof/>
            <w:webHidden/>
          </w:rPr>
          <w:t>65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30" w:history="1">
        <w:r w:rsidR="00AA7468" w:rsidRPr="00BA737C">
          <w:rPr>
            <w:rStyle w:val="Hyperlink"/>
            <w:noProof/>
          </w:rPr>
          <w:t>2.9.1</w:t>
        </w:r>
        <w:r w:rsidR="00AA7468">
          <w:rPr>
            <w:rFonts w:asciiTheme="minorHAnsi" w:eastAsiaTheme="minorEastAsia" w:hAnsiTheme="minorHAnsi" w:cstheme="minorBidi"/>
            <w:noProof/>
          </w:rPr>
          <w:tab/>
        </w:r>
        <w:r w:rsidR="00AA7468" w:rsidRPr="00BA737C">
          <w:rPr>
            <w:rStyle w:val="Hyperlink"/>
            <w:noProof/>
          </w:rPr>
          <w:t>Breast Wall and Operation Slab</w:t>
        </w:r>
        <w:r w:rsidR="00AA7468">
          <w:rPr>
            <w:noProof/>
            <w:webHidden/>
          </w:rPr>
          <w:tab/>
        </w:r>
        <w:r>
          <w:rPr>
            <w:noProof/>
            <w:webHidden/>
          </w:rPr>
          <w:fldChar w:fldCharType="begin"/>
        </w:r>
        <w:r w:rsidR="00AA7468">
          <w:rPr>
            <w:noProof/>
            <w:webHidden/>
          </w:rPr>
          <w:instrText xml:space="preserve"> PAGEREF _Toc506325330 \h </w:instrText>
        </w:r>
        <w:r>
          <w:rPr>
            <w:noProof/>
            <w:webHidden/>
          </w:rPr>
        </w:r>
        <w:r>
          <w:rPr>
            <w:noProof/>
            <w:webHidden/>
          </w:rPr>
          <w:fldChar w:fldCharType="separate"/>
        </w:r>
        <w:r w:rsidR="00AA7468">
          <w:rPr>
            <w:noProof/>
            <w:webHidden/>
          </w:rPr>
          <w:t>68</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31" w:history="1">
        <w:r w:rsidR="00AA7468" w:rsidRPr="00BA737C">
          <w:rPr>
            <w:rStyle w:val="Hyperlink"/>
            <w:rFonts w:ascii="Times New Roman" w:hAnsi="Times New Roman"/>
            <w:noProof/>
          </w:rPr>
          <w:t>2.10</w:t>
        </w:r>
        <w:r w:rsidR="00AA7468">
          <w:rPr>
            <w:rFonts w:asciiTheme="minorHAnsi" w:eastAsiaTheme="minorEastAsia" w:hAnsiTheme="minorHAnsi" w:cstheme="minorBidi"/>
            <w:noProof/>
          </w:rPr>
          <w:tab/>
        </w:r>
        <w:r w:rsidR="00AA7468" w:rsidRPr="00BA737C">
          <w:rPr>
            <w:rStyle w:val="Hyperlink"/>
            <w:rFonts w:ascii="Times New Roman" w:hAnsi="Times New Roman"/>
            <w:noProof/>
          </w:rPr>
          <w:t>Retaining Walls</w:t>
        </w:r>
        <w:r w:rsidR="00AA7468">
          <w:rPr>
            <w:noProof/>
            <w:webHidden/>
          </w:rPr>
          <w:tab/>
        </w:r>
        <w:r>
          <w:rPr>
            <w:noProof/>
            <w:webHidden/>
          </w:rPr>
          <w:fldChar w:fldCharType="begin"/>
        </w:r>
        <w:r w:rsidR="00AA7468">
          <w:rPr>
            <w:noProof/>
            <w:webHidden/>
          </w:rPr>
          <w:instrText xml:space="preserve"> PAGEREF _Toc506325331 \h </w:instrText>
        </w:r>
        <w:r>
          <w:rPr>
            <w:noProof/>
            <w:webHidden/>
          </w:rPr>
        </w:r>
        <w:r>
          <w:rPr>
            <w:noProof/>
            <w:webHidden/>
          </w:rPr>
          <w:fldChar w:fldCharType="separate"/>
        </w:r>
        <w:r w:rsidR="00AA7468">
          <w:rPr>
            <w:noProof/>
            <w:webHidden/>
          </w:rPr>
          <w:t>69</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32" w:history="1">
        <w:r w:rsidR="00AA7468" w:rsidRPr="00BA737C">
          <w:rPr>
            <w:rStyle w:val="Hyperlink"/>
            <w:noProof/>
          </w:rPr>
          <w:t>3</w:t>
        </w:r>
        <w:r w:rsidR="00AA7468">
          <w:rPr>
            <w:rFonts w:asciiTheme="minorHAnsi" w:eastAsiaTheme="minorEastAsia" w:hAnsiTheme="minorHAnsi" w:cstheme="minorBidi"/>
            <w:noProof/>
            <w:sz w:val="22"/>
            <w:szCs w:val="22"/>
          </w:rPr>
          <w:tab/>
        </w:r>
        <w:r w:rsidR="00AA7468" w:rsidRPr="00BA737C">
          <w:rPr>
            <w:rStyle w:val="Hyperlink"/>
            <w:noProof/>
          </w:rPr>
          <w:t>IRRIGATION AND DRAINAGE SYSTEMS DESIGN</w:t>
        </w:r>
        <w:r w:rsidR="00AA7468">
          <w:rPr>
            <w:noProof/>
            <w:webHidden/>
          </w:rPr>
          <w:tab/>
        </w:r>
        <w:r>
          <w:rPr>
            <w:noProof/>
            <w:webHidden/>
          </w:rPr>
          <w:fldChar w:fldCharType="begin"/>
        </w:r>
        <w:r w:rsidR="00AA7468">
          <w:rPr>
            <w:noProof/>
            <w:webHidden/>
          </w:rPr>
          <w:instrText xml:space="preserve"> PAGEREF _Toc506325332 \h </w:instrText>
        </w:r>
        <w:r>
          <w:rPr>
            <w:noProof/>
            <w:webHidden/>
          </w:rPr>
        </w:r>
        <w:r>
          <w:rPr>
            <w:noProof/>
            <w:webHidden/>
          </w:rPr>
          <w:fldChar w:fldCharType="separate"/>
        </w:r>
        <w:r w:rsidR="00AA7468">
          <w:rPr>
            <w:noProof/>
            <w:webHidden/>
          </w:rPr>
          <w:t>78</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33" w:history="1">
        <w:r w:rsidR="00AA7468" w:rsidRPr="00BA737C">
          <w:rPr>
            <w:rStyle w:val="Hyperlink"/>
            <w:rFonts w:ascii="Times New Roman" w:hAnsi="Times New Roman"/>
            <w:noProof/>
          </w:rPr>
          <w:t>3.1</w:t>
        </w:r>
        <w:r w:rsidR="00AA7468">
          <w:rPr>
            <w:rFonts w:asciiTheme="minorHAnsi" w:eastAsiaTheme="minorEastAsia" w:hAnsiTheme="minorHAnsi" w:cstheme="minorBidi"/>
            <w:noProof/>
          </w:rPr>
          <w:tab/>
        </w:r>
        <w:r w:rsidR="00AA7468" w:rsidRPr="00BA737C">
          <w:rPr>
            <w:rStyle w:val="Hyperlink"/>
            <w:rFonts w:ascii="Times New Roman" w:hAnsi="Times New Roman"/>
            <w:noProof/>
          </w:rPr>
          <w:t>Command Area</w:t>
        </w:r>
        <w:r w:rsidR="00AA7468">
          <w:rPr>
            <w:noProof/>
            <w:webHidden/>
          </w:rPr>
          <w:tab/>
        </w:r>
        <w:r>
          <w:rPr>
            <w:noProof/>
            <w:webHidden/>
          </w:rPr>
          <w:fldChar w:fldCharType="begin"/>
        </w:r>
        <w:r w:rsidR="00AA7468">
          <w:rPr>
            <w:noProof/>
            <w:webHidden/>
          </w:rPr>
          <w:instrText xml:space="preserve"> PAGEREF _Toc506325333 \h </w:instrText>
        </w:r>
        <w:r>
          <w:rPr>
            <w:noProof/>
            <w:webHidden/>
          </w:rPr>
        </w:r>
        <w:r>
          <w:rPr>
            <w:noProof/>
            <w:webHidden/>
          </w:rPr>
          <w:fldChar w:fldCharType="separate"/>
        </w:r>
        <w:r w:rsidR="00AA7468">
          <w:rPr>
            <w:noProof/>
            <w:webHidden/>
          </w:rPr>
          <w:t>78</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34" w:history="1">
        <w:r w:rsidR="00AA7468" w:rsidRPr="00BA737C">
          <w:rPr>
            <w:rStyle w:val="Hyperlink"/>
            <w:noProof/>
          </w:rPr>
          <w:t>3.1.1</w:t>
        </w:r>
        <w:r w:rsidR="00AA7468">
          <w:rPr>
            <w:rFonts w:asciiTheme="minorHAnsi" w:eastAsiaTheme="minorEastAsia" w:hAnsiTheme="minorHAnsi" w:cstheme="minorBidi"/>
            <w:noProof/>
          </w:rPr>
          <w:tab/>
        </w:r>
        <w:r w:rsidR="00AA7468" w:rsidRPr="00BA737C">
          <w:rPr>
            <w:rStyle w:val="Hyperlink"/>
            <w:noProof/>
          </w:rPr>
          <w:t>Topography</w:t>
        </w:r>
        <w:r w:rsidR="00AA7468">
          <w:rPr>
            <w:noProof/>
            <w:webHidden/>
          </w:rPr>
          <w:tab/>
        </w:r>
        <w:r>
          <w:rPr>
            <w:noProof/>
            <w:webHidden/>
          </w:rPr>
          <w:fldChar w:fldCharType="begin"/>
        </w:r>
        <w:r w:rsidR="00AA7468">
          <w:rPr>
            <w:noProof/>
            <w:webHidden/>
          </w:rPr>
          <w:instrText xml:space="preserve"> PAGEREF _Toc506325334 \h </w:instrText>
        </w:r>
        <w:r>
          <w:rPr>
            <w:noProof/>
            <w:webHidden/>
          </w:rPr>
        </w:r>
        <w:r>
          <w:rPr>
            <w:noProof/>
            <w:webHidden/>
          </w:rPr>
          <w:fldChar w:fldCharType="separate"/>
        </w:r>
        <w:r w:rsidR="00AA7468">
          <w:rPr>
            <w:noProof/>
            <w:webHidden/>
          </w:rPr>
          <w:t>79</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35" w:history="1">
        <w:r w:rsidR="00AA7468" w:rsidRPr="00BA737C">
          <w:rPr>
            <w:rStyle w:val="Hyperlink"/>
            <w:noProof/>
          </w:rPr>
          <w:t>3.1.2</w:t>
        </w:r>
        <w:r w:rsidR="00AA7468">
          <w:rPr>
            <w:rFonts w:asciiTheme="minorHAnsi" w:eastAsiaTheme="minorEastAsia" w:hAnsiTheme="minorHAnsi" w:cstheme="minorBidi"/>
            <w:noProof/>
          </w:rPr>
          <w:tab/>
        </w:r>
        <w:r w:rsidR="00AA7468" w:rsidRPr="00BA737C">
          <w:rPr>
            <w:rStyle w:val="Hyperlink"/>
            <w:noProof/>
          </w:rPr>
          <w:t>Climate</w:t>
        </w:r>
        <w:r w:rsidR="00AA7468">
          <w:rPr>
            <w:noProof/>
            <w:webHidden/>
          </w:rPr>
          <w:tab/>
        </w:r>
        <w:r>
          <w:rPr>
            <w:noProof/>
            <w:webHidden/>
          </w:rPr>
          <w:fldChar w:fldCharType="begin"/>
        </w:r>
        <w:r w:rsidR="00AA7468">
          <w:rPr>
            <w:noProof/>
            <w:webHidden/>
          </w:rPr>
          <w:instrText xml:space="preserve"> PAGEREF _Toc506325335 \h </w:instrText>
        </w:r>
        <w:r>
          <w:rPr>
            <w:noProof/>
            <w:webHidden/>
          </w:rPr>
        </w:r>
        <w:r>
          <w:rPr>
            <w:noProof/>
            <w:webHidden/>
          </w:rPr>
          <w:fldChar w:fldCharType="separate"/>
        </w:r>
        <w:r w:rsidR="00AA7468">
          <w:rPr>
            <w:noProof/>
            <w:webHidden/>
          </w:rPr>
          <w:t>79</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36" w:history="1">
        <w:r w:rsidR="00AA7468" w:rsidRPr="00BA737C">
          <w:rPr>
            <w:rStyle w:val="Hyperlink"/>
            <w:noProof/>
          </w:rPr>
          <w:t>3.1.3</w:t>
        </w:r>
        <w:r w:rsidR="00AA7468">
          <w:rPr>
            <w:rFonts w:asciiTheme="minorHAnsi" w:eastAsiaTheme="minorEastAsia" w:hAnsiTheme="minorHAnsi" w:cstheme="minorBidi"/>
            <w:noProof/>
          </w:rPr>
          <w:tab/>
        </w:r>
        <w:r w:rsidR="00AA7468" w:rsidRPr="00BA737C">
          <w:rPr>
            <w:rStyle w:val="Hyperlink"/>
            <w:noProof/>
          </w:rPr>
          <w:t>Soil characteristics</w:t>
        </w:r>
        <w:r w:rsidR="00AA7468">
          <w:rPr>
            <w:noProof/>
            <w:webHidden/>
          </w:rPr>
          <w:tab/>
        </w:r>
        <w:r>
          <w:rPr>
            <w:noProof/>
            <w:webHidden/>
          </w:rPr>
          <w:fldChar w:fldCharType="begin"/>
        </w:r>
        <w:r w:rsidR="00AA7468">
          <w:rPr>
            <w:noProof/>
            <w:webHidden/>
          </w:rPr>
          <w:instrText xml:space="preserve"> PAGEREF _Toc506325336 \h </w:instrText>
        </w:r>
        <w:r>
          <w:rPr>
            <w:noProof/>
            <w:webHidden/>
          </w:rPr>
        </w:r>
        <w:r>
          <w:rPr>
            <w:noProof/>
            <w:webHidden/>
          </w:rPr>
          <w:fldChar w:fldCharType="separate"/>
        </w:r>
        <w:r w:rsidR="00AA7468">
          <w:rPr>
            <w:noProof/>
            <w:webHidden/>
          </w:rPr>
          <w:t>79</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37" w:history="1">
        <w:r w:rsidR="00AA7468" w:rsidRPr="00BA737C">
          <w:rPr>
            <w:rStyle w:val="Hyperlink"/>
            <w:noProof/>
          </w:rPr>
          <w:t>3.1.4</w:t>
        </w:r>
        <w:r w:rsidR="00AA7468">
          <w:rPr>
            <w:rFonts w:asciiTheme="minorHAnsi" w:eastAsiaTheme="minorEastAsia" w:hAnsiTheme="minorHAnsi" w:cstheme="minorBidi"/>
            <w:noProof/>
          </w:rPr>
          <w:tab/>
        </w:r>
        <w:r w:rsidR="00AA7468" w:rsidRPr="00BA737C">
          <w:rPr>
            <w:rStyle w:val="Hyperlink"/>
            <w:noProof/>
          </w:rPr>
          <w:t>Existing Irrigation Practices in the Project Area</w:t>
        </w:r>
        <w:r w:rsidR="00AA7468">
          <w:rPr>
            <w:noProof/>
            <w:webHidden/>
          </w:rPr>
          <w:tab/>
        </w:r>
        <w:r>
          <w:rPr>
            <w:noProof/>
            <w:webHidden/>
          </w:rPr>
          <w:fldChar w:fldCharType="begin"/>
        </w:r>
        <w:r w:rsidR="00AA7468">
          <w:rPr>
            <w:noProof/>
            <w:webHidden/>
          </w:rPr>
          <w:instrText xml:space="preserve"> PAGEREF _Toc506325337 \h </w:instrText>
        </w:r>
        <w:r>
          <w:rPr>
            <w:noProof/>
            <w:webHidden/>
          </w:rPr>
        </w:r>
        <w:r>
          <w:rPr>
            <w:noProof/>
            <w:webHidden/>
          </w:rPr>
          <w:fldChar w:fldCharType="separate"/>
        </w:r>
        <w:r w:rsidR="00AA7468">
          <w:rPr>
            <w:noProof/>
            <w:webHidden/>
          </w:rPr>
          <w:t>80</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38" w:history="1">
        <w:r w:rsidR="00AA7468" w:rsidRPr="00BA737C">
          <w:rPr>
            <w:rStyle w:val="Hyperlink"/>
            <w:rFonts w:ascii="Times New Roman" w:hAnsi="Times New Roman"/>
            <w:noProof/>
          </w:rPr>
          <w:t>3.2</w:t>
        </w:r>
        <w:r w:rsidR="00AA7468">
          <w:rPr>
            <w:rFonts w:asciiTheme="minorHAnsi" w:eastAsiaTheme="minorEastAsia" w:hAnsiTheme="minorHAnsi" w:cstheme="minorBidi"/>
            <w:noProof/>
          </w:rPr>
          <w:tab/>
        </w:r>
        <w:r w:rsidR="00AA7468" w:rsidRPr="00BA737C">
          <w:rPr>
            <w:rStyle w:val="Hyperlink"/>
            <w:rFonts w:ascii="Times New Roman" w:hAnsi="Times New Roman"/>
            <w:noProof/>
          </w:rPr>
          <w:t>Irrigation method selection</w:t>
        </w:r>
        <w:r w:rsidR="00AA7468">
          <w:rPr>
            <w:noProof/>
            <w:webHidden/>
          </w:rPr>
          <w:tab/>
        </w:r>
        <w:r>
          <w:rPr>
            <w:noProof/>
            <w:webHidden/>
          </w:rPr>
          <w:fldChar w:fldCharType="begin"/>
        </w:r>
        <w:r w:rsidR="00AA7468">
          <w:rPr>
            <w:noProof/>
            <w:webHidden/>
          </w:rPr>
          <w:instrText xml:space="preserve"> PAGEREF _Toc506325338 \h </w:instrText>
        </w:r>
        <w:r>
          <w:rPr>
            <w:noProof/>
            <w:webHidden/>
          </w:rPr>
        </w:r>
        <w:r>
          <w:rPr>
            <w:noProof/>
            <w:webHidden/>
          </w:rPr>
          <w:fldChar w:fldCharType="separate"/>
        </w:r>
        <w:r w:rsidR="00AA7468">
          <w:rPr>
            <w:noProof/>
            <w:webHidden/>
          </w:rPr>
          <w:t>81</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39" w:history="1">
        <w:r w:rsidR="00AA7468" w:rsidRPr="00BA737C">
          <w:rPr>
            <w:rStyle w:val="Hyperlink"/>
            <w:noProof/>
          </w:rPr>
          <w:t>3.2.1</w:t>
        </w:r>
        <w:r w:rsidR="00AA7468">
          <w:rPr>
            <w:rFonts w:asciiTheme="minorHAnsi" w:eastAsiaTheme="minorEastAsia" w:hAnsiTheme="minorHAnsi" w:cstheme="minorBidi"/>
            <w:noProof/>
          </w:rPr>
          <w:tab/>
        </w:r>
        <w:r w:rsidR="00AA7468" w:rsidRPr="00BA737C">
          <w:rPr>
            <w:rStyle w:val="Hyperlink"/>
            <w:noProof/>
          </w:rPr>
          <w:t>Methods of irrigation</w:t>
        </w:r>
        <w:r w:rsidR="00AA7468">
          <w:rPr>
            <w:noProof/>
            <w:webHidden/>
          </w:rPr>
          <w:tab/>
        </w:r>
        <w:r>
          <w:rPr>
            <w:noProof/>
            <w:webHidden/>
          </w:rPr>
          <w:fldChar w:fldCharType="begin"/>
        </w:r>
        <w:r w:rsidR="00AA7468">
          <w:rPr>
            <w:noProof/>
            <w:webHidden/>
          </w:rPr>
          <w:instrText xml:space="preserve"> PAGEREF _Toc506325339 \h </w:instrText>
        </w:r>
        <w:r>
          <w:rPr>
            <w:noProof/>
            <w:webHidden/>
          </w:rPr>
        </w:r>
        <w:r>
          <w:rPr>
            <w:noProof/>
            <w:webHidden/>
          </w:rPr>
          <w:fldChar w:fldCharType="separate"/>
        </w:r>
        <w:r w:rsidR="00AA7468">
          <w:rPr>
            <w:noProof/>
            <w:webHidden/>
          </w:rPr>
          <w:t>81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40" w:history="1">
        <w:r w:rsidR="00AA7468" w:rsidRPr="00BA737C">
          <w:rPr>
            <w:rStyle w:val="Hyperlink"/>
            <w:rFonts w:ascii="Times New Roman" w:hAnsi="Times New Roman"/>
            <w:noProof/>
          </w:rPr>
          <w:t>3.3</w:t>
        </w:r>
        <w:r w:rsidR="00AA7468">
          <w:rPr>
            <w:rFonts w:asciiTheme="minorHAnsi" w:eastAsiaTheme="minorEastAsia" w:hAnsiTheme="minorHAnsi" w:cstheme="minorBidi"/>
            <w:noProof/>
          </w:rPr>
          <w:tab/>
        </w:r>
        <w:r w:rsidR="00AA7468" w:rsidRPr="00BA737C">
          <w:rPr>
            <w:rStyle w:val="Hyperlink"/>
            <w:rFonts w:ascii="Times New Roman" w:hAnsi="Times New Roman"/>
            <w:noProof/>
          </w:rPr>
          <w:t>Naming of canal units</w:t>
        </w:r>
        <w:r w:rsidR="00AA7468">
          <w:rPr>
            <w:noProof/>
            <w:webHidden/>
          </w:rPr>
          <w:tab/>
        </w:r>
        <w:r>
          <w:rPr>
            <w:noProof/>
            <w:webHidden/>
          </w:rPr>
          <w:fldChar w:fldCharType="begin"/>
        </w:r>
        <w:r w:rsidR="00AA7468">
          <w:rPr>
            <w:noProof/>
            <w:webHidden/>
          </w:rPr>
          <w:instrText xml:space="preserve"> PAGEREF _Toc506325340 \h </w:instrText>
        </w:r>
        <w:r>
          <w:rPr>
            <w:noProof/>
            <w:webHidden/>
          </w:rPr>
        </w:r>
        <w:r>
          <w:rPr>
            <w:noProof/>
            <w:webHidden/>
          </w:rPr>
          <w:fldChar w:fldCharType="separate"/>
        </w:r>
        <w:r w:rsidR="00AA7468">
          <w:rPr>
            <w:noProof/>
            <w:webHidden/>
          </w:rPr>
          <w:t>86</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41" w:history="1">
        <w:r w:rsidR="00AA7468" w:rsidRPr="00BA737C">
          <w:rPr>
            <w:rStyle w:val="Hyperlink"/>
            <w:noProof/>
          </w:rPr>
          <w:t>3.3.1</w:t>
        </w:r>
        <w:r w:rsidR="00AA7468">
          <w:rPr>
            <w:rFonts w:asciiTheme="minorHAnsi" w:eastAsiaTheme="minorEastAsia" w:hAnsiTheme="minorHAnsi" w:cstheme="minorBidi"/>
            <w:noProof/>
          </w:rPr>
          <w:tab/>
        </w:r>
        <w:r w:rsidR="00AA7468" w:rsidRPr="00BA737C">
          <w:rPr>
            <w:rStyle w:val="Hyperlink"/>
            <w:noProof/>
          </w:rPr>
          <w:t>System Layout and Command Units</w:t>
        </w:r>
        <w:r w:rsidR="00AA7468">
          <w:rPr>
            <w:noProof/>
            <w:webHidden/>
          </w:rPr>
          <w:tab/>
        </w:r>
        <w:r>
          <w:rPr>
            <w:noProof/>
            <w:webHidden/>
          </w:rPr>
          <w:fldChar w:fldCharType="begin"/>
        </w:r>
        <w:r w:rsidR="00AA7468">
          <w:rPr>
            <w:noProof/>
            <w:webHidden/>
          </w:rPr>
          <w:instrText xml:space="preserve"> PAGEREF _Toc506325341 \h </w:instrText>
        </w:r>
        <w:r>
          <w:rPr>
            <w:noProof/>
            <w:webHidden/>
          </w:rPr>
        </w:r>
        <w:r>
          <w:rPr>
            <w:noProof/>
            <w:webHidden/>
          </w:rPr>
          <w:fldChar w:fldCharType="separate"/>
        </w:r>
        <w:r w:rsidR="00AA7468">
          <w:rPr>
            <w:noProof/>
            <w:webHidden/>
          </w:rPr>
          <w:t>86</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42" w:history="1">
        <w:r w:rsidR="00AA7468" w:rsidRPr="00BA737C">
          <w:rPr>
            <w:rStyle w:val="Hyperlink"/>
            <w:noProof/>
          </w:rPr>
          <w:t>3.3.2</w:t>
        </w:r>
        <w:r w:rsidR="00AA7468">
          <w:rPr>
            <w:rFonts w:asciiTheme="minorHAnsi" w:eastAsiaTheme="minorEastAsia" w:hAnsiTheme="minorHAnsi" w:cstheme="minorBidi"/>
            <w:noProof/>
          </w:rPr>
          <w:tab/>
        </w:r>
        <w:r w:rsidR="00AA7468" w:rsidRPr="00BA737C">
          <w:rPr>
            <w:rStyle w:val="Hyperlink"/>
            <w:noProof/>
          </w:rPr>
          <w:t>Irrigation Efficiencies and Water Demands</w:t>
        </w:r>
        <w:r w:rsidR="00AA7468">
          <w:rPr>
            <w:noProof/>
            <w:webHidden/>
          </w:rPr>
          <w:tab/>
        </w:r>
        <w:r>
          <w:rPr>
            <w:noProof/>
            <w:webHidden/>
          </w:rPr>
          <w:fldChar w:fldCharType="begin"/>
        </w:r>
        <w:r w:rsidR="00AA7468">
          <w:rPr>
            <w:noProof/>
            <w:webHidden/>
          </w:rPr>
          <w:instrText xml:space="preserve"> PAGEREF _Toc506325342 \h </w:instrText>
        </w:r>
        <w:r>
          <w:rPr>
            <w:noProof/>
            <w:webHidden/>
          </w:rPr>
        </w:r>
        <w:r>
          <w:rPr>
            <w:noProof/>
            <w:webHidden/>
          </w:rPr>
          <w:fldChar w:fldCharType="separate"/>
        </w:r>
        <w:r w:rsidR="00AA7468">
          <w:rPr>
            <w:noProof/>
            <w:webHidden/>
          </w:rPr>
          <w:t>87</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43" w:history="1">
        <w:r w:rsidR="00AA7468" w:rsidRPr="00BA737C">
          <w:rPr>
            <w:rStyle w:val="Hyperlink"/>
            <w:noProof/>
          </w:rPr>
          <w:t>4</w:t>
        </w:r>
        <w:r w:rsidR="00AA7468">
          <w:rPr>
            <w:rFonts w:asciiTheme="minorHAnsi" w:eastAsiaTheme="minorEastAsia" w:hAnsiTheme="minorHAnsi" w:cstheme="minorBidi"/>
            <w:noProof/>
            <w:sz w:val="22"/>
            <w:szCs w:val="22"/>
          </w:rPr>
          <w:tab/>
        </w:r>
        <w:r w:rsidR="00AA7468" w:rsidRPr="00BA737C">
          <w:rPr>
            <w:rStyle w:val="Hyperlink"/>
            <w:noProof/>
          </w:rPr>
          <w:t>IRRIGATION CANALS</w:t>
        </w:r>
        <w:r w:rsidR="00AA7468">
          <w:rPr>
            <w:noProof/>
            <w:webHidden/>
          </w:rPr>
          <w:tab/>
        </w:r>
        <w:r>
          <w:rPr>
            <w:noProof/>
            <w:webHidden/>
          </w:rPr>
          <w:fldChar w:fldCharType="begin"/>
        </w:r>
        <w:r w:rsidR="00AA7468">
          <w:rPr>
            <w:noProof/>
            <w:webHidden/>
          </w:rPr>
          <w:instrText xml:space="preserve"> PAGEREF _Toc506325343 \h </w:instrText>
        </w:r>
        <w:r>
          <w:rPr>
            <w:noProof/>
            <w:webHidden/>
          </w:rPr>
        </w:r>
        <w:r>
          <w:rPr>
            <w:noProof/>
            <w:webHidden/>
          </w:rPr>
          <w:fldChar w:fldCharType="separate"/>
        </w:r>
        <w:r w:rsidR="00AA7468">
          <w:rPr>
            <w:noProof/>
            <w:webHidden/>
          </w:rPr>
          <w:t>90</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44" w:history="1">
        <w:r w:rsidR="00AA7468" w:rsidRPr="00BA737C">
          <w:rPr>
            <w:rStyle w:val="Hyperlink"/>
            <w:rFonts w:ascii="Times New Roman" w:hAnsi="Times New Roman"/>
            <w:noProof/>
          </w:rPr>
          <w:t>4.1</w:t>
        </w:r>
        <w:r w:rsidR="00AA7468">
          <w:rPr>
            <w:rFonts w:asciiTheme="minorHAnsi" w:eastAsiaTheme="minorEastAsia" w:hAnsiTheme="minorHAnsi" w:cstheme="minorBidi"/>
            <w:noProof/>
          </w:rPr>
          <w:tab/>
        </w:r>
        <w:r w:rsidR="00AA7468" w:rsidRPr="00BA737C">
          <w:rPr>
            <w:rStyle w:val="Hyperlink"/>
            <w:rFonts w:ascii="Times New Roman" w:hAnsi="Times New Roman"/>
            <w:noProof/>
          </w:rPr>
          <w:t>General</w:t>
        </w:r>
        <w:r w:rsidR="00AA7468">
          <w:rPr>
            <w:noProof/>
            <w:webHidden/>
          </w:rPr>
          <w:tab/>
        </w:r>
        <w:r>
          <w:rPr>
            <w:noProof/>
            <w:webHidden/>
          </w:rPr>
          <w:fldChar w:fldCharType="begin"/>
        </w:r>
        <w:r w:rsidR="00AA7468">
          <w:rPr>
            <w:noProof/>
            <w:webHidden/>
          </w:rPr>
          <w:instrText xml:space="preserve"> PAGEREF _Toc506325344 \h </w:instrText>
        </w:r>
        <w:r>
          <w:rPr>
            <w:noProof/>
            <w:webHidden/>
          </w:rPr>
        </w:r>
        <w:r>
          <w:rPr>
            <w:noProof/>
            <w:webHidden/>
          </w:rPr>
          <w:fldChar w:fldCharType="separate"/>
        </w:r>
        <w:r w:rsidR="00AA7468">
          <w:rPr>
            <w:noProof/>
            <w:webHidden/>
          </w:rPr>
          <w:t>90</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45" w:history="1">
        <w:r w:rsidR="00AA7468" w:rsidRPr="00BA737C">
          <w:rPr>
            <w:rStyle w:val="Hyperlink"/>
            <w:rFonts w:ascii="Times New Roman" w:hAnsi="Times New Roman"/>
            <w:noProof/>
          </w:rPr>
          <w:t>4.2</w:t>
        </w:r>
        <w:r w:rsidR="00AA7468">
          <w:rPr>
            <w:rFonts w:asciiTheme="minorHAnsi" w:eastAsiaTheme="minorEastAsia" w:hAnsiTheme="minorHAnsi" w:cstheme="minorBidi"/>
            <w:noProof/>
          </w:rPr>
          <w:tab/>
        </w:r>
        <w:r w:rsidR="00AA7468" w:rsidRPr="00BA737C">
          <w:rPr>
            <w:rStyle w:val="Hyperlink"/>
            <w:rFonts w:ascii="Times New Roman" w:hAnsi="Times New Roman"/>
            <w:noProof/>
          </w:rPr>
          <w:t>Canal lining option</w:t>
        </w:r>
        <w:r w:rsidR="00AA7468">
          <w:rPr>
            <w:noProof/>
            <w:webHidden/>
          </w:rPr>
          <w:tab/>
        </w:r>
        <w:r>
          <w:rPr>
            <w:noProof/>
            <w:webHidden/>
          </w:rPr>
          <w:fldChar w:fldCharType="begin"/>
        </w:r>
        <w:r w:rsidR="00AA7468">
          <w:rPr>
            <w:noProof/>
            <w:webHidden/>
          </w:rPr>
          <w:instrText xml:space="preserve"> PAGEREF _Toc506325345 \h </w:instrText>
        </w:r>
        <w:r>
          <w:rPr>
            <w:noProof/>
            <w:webHidden/>
          </w:rPr>
        </w:r>
        <w:r>
          <w:rPr>
            <w:noProof/>
            <w:webHidden/>
          </w:rPr>
          <w:fldChar w:fldCharType="separate"/>
        </w:r>
        <w:r w:rsidR="00AA7468">
          <w:rPr>
            <w:noProof/>
            <w:webHidden/>
          </w:rPr>
          <w:t>90</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46" w:history="1">
        <w:r w:rsidR="00AA7468" w:rsidRPr="00BA737C">
          <w:rPr>
            <w:rStyle w:val="Hyperlink"/>
            <w:rFonts w:ascii="Times New Roman" w:hAnsi="Times New Roman"/>
            <w:noProof/>
          </w:rPr>
          <w:t>4.3</w:t>
        </w:r>
        <w:r w:rsidR="00AA7468">
          <w:rPr>
            <w:rFonts w:asciiTheme="minorHAnsi" w:eastAsiaTheme="minorEastAsia" w:hAnsiTheme="minorHAnsi" w:cstheme="minorBidi"/>
            <w:noProof/>
          </w:rPr>
          <w:tab/>
        </w:r>
        <w:r w:rsidR="00AA7468" w:rsidRPr="00BA737C">
          <w:rPr>
            <w:rStyle w:val="Hyperlink"/>
            <w:rFonts w:ascii="Times New Roman" w:hAnsi="Times New Roman"/>
            <w:noProof/>
          </w:rPr>
          <w:t>Canal cross Section</w:t>
        </w:r>
        <w:r w:rsidR="00AA7468">
          <w:rPr>
            <w:noProof/>
            <w:webHidden/>
          </w:rPr>
          <w:tab/>
        </w:r>
        <w:r>
          <w:rPr>
            <w:noProof/>
            <w:webHidden/>
          </w:rPr>
          <w:fldChar w:fldCharType="begin"/>
        </w:r>
        <w:r w:rsidR="00AA7468">
          <w:rPr>
            <w:noProof/>
            <w:webHidden/>
          </w:rPr>
          <w:instrText xml:space="preserve"> PAGEREF _Toc506325346 \h </w:instrText>
        </w:r>
        <w:r>
          <w:rPr>
            <w:noProof/>
            <w:webHidden/>
          </w:rPr>
        </w:r>
        <w:r>
          <w:rPr>
            <w:noProof/>
            <w:webHidden/>
          </w:rPr>
          <w:fldChar w:fldCharType="separate"/>
        </w:r>
        <w:r w:rsidR="00AA7468">
          <w:rPr>
            <w:noProof/>
            <w:webHidden/>
          </w:rPr>
          <w:t>92</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47" w:history="1">
        <w:r w:rsidR="00AA7468" w:rsidRPr="00BA737C">
          <w:rPr>
            <w:rStyle w:val="Hyperlink"/>
            <w:rFonts w:ascii="Times New Roman" w:hAnsi="Times New Roman"/>
            <w:noProof/>
          </w:rPr>
          <w:t>4.4</w:t>
        </w:r>
        <w:r w:rsidR="00AA7468">
          <w:rPr>
            <w:rFonts w:asciiTheme="minorHAnsi" w:eastAsiaTheme="minorEastAsia" w:hAnsiTheme="minorHAnsi" w:cstheme="minorBidi"/>
            <w:noProof/>
          </w:rPr>
          <w:tab/>
        </w:r>
        <w:r w:rsidR="00AA7468" w:rsidRPr="00BA737C">
          <w:rPr>
            <w:rStyle w:val="Hyperlink"/>
            <w:rFonts w:ascii="Times New Roman" w:hAnsi="Times New Roman"/>
            <w:noProof/>
          </w:rPr>
          <w:t>Longitudinal slope</w:t>
        </w:r>
        <w:r w:rsidR="00AA7468">
          <w:rPr>
            <w:noProof/>
            <w:webHidden/>
          </w:rPr>
          <w:tab/>
        </w:r>
        <w:r>
          <w:rPr>
            <w:noProof/>
            <w:webHidden/>
          </w:rPr>
          <w:fldChar w:fldCharType="begin"/>
        </w:r>
        <w:r w:rsidR="00AA7468">
          <w:rPr>
            <w:noProof/>
            <w:webHidden/>
          </w:rPr>
          <w:instrText xml:space="preserve"> PAGEREF _Toc506325347 \h </w:instrText>
        </w:r>
        <w:r>
          <w:rPr>
            <w:noProof/>
            <w:webHidden/>
          </w:rPr>
        </w:r>
        <w:r>
          <w:rPr>
            <w:noProof/>
            <w:webHidden/>
          </w:rPr>
          <w:fldChar w:fldCharType="separate"/>
        </w:r>
        <w:r w:rsidR="00AA7468">
          <w:rPr>
            <w:noProof/>
            <w:webHidden/>
          </w:rPr>
          <w:t>93</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48" w:history="1">
        <w:r w:rsidR="00AA7468" w:rsidRPr="00BA737C">
          <w:rPr>
            <w:rStyle w:val="Hyperlink"/>
            <w:rFonts w:ascii="Times New Roman" w:hAnsi="Times New Roman"/>
            <w:noProof/>
          </w:rPr>
          <w:t>4.5</w:t>
        </w:r>
        <w:r w:rsidR="00AA7468">
          <w:rPr>
            <w:rFonts w:asciiTheme="minorHAnsi" w:eastAsiaTheme="minorEastAsia" w:hAnsiTheme="minorHAnsi" w:cstheme="minorBidi"/>
            <w:noProof/>
          </w:rPr>
          <w:tab/>
        </w:r>
        <w:r w:rsidR="00AA7468" w:rsidRPr="00BA737C">
          <w:rPr>
            <w:rStyle w:val="Hyperlink"/>
            <w:rFonts w:ascii="Times New Roman" w:hAnsi="Times New Roman"/>
            <w:noProof/>
          </w:rPr>
          <w:t>Hydraulic Design</w:t>
        </w:r>
        <w:r w:rsidR="00AA7468">
          <w:rPr>
            <w:noProof/>
            <w:webHidden/>
          </w:rPr>
          <w:tab/>
        </w:r>
        <w:r>
          <w:rPr>
            <w:noProof/>
            <w:webHidden/>
          </w:rPr>
          <w:fldChar w:fldCharType="begin"/>
        </w:r>
        <w:r w:rsidR="00AA7468">
          <w:rPr>
            <w:noProof/>
            <w:webHidden/>
          </w:rPr>
          <w:instrText xml:space="preserve"> PAGEREF _Toc506325348 \h </w:instrText>
        </w:r>
        <w:r>
          <w:rPr>
            <w:noProof/>
            <w:webHidden/>
          </w:rPr>
        </w:r>
        <w:r>
          <w:rPr>
            <w:noProof/>
            <w:webHidden/>
          </w:rPr>
          <w:fldChar w:fldCharType="separate"/>
        </w:r>
        <w:r w:rsidR="00AA7468">
          <w:rPr>
            <w:noProof/>
            <w:webHidden/>
          </w:rPr>
          <w:t>93</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49" w:history="1">
        <w:r w:rsidR="00AA7468" w:rsidRPr="00BA737C">
          <w:rPr>
            <w:rStyle w:val="Hyperlink"/>
            <w:noProof/>
          </w:rPr>
          <w:t>4.5.1</w:t>
        </w:r>
        <w:r w:rsidR="00AA7468">
          <w:rPr>
            <w:rFonts w:asciiTheme="minorHAnsi" w:eastAsiaTheme="minorEastAsia" w:hAnsiTheme="minorHAnsi" w:cstheme="minorBidi"/>
            <w:noProof/>
          </w:rPr>
          <w:tab/>
        </w:r>
        <w:r w:rsidR="00AA7468" w:rsidRPr="00BA737C">
          <w:rPr>
            <w:rStyle w:val="Hyperlink"/>
            <w:noProof/>
          </w:rPr>
          <w:t>Minimum allowable velocity</w:t>
        </w:r>
        <w:r w:rsidR="00AA7468">
          <w:rPr>
            <w:noProof/>
            <w:webHidden/>
          </w:rPr>
          <w:tab/>
        </w:r>
        <w:r>
          <w:rPr>
            <w:noProof/>
            <w:webHidden/>
          </w:rPr>
          <w:fldChar w:fldCharType="begin"/>
        </w:r>
        <w:r w:rsidR="00AA7468">
          <w:rPr>
            <w:noProof/>
            <w:webHidden/>
          </w:rPr>
          <w:instrText xml:space="preserve"> PAGEREF _Toc506325349 \h </w:instrText>
        </w:r>
        <w:r>
          <w:rPr>
            <w:noProof/>
            <w:webHidden/>
          </w:rPr>
        </w:r>
        <w:r>
          <w:rPr>
            <w:noProof/>
            <w:webHidden/>
          </w:rPr>
          <w:fldChar w:fldCharType="separate"/>
        </w:r>
        <w:r w:rsidR="00AA7468">
          <w:rPr>
            <w:noProof/>
            <w:webHidden/>
          </w:rPr>
          <w:t>94</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50" w:history="1">
        <w:r w:rsidR="00AA7468" w:rsidRPr="00BA737C">
          <w:rPr>
            <w:rStyle w:val="Hyperlink"/>
            <w:noProof/>
          </w:rPr>
          <w:t>4.5.2</w:t>
        </w:r>
        <w:r w:rsidR="00AA7468">
          <w:rPr>
            <w:rFonts w:asciiTheme="minorHAnsi" w:eastAsiaTheme="minorEastAsia" w:hAnsiTheme="minorHAnsi" w:cstheme="minorBidi"/>
            <w:noProof/>
          </w:rPr>
          <w:tab/>
        </w:r>
        <w:r w:rsidR="00AA7468" w:rsidRPr="00BA737C">
          <w:rPr>
            <w:rStyle w:val="Hyperlink"/>
            <w:noProof/>
          </w:rPr>
          <w:t>Maximum allowable velocity</w:t>
        </w:r>
        <w:r w:rsidR="00AA7468">
          <w:rPr>
            <w:noProof/>
            <w:webHidden/>
          </w:rPr>
          <w:tab/>
        </w:r>
        <w:r>
          <w:rPr>
            <w:noProof/>
            <w:webHidden/>
          </w:rPr>
          <w:fldChar w:fldCharType="begin"/>
        </w:r>
        <w:r w:rsidR="00AA7468">
          <w:rPr>
            <w:noProof/>
            <w:webHidden/>
          </w:rPr>
          <w:instrText xml:space="preserve"> PAGEREF _Toc506325350 \h </w:instrText>
        </w:r>
        <w:r>
          <w:rPr>
            <w:noProof/>
            <w:webHidden/>
          </w:rPr>
        </w:r>
        <w:r>
          <w:rPr>
            <w:noProof/>
            <w:webHidden/>
          </w:rPr>
          <w:fldChar w:fldCharType="separate"/>
        </w:r>
        <w:r w:rsidR="00AA7468">
          <w:rPr>
            <w:noProof/>
            <w:webHidden/>
          </w:rPr>
          <w:t>94</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1" w:history="1">
        <w:r w:rsidR="00AA7468" w:rsidRPr="00BA737C">
          <w:rPr>
            <w:rStyle w:val="Hyperlink"/>
            <w:rFonts w:ascii="Times New Roman" w:hAnsi="Times New Roman"/>
            <w:noProof/>
          </w:rPr>
          <w:t>4.6</w:t>
        </w:r>
        <w:r w:rsidR="00AA7468">
          <w:rPr>
            <w:rFonts w:asciiTheme="minorHAnsi" w:eastAsiaTheme="minorEastAsia" w:hAnsiTheme="minorHAnsi" w:cstheme="minorBidi"/>
            <w:noProof/>
          </w:rPr>
          <w:tab/>
        </w:r>
        <w:r w:rsidR="00AA7468" w:rsidRPr="00BA737C">
          <w:rPr>
            <w:rStyle w:val="Hyperlink"/>
            <w:rFonts w:ascii="Times New Roman" w:hAnsi="Times New Roman"/>
            <w:noProof/>
          </w:rPr>
          <w:t>Roughness Coefficients</w:t>
        </w:r>
        <w:r w:rsidR="00AA7468">
          <w:rPr>
            <w:noProof/>
            <w:webHidden/>
          </w:rPr>
          <w:tab/>
        </w:r>
        <w:r>
          <w:rPr>
            <w:noProof/>
            <w:webHidden/>
          </w:rPr>
          <w:fldChar w:fldCharType="begin"/>
        </w:r>
        <w:r w:rsidR="00AA7468">
          <w:rPr>
            <w:noProof/>
            <w:webHidden/>
          </w:rPr>
          <w:instrText xml:space="preserve"> PAGEREF _Toc506325351 \h </w:instrText>
        </w:r>
        <w:r>
          <w:rPr>
            <w:noProof/>
            <w:webHidden/>
          </w:rPr>
        </w:r>
        <w:r>
          <w:rPr>
            <w:noProof/>
            <w:webHidden/>
          </w:rPr>
          <w:fldChar w:fldCharType="separate"/>
        </w:r>
        <w:r w:rsidR="00AA7468">
          <w:rPr>
            <w:noProof/>
            <w:webHidden/>
          </w:rPr>
          <w:t>95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2" w:history="1">
        <w:r w:rsidR="00AA7468" w:rsidRPr="00BA737C">
          <w:rPr>
            <w:rStyle w:val="Hyperlink"/>
            <w:rFonts w:ascii="Times New Roman" w:hAnsi="Times New Roman"/>
            <w:noProof/>
          </w:rPr>
          <w:t>4.7</w:t>
        </w:r>
        <w:r w:rsidR="00AA7468">
          <w:rPr>
            <w:rFonts w:asciiTheme="minorHAnsi" w:eastAsiaTheme="minorEastAsia" w:hAnsiTheme="minorHAnsi" w:cstheme="minorBidi"/>
            <w:noProof/>
          </w:rPr>
          <w:tab/>
        </w:r>
        <w:r w:rsidR="00AA7468" w:rsidRPr="00BA737C">
          <w:rPr>
            <w:rStyle w:val="Hyperlink"/>
            <w:rFonts w:ascii="Times New Roman" w:hAnsi="Times New Roman"/>
            <w:noProof/>
          </w:rPr>
          <w:t>Freeboard of Canals</w:t>
        </w:r>
        <w:r w:rsidR="00AA7468">
          <w:rPr>
            <w:noProof/>
            <w:webHidden/>
          </w:rPr>
          <w:tab/>
        </w:r>
        <w:r>
          <w:rPr>
            <w:noProof/>
            <w:webHidden/>
          </w:rPr>
          <w:fldChar w:fldCharType="begin"/>
        </w:r>
        <w:r w:rsidR="00AA7468">
          <w:rPr>
            <w:noProof/>
            <w:webHidden/>
          </w:rPr>
          <w:instrText xml:space="preserve"> PAGEREF _Toc506325352 \h </w:instrText>
        </w:r>
        <w:r>
          <w:rPr>
            <w:noProof/>
            <w:webHidden/>
          </w:rPr>
        </w:r>
        <w:r>
          <w:rPr>
            <w:noProof/>
            <w:webHidden/>
          </w:rPr>
          <w:fldChar w:fldCharType="separate"/>
        </w:r>
        <w:r w:rsidR="00AA7468">
          <w:rPr>
            <w:noProof/>
            <w:webHidden/>
          </w:rPr>
          <w:t>96</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53" w:history="1">
        <w:r w:rsidR="00AA7468" w:rsidRPr="00BA737C">
          <w:rPr>
            <w:rStyle w:val="Hyperlink"/>
            <w:noProof/>
          </w:rPr>
          <w:t>5</w:t>
        </w:r>
        <w:r w:rsidR="00AA7468">
          <w:rPr>
            <w:rFonts w:asciiTheme="minorHAnsi" w:eastAsiaTheme="minorEastAsia" w:hAnsiTheme="minorHAnsi" w:cstheme="minorBidi"/>
            <w:noProof/>
            <w:sz w:val="22"/>
            <w:szCs w:val="22"/>
          </w:rPr>
          <w:tab/>
        </w:r>
        <w:r w:rsidR="00AA7468" w:rsidRPr="00BA737C">
          <w:rPr>
            <w:rStyle w:val="Hyperlink"/>
            <w:noProof/>
          </w:rPr>
          <w:t>CANAL STRUCTURES</w:t>
        </w:r>
        <w:r w:rsidR="00AA7468">
          <w:rPr>
            <w:noProof/>
            <w:webHidden/>
          </w:rPr>
          <w:tab/>
        </w:r>
        <w:r>
          <w:rPr>
            <w:noProof/>
            <w:webHidden/>
          </w:rPr>
          <w:fldChar w:fldCharType="begin"/>
        </w:r>
        <w:r w:rsidR="00AA7468">
          <w:rPr>
            <w:noProof/>
            <w:webHidden/>
          </w:rPr>
          <w:instrText xml:space="preserve"> PAGEREF _Toc506325353 \h </w:instrText>
        </w:r>
        <w:r>
          <w:rPr>
            <w:noProof/>
            <w:webHidden/>
          </w:rPr>
        </w:r>
        <w:r>
          <w:rPr>
            <w:noProof/>
            <w:webHidden/>
          </w:rPr>
          <w:fldChar w:fldCharType="separate"/>
        </w:r>
        <w:r w:rsidR="00AA7468">
          <w:rPr>
            <w:noProof/>
            <w:webHidden/>
          </w:rPr>
          <w:t>101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4" w:history="1">
        <w:r w:rsidR="00AA7468" w:rsidRPr="00BA737C">
          <w:rPr>
            <w:rStyle w:val="Hyperlink"/>
            <w:rFonts w:ascii="Times New Roman" w:hAnsi="Times New Roman"/>
            <w:noProof/>
          </w:rPr>
          <w:t>5.1</w:t>
        </w:r>
        <w:r w:rsidR="00AA7468">
          <w:rPr>
            <w:rFonts w:asciiTheme="minorHAnsi" w:eastAsiaTheme="minorEastAsia" w:hAnsiTheme="minorHAnsi" w:cstheme="minorBidi"/>
            <w:noProof/>
          </w:rPr>
          <w:tab/>
        </w:r>
        <w:r w:rsidR="00AA7468" w:rsidRPr="00BA737C">
          <w:rPr>
            <w:rStyle w:val="Hyperlink"/>
            <w:rFonts w:ascii="Times New Roman" w:hAnsi="Times New Roman"/>
            <w:noProof/>
          </w:rPr>
          <w:t>General</w:t>
        </w:r>
        <w:r w:rsidR="00AA7468">
          <w:rPr>
            <w:noProof/>
            <w:webHidden/>
          </w:rPr>
          <w:tab/>
        </w:r>
        <w:r>
          <w:rPr>
            <w:noProof/>
            <w:webHidden/>
          </w:rPr>
          <w:fldChar w:fldCharType="begin"/>
        </w:r>
        <w:r w:rsidR="00AA7468">
          <w:rPr>
            <w:noProof/>
            <w:webHidden/>
          </w:rPr>
          <w:instrText xml:space="preserve"> PAGEREF _Toc506325354 \h </w:instrText>
        </w:r>
        <w:r>
          <w:rPr>
            <w:noProof/>
            <w:webHidden/>
          </w:rPr>
        </w:r>
        <w:r>
          <w:rPr>
            <w:noProof/>
            <w:webHidden/>
          </w:rPr>
          <w:fldChar w:fldCharType="separate"/>
        </w:r>
        <w:r w:rsidR="00AA7468">
          <w:rPr>
            <w:noProof/>
            <w:webHidden/>
          </w:rPr>
          <w:t>101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5" w:history="1">
        <w:r w:rsidR="00AA7468" w:rsidRPr="00BA737C">
          <w:rPr>
            <w:rStyle w:val="Hyperlink"/>
            <w:rFonts w:ascii="Times New Roman" w:hAnsi="Times New Roman"/>
            <w:noProof/>
          </w:rPr>
          <w:t>5.2</w:t>
        </w:r>
        <w:r w:rsidR="00AA7468">
          <w:rPr>
            <w:rFonts w:asciiTheme="minorHAnsi" w:eastAsiaTheme="minorEastAsia" w:hAnsiTheme="minorHAnsi" w:cstheme="minorBidi"/>
            <w:noProof/>
          </w:rPr>
          <w:tab/>
        </w:r>
        <w:r w:rsidR="00AA7468" w:rsidRPr="00BA737C">
          <w:rPr>
            <w:rStyle w:val="Hyperlink"/>
            <w:rFonts w:ascii="Times New Roman" w:hAnsi="Times New Roman"/>
            <w:noProof/>
          </w:rPr>
          <w:t>Types and Hydraulic Design of the structures</w:t>
        </w:r>
        <w:r w:rsidR="00AA7468">
          <w:rPr>
            <w:noProof/>
            <w:webHidden/>
          </w:rPr>
          <w:tab/>
        </w:r>
        <w:r>
          <w:rPr>
            <w:noProof/>
            <w:webHidden/>
          </w:rPr>
          <w:fldChar w:fldCharType="begin"/>
        </w:r>
        <w:r w:rsidR="00AA7468">
          <w:rPr>
            <w:noProof/>
            <w:webHidden/>
          </w:rPr>
          <w:instrText xml:space="preserve"> PAGEREF _Toc506325355 \h </w:instrText>
        </w:r>
        <w:r>
          <w:rPr>
            <w:noProof/>
            <w:webHidden/>
          </w:rPr>
        </w:r>
        <w:r>
          <w:rPr>
            <w:noProof/>
            <w:webHidden/>
          </w:rPr>
          <w:fldChar w:fldCharType="separate"/>
        </w:r>
        <w:r w:rsidR="00AA7468">
          <w:rPr>
            <w:noProof/>
            <w:webHidden/>
          </w:rPr>
          <w:t>101</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56" w:history="1">
        <w:r w:rsidR="00AA7468" w:rsidRPr="00BA737C">
          <w:rPr>
            <w:rStyle w:val="Hyperlink"/>
            <w:noProof/>
          </w:rPr>
          <w:t>5.2.1</w:t>
        </w:r>
        <w:r w:rsidR="00AA7468">
          <w:rPr>
            <w:rFonts w:asciiTheme="minorHAnsi" w:eastAsiaTheme="minorEastAsia" w:hAnsiTheme="minorHAnsi" w:cstheme="minorBidi"/>
            <w:noProof/>
          </w:rPr>
          <w:tab/>
        </w:r>
        <w:r w:rsidR="00AA7468" w:rsidRPr="00BA737C">
          <w:rPr>
            <w:rStyle w:val="Hyperlink"/>
            <w:noProof/>
          </w:rPr>
          <w:t>Crossing Structures</w:t>
        </w:r>
        <w:r w:rsidR="00AA7468">
          <w:rPr>
            <w:noProof/>
            <w:webHidden/>
          </w:rPr>
          <w:tab/>
        </w:r>
        <w:r>
          <w:rPr>
            <w:noProof/>
            <w:webHidden/>
          </w:rPr>
          <w:fldChar w:fldCharType="begin"/>
        </w:r>
        <w:r w:rsidR="00AA7468">
          <w:rPr>
            <w:noProof/>
            <w:webHidden/>
          </w:rPr>
          <w:instrText xml:space="preserve"> PAGEREF _Toc506325356 \h </w:instrText>
        </w:r>
        <w:r>
          <w:rPr>
            <w:noProof/>
            <w:webHidden/>
          </w:rPr>
        </w:r>
        <w:r>
          <w:rPr>
            <w:noProof/>
            <w:webHidden/>
          </w:rPr>
          <w:fldChar w:fldCharType="separate"/>
        </w:r>
        <w:r w:rsidR="00AA7468">
          <w:rPr>
            <w:noProof/>
            <w:webHidden/>
          </w:rPr>
          <w:t>101</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7" w:history="1">
        <w:r w:rsidR="00AA7468" w:rsidRPr="00BA737C">
          <w:rPr>
            <w:rStyle w:val="Hyperlink"/>
            <w:noProof/>
          </w:rPr>
          <w:t>5.3</w:t>
        </w:r>
        <w:r w:rsidR="00AA7468">
          <w:rPr>
            <w:rFonts w:asciiTheme="minorHAnsi" w:eastAsiaTheme="minorEastAsia" w:hAnsiTheme="minorHAnsi" w:cstheme="minorBidi"/>
            <w:noProof/>
          </w:rPr>
          <w:tab/>
        </w:r>
        <w:r w:rsidR="00AA7468" w:rsidRPr="00BA737C">
          <w:rPr>
            <w:rStyle w:val="Hyperlink"/>
            <w:noProof/>
          </w:rPr>
          <w:t>Drainage Canals</w:t>
        </w:r>
        <w:r w:rsidR="00AA7468">
          <w:rPr>
            <w:noProof/>
            <w:webHidden/>
          </w:rPr>
          <w:tab/>
        </w:r>
        <w:r>
          <w:rPr>
            <w:noProof/>
            <w:webHidden/>
          </w:rPr>
          <w:fldChar w:fldCharType="begin"/>
        </w:r>
        <w:r w:rsidR="00AA7468">
          <w:rPr>
            <w:noProof/>
            <w:webHidden/>
          </w:rPr>
          <w:instrText xml:space="preserve"> PAGEREF _Toc506325357 \h </w:instrText>
        </w:r>
        <w:r>
          <w:rPr>
            <w:noProof/>
            <w:webHidden/>
          </w:rPr>
        </w:r>
        <w:r>
          <w:rPr>
            <w:noProof/>
            <w:webHidden/>
          </w:rPr>
          <w:fldChar w:fldCharType="separate"/>
        </w:r>
        <w:r w:rsidR="00AA7468">
          <w:rPr>
            <w:noProof/>
            <w:webHidden/>
          </w:rPr>
          <w:t>106</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8" w:history="1">
        <w:r w:rsidR="00AA7468" w:rsidRPr="00BA737C">
          <w:rPr>
            <w:rStyle w:val="Hyperlink"/>
            <w:noProof/>
          </w:rPr>
          <w:t>5.4</w:t>
        </w:r>
        <w:r w:rsidR="00AA7468">
          <w:rPr>
            <w:rFonts w:asciiTheme="minorHAnsi" w:eastAsiaTheme="minorEastAsia" w:hAnsiTheme="minorHAnsi" w:cstheme="minorBidi"/>
            <w:noProof/>
          </w:rPr>
          <w:tab/>
        </w:r>
        <w:r w:rsidR="00AA7468" w:rsidRPr="00BA737C">
          <w:rPr>
            <w:rStyle w:val="Hyperlink"/>
            <w:noProof/>
          </w:rPr>
          <w:t>Drainage System</w:t>
        </w:r>
        <w:r w:rsidR="00AA7468">
          <w:rPr>
            <w:noProof/>
            <w:webHidden/>
          </w:rPr>
          <w:tab/>
        </w:r>
        <w:r>
          <w:rPr>
            <w:noProof/>
            <w:webHidden/>
          </w:rPr>
          <w:fldChar w:fldCharType="begin"/>
        </w:r>
        <w:r w:rsidR="00AA7468">
          <w:rPr>
            <w:noProof/>
            <w:webHidden/>
          </w:rPr>
          <w:instrText xml:space="preserve"> PAGEREF _Toc506325358 \h </w:instrText>
        </w:r>
        <w:r>
          <w:rPr>
            <w:noProof/>
            <w:webHidden/>
          </w:rPr>
        </w:r>
        <w:r>
          <w:rPr>
            <w:noProof/>
            <w:webHidden/>
          </w:rPr>
          <w:fldChar w:fldCharType="separate"/>
        </w:r>
        <w:r w:rsidR="00AA7468">
          <w:rPr>
            <w:noProof/>
            <w:webHidden/>
          </w:rPr>
          <w:t>106</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59" w:history="1">
        <w:r w:rsidR="00AA7468" w:rsidRPr="00BA737C">
          <w:rPr>
            <w:rStyle w:val="Hyperlink"/>
            <w:noProof/>
          </w:rPr>
          <w:t>5.5</w:t>
        </w:r>
        <w:r w:rsidR="00AA7468">
          <w:rPr>
            <w:rFonts w:asciiTheme="minorHAnsi" w:eastAsiaTheme="minorEastAsia" w:hAnsiTheme="minorHAnsi" w:cstheme="minorBidi"/>
            <w:noProof/>
          </w:rPr>
          <w:tab/>
        </w:r>
        <w:r w:rsidR="00AA7468" w:rsidRPr="00BA737C">
          <w:rPr>
            <w:rStyle w:val="Hyperlink"/>
            <w:noProof/>
          </w:rPr>
          <w:t>Design of Division box</w:t>
        </w:r>
        <w:r w:rsidR="00AA7468">
          <w:rPr>
            <w:noProof/>
            <w:webHidden/>
          </w:rPr>
          <w:tab/>
        </w:r>
        <w:r>
          <w:rPr>
            <w:noProof/>
            <w:webHidden/>
          </w:rPr>
          <w:fldChar w:fldCharType="begin"/>
        </w:r>
        <w:r w:rsidR="00AA7468">
          <w:rPr>
            <w:noProof/>
            <w:webHidden/>
          </w:rPr>
          <w:instrText xml:space="preserve"> PAGEREF _Toc506325359 \h </w:instrText>
        </w:r>
        <w:r>
          <w:rPr>
            <w:noProof/>
            <w:webHidden/>
          </w:rPr>
        </w:r>
        <w:r>
          <w:rPr>
            <w:noProof/>
            <w:webHidden/>
          </w:rPr>
          <w:fldChar w:fldCharType="separate"/>
        </w:r>
        <w:r w:rsidR="00AA7468">
          <w:rPr>
            <w:noProof/>
            <w:webHidden/>
          </w:rPr>
          <w:t>106</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60" w:history="1">
        <w:r w:rsidR="00AA7468" w:rsidRPr="00BA737C">
          <w:rPr>
            <w:rStyle w:val="Hyperlink"/>
            <w:noProof/>
          </w:rPr>
          <w:t>5.6</w:t>
        </w:r>
        <w:r w:rsidR="00AA7468">
          <w:rPr>
            <w:rFonts w:asciiTheme="minorHAnsi" w:eastAsiaTheme="minorEastAsia" w:hAnsiTheme="minorHAnsi" w:cstheme="minorBidi"/>
            <w:noProof/>
          </w:rPr>
          <w:tab/>
        </w:r>
        <w:r w:rsidR="00AA7468" w:rsidRPr="00BA737C">
          <w:rPr>
            <w:rStyle w:val="Hyperlink"/>
            <w:noProof/>
          </w:rPr>
          <w:t>Drop structure</w:t>
        </w:r>
        <w:r w:rsidR="00AA7468">
          <w:rPr>
            <w:noProof/>
            <w:webHidden/>
          </w:rPr>
          <w:tab/>
        </w:r>
        <w:r>
          <w:rPr>
            <w:noProof/>
            <w:webHidden/>
          </w:rPr>
          <w:fldChar w:fldCharType="begin"/>
        </w:r>
        <w:r w:rsidR="00AA7468">
          <w:rPr>
            <w:noProof/>
            <w:webHidden/>
          </w:rPr>
          <w:instrText xml:space="preserve"> PAGEREF _Toc506325360 \h </w:instrText>
        </w:r>
        <w:r>
          <w:rPr>
            <w:noProof/>
            <w:webHidden/>
          </w:rPr>
        </w:r>
        <w:r>
          <w:rPr>
            <w:noProof/>
            <w:webHidden/>
          </w:rPr>
          <w:fldChar w:fldCharType="separate"/>
        </w:r>
        <w:r w:rsidR="00AA7468">
          <w:rPr>
            <w:noProof/>
            <w:webHidden/>
          </w:rPr>
          <w:t>110</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61" w:history="1">
        <w:r w:rsidR="00AA7468" w:rsidRPr="00BA737C">
          <w:rPr>
            <w:rStyle w:val="Hyperlink"/>
            <w:noProof/>
          </w:rPr>
          <w:t>6</w:t>
        </w:r>
        <w:r w:rsidR="00AA7468">
          <w:rPr>
            <w:rFonts w:asciiTheme="minorHAnsi" w:eastAsiaTheme="minorEastAsia" w:hAnsiTheme="minorHAnsi" w:cstheme="minorBidi"/>
            <w:noProof/>
            <w:sz w:val="22"/>
            <w:szCs w:val="22"/>
          </w:rPr>
          <w:tab/>
        </w:r>
        <w:r w:rsidR="00AA7468" w:rsidRPr="00BA737C">
          <w:rPr>
            <w:rStyle w:val="Hyperlink"/>
            <w:noProof/>
          </w:rPr>
          <w:t>OPERATION AND MAINTENANCE</w:t>
        </w:r>
        <w:r w:rsidR="00AA7468">
          <w:rPr>
            <w:noProof/>
            <w:webHidden/>
          </w:rPr>
          <w:tab/>
        </w:r>
        <w:r>
          <w:rPr>
            <w:noProof/>
            <w:webHidden/>
          </w:rPr>
          <w:fldChar w:fldCharType="begin"/>
        </w:r>
        <w:r w:rsidR="00AA7468">
          <w:rPr>
            <w:noProof/>
            <w:webHidden/>
          </w:rPr>
          <w:instrText xml:space="preserve"> PAGEREF _Toc506325361 \h </w:instrText>
        </w:r>
        <w:r>
          <w:rPr>
            <w:noProof/>
            <w:webHidden/>
          </w:rPr>
        </w:r>
        <w:r>
          <w:rPr>
            <w:noProof/>
            <w:webHidden/>
          </w:rPr>
          <w:fldChar w:fldCharType="separate"/>
        </w:r>
        <w:r w:rsidR="00AA7468">
          <w:rPr>
            <w:noProof/>
            <w:webHidden/>
          </w:rPr>
          <w:t>125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62" w:history="1">
        <w:r w:rsidR="00AA7468" w:rsidRPr="00BA737C">
          <w:rPr>
            <w:rStyle w:val="Hyperlink"/>
            <w:rFonts w:ascii="Times New Roman" w:hAnsi="Times New Roman"/>
            <w:noProof/>
          </w:rPr>
          <w:t>6.1</w:t>
        </w:r>
        <w:r w:rsidR="00AA7468">
          <w:rPr>
            <w:rFonts w:asciiTheme="minorHAnsi" w:eastAsiaTheme="minorEastAsia" w:hAnsiTheme="minorHAnsi" w:cstheme="minorBidi"/>
            <w:noProof/>
          </w:rPr>
          <w:tab/>
        </w:r>
        <w:r w:rsidR="00AA7468" w:rsidRPr="00BA737C">
          <w:rPr>
            <w:rStyle w:val="Hyperlink"/>
            <w:rFonts w:ascii="Times New Roman" w:hAnsi="Times New Roman"/>
            <w:noProof/>
          </w:rPr>
          <w:t>General</w:t>
        </w:r>
        <w:r w:rsidR="00AA7468">
          <w:rPr>
            <w:noProof/>
            <w:webHidden/>
          </w:rPr>
          <w:tab/>
        </w:r>
        <w:r>
          <w:rPr>
            <w:noProof/>
            <w:webHidden/>
          </w:rPr>
          <w:fldChar w:fldCharType="begin"/>
        </w:r>
        <w:r w:rsidR="00AA7468">
          <w:rPr>
            <w:noProof/>
            <w:webHidden/>
          </w:rPr>
          <w:instrText xml:space="preserve"> PAGEREF _Toc506325362 \h </w:instrText>
        </w:r>
        <w:r>
          <w:rPr>
            <w:noProof/>
            <w:webHidden/>
          </w:rPr>
        </w:r>
        <w:r>
          <w:rPr>
            <w:noProof/>
            <w:webHidden/>
          </w:rPr>
          <w:fldChar w:fldCharType="separate"/>
        </w:r>
        <w:r w:rsidR="00AA7468">
          <w:rPr>
            <w:noProof/>
            <w:webHidden/>
          </w:rPr>
          <w:t>125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63" w:history="1">
        <w:r w:rsidR="00AA7468" w:rsidRPr="00BA737C">
          <w:rPr>
            <w:rStyle w:val="Hyperlink"/>
            <w:rFonts w:ascii="Times New Roman" w:hAnsi="Times New Roman"/>
            <w:noProof/>
          </w:rPr>
          <w:t>6.2</w:t>
        </w:r>
        <w:r w:rsidR="00AA7468">
          <w:rPr>
            <w:rFonts w:asciiTheme="minorHAnsi" w:eastAsiaTheme="minorEastAsia" w:hAnsiTheme="minorHAnsi" w:cstheme="minorBidi"/>
            <w:noProof/>
          </w:rPr>
          <w:tab/>
        </w:r>
        <w:r w:rsidR="00AA7468" w:rsidRPr="00BA737C">
          <w:rPr>
            <w:rStyle w:val="Hyperlink"/>
            <w:rFonts w:ascii="Times New Roman" w:hAnsi="Times New Roman"/>
            <w:noProof/>
          </w:rPr>
          <w:t>Operation of the Head Works</w:t>
        </w:r>
        <w:r w:rsidR="00AA7468">
          <w:rPr>
            <w:noProof/>
            <w:webHidden/>
          </w:rPr>
          <w:tab/>
        </w:r>
        <w:r>
          <w:rPr>
            <w:noProof/>
            <w:webHidden/>
          </w:rPr>
          <w:fldChar w:fldCharType="begin"/>
        </w:r>
        <w:r w:rsidR="00AA7468">
          <w:rPr>
            <w:noProof/>
            <w:webHidden/>
          </w:rPr>
          <w:instrText xml:space="preserve"> PAGEREF _Toc506325363 \h </w:instrText>
        </w:r>
        <w:r>
          <w:rPr>
            <w:noProof/>
            <w:webHidden/>
          </w:rPr>
        </w:r>
        <w:r>
          <w:rPr>
            <w:noProof/>
            <w:webHidden/>
          </w:rPr>
          <w:fldChar w:fldCharType="separate"/>
        </w:r>
        <w:r w:rsidR="00AA7468">
          <w:rPr>
            <w:noProof/>
            <w:webHidden/>
          </w:rPr>
          <w:t>125</w:t>
        </w:r>
        <w:r>
          <w:rPr>
            <w:noProof/>
            <w:webHidden/>
          </w:rPr>
          <w:fldChar w:fldCharType="end"/>
        </w:r>
      </w:hyperlink>
    </w:p>
    <w:p w:rsidR="00AA7468" w:rsidRDefault="00F766E4">
      <w:pPr>
        <w:pStyle w:val="TOC2"/>
        <w:tabs>
          <w:tab w:val="left" w:pos="880"/>
          <w:tab w:val="right" w:leader="dot" w:pos="9350"/>
        </w:tabs>
        <w:rPr>
          <w:rFonts w:asciiTheme="minorHAnsi" w:eastAsiaTheme="minorEastAsia" w:hAnsiTheme="minorHAnsi" w:cstheme="minorBidi"/>
          <w:noProof/>
        </w:rPr>
      </w:pPr>
      <w:hyperlink w:anchor="_Toc506325364" w:history="1">
        <w:r w:rsidR="00AA7468" w:rsidRPr="00BA737C">
          <w:rPr>
            <w:rStyle w:val="Hyperlink"/>
            <w:rFonts w:ascii="Times New Roman" w:hAnsi="Times New Roman"/>
            <w:noProof/>
          </w:rPr>
          <w:t>6.3</w:t>
        </w:r>
        <w:r w:rsidR="00AA7468">
          <w:rPr>
            <w:rFonts w:asciiTheme="minorHAnsi" w:eastAsiaTheme="minorEastAsia" w:hAnsiTheme="minorHAnsi" w:cstheme="minorBidi"/>
            <w:noProof/>
          </w:rPr>
          <w:tab/>
        </w:r>
        <w:r w:rsidR="00AA7468" w:rsidRPr="00BA737C">
          <w:rPr>
            <w:rStyle w:val="Hyperlink"/>
            <w:rFonts w:ascii="Times New Roman" w:hAnsi="Times New Roman"/>
            <w:noProof/>
          </w:rPr>
          <w:t>Irrigation System Operation</w:t>
        </w:r>
        <w:r w:rsidR="00AA7468">
          <w:rPr>
            <w:noProof/>
            <w:webHidden/>
          </w:rPr>
          <w:tab/>
        </w:r>
        <w:r>
          <w:rPr>
            <w:noProof/>
            <w:webHidden/>
          </w:rPr>
          <w:fldChar w:fldCharType="begin"/>
        </w:r>
        <w:r w:rsidR="00AA7468">
          <w:rPr>
            <w:noProof/>
            <w:webHidden/>
          </w:rPr>
          <w:instrText xml:space="preserve"> PAGEREF _Toc506325364 \h </w:instrText>
        </w:r>
        <w:r>
          <w:rPr>
            <w:noProof/>
            <w:webHidden/>
          </w:rPr>
        </w:r>
        <w:r>
          <w:rPr>
            <w:noProof/>
            <w:webHidden/>
          </w:rPr>
          <w:fldChar w:fldCharType="separate"/>
        </w:r>
        <w:r w:rsidR="00AA7468">
          <w:rPr>
            <w:noProof/>
            <w:webHidden/>
          </w:rPr>
          <w:t>125</w:t>
        </w:r>
        <w:r>
          <w:rPr>
            <w:noProof/>
            <w:webHidden/>
          </w:rPr>
          <w:fldChar w:fldCharType="end"/>
        </w:r>
      </w:hyperlink>
    </w:p>
    <w:p w:rsidR="00AA7468" w:rsidRDefault="00F766E4">
      <w:pPr>
        <w:pStyle w:val="TOC3"/>
        <w:tabs>
          <w:tab w:val="left" w:pos="1320"/>
          <w:tab w:val="right" w:leader="dot" w:pos="9350"/>
        </w:tabs>
        <w:rPr>
          <w:rFonts w:asciiTheme="minorHAnsi" w:eastAsiaTheme="minorEastAsia" w:hAnsiTheme="minorHAnsi" w:cstheme="minorBidi"/>
          <w:noProof/>
        </w:rPr>
      </w:pPr>
      <w:hyperlink w:anchor="_Toc506325365" w:history="1">
        <w:r w:rsidR="00AA7468" w:rsidRPr="00BA737C">
          <w:rPr>
            <w:rStyle w:val="Hyperlink"/>
            <w:noProof/>
          </w:rPr>
          <w:t>6.3.1</w:t>
        </w:r>
        <w:r w:rsidR="00AA7468">
          <w:rPr>
            <w:rFonts w:asciiTheme="minorHAnsi" w:eastAsiaTheme="minorEastAsia" w:hAnsiTheme="minorHAnsi" w:cstheme="minorBidi"/>
            <w:noProof/>
          </w:rPr>
          <w:tab/>
        </w:r>
        <w:r w:rsidR="00AA7468" w:rsidRPr="00BA737C">
          <w:rPr>
            <w:rStyle w:val="Hyperlink"/>
            <w:noProof/>
          </w:rPr>
          <w:t>Maintenance Requirement</w:t>
        </w:r>
        <w:r w:rsidR="00AA7468">
          <w:rPr>
            <w:noProof/>
            <w:webHidden/>
          </w:rPr>
          <w:tab/>
        </w:r>
        <w:r>
          <w:rPr>
            <w:noProof/>
            <w:webHidden/>
          </w:rPr>
          <w:fldChar w:fldCharType="begin"/>
        </w:r>
        <w:r w:rsidR="00AA7468">
          <w:rPr>
            <w:noProof/>
            <w:webHidden/>
          </w:rPr>
          <w:instrText xml:space="preserve"> PAGEREF _Toc506325365 \h </w:instrText>
        </w:r>
        <w:r>
          <w:rPr>
            <w:noProof/>
            <w:webHidden/>
          </w:rPr>
        </w:r>
        <w:r>
          <w:rPr>
            <w:noProof/>
            <w:webHidden/>
          </w:rPr>
          <w:fldChar w:fldCharType="separate"/>
        </w:r>
        <w:r w:rsidR="00AA7468">
          <w:rPr>
            <w:noProof/>
            <w:webHidden/>
          </w:rPr>
          <w:t>126</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66" w:history="1">
        <w:r w:rsidR="00AA7468" w:rsidRPr="00BA737C">
          <w:rPr>
            <w:rStyle w:val="Hyperlink"/>
            <w:noProof/>
          </w:rPr>
          <w:t>7</w:t>
        </w:r>
        <w:r w:rsidR="00AA7468">
          <w:rPr>
            <w:rFonts w:asciiTheme="minorHAnsi" w:eastAsiaTheme="minorEastAsia" w:hAnsiTheme="minorHAnsi" w:cstheme="minorBidi"/>
            <w:noProof/>
            <w:sz w:val="22"/>
            <w:szCs w:val="22"/>
          </w:rPr>
          <w:tab/>
        </w:r>
        <w:r w:rsidR="00AA7468" w:rsidRPr="00BA737C">
          <w:rPr>
            <w:rStyle w:val="Hyperlink"/>
            <w:noProof/>
          </w:rPr>
          <w:t>CONCLUSION AND RECOMMENDATION</w:t>
        </w:r>
        <w:r w:rsidR="00AA7468">
          <w:rPr>
            <w:noProof/>
            <w:webHidden/>
          </w:rPr>
          <w:tab/>
        </w:r>
        <w:r>
          <w:rPr>
            <w:noProof/>
            <w:webHidden/>
          </w:rPr>
          <w:fldChar w:fldCharType="begin"/>
        </w:r>
        <w:r w:rsidR="00AA7468">
          <w:rPr>
            <w:noProof/>
            <w:webHidden/>
          </w:rPr>
          <w:instrText xml:space="preserve"> PAGEREF _Toc506325366 \h </w:instrText>
        </w:r>
        <w:r>
          <w:rPr>
            <w:noProof/>
            <w:webHidden/>
          </w:rPr>
        </w:r>
        <w:r>
          <w:rPr>
            <w:noProof/>
            <w:webHidden/>
          </w:rPr>
          <w:fldChar w:fldCharType="separate"/>
        </w:r>
        <w:r w:rsidR="00AA7468">
          <w:rPr>
            <w:noProof/>
            <w:webHidden/>
          </w:rPr>
          <w:t>127</w:t>
        </w:r>
        <w:r>
          <w:rPr>
            <w:noProof/>
            <w:webHidden/>
          </w:rPr>
          <w:fldChar w:fldCharType="end"/>
        </w:r>
      </w:hyperlink>
    </w:p>
    <w:p w:rsidR="00AA7468" w:rsidRDefault="00F766E4">
      <w:pPr>
        <w:pStyle w:val="TOC1"/>
        <w:tabs>
          <w:tab w:val="left" w:pos="440"/>
          <w:tab w:val="right" w:leader="dot" w:pos="9350"/>
        </w:tabs>
        <w:rPr>
          <w:rFonts w:asciiTheme="minorHAnsi" w:eastAsiaTheme="minorEastAsia" w:hAnsiTheme="minorHAnsi" w:cstheme="minorBidi"/>
          <w:noProof/>
          <w:sz w:val="22"/>
          <w:szCs w:val="22"/>
        </w:rPr>
      </w:pPr>
      <w:hyperlink w:anchor="_Toc506325367" w:history="1">
        <w:r w:rsidR="00AA7468" w:rsidRPr="00BA737C">
          <w:rPr>
            <w:rStyle w:val="Hyperlink"/>
            <w:noProof/>
          </w:rPr>
          <w:t>8</w:t>
        </w:r>
        <w:r w:rsidR="00AA7468">
          <w:rPr>
            <w:rFonts w:asciiTheme="minorHAnsi" w:eastAsiaTheme="minorEastAsia" w:hAnsiTheme="minorHAnsi" w:cstheme="minorBidi"/>
            <w:noProof/>
            <w:sz w:val="22"/>
            <w:szCs w:val="22"/>
          </w:rPr>
          <w:tab/>
        </w:r>
        <w:r w:rsidR="00AA7468" w:rsidRPr="00BA737C">
          <w:rPr>
            <w:rStyle w:val="Hyperlink"/>
            <w:noProof/>
          </w:rPr>
          <w:t>REFERENCE</w:t>
        </w:r>
        <w:r w:rsidR="00AA7468">
          <w:rPr>
            <w:noProof/>
            <w:webHidden/>
          </w:rPr>
          <w:tab/>
        </w:r>
        <w:r>
          <w:rPr>
            <w:noProof/>
            <w:webHidden/>
          </w:rPr>
          <w:fldChar w:fldCharType="begin"/>
        </w:r>
        <w:r w:rsidR="00AA7468">
          <w:rPr>
            <w:noProof/>
            <w:webHidden/>
          </w:rPr>
          <w:instrText xml:space="preserve"> PAGEREF _Toc506325367 \h </w:instrText>
        </w:r>
        <w:r>
          <w:rPr>
            <w:noProof/>
            <w:webHidden/>
          </w:rPr>
        </w:r>
        <w:r>
          <w:rPr>
            <w:noProof/>
            <w:webHidden/>
          </w:rPr>
          <w:fldChar w:fldCharType="separate"/>
        </w:r>
        <w:r w:rsidR="00AA7468">
          <w:rPr>
            <w:noProof/>
            <w:webHidden/>
          </w:rPr>
          <w:t>128</w:t>
        </w:r>
        <w:r>
          <w:rPr>
            <w:noProof/>
            <w:webHidden/>
          </w:rPr>
          <w:fldChar w:fldCharType="end"/>
        </w:r>
      </w:hyperlink>
    </w:p>
    <w:p w:rsidR="00E126D0" w:rsidRDefault="00F766E4" w:rsidP="00A01CE9">
      <w:pPr>
        <w:spacing w:line="360" w:lineRule="auto"/>
        <w:jc w:val="both"/>
        <w:rPr>
          <w:b/>
          <w:bCs/>
          <w:noProof/>
        </w:rPr>
      </w:pPr>
      <w:r>
        <w:rPr>
          <w:b/>
          <w:bCs/>
          <w:noProof/>
        </w:rPr>
        <w:fldChar w:fldCharType="end"/>
      </w: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704C71" w:rsidRDefault="00704C71" w:rsidP="00A01CE9">
      <w:pPr>
        <w:spacing w:line="360" w:lineRule="auto"/>
        <w:jc w:val="both"/>
        <w:rPr>
          <w:b/>
          <w:bCs/>
          <w:noProof/>
        </w:rPr>
      </w:pPr>
    </w:p>
    <w:p w:rsidR="00536A98" w:rsidRDefault="00632388" w:rsidP="00A01CE9">
      <w:pPr>
        <w:pStyle w:val="Heading1"/>
        <w:numPr>
          <w:ilvl w:val="0"/>
          <w:numId w:val="0"/>
        </w:numPr>
        <w:spacing w:line="360" w:lineRule="auto"/>
        <w:rPr>
          <w:rFonts w:ascii="Times New Roman" w:hAnsi="Times New Roman"/>
          <w:color w:val="auto"/>
          <w:sz w:val="32"/>
          <w:szCs w:val="24"/>
        </w:rPr>
      </w:pPr>
      <w:bookmarkStart w:id="7" w:name="_Toc506325267"/>
      <w:r w:rsidRPr="00632388">
        <w:rPr>
          <w:rFonts w:ascii="Times New Roman" w:hAnsi="Times New Roman"/>
          <w:color w:val="auto"/>
          <w:sz w:val="32"/>
          <w:szCs w:val="24"/>
        </w:rPr>
        <w:t>LIST OF TABLES</w:t>
      </w:r>
      <w:bookmarkEnd w:id="7"/>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r w:rsidRPr="00F766E4">
        <w:rPr>
          <w:rFonts w:ascii="Times New Roman" w:hAnsi="Times New Roman"/>
          <w:b/>
          <w:smallCaps w:val="0"/>
          <w:sz w:val="24"/>
          <w:szCs w:val="24"/>
        </w:rPr>
        <w:fldChar w:fldCharType="begin"/>
      </w:r>
      <w:r w:rsidR="00704C71">
        <w:rPr>
          <w:rFonts w:ascii="Times New Roman" w:hAnsi="Times New Roman"/>
          <w:b/>
          <w:smallCaps w:val="0"/>
          <w:sz w:val="24"/>
          <w:szCs w:val="24"/>
        </w:rPr>
        <w:instrText xml:space="preserve"> TOC \h \z \c "Table" </w:instrText>
      </w:r>
      <w:r w:rsidRPr="00F766E4">
        <w:rPr>
          <w:rFonts w:ascii="Times New Roman" w:hAnsi="Times New Roman"/>
          <w:b/>
          <w:smallCaps w:val="0"/>
          <w:sz w:val="24"/>
          <w:szCs w:val="24"/>
        </w:rPr>
        <w:fldChar w:fldCharType="separate"/>
      </w:r>
      <w:hyperlink w:anchor="_Toc469896769" w:history="1">
        <w:r w:rsidR="00642958" w:rsidRPr="00D363DD">
          <w:rPr>
            <w:rStyle w:val="Hyperlink"/>
            <w:noProof/>
            <w:lang w:bidi="en-US"/>
          </w:rPr>
          <w:t>Table 2</w:t>
        </w:r>
        <w:r w:rsidR="00642958" w:rsidRPr="00D363DD">
          <w:rPr>
            <w:rStyle w:val="Hyperlink"/>
            <w:noProof/>
            <w:lang w:bidi="en-US"/>
          </w:rPr>
          <w:noBreakHyphen/>
          <w:t>1: Trend analysis of the Maximum Daily rainfall (in mm) at the Ebnat Meteorological Department from 1997 to 2008.</w:t>
        </w:r>
        <w:r w:rsidR="00642958">
          <w:rPr>
            <w:noProof/>
            <w:webHidden/>
          </w:rPr>
          <w:tab/>
        </w:r>
        <w:r>
          <w:rPr>
            <w:noProof/>
            <w:webHidden/>
          </w:rPr>
          <w:fldChar w:fldCharType="begin"/>
        </w:r>
        <w:r w:rsidR="00642958">
          <w:rPr>
            <w:noProof/>
            <w:webHidden/>
          </w:rPr>
          <w:instrText xml:space="preserve"> PAGEREF _Toc469896769 \h </w:instrText>
        </w:r>
        <w:r>
          <w:rPr>
            <w:noProof/>
            <w:webHidden/>
          </w:rPr>
        </w:r>
        <w:r>
          <w:rPr>
            <w:noProof/>
            <w:webHidden/>
          </w:rPr>
          <w:fldChar w:fldCharType="separate"/>
        </w:r>
        <w:r w:rsidR="00642958">
          <w:rPr>
            <w:noProof/>
            <w:webHidden/>
          </w:rPr>
          <w:t>14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0" w:history="1">
        <w:r w:rsidR="00642958" w:rsidRPr="00D363DD">
          <w:rPr>
            <w:rStyle w:val="Hyperlink"/>
            <w:noProof/>
            <w:lang w:bidi="en-US"/>
          </w:rPr>
          <w:t>Table 2</w:t>
        </w:r>
        <w:r w:rsidR="00642958" w:rsidRPr="00D363DD">
          <w:rPr>
            <w:rStyle w:val="Hyperlink"/>
            <w:noProof/>
            <w:lang w:bidi="en-US"/>
          </w:rPr>
          <w:noBreakHyphen/>
          <w:t>2: Computation of Ft and tt for two sub-sets of  the Maximum Daily rainfall (in mm) at the Ebnat Meteorological Department from 1997 to 2008.</w:t>
        </w:r>
        <w:r w:rsidR="00642958">
          <w:rPr>
            <w:noProof/>
            <w:webHidden/>
          </w:rPr>
          <w:tab/>
        </w:r>
        <w:r>
          <w:rPr>
            <w:noProof/>
            <w:webHidden/>
          </w:rPr>
          <w:fldChar w:fldCharType="begin"/>
        </w:r>
        <w:r w:rsidR="00642958">
          <w:rPr>
            <w:noProof/>
            <w:webHidden/>
          </w:rPr>
          <w:instrText xml:space="preserve"> PAGEREF _Toc469896770 \h </w:instrText>
        </w:r>
        <w:r>
          <w:rPr>
            <w:noProof/>
            <w:webHidden/>
          </w:rPr>
        </w:r>
        <w:r>
          <w:rPr>
            <w:noProof/>
            <w:webHidden/>
          </w:rPr>
          <w:fldChar w:fldCharType="separate"/>
        </w:r>
        <w:r w:rsidR="00642958">
          <w:rPr>
            <w:noProof/>
            <w:webHidden/>
          </w:rPr>
          <w:t>16</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1" w:history="1">
        <w:r w:rsidR="00642958" w:rsidRPr="00D363DD">
          <w:rPr>
            <w:rStyle w:val="Hyperlink"/>
            <w:noProof/>
            <w:lang w:bidi="en-US"/>
          </w:rPr>
          <w:t>Table 2</w:t>
        </w:r>
        <w:r w:rsidR="00642958" w:rsidRPr="00D363DD">
          <w:rPr>
            <w:rStyle w:val="Hyperlink"/>
            <w:noProof/>
            <w:lang w:bidi="en-US"/>
          </w:rPr>
          <w:noBreakHyphen/>
          <w:t>3: Computation of the lag 1 serial-correlation coefficient for the Maximum Daily rainfall (in mm) at the Ebnat Meteorological Department from 1997 to 2008.</w:t>
        </w:r>
        <w:r w:rsidR="00642958">
          <w:rPr>
            <w:noProof/>
            <w:webHidden/>
          </w:rPr>
          <w:tab/>
        </w:r>
        <w:r>
          <w:rPr>
            <w:noProof/>
            <w:webHidden/>
          </w:rPr>
          <w:fldChar w:fldCharType="begin"/>
        </w:r>
        <w:r w:rsidR="00642958">
          <w:rPr>
            <w:noProof/>
            <w:webHidden/>
          </w:rPr>
          <w:instrText xml:space="preserve"> PAGEREF _Toc469896771 \h </w:instrText>
        </w:r>
        <w:r>
          <w:rPr>
            <w:noProof/>
            <w:webHidden/>
          </w:rPr>
        </w:r>
        <w:r>
          <w:rPr>
            <w:noProof/>
            <w:webHidden/>
          </w:rPr>
          <w:fldChar w:fldCharType="separate"/>
        </w:r>
        <w:r w:rsidR="00642958">
          <w:rPr>
            <w:noProof/>
            <w:webHidden/>
          </w:rPr>
          <w:t>18</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2" w:history="1">
        <w:r w:rsidR="00642958" w:rsidRPr="00D363DD">
          <w:rPr>
            <w:rStyle w:val="Hyperlink"/>
            <w:rFonts w:ascii="Cambria" w:eastAsia="Times New Roman" w:hAnsi="Cambria"/>
            <w:bCs/>
            <w:noProof/>
            <w:lang w:bidi="en-US"/>
          </w:rPr>
          <w:t>Table 2</w:t>
        </w:r>
        <w:r w:rsidR="00642958" w:rsidRPr="00D363DD">
          <w:rPr>
            <w:rStyle w:val="Hyperlink"/>
            <w:rFonts w:ascii="Cambria" w:eastAsia="Times New Roman" w:hAnsi="Cambria"/>
            <w:bCs/>
            <w:noProof/>
            <w:lang w:bidi="en-US"/>
          </w:rPr>
          <w:noBreakHyphen/>
          <w:t>4:  Sample Rainfall Analysis for Ebnat Metrological Station</w:t>
        </w:r>
        <w:r w:rsidR="00642958">
          <w:rPr>
            <w:noProof/>
            <w:webHidden/>
          </w:rPr>
          <w:tab/>
        </w:r>
        <w:r>
          <w:rPr>
            <w:noProof/>
            <w:webHidden/>
          </w:rPr>
          <w:fldChar w:fldCharType="begin"/>
        </w:r>
        <w:r w:rsidR="00642958">
          <w:rPr>
            <w:noProof/>
            <w:webHidden/>
          </w:rPr>
          <w:instrText xml:space="preserve"> PAGEREF _Toc469896772 \h </w:instrText>
        </w:r>
        <w:r>
          <w:rPr>
            <w:noProof/>
            <w:webHidden/>
          </w:rPr>
        </w:r>
        <w:r>
          <w:rPr>
            <w:noProof/>
            <w:webHidden/>
          </w:rPr>
          <w:fldChar w:fldCharType="separate"/>
        </w:r>
        <w:r w:rsidR="00642958">
          <w:rPr>
            <w:noProof/>
            <w:webHidden/>
          </w:rPr>
          <w:t>19</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3" w:history="1">
        <w:r w:rsidR="00642958" w:rsidRPr="00D363DD">
          <w:rPr>
            <w:rStyle w:val="Hyperlink"/>
            <w:noProof/>
            <w:lang w:bidi="en-US"/>
          </w:rPr>
          <w:t>Table 2</w:t>
        </w:r>
        <w:r w:rsidR="00642958" w:rsidRPr="00D363DD">
          <w:rPr>
            <w:rStyle w:val="Hyperlink"/>
            <w:noProof/>
            <w:lang w:bidi="en-US"/>
          </w:rPr>
          <w:noBreakHyphen/>
          <w:t>5: Design Rainfall Arrangement</w:t>
        </w:r>
        <w:r w:rsidR="00642958">
          <w:rPr>
            <w:noProof/>
            <w:webHidden/>
          </w:rPr>
          <w:tab/>
        </w:r>
        <w:r>
          <w:rPr>
            <w:noProof/>
            <w:webHidden/>
          </w:rPr>
          <w:fldChar w:fldCharType="begin"/>
        </w:r>
        <w:r w:rsidR="00642958">
          <w:rPr>
            <w:noProof/>
            <w:webHidden/>
          </w:rPr>
          <w:instrText xml:space="preserve"> PAGEREF _Toc469896773 \h </w:instrText>
        </w:r>
        <w:r>
          <w:rPr>
            <w:noProof/>
            <w:webHidden/>
          </w:rPr>
        </w:r>
        <w:r>
          <w:rPr>
            <w:noProof/>
            <w:webHidden/>
          </w:rPr>
          <w:fldChar w:fldCharType="separate"/>
        </w:r>
        <w:r w:rsidR="00642958">
          <w:rPr>
            <w:noProof/>
            <w:webHidden/>
          </w:rPr>
          <w:t>28</w:t>
        </w:r>
        <w:r>
          <w:rPr>
            <w:noProof/>
            <w:webHidden/>
          </w:rPr>
          <w:fldChar w:fldCharType="end"/>
        </w:r>
      </w:hyperlink>
    </w:p>
    <w:p w:rsidR="00F914C1" w:rsidRDefault="00F766E4" w:rsidP="00F914C1">
      <w:pPr>
        <w:pStyle w:val="TableofFigures"/>
        <w:tabs>
          <w:tab w:val="right" w:leader="dot" w:pos="9350"/>
        </w:tabs>
        <w:rPr>
          <w:noProof/>
        </w:rPr>
      </w:pPr>
      <w:r>
        <w:fldChar w:fldCharType="begin"/>
      </w:r>
      <w:r w:rsidR="001F36E3">
        <w:instrText xml:space="preserve"> HYPERLINK \l "_Toc469896774" </w:instrText>
      </w:r>
      <w:r>
        <w:fldChar w:fldCharType="separate"/>
      </w:r>
      <w:r w:rsidR="00642958" w:rsidRPr="00D363DD">
        <w:rPr>
          <w:rStyle w:val="Hyperlink"/>
          <w:noProof/>
          <w:lang w:bidi="en-US"/>
        </w:rPr>
        <w:t>Table 2</w:t>
      </w:r>
      <w:r w:rsidR="00642958" w:rsidRPr="00D363DD">
        <w:rPr>
          <w:rStyle w:val="Hyperlink"/>
          <w:noProof/>
          <w:lang w:bidi="en-US"/>
        </w:rPr>
        <w:noBreakHyphen/>
        <w:t>6: Computation of peak discha</w:t>
      </w:r>
      <w:r>
        <w:rPr>
          <w:rStyle w:val="Hyperlink"/>
          <w:noProof/>
          <w:lang w:bidi="en-US"/>
        </w:rPr>
        <w:fldChar w:fldCharType="begin"/>
      </w:r>
      <w:r w:rsidR="00F914C1">
        <w:rPr>
          <w:rStyle w:val="Hyperlink"/>
          <w:noProof/>
          <w:lang w:bidi="en-US"/>
        </w:rPr>
        <w:instrText xml:space="preserve"> TOC \h \z \c "Table 5." </w:instrText>
      </w:r>
      <w:r>
        <w:rPr>
          <w:rStyle w:val="Hyperlink"/>
          <w:noProof/>
          <w:lang w:bidi="en-US"/>
        </w:rPr>
        <w:fldChar w:fldCharType="separate"/>
      </w:r>
    </w:p>
    <w:p w:rsidR="00F914C1"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506326260" w:history="1">
        <w:r w:rsidR="00F914C1" w:rsidRPr="00D26AAE">
          <w:rPr>
            <w:rStyle w:val="Hyperlink"/>
            <w:noProof/>
            <w:lang w:bidi="en-US"/>
          </w:rPr>
          <w:t>Table 5. 1: Flume 1 hydraulic Parameters at chain age 0+807.</w:t>
        </w:r>
        <w:r w:rsidR="00F914C1">
          <w:rPr>
            <w:noProof/>
            <w:webHidden/>
          </w:rPr>
          <w:tab/>
        </w:r>
        <w:r>
          <w:rPr>
            <w:noProof/>
            <w:webHidden/>
          </w:rPr>
          <w:fldChar w:fldCharType="begin"/>
        </w:r>
        <w:r w:rsidR="00F914C1">
          <w:rPr>
            <w:noProof/>
            <w:webHidden/>
          </w:rPr>
          <w:instrText xml:space="preserve"> PAGEREF _Toc506326260 \h </w:instrText>
        </w:r>
        <w:r>
          <w:rPr>
            <w:noProof/>
            <w:webHidden/>
          </w:rPr>
        </w:r>
        <w:r>
          <w:rPr>
            <w:noProof/>
            <w:webHidden/>
          </w:rPr>
          <w:fldChar w:fldCharType="separate"/>
        </w:r>
        <w:r w:rsidR="00F914C1">
          <w:rPr>
            <w:noProof/>
            <w:webHidden/>
          </w:rPr>
          <w:t>104</w:t>
        </w:r>
        <w:r>
          <w:rPr>
            <w:noProof/>
            <w:webHidden/>
          </w:rPr>
          <w:fldChar w:fldCharType="end"/>
        </w:r>
      </w:hyperlink>
    </w:p>
    <w:p w:rsidR="00F914C1"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506326261" w:history="1">
        <w:r w:rsidR="00F914C1" w:rsidRPr="00D26AAE">
          <w:rPr>
            <w:rStyle w:val="Hyperlink"/>
            <w:noProof/>
            <w:lang w:bidi="en-US"/>
          </w:rPr>
          <w:t>Table 5. 2: Flume 2 hydraulic Parameters. At chain age 1+428m</w:t>
        </w:r>
        <w:r w:rsidR="00F914C1">
          <w:rPr>
            <w:noProof/>
            <w:webHidden/>
          </w:rPr>
          <w:tab/>
        </w:r>
        <w:r>
          <w:rPr>
            <w:noProof/>
            <w:webHidden/>
          </w:rPr>
          <w:fldChar w:fldCharType="begin"/>
        </w:r>
        <w:r w:rsidR="00F914C1">
          <w:rPr>
            <w:noProof/>
            <w:webHidden/>
          </w:rPr>
          <w:instrText xml:space="preserve"> PAGEREF _Toc506326261 \h </w:instrText>
        </w:r>
        <w:r>
          <w:rPr>
            <w:noProof/>
            <w:webHidden/>
          </w:rPr>
        </w:r>
        <w:r>
          <w:rPr>
            <w:noProof/>
            <w:webHidden/>
          </w:rPr>
          <w:fldChar w:fldCharType="separate"/>
        </w:r>
        <w:r w:rsidR="00F914C1">
          <w:rPr>
            <w:noProof/>
            <w:webHidden/>
          </w:rPr>
          <w:t>105</w:t>
        </w:r>
        <w:r>
          <w:rPr>
            <w:noProof/>
            <w:webHidden/>
          </w:rPr>
          <w:fldChar w:fldCharType="end"/>
        </w:r>
      </w:hyperlink>
    </w:p>
    <w:p w:rsidR="00F914C1"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506326262" w:history="1">
        <w:r w:rsidR="00F914C1" w:rsidRPr="00D26AAE">
          <w:rPr>
            <w:rStyle w:val="Hyperlink"/>
            <w:noProof/>
            <w:lang w:bidi="en-US"/>
          </w:rPr>
          <w:t>Table 5. 3: Road crossing Dimensions at the main canal.</w:t>
        </w:r>
        <w:r w:rsidR="00F914C1">
          <w:rPr>
            <w:noProof/>
            <w:webHidden/>
          </w:rPr>
          <w:tab/>
        </w:r>
        <w:r>
          <w:rPr>
            <w:noProof/>
            <w:webHidden/>
          </w:rPr>
          <w:fldChar w:fldCharType="begin"/>
        </w:r>
        <w:r w:rsidR="00F914C1">
          <w:rPr>
            <w:noProof/>
            <w:webHidden/>
          </w:rPr>
          <w:instrText xml:space="preserve"> PAGEREF _Toc506326262 \h </w:instrText>
        </w:r>
        <w:r>
          <w:rPr>
            <w:noProof/>
            <w:webHidden/>
          </w:rPr>
        </w:r>
        <w:r>
          <w:rPr>
            <w:noProof/>
            <w:webHidden/>
          </w:rPr>
          <w:fldChar w:fldCharType="separate"/>
        </w:r>
        <w:r w:rsidR="00F914C1">
          <w:rPr>
            <w:noProof/>
            <w:webHidden/>
          </w:rPr>
          <w:t>106</w:t>
        </w:r>
        <w:r>
          <w:rPr>
            <w:noProof/>
            <w:webHidden/>
          </w:rPr>
          <w:fldChar w:fldCharType="end"/>
        </w:r>
      </w:hyperlink>
    </w:p>
    <w:p w:rsidR="00F914C1"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506326263" w:history="1">
        <w:r w:rsidR="00F914C1" w:rsidRPr="00D26AAE">
          <w:rPr>
            <w:rStyle w:val="Hyperlink"/>
            <w:noProof/>
            <w:lang w:bidi="en-US"/>
          </w:rPr>
          <w:t>Table 5. 4: Hydraulic parameters of Division Boxes.</w:t>
        </w:r>
        <w:r w:rsidR="00F914C1">
          <w:rPr>
            <w:noProof/>
            <w:webHidden/>
          </w:rPr>
          <w:tab/>
        </w:r>
        <w:r>
          <w:rPr>
            <w:noProof/>
            <w:webHidden/>
          </w:rPr>
          <w:fldChar w:fldCharType="begin"/>
        </w:r>
        <w:r w:rsidR="00F914C1">
          <w:rPr>
            <w:noProof/>
            <w:webHidden/>
          </w:rPr>
          <w:instrText xml:space="preserve"> PAGEREF _Toc506326263 \h </w:instrText>
        </w:r>
        <w:r>
          <w:rPr>
            <w:noProof/>
            <w:webHidden/>
          </w:rPr>
        </w:r>
        <w:r>
          <w:rPr>
            <w:noProof/>
            <w:webHidden/>
          </w:rPr>
          <w:fldChar w:fldCharType="separate"/>
        </w:r>
        <w:r w:rsidR="00F914C1">
          <w:rPr>
            <w:noProof/>
            <w:webHidden/>
          </w:rPr>
          <w:t>110</w:t>
        </w:r>
        <w:r>
          <w:rPr>
            <w:noProof/>
            <w:webHidden/>
          </w:rPr>
          <w:fldChar w:fldCharType="end"/>
        </w:r>
      </w:hyperlink>
    </w:p>
    <w:p w:rsidR="00F914C1"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506326264" w:history="1">
        <w:r w:rsidR="00F914C1" w:rsidRPr="00D26AAE">
          <w:rPr>
            <w:rStyle w:val="Hyperlink"/>
            <w:noProof/>
            <w:lang w:bidi="en-US"/>
          </w:rPr>
          <w:t>Table 5. 5: Drop structures hydraulic parameters</w:t>
        </w:r>
        <w:r w:rsidR="00F914C1">
          <w:rPr>
            <w:noProof/>
            <w:webHidden/>
          </w:rPr>
          <w:tab/>
        </w:r>
        <w:r>
          <w:rPr>
            <w:noProof/>
            <w:webHidden/>
          </w:rPr>
          <w:fldChar w:fldCharType="begin"/>
        </w:r>
        <w:r w:rsidR="00F914C1">
          <w:rPr>
            <w:noProof/>
            <w:webHidden/>
          </w:rPr>
          <w:instrText xml:space="preserve"> PAGEREF _Toc506326264 \h </w:instrText>
        </w:r>
        <w:r>
          <w:rPr>
            <w:noProof/>
            <w:webHidden/>
          </w:rPr>
        </w:r>
        <w:r>
          <w:rPr>
            <w:noProof/>
            <w:webHidden/>
          </w:rPr>
          <w:fldChar w:fldCharType="separate"/>
        </w:r>
        <w:r w:rsidR="00F914C1">
          <w:rPr>
            <w:noProof/>
            <w:webHidden/>
          </w:rPr>
          <w:t>112</w:t>
        </w:r>
        <w:r>
          <w:rPr>
            <w:noProof/>
            <w:webHidden/>
          </w:rPr>
          <w:fldChar w:fldCharType="end"/>
        </w:r>
      </w:hyperlink>
    </w:p>
    <w:p w:rsidR="00F914C1"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506326265" w:history="1">
        <w:r w:rsidR="00F914C1" w:rsidRPr="00D26AAE">
          <w:rPr>
            <w:rStyle w:val="Hyperlink"/>
            <w:noProof/>
            <w:lang w:bidi="en-US"/>
          </w:rPr>
          <w:t>Table 5. 6: Infrastructure cost</w:t>
        </w:r>
        <w:r w:rsidR="00F914C1">
          <w:rPr>
            <w:noProof/>
            <w:webHidden/>
          </w:rPr>
          <w:tab/>
        </w:r>
        <w:r>
          <w:rPr>
            <w:noProof/>
            <w:webHidden/>
          </w:rPr>
          <w:fldChar w:fldCharType="begin"/>
        </w:r>
        <w:r w:rsidR="00F914C1">
          <w:rPr>
            <w:noProof/>
            <w:webHidden/>
          </w:rPr>
          <w:instrText xml:space="preserve"> PAGEREF _Toc506326265 \h </w:instrText>
        </w:r>
        <w:r>
          <w:rPr>
            <w:noProof/>
            <w:webHidden/>
          </w:rPr>
        </w:r>
        <w:r>
          <w:rPr>
            <w:noProof/>
            <w:webHidden/>
          </w:rPr>
          <w:fldChar w:fldCharType="separate"/>
        </w:r>
        <w:r w:rsidR="00F914C1">
          <w:rPr>
            <w:noProof/>
            <w:webHidden/>
          </w:rPr>
          <w:t>113</w:t>
        </w:r>
        <w:r>
          <w:rPr>
            <w:noProof/>
            <w:webHidden/>
          </w:rPr>
          <w:fldChar w:fldCharType="end"/>
        </w:r>
      </w:hyperlink>
    </w:p>
    <w:p w:rsidR="00642958" w:rsidRDefault="00F766E4" w:rsidP="00F914C1">
      <w:pPr>
        <w:pStyle w:val="TableofFigures"/>
        <w:tabs>
          <w:tab w:val="right" w:leader="dot" w:pos="9350"/>
        </w:tabs>
        <w:rPr>
          <w:rFonts w:asciiTheme="minorHAnsi" w:eastAsiaTheme="minorEastAsia" w:hAnsiTheme="minorHAnsi" w:cstheme="minorBidi"/>
          <w:smallCaps w:val="0"/>
          <w:noProof/>
          <w:sz w:val="22"/>
          <w:szCs w:val="22"/>
        </w:rPr>
      </w:pPr>
      <w:r>
        <w:rPr>
          <w:rStyle w:val="Hyperlink"/>
          <w:noProof/>
          <w:lang w:bidi="en-US"/>
        </w:rPr>
        <w:fldChar w:fldCharType="end"/>
      </w:r>
      <w:r w:rsidR="00642958" w:rsidRPr="00D363DD">
        <w:rPr>
          <w:rStyle w:val="Hyperlink"/>
          <w:noProof/>
          <w:lang w:bidi="en-US"/>
        </w:rPr>
        <w:t>rge for each incremental runoff</w:t>
      </w:r>
      <w:r w:rsidR="00642958">
        <w:rPr>
          <w:noProof/>
          <w:webHidden/>
        </w:rPr>
        <w:tab/>
      </w:r>
      <w:r>
        <w:rPr>
          <w:noProof/>
          <w:webHidden/>
        </w:rPr>
        <w:fldChar w:fldCharType="begin"/>
      </w:r>
      <w:r w:rsidR="00642958">
        <w:rPr>
          <w:noProof/>
          <w:webHidden/>
        </w:rPr>
        <w:instrText xml:space="preserve"> PAGEREF _Toc469896774 \h </w:instrText>
      </w:r>
      <w:r>
        <w:rPr>
          <w:noProof/>
          <w:webHidden/>
        </w:rPr>
      </w:r>
      <w:r>
        <w:rPr>
          <w:noProof/>
          <w:webHidden/>
        </w:rPr>
        <w:fldChar w:fldCharType="separate"/>
      </w:r>
      <w:r w:rsidR="00642958">
        <w:rPr>
          <w:noProof/>
          <w:webHidden/>
        </w:rPr>
        <w:t>29</w:t>
      </w:r>
      <w:r>
        <w:rPr>
          <w:noProof/>
          <w:webHidden/>
        </w:rPr>
        <w:fldChar w:fldCharType="end"/>
      </w:r>
      <w:r>
        <w:rPr>
          <w:noProof/>
        </w:rPr>
        <w:fldChar w:fldCharType="end"/>
      </w:r>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5" w:history="1">
        <w:r w:rsidR="00642958" w:rsidRPr="00D363DD">
          <w:rPr>
            <w:rStyle w:val="Hyperlink"/>
            <w:noProof/>
            <w:lang w:bidi="en-US"/>
          </w:rPr>
          <w:t>Table 2</w:t>
        </w:r>
        <w:r w:rsidR="00642958" w:rsidRPr="00D363DD">
          <w:rPr>
            <w:rStyle w:val="Hyperlink"/>
            <w:noProof/>
            <w:lang w:bidi="en-US"/>
          </w:rPr>
          <w:noBreakHyphen/>
          <w:t>7: Peak Discharge Analysis Using Complex Hydrograph Method</w:t>
        </w:r>
        <w:r w:rsidR="00642958">
          <w:rPr>
            <w:noProof/>
            <w:webHidden/>
          </w:rPr>
          <w:tab/>
        </w:r>
        <w:r>
          <w:rPr>
            <w:noProof/>
            <w:webHidden/>
          </w:rPr>
          <w:fldChar w:fldCharType="begin"/>
        </w:r>
        <w:r w:rsidR="00642958">
          <w:rPr>
            <w:noProof/>
            <w:webHidden/>
          </w:rPr>
          <w:instrText xml:space="preserve"> PAGEREF _Toc469896775 \h </w:instrText>
        </w:r>
        <w:r>
          <w:rPr>
            <w:noProof/>
            <w:webHidden/>
          </w:rPr>
        </w:r>
        <w:r>
          <w:rPr>
            <w:noProof/>
            <w:webHidden/>
          </w:rPr>
          <w:fldChar w:fldCharType="separate"/>
        </w:r>
        <w:r w:rsidR="00642958">
          <w:rPr>
            <w:noProof/>
            <w:webHidden/>
          </w:rPr>
          <w:t>30</w:t>
        </w:r>
        <w:r>
          <w:rPr>
            <w:noProof/>
            <w:webHidden/>
          </w:rPr>
          <w:fldChar w:fldCharType="end"/>
        </w:r>
      </w:hyperlink>
    </w:p>
    <w:p w:rsidR="00642958" w:rsidRDefault="00642958" w:rsidP="00F914C1">
      <w:pPr>
        <w:pStyle w:val="TableofFigures"/>
        <w:tabs>
          <w:tab w:val="right" w:leader="dot" w:pos="9350"/>
        </w:tabs>
        <w:ind w:left="0" w:firstLine="0"/>
        <w:rPr>
          <w:rFonts w:asciiTheme="minorHAnsi" w:eastAsiaTheme="minorEastAsia" w:hAnsiTheme="minorHAnsi" w:cstheme="minorBidi"/>
          <w:smallCaps w:val="0"/>
          <w:noProof/>
          <w:sz w:val="22"/>
          <w:szCs w:val="22"/>
        </w:rPr>
      </w:pPr>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7" w:history="1">
        <w:r w:rsidR="00642958" w:rsidRPr="00D363DD">
          <w:rPr>
            <w:rStyle w:val="Hyperlink"/>
            <w:noProof/>
            <w:lang w:bidi="en-US"/>
          </w:rPr>
          <w:t>Table 3</w:t>
        </w:r>
        <w:r w:rsidR="00642958" w:rsidRPr="00D363DD">
          <w:rPr>
            <w:rStyle w:val="Hyperlink"/>
            <w:noProof/>
            <w:lang w:bidi="en-US"/>
          </w:rPr>
          <w:noBreakHyphen/>
          <w:t>1: Short summary of Mena sand laboratory result</w:t>
        </w:r>
        <w:r w:rsidR="00642958">
          <w:rPr>
            <w:noProof/>
            <w:webHidden/>
          </w:rPr>
          <w:tab/>
        </w:r>
        <w:r>
          <w:rPr>
            <w:noProof/>
            <w:webHidden/>
          </w:rPr>
          <w:fldChar w:fldCharType="begin"/>
        </w:r>
        <w:r w:rsidR="00642958">
          <w:rPr>
            <w:noProof/>
            <w:webHidden/>
          </w:rPr>
          <w:instrText xml:space="preserve"> PAGEREF _Toc469896777 \h </w:instrText>
        </w:r>
        <w:r>
          <w:rPr>
            <w:noProof/>
            <w:webHidden/>
          </w:rPr>
        </w:r>
        <w:r>
          <w:rPr>
            <w:noProof/>
            <w:webHidden/>
          </w:rPr>
          <w:fldChar w:fldCharType="separate"/>
        </w:r>
        <w:r w:rsidR="00642958">
          <w:rPr>
            <w:noProof/>
            <w:webHidden/>
          </w:rPr>
          <w:t>45</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8" w:history="1">
        <w:r w:rsidR="00642958" w:rsidRPr="00D363DD">
          <w:rPr>
            <w:rStyle w:val="Hyperlink"/>
            <w:rFonts w:ascii="Times New Roman" w:hAnsi="Times New Roman"/>
            <w:noProof/>
            <w:lang w:bidi="en-US"/>
          </w:rPr>
          <w:t>Table 3</w:t>
        </w:r>
        <w:r w:rsidR="00642958" w:rsidRPr="00D363DD">
          <w:rPr>
            <w:rStyle w:val="Hyperlink"/>
            <w:rFonts w:ascii="Times New Roman" w:hAnsi="Times New Roman"/>
            <w:noProof/>
            <w:lang w:bidi="en-US"/>
          </w:rPr>
          <w:noBreakHyphen/>
          <w:t>2: Weir height determination</w:t>
        </w:r>
        <w:r w:rsidR="00642958" w:rsidRPr="00D363DD">
          <w:rPr>
            <w:rStyle w:val="Hyperlink"/>
            <w:noProof/>
            <w:lang w:bidi="en-US"/>
          </w:rPr>
          <w:t>.</w:t>
        </w:r>
        <w:r w:rsidR="00642958">
          <w:rPr>
            <w:noProof/>
            <w:webHidden/>
          </w:rPr>
          <w:tab/>
        </w:r>
        <w:r>
          <w:rPr>
            <w:noProof/>
            <w:webHidden/>
          </w:rPr>
          <w:fldChar w:fldCharType="begin"/>
        </w:r>
        <w:r w:rsidR="00642958">
          <w:rPr>
            <w:noProof/>
            <w:webHidden/>
          </w:rPr>
          <w:instrText xml:space="preserve"> PAGEREF _Toc469896778 \h </w:instrText>
        </w:r>
        <w:r>
          <w:rPr>
            <w:noProof/>
            <w:webHidden/>
          </w:rPr>
        </w:r>
        <w:r>
          <w:rPr>
            <w:noProof/>
            <w:webHidden/>
          </w:rPr>
          <w:fldChar w:fldCharType="separate"/>
        </w:r>
        <w:r w:rsidR="00642958">
          <w:rPr>
            <w:noProof/>
            <w:webHidden/>
          </w:rPr>
          <w:t>47</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79" w:history="1">
        <w:r w:rsidR="00642958" w:rsidRPr="00D363DD">
          <w:rPr>
            <w:rStyle w:val="Hyperlink"/>
            <w:noProof/>
            <w:lang w:bidi="en-US"/>
          </w:rPr>
          <w:t>Table 3</w:t>
        </w:r>
        <w:r w:rsidR="00642958" w:rsidRPr="00D363DD">
          <w:rPr>
            <w:rStyle w:val="Hyperlink"/>
            <w:noProof/>
            <w:lang w:bidi="en-US"/>
          </w:rPr>
          <w:noBreakHyphen/>
          <w:t>3: Floor thickness of dimensions.</w:t>
        </w:r>
        <w:r w:rsidR="00642958">
          <w:rPr>
            <w:noProof/>
            <w:webHidden/>
          </w:rPr>
          <w:tab/>
        </w:r>
        <w:r>
          <w:rPr>
            <w:noProof/>
            <w:webHidden/>
          </w:rPr>
          <w:fldChar w:fldCharType="begin"/>
        </w:r>
        <w:r w:rsidR="00642958">
          <w:rPr>
            <w:noProof/>
            <w:webHidden/>
          </w:rPr>
          <w:instrText xml:space="preserve"> PAGEREF _Toc469896779 \h </w:instrText>
        </w:r>
        <w:r>
          <w:rPr>
            <w:noProof/>
            <w:webHidden/>
          </w:rPr>
        </w:r>
        <w:r>
          <w:rPr>
            <w:noProof/>
            <w:webHidden/>
          </w:rPr>
          <w:fldChar w:fldCharType="separate"/>
        </w:r>
        <w:r w:rsidR="00642958">
          <w:rPr>
            <w:noProof/>
            <w:webHidden/>
          </w:rPr>
          <w:t>52</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0" w:history="1">
        <w:r w:rsidR="00642958" w:rsidRPr="00D363DD">
          <w:rPr>
            <w:rStyle w:val="Hyperlink"/>
            <w:noProof/>
            <w:lang w:bidi="en-US"/>
          </w:rPr>
          <w:t>Table 3</w:t>
        </w:r>
        <w:r w:rsidR="00642958" w:rsidRPr="00D363DD">
          <w:rPr>
            <w:rStyle w:val="Hyperlink"/>
            <w:noProof/>
            <w:lang w:bidi="en-US"/>
          </w:rPr>
          <w:noBreakHyphen/>
          <w:t xml:space="preserve">4: </w:t>
        </w:r>
        <w:r w:rsidR="00642958" w:rsidRPr="00D363DD">
          <w:rPr>
            <w:rStyle w:val="Hyperlink"/>
            <w:rFonts w:ascii="Times New Roman" w:hAnsi="Times New Roman"/>
            <w:noProof/>
            <w:lang w:bidi="en-US"/>
          </w:rPr>
          <w:t>Moment and Load Calculation result</w:t>
        </w:r>
        <w:r w:rsidR="00642958">
          <w:rPr>
            <w:noProof/>
            <w:webHidden/>
          </w:rPr>
          <w:tab/>
        </w:r>
        <w:r>
          <w:rPr>
            <w:noProof/>
            <w:webHidden/>
          </w:rPr>
          <w:fldChar w:fldCharType="begin"/>
        </w:r>
        <w:r w:rsidR="00642958">
          <w:rPr>
            <w:noProof/>
            <w:webHidden/>
          </w:rPr>
          <w:instrText xml:space="preserve"> PAGEREF _Toc469896780 \h </w:instrText>
        </w:r>
        <w:r>
          <w:rPr>
            <w:noProof/>
            <w:webHidden/>
          </w:rPr>
        </w:r>
        <w:r>
          <w:rPr>
            <w:noProof/>
            <w:webHidden/>
          </w:rPr>
          <w:fldChar w:fldCharType="separate"/>
        </w:r>
        <w:r w:rsidR="00642958">
          <w:rPr>
            <w:noProof/>
            <w:webHidden/>
          </w:rPr>
          <w:t>54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1" w:history="1">
        <w:r w:rsidR="00642958" w:rsidRPr="00D363DD">
          <w:rPr>
            <w:rStyle w:val="Hyperlink"/>
            <w:rFonts w:ascii="Times New Roman" w:hAnsi="Times New Roman"/>
            <w:noProof/>
            <w:lang w:bidi="en-US"/>
          </w:rPr>
          <w:t>Table 3</w:t>
        </w:r>
        <w:r w:rsidR="00642958" w:rsidRPr="00D363DD">
          <w:rPr>
            <w:rStyle w:val="Hyperlink"/>
            <w:rFonts w:ascii="Times New Roman" w:hAnsi="Times New Roman"/>
            <w:noProof/>
            <w:lang w:bidi="en-US"/>
          </w:rPr>
          <w:noBreakHyphen/>
          <w:t>5: Divide wall Stability analysis result</w:t>
        </w:r>
        <w:r w:rsidR="00642958">
          <w:rPr>
            <w:noProof/>
            <w:webHidden/>
          </w:rPr>
          <w:tab/>
        </w:r>
        <w:r>
          <w:rPr>
            <w:noProof/>
            <w:webHidden/>
          </w:rPr>
          <w:fldChar w:fldCharType="begin"/>
        </w:r>
        <w:r w:rsidR="00642958">
          <w:rPr>
            <w:noProof/>
            <w:webHidden/>
          </w:rPr>
          <w:instrText xml:space="preserve"> PAGEREF _Toc469896781 \h </w:instrText>
        </w:r>
        <w:r>
          <w:rPr>
            <w:noProof/>
            <w:webHidden/>
          </w:rPr>
        </w:r>
        <w:r>
          <w:rPr>
            <w:noProof/>
            <w:webHidden/>
          </w:rPr>
          <w:fldChar w:fldCharType="separate"/>
        </w:r>
        <w:r w:rsidR="00642958">
          <w:rPr>
            <w:noProof/>
            <w:webHidden/>
          </w:rPr>
          <w:t>56</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2" w:history="1">
        <w:r w:rsidR="00642958" w:rsidRPr="00D363DD">
          <w:rPr>
            <w:rStyle w:val="Hyperlink"/>
            <w:rFonts w:ascii="Times New Roman" w:hAnsi="Times New Roman"/>
            <w:noProof/>
            <w:lang w:bidi="en-US"/>
          </w:rPr>
          <w:t>Table 3</w:t>
        </w:r>
        <w:r w:rsidR="00642958" w:rsidRPr="00D363DD">
          <w:rPr>
            <w:rStyle w:val="Hyperlink"/>
            <w:rFonts w:ascii="Times New Roman" w:hAnsi="Times New Roman"/>
            <w:noProof/>
            <w:lang w:bidi="en-US"/>
          </w:rPr>
          <w:noBreakHyphen/>
          <w:t>6: Retaing wall Design input parameters.</w:t>
        </w:r>
        <w:r w:rsidR="00642958">
          <w:rPr>
            <w:noProof/>
            <w:webHidden/>
          </w:rPr>
          <w:tab/>
        </w:r>
        <w:r>
          <w:rPr>
            <w:noProof/>
            <w:webHidden/>
          </w:rPr>
          <w:fldChar w:fldCharType="begin"/>
        </w:r>
        <w:r w:rsidR="00642958">
          <w:rPr>
            <w:noProof/>
            <w:webHidden/>
          </w:rPr>
          <w:instrText xml:space="preserve"> PAGEREF _Toc469896782 \h </w:instrText>
        </w:r>
        <w:r>
          <w:rPr>
            <w:noProof/>
            <w:webHidden/>
          </w:rPr>
        </w:r>
        <w:r>
          <w:rPr>
            <w:noProof/>
            <w:webHidden/>
          </w:rPr>
          <w:fldChar w:fldCharType="separate"/>
        </w:r>
        <w:r w:rsidR="00642958">
          <w:rPr>
            <w:noProof/>
            <w:webHidden/>
          </w:rPr>
          <w:t>60</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3" w:history="1">
        <w:r w:rsidR="00642958" w:rsidRPr="00D363DD">
          <w:rPr>
            <w:rStyle w:val="Hyperlink"/>
            <w:noProof/>
            <w:lang w:bidi="en-US"/>
          </w:rPr>
          <w:t>Table 3</w:t>
        </w:r>
        <w:r w:rsidR="00642958" w:rsidRPr="00D363DD">
          <w:rPr>
            <w:rStyle w:val="Hyperlink"/>
            <w:noProof/>
            <w:lang w:bidi="en-US"/>
          </w:rPr>
          <w:noBreakHyphen/>
          <w:t>7: Stability analysis for the u/s Left hand side masonry retaining wall</w:t>
        </w:r>
        <w:r w:rsidR="00642958">
          <w:rPr>
            <w:noProof/>
            <w:webHidden/>
          </w:rPr>
          <w:tab/>
        </w:r>
        <w:r>
          <w:rPr>
            <w:noProof/>
            <w:webHidden/>
          </w:rPr>
          <w:fldChar w:fldCharType="begin"/>
        </w:r>
        <w:r w:rsidR="00642958">
          <w:rPr>
            <w:noProof/>
            <w:webHidden/>
          </w:rPr>
          <w:instrText xml:space="preserve"> PAGEREF _Toc469896783 \h </w:instrText>
        </w:r>
        <w:r>
          <w:rPr>
            <w:noProof/>
            <w:webHidden/>
          </w:rPr>
        </w:r>
        <w:r>
          <w:rPr>
            <w:noProof/>
            <w:webHidden/>
          </w:rPr>
          <w:fldChar w:fldCharType="separate"/>
        </w:r>
        <w:r w:rsidR="00642958">
          <w:rPr>
            <w:noProof/>
            <w:webHidden/>
          </w:rPr>
          <w:t>61</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4" w:history="1">
        <w:r w:rsidR="00642958" w:rsidRPr="00D363DD">
          <w:rPr>
            <w:rStyle w:val="Hyperlink"/>
            <w:noProof/>
            <w:lang w:bidi="en-US"/>
          </w:rPr>
          <w:t>Table 4</w:t>
        </w:r>
        <w:r w:rsidR="00642958" w:rsidRPr="00D363DD">
          <w:rPr>
            <w:rStyle w:val="Hyperlink"/>
            <w:noProof/>
            <w:lang w:bidi="en-US"/>
          </w:rPr>
          <w:noBreakHyphen/>
          <w:t>1: Summary of physical and chemical analysis of soils of the command area</w:t>
        </w:r>
        <w:r w:rsidR="00642958">
          <w:rPr>
            <w:noProof/>
            <w:webHidden/>
          </w:rPr>
          <w:tab/>
        </w:r>
        <w:r>
          <w:rPr>
            <w:noProof/>
            <w:webHidden/>
          </w:rPr>
          <w:fldChar w:fldCharType="begin"/>
        </w:r>
        <w:r w:rsidR="00642958">
          <w:rPr>
            <w:noProof/>
            <w:webHidden/>
          </w:rPr>
          <w:instrText xml:space="preserve"> PAGEREF _Toc469896784 \h </w:instrText>
        </w:r>
        <w:r>
          <w:rPr>
            <w:noProof/>
            <w:webHidden/>
          </w:rPr>
        </w:r>
        <w:r>
          <w:rPr>
            <w:noProof/>
            <w:webHidden/>
          </w:rPr>
          <w:fldChar w:fldCharType="separate"/>
        </w:r>
        <w:r w:rsidR="00642958">
          <w:rPr>
            <w:noProof/>
            <w:webHidden/>
          </w:rPr>
          <w:t>63</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5" w:history="1">
        <w:r w:rsidR="00642958" w:rsidRPr="00D363DD">
          <w:rPr>
            <w:rStyle w:val="Hyperlink"/>
            <w:noProof/>
            <w:lang w:bidi="en-US"/>
          </w:rPr>
          <w:t>Table 4</w:t>
        </w:r>
        <w:r w:rsidR="00642958" w:rsidRPr="00D363DD">
          <w:rPr>
            <w:rStyle w:val="Hyperlink"/>
            <w:noProof/>
            <w:lang w:bidi="en-US"/>
          </w:rPr>
          <w:noBreakHyphen/>
          <w:t>2: Conveyance Efficiencies</w:t>
        </w:r>
        <w:r w:rsidR="00642958">
          <w:rPr>
            <w:noProof/>
            <w:webHidden/>
          </w:rPr>
          <w:tab/>
        </w:r>
        <w:r>
          <w:rPr>
            <w:noProof/>
            <w:webHidden/>
          </w:rPr>
          <w:fldChar w:fldCharType="begin"/>
        </w:r>
        <w:r w:rsidR="00642958">
          <w:rPr>
            <w:noProof/>
            <w:webHidden/>
          </w:rPr>
          <w:instrText xml:space="preserve"> PAGEREF _Toc469896785 \h </w:instrText>
        </w:r>
        <w:r>
          <w:rPr>
            <w:noProof/>
            <w:webHidden/>
          </w:rPr>
        </w:r>
        <w:r>
          <w:rPr>
            <w:noProof/>
            <w:webHidden/>
          </w:rPr>
          <w:fldChar w:fldCharType="separate"/>
        </w:r>
        <w:r w:rsidR="00642958">
          <w:rPr>
            <w:noProof/>
            <w:webHidden/>
          </w:rPr>
          <w:t>72</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6" w:history="1">
        <w:r w:rsidR="00642958" w:rsidRPr="00D363DD">
          <w:rPr>
            <w:rStyle w:val="Hyperlink"/>
            <w:noProof/>
            <w:lang w:bidi="en-US"/>
          </w:rPr>
          <w:t>Table 4</w:t>
        </w:r>
        <w:r w:rsidR="00642958" w:rsidRPr="00D363DD">
          <w:rPr>
            <w:rStyle w:val="Hyperlink"/>
            <w:noProof/>
            <w:lang w:bidi="en-US"/>
          </w:rPr>
          <w:noBreakHyphen/>
          <w:t>3Crop Water Requirements and Indicative Design Flows</w:t>
        </w:r>
        <w:r w:rsidR="00642958">
          <w:rPr>
            <w:noProof/>
            <w:webHidden/>
          </w:rPr>
          <w:tab/>
        </w:r>
        <w:r>
          <w:rPr>
            <w:noProof/>
            <w:webHidden/>
          </w:rPr>
          <w:fldChar w:fldCharType="begin"/>
        </w:r>
        <w:r w:rsidR="00642958">
          <w:rPr>
            <w:noProof/>
            <w:webHidden/>
          </w:rPr>
          <w:instrText xml:space="preserve"> PAGEREF _Toc469896786 \h </w:instrText>
        </w:r>
        <w:r>
          <w:rPr>
            <w:noProof/>
            <w:webHidden/>
          </w:rPr>
        </w:r>
        <w:r>
          <w:rPr>
            <w:noProof/>
            <w:webHidden/>
          </w:rPr>
          <w:fldChar w:fldCharType="separate"/>
        </w:r>
        <w:r w:rsidR="00642958">
          <w:rPr>
            <w:noProof/>
            <w:webHidden/>
          </w:rPr>
          <w:t>73</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7" w:history="1">
        <w:r w:rsidR="00642958" w:rsidRPr="00D363DD">
          <w:rPr>
            <w:rStyle w:val="Hyperlink"/>
            <w:noProof/>
            <w:lang w:bidi="en-US"/>
          </w:rPr>
          <w:t>Table 5</w:t>
        </w:r>
        <w:r w:rsidR="00642958" w:rsidRPr="00D363DD">
          <w:rPr>
            <w:rStyle w:val="Hyperlink"/>
            <w:noProof/>
            <w:lang w:bidi="en-US"/>
          </w:rPr>
          <w:noBreakHyphen/>
          <w:t>1: Permissible maximum velocities</w:t>
        </w:r>
        <w:r w:rsidR="00642958">
          <w:rPr>
            <w:noProof/>
            <w:webHidden/>
          </w:rPr>
          <w:tab/>
        </w:r>
        <w:r>
          <w:rPr>
            <w:noProof/>
            <w:webHidden/>
          </w:rPr>
          <w:fldChar w:fldCharType="begin"/>
        </w:r>
        <w:r w:rsidR="00642958">
          <w:rPr>
            <w:noProof/>
            <w:webHidden/>
          </w:rPr>
          <w:instrText xml:space="preserve"> PAGEREF _Toc469896787 \h </w:instrText>
        </w:r>
        <w:r>
          <w:rPr>
            <w:noProof/>
            <w:webHidden/>
          </w:rPr>
        </w:r>
        <w:r>
          <w:rPr>
            <w:noProof/>
            <w:webHidden/>
          </w:rPr>
          <w:fldChar w:fldCharType="separate"/>
        </w:r>
        <w:r w:rsidR="00642958">
          <w:rPr>
            <w:noProof/>
            <w:webHidden/>
          </w:rPr>
          <w:t>79</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8" w:history="1">
        <w:r w:rsidR="00642958" w:rsidRPr="00D363DD">
          <w:rPr>
            <w:rStyle w:val="Hyperlink"/>
            <w:noProof/>
            <w:lang w:bidi="en-US"/>
          </w:rPr>
          <w:t>Table 5</w:t>
        </w:r>
        <w:r w:rsidR="00642958" w:rsidRPr="00D363DD">
          <w:rPr>
            <w:rStyle w:val="Hyperlink"/>
            <w:noProof/>
            <w:lang w:bidi="en-US"/>
          </w:rPr>
          <w:noBreakHyphen/>
          <w:t>2: Manning’s Roughness Coefficient for different canal types (n)</w:t>
        </w:r>
        <w:r w:rsidR="00642958">
          <w:rPr>
            <w:noProof/>
            <w:webHidden/>
          </w:rPr>
          <w:tab/>
        </w:r>
        <w:r>
          <w:rPr>
            <w:noProof/>
            <w:webHidden/>
          </w:rPr>
          <w:fldChar w:fldCharType="begin"/>
        </w:r>
        <w:r w:rsidR="00642958">
          <w:rPr>
            <w:noProof/>
            <w:webHidden/>
          </w:rPr>
          <w:instrText xml:space="preserve"> PAGEREF _Toc469896788 \h </w:instrText>
        </w:r>
        <w:r>
          <w:rPr>
            <w:noProof/>
            <w:webHidden/>
          </w:rPr>
        </w:r>
        <w:r>
          <w:rPr>
            <w:noProof/>
            <w:webHidden/>
          </w:rPr>
          <w:fldChar w:fldCharType="separate"/>
        </w:r>
        <w:r w:rsidR="00642958">
          <w:rPr>
            <w:noProof/>
            <w:webHidden/>
          </w:rPr>
          <w:t>81</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89" w:history="1">
        <w:r w:rsidR="00642958" w:rsidRPr="00D363DD">
          <w:rPr>
            <w:rStyle w:val="Hyperlink"/>
            <w:noProof/>
            <w:lang w:bidi="en-US"/>
          </w:rPr>
          <w:t>Table 5</w:t>
        </w:r>
        <w:r w:rsidR="00642958" w:rsidRPr="00D363DD">
          <w:rPr>
            <w:rStyle w:val="Hyperlink"/>
            <w:noProof/>
            <w:lang w:bidi="en-US"/>
          </w:rPr>
          <w:noBreakHyphen/>
          <w:t>3: Recommended Canal Freeboards</w:t>
        </w:r>
        <w:r w:rsidR="00642958">
          <w:rPr>
            <w:noProof/>
            <w:webHidden/>
          </w:rPr>
          <w:tab/>
        </w:r>
        <w:r>
          <w:rPr>
            <w:noProof/>
            <w:webHidden/>
          </w:rPr>
          <w:fldChar w:fldCharType="begin"/>
        </w:r>
        <w:r w:rsidR="00642958">
          <w:rPr>
            <w:noProof/>
            <w:webHidden/>
          </w:rPr>
          <w:instrText xml:space="preserve"> PAGEREF _Toc469896789 \h </w:instrText>
        </w:r>
        <w:r>
          <w:rPr>
            <w:noProof/>
            <w:webHidden/>
          </w:rPr>
        </w:r>
        <w:r>
          <w:rPr>
            <w:noProof/>
            <w:webHidden/>
          </w:rPr>
          <w:fldChar w:fldCharType="separate"/>
        </w:r>
        <w:r w:rsidR="00642958">
          <w:rPr>
            <w:noProof/>
            <w:webHidden/>
          </w:rPr>
          <w:t>82</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0" w:history="1">
        <w:r w:rsidR="00642958" w:rsidRPr="00D363DD">
          <w:rPr>
            <w:rStyle w:val="Hyperlink"/>
            <w:noProof/>
            <w:lang w:bidi="en-US"/>
          </w:rPr>
          <w:t>Table 5</w:t>
        </w:r>
        <w:r w:rsidR="00642958" w:rsidRPr="00D363DD">
          <w:rPr>
            <w:rStyle w:val="Hyperlink"/>
            <w:noProof/>
            <w:lang w:bidi="en-US"/>
          </w:rPr>
          <w:noBreakHyphen/>
          <w:t>4: Sumary of main canal Hydrulics</w:t>
        </w:r>
        <w:r w:rsidR="00642958">
          <w:rPr>
            <w:noProof/>
            <w:webHidden/>
          </w:rPr>
          <w:tab/>
        </w:r>
        <w:r>
          <w:rPr>
            <w:noProof/>
            <w:webHidden/>
          </w:rPr>
          <w:fldChar w:fldCharType="begin"/>
        </w:r>
        <w:r w:rsidR="00642958">
          <w:rPr>
            <w:noProof/>
            <w:webHidden/>
          </w:rPr>
          <w:instrText xml:space="preserve"> PAGEREF _Toc469896790 \h </w:instrText>
        </w:r>
        <w:r>
          <w:rPr>
            <w:noProof/>
            <w:webHidden/>
          </w:rPr>
        </w:r>
        <w:r>
          <w:rPr>
            <w:noProof/>
            <w:webHidden/>
          </w:rPr>
          <w:fldChar w:fldCharType="separate"/>
        </w:r>
        <w:r w:rsidR="00642958">
          <w:rPr>
            <w:noProof/>
            <w:webHidden/>
          </w:rPr>
          <w:t>84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1" w:history="1">
        <w:r w:rsidR="00642958" w:rsidRPr="00D363DD">
          <w:rPr>
            <w:rStyle w:val="Hyperlink"/>
            <w:noProof/>
            <w:lang w:bidi="en-US"/>
          </w:rPr>
          <w:t>Table 5</w:t>
        </w:r>
        <w:r w:rsidR="00642958" w:rsidRPr="00D363DD">
          <w:rPr>
            <w:rStyle w:val="Hyperlink"/>
            <w:noProof/>
            <w:lang w:bidi="en-US"/>
          </w:rPr>
          <w:noBreakHyphen/>
          <w:t xml:space="preserve">5: Sumary of </w:t>
        </w:r>
        <w:r w:rsidR="00642958" w:rsidRPr="00591B9E">
          <w:rPr>
            <w:rStyle w:val="Hyperlink"/>
            <w:rFonts w:asciiTheme="majorHAnsi" w:hAnsiTheme="majorHAnsi"/>
            <w:noProof/>
            <w:lang w:bidi="en-US"/>
          </w:rPr>
          <w:t>Secendary</w:t>
        </w:r>
        <w:r w:rsidR="00642958" w:rsidRPr="00D363DD">
          <w:rPr>
            <w:rStyle w:val="Hyperlink"/>
            <w:noProof/>
            <w:lang w:bidi="en-US"/>
          </w:rPr>
          <w:t xml:space="preserve"> canal Hydrulics</w:t>
        </w:r>
        <w:r w:rsidR="00642958">
          <w:rPr>
            <w:noProof/>
            <w:webHidden/>
          </w:rPr>
          <w:tab/>
        </w:r>
        <w:r>
          <w:rPr>
            <w:noProof/>
            <w:webHidden/>
          </w:rPr>
          <w:fldChar w:fldCharType="begin"/>
        </w:r>
        <w:r w:rsidR="00642958">
          <w:rPr>
            <w:noProof/>
            <w:webHidden/>
          </w:rPr>
          <w:instrText xml:space="preserve"> PAGEREF _Toc469896791 \h </w:instrText>
        </w:r>
        <w:r>
          <w:rPr>
            <w:noProof/>
            <w:webHidden/>
          </w:rPr>
        </w:r>
        <w:r>
          <w:rPr>
            <w:noProof/>
            <w:webHidden/>
          </w:rPr>
          <w:fldChar w:fldCharType="separate"/>
        </w:r>
        <w:r w:rsidR="00642958">
          <w:rPr>
            <w:noProof/>
            <w:webHidden/>
          </w:rPr>
          <w:t>84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2" w:history="1">
        <w:r w:rsidR="00642958" w:rsidRPr="00D363DD">
          <w:rPr>
            <w:rStyle w:val="Hyperlink"/>
            <w:rFonts w:ascii="Times New Roman" w:hAnsi="Times New Roman"/>
            <w:noProof/>
            <w:lang w:bidi="en-US"/>
          </w:rPr>
          <w:t>Table 6</w:t>
        </w:r>
        <w:r w:rsidR="00642958" w:rsidRPr="00D363DD">
          <w:rPr>
            <w:rStyle w:val="Hyperlink"/>
            <w:rFonts w:ascii="Times New Roman" w:hAnsi="Times New Roman"/>
            <w:noProof/>
            <w:lang w:bidi="en-US"/>
          </w:rPr>
          <w:noBreakHyphen/>
          <w:t>1: Flume 1 hydrulic Parameteres.</w:t>
        </w:r>
        <w:r w:rsidR="00642958">
          <w:rPr>
            <w:noProof/>
            <w:webHidden/>
          </w:rPr>
          <w:tab/>
        </w:r>
        <w:r>
          <w:rPr>
            <w:noProof/>
            <w:webHidden/>
          </w:rPr>
          <w:fldChar w:fldCharType="begin"/>
        </w:r>
        <w:r w:rsidR="00642958">
          <w:rPr>
            <w:noProof/>
            <w:webHidden/>
          </w:rPr>
          <w:instrText xml:space="preserve"> PAGEREF _Toc469896792 \h </w:instrText>
        </w:r>
        <w:r>
          <w:rPr>
            <w:noProof/>
            <w:webHidden/>
          </w:rPr>
        </w:r>
        <w:r>
          <w:rPr>
            <w:noProof/>
            <w:webHidden/>
          </w:rPr>
          <w:fldChar w:fldCharType="separate"/>
        </w:r>
        <w:r w:rsidR="00642958">
          <w:rPr>
            <w:noProof/>
            <w:webHidden/>
          </w:rPr>
          <w:t>90</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3" w:history="1">
        <w:r w:rsidR="00642958" w:rsidRPr="00D363DD">
          <w:rPr>
            <w:rStyle w:val="Hyperlink"/>
            <w:noProof/>
            <w:lang w:bidi="en-US"/>
          </w:rPr>
          <w:t>Table 6</w:t>
        </w:r>
        <w:r w:rsidR="00642958" w:rsidRPr="00D363DD">
          <w:rPr>
            <w:rStyle w:val="Hyperlink"/>
            <w:noProof/>
            <w:lang w:bidi="en-US"/>
          </w:rPr>
          <w:noBreakHyphen/>
          <w:t>2: Flume 2 hydrulic Parameters.</w:t>
        </w:r>
        <w:r w:rsidR="00642958">
          <w:rPr>
            <w:noProof/>
            <w:webHidden/>
          </w:rPr>
          <w:tab/>
        </w:r>
        <w:r>
          <w:rPr>
            <w:noProof/>
            <w:webHidden/>
          </w:rPr>
          <w:fldChar w:fldCharType="begin"/>
        </w:r>
        <w:r w:rsidR="00642958">
          <w:rPr>
            <w:noProof/>
            <w:webHidden/>
          </w:rPr>
          <w:instrText xml:space="preserve"> PAGEREF _Toc469896793 \h </w:instrText>
        </w:r>
        <w:r>
          <w:rPr>
            <w:noProof/>
            <w:webHidden/>
          </w:rPr>
        </w:r>
        <w:r>
          <w:rPr>
            <w:noProof/>
            <w:webHidden/>
          </w:rPr>
          <w:fldChar w:fldCharType="separate"/>
        </w:r>
        <w:r w:rsidR="00642958">
          <w:rPr>
            <w:noProof/>
            <w:webHidden/>
          </w:rPr>
          <w:t>90</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4" w:history="1">
        <w:r w:rsidR="00642958" w:rsidRPr="00D363DD">
          <w:rPr>
            <w:rStyle w:val="Hyperlink"/>
            <w:noProof/>
            <w:lang w:bidi="en-US"/>
          </w:rPr>
          <w:t>Table 6</w:t>
        </w:r>
        <w:r w:rsidR="00642958" w:rsidRPr="00D363DD">
          <w:rPr>
            <w:rStyle w:val="Hyperlink"/>
            <w:noProof/>
            <w:lang w:bidi="en-US"/>
          </w:rPr>
          <w:noBreakHyphen/>
          <w:t>3: Road crossing Dimensions at the main canal.</w:t>
        </w:r>
        <w:r w:rsidR="00642958">
          <w:rPr>
            <w:noProof/>
            <w:webHidden/>
          </w:rPr>
          <w:tab/>
        </w:r>
        <w:r>
          <w:rPr>
            <w:noProof/>
            <w:webHidden/>
          </w:rPr>
          <w:fldChar w:fldCharType="begin"/>
        </w:r>
        <w:r w:rsidR="00642958">
          <w:rPr>
            <w:noProof/>
            <w:webHidden/>
          </w:rPr>
          <w:instrText xml:space="preserve"> PAGEREF _Toc469896794 \h </w:instrText>
        </w:r>
        <w:r>
          <w:rPr>
            <w:noProof/>
            <w:webHidden/>
          </w:rPr>
        </w:r>
        <w:r>
          <w:rPr>
            <w:noProof/>
            <w:webHidden/>
          </w:rPr>
          <w:fldChar w:fldCharType="separate"/>
        </w:r>
        <w:r w:rsidR="00642958">
          <w:rPr>
            <w:noProof/>
            <w:webHidden/>
          </w:rPr>
          <w:t>91</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5" w:history="1">
        <w:r w:rsidR="00642958" w:rsidRPr="00D363DD">
          <w:rPr>
            <w:rStyle w:val="Hyperlink"/>
            <w:rFonts w:ascii="Times New Roman" w:hAnsi="Times New Roman"/>
            <w:noProof/>
            <w:lang w:bidi="en-US"/>
          </w:rPr>
          <w:t>Table 6</w:t>
        </w:r>
        <w:r w:rsidR="00642958" w:rsidRPr="00D363DD">
          <w:rPr>
            <w:rStyle w:val="Hyperlink"/>
            <w:rFonts w:ascii="Times New Roman" w:hAnsi="Times New Roman"/>
            <w:noProof/>
            <w:lang w:bidi="en-US"/>
          </w:rPr>
          <w:noBreakHyphen/>
          <w:t>4: Catch drain canals design Hydraulics Parameters.</w:t>
        </w:r>
        <w:r w:rsidR="00642958">
          <w:rPr>
            <w:noProof/>
            <w:webHidden/>
          </w:rPr>
          <w:tab/>
        </w:r>
        <w:r>
          <w:rPr>
            <w:noProof/>
            <w:webHidden/>
          </w:rPr>
          <w:fldChar w:fldCharType="begin"/>
        </w:r>
        <w:r w:rsidR="00642958">
          <w:rPr>
            <w:noProof/>
            <w:webHidden/>
          </w:rPr>
          <w:instrText xml:space="preserve"> PAGEREF _Toc469896795 \h </w:instrText>
        </w:r>
        <w:r>
          <w:rPr>
            <w:noProof/>
            <w:webHidden/>
          </w:rPr>
        </w:r>
        <w:r>
          <w:rPr>
            <w:noProof/>
            <w:webHidden/>
          </w:rPr>
          <w:fldChar w:fldCharType="separate"/>
        </w:r>
        <w:r w:rsidR="00642958">
          <w:rPr>
            <w:noProof/>
            <w:webHidden/>
          </w:rPr>
          <w:t>94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6" w:history="1">
        <w:r w:rsidR="00642958" w:rsidRPr="00D363DD">
          <w:rPr>
            <w:rStyle w:val="Hyperlink"/>
            <w:noProof/>
            <w:lang w:bidi="en-US"/>
          </w:rPr>
          <w:t>Table 6</w:t>
        </w:r>
        <w:r w:rsidR="00642958" w:rsidRPr="00D363DD">
          <w:rPr>
            <w:rStyle w:val="Hyperlink"/>
            <w:noProof/>
            <w:lang w:bidi="en-US"/>
          </w:rPr>
          <w:noBreakHyphen/>
          <w:t>5: Hydraulic parameters of Division Boxes.</w:t>
        </w:r>
        <w:r w:rsidR="00642958">
          <w:rPr>
            <w:noProof/>
            <w:webHidden/>
          </w:rPr>
          <w:tab/>
        </w:r>
        <w:r>
          <w:rPr>
            <w:noProof/>
            <w:webHidden/>
          </w:rPr>
          <w:fldChar w:fldCharType="begin"/>
        </w:r>
        <w:r w:rsidR="00642958">
          <w:rPr>
            <w:noProof/>
            <w:webHidden/>
          </w:rPr>
          <w:instrText xml:space="preserve"> PAGEREF _Toc469896796 \h </w:instrText>
        </w:r>
        <w:r>
          <w:rPr>
            <w:noProof/>
            <w:webHidden/>
          </w:rPr>
        </w:r>
        <w:r>
          <w:rPr>
            <w:noProof/>
            <w:webHidden/>
          </w:rPr>
          <w:fldChar w:fldCharType="separate"/>
        </w:r>
        <w:r w:rsidR="00642958">
          <w:rPr>
            <w:noProof/>
            <w:webHidden/>
          </w:rPr>
          <w:t>97</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7" w:history="1">
        <w:r w:rsidR="00642958" w:rsidRPr="00D363DD">
          <w:rPr>
            <w:rStyle w:val="Hyperlink"/>
            <w:noProof/>
            <w:lang w:bidi="en-US"/>
          </w:rPr>
          <w:t>Table 6</w:t>
        </w:r>
        <w:r w:rsidR="00642958" w:rsidRPr="00D363DD">
          <w:rPr>
            <w:rStyle w:val="Hyperlink"/>
            <w:noProof/>
            <w:lang w:bidi="en-US"/>
          </w:rPr>
          <w:noBreakHyphen/>
          <w:t>6: Drop structures hydraulic parameters</w:t>
        </w:r>
        <w:r w:rsidR="00642958">
          <w:rPr>
            <w:noProof/>
            <w:webHidden/>
          </w:rPr>
          <w:tab/>
        </w:r>
        <w:r>
          <w:rPr>
            <w:noProof/>
            <w:webHidden/>
          </w:rPr>
          <w:fldChar w:fldCharType="begin"/>
        </w:r>
        <w:r w:rsidR="00642958">
          <w:rPr>
            <w:noProof/>
            <w:webHidden/>
          </w:rPr>
          <w:instrText xml:space="preserve"> PAGEREF _Toc469896797 \h </w:instrText>
        </w:r>
        <w:r>
          <w:rPr>
            <w:noProof/>
            <w:webHidden/>
          </w:rPr>
        </w:r>
        <w:r>
          <w:rPr>
            <w:noProof/>
            <w:webHidden/>
          </w:rPr>
          <w:fldChar w:fldCharType="separate"/>
        </w:r>
        <w:r w:rsidR="00642958">
          <w:rPr>
            <w:noProof/>
            <w:webHidden/>
          </w:rPr>
          <w:t>99</w:t>
        </w:r>
        <w:r>
          <w:rPr>
            <w:noProof/>
            <w:webHidden/>
          </w:rPr>
          <w:fldChar w:fldCharType="end"/>
        </w:r>
      </w:hyperlink>
    </w:p>
    <w:p w:rsidR="00536A98" w:rsidRDefault="00F766E4" w:rsidP="00A01CE9">
      <w:pPr>
        <w:spacing w:line="360" w:lineRule="auto"/>
        <w:jc w:val="both"/>
        <w:rPr>
          <w:rFonts w:ascii="Times New Roman" w:hAnsi="Times New Roman"/>
          <w:b/>
          <w:sz w:val="24"/>
          <w:szCs w:val="24"/>
        </w:rPr>
      </w:pPr>
      <w:r>
        <w:rPr>
          <w:rFonts w:ascii="Times New Roman" w:hAnsi="Times New Roman"/>
          <w:b/>
          <w:smallCaps/>
          <w:sz w:val="24"/>
          <w:szCs w:val="24"/>
        </w:rPr>
        <w:fldChar w:fldCharType="end"/>
      </w:r>
    </w:p>
    <w:p w:rsidR="00C60AD5" w:rsidRDefault="00C60AD5" w:rsidP="00A01CE9">
      <w:pPr>
        <w:spacing w:line="360" w:lineRule="auto"/>
        <w:jc w:val="both"/>
        <w:rPr>
          <w:rFonts w:ascii="Bookman Old Style" w:hAnsi="Bookman Old Style"/>
          <w:b/>
        </w:rPr>
      </w:pPr>
    </w:p>
    <w:p w:rsidR="00595E20" w:rsidRDefault="00595E20" w:rsidP="00A01CE9">
      <w:pPr>
        <w:spacing w:after="0" w:line="360" w:lineRule="auto"/>
        <w:jc w:val="both"/>
        <w:rPr>
          <w:rFonts w:ascii="Times New Roman" w:eastAsia="Times New Roman" w:hAnsi="Times New Roman"/>
          <w:b/>
          <w:bCs/>
          <w:sz w:val="32"/>
          <w:szCs w:val="24"/>
        </w:rPr>
      </w:pPr>
      <w:r>
        <w:rPr>
          <w:rFonts w:ascii="Times New Roman" w:hAnsi="Times New Roman"/>
          <w:sz w:val="32"/>
          <w:szCs w:val="24"/>
        </w:rPr>
        <w:br w:type="page"/>
      </w:r>
    </w:p>
    <w:p w:rsidR="00641A19" w:rsidRDefault="00632388" w:rsidP="00A01CE9">
      <w:pPr>
        <w:pStyle w:val="Heading1"/>
        <w:numPr>
          <w:ilvl w:val="0"/>
          <w:numId w:val="0"/>
        </w:numPr>
        <w:spacing w:line="360" w:lineRule="auto"/>
        <w:rPr>
          <w:rFonts w:ascii="Times New Roman" w:hAnsi="Times New Roman"/>
          <w:color w:val="auto"/>
          <w:sz w:val="32"/>
          <w:szCs w:val="24"/>
        </w:rPr>
      </w:pPr>
      <w:bookmarkStart w:id="8" w:name="_Toc506325268"/>
      <w:r w:rsidRPr="00632388">
        <w:rPr>
          <w:rFonts w:ascii="Times New Roman" w:hAnsi="Times New Roman"/>
          <w:color w:val="auto"/>
          <w:sz w:val="32"/>
          <w:szCs w:val="24"/>
        </w:rPr>
        <w:lastRenderedPageBreak/>
        <w:t>LIST OF FIGURES</w:t>
      </w:r>
      <w:bookmarkEnd w:id="8"/>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r w:rsidRPr="00F766E4">
        <w:rPr>
          <w:rFonts w:ascii="Times New Roman" w:hAnsi="Times New Roman"/>
          <w:sz w:val="32"/>
          <w:szCs w:val="24"/>
        </w:rPr>
        <w:fldChar w:fldCharType="begin"/>
      </w:r>
      <w:r w:rsidR="00704C71">
        <w:rPr>
          <w:rFonts w:ascii="Times New Roman" w:hAnsi="Times New Roman"/>
          <w:sz w:val="32"/>
          <w:szCs w:val="24"/>
        </w:rPr>
        <w:instrText xml:space="preserve"> TOC \h \z \c "Figure" </w:instrText>
      </w:r>
      <w:r w:rsidRPr="00F766E4">
        <w:rPr>
          <w:rFonts w:ascii="Times New Roman" w:hAnsi="Times New Roman"/>
          <w:sz w:val="32"/>
          <w:szCs w:val="24"/>
        </w:rPr>
        <w:fldChar w:fldCharType="separate"/>
      </w:r>
      <w:hyperlink w:anchor="_Toc469896798" w:history="1">
        <w:r w:rsidR="00642958" w:rsidRPr="00F3660F">
          <w:rPr>
            <w:rStyle w:val="Hyperlink"/>
            <w:rFonts w:ascii="Times New Roman" w:hAnsi="Times New Roman"/>
            <w:noProof/>
            <w:lang w:bidi="en-US"/>
          </w:rPr>
          <w:t>Figure 1</w:t>
        </w:r>
        <w:r w:rsidR="00642958" w:rsidRPr="00F3660F">
          <w:rPr>
            <w:rStyle w:val="Hyperlink"/>
            <w:rFonts w:ascii="Times New Roman" w:hAnsi="Times New Roman"/>
            <w:noProof/>
            <w:lang w:bidi="en-US"/>
          </w:rPr>
          <w:noBreakHyphen/>
          <w:t>1 Project Woreda Location map</w:t>
        </w:r>
        <w:r w:rsidR="00642958">
          <w:rPr>
            <w:noProof/>
            <w:webHidden/>
          </w:rPr>
          <w:tab/>
        </w:r>
        <w:r>
          <w:rPr>
            <w:noProof/>
            <w:webHidden/>
          </w:rPr>
          <w:fldChar w:fldCharType="begin"/>
        </w:r>
        <w:r w:rsidR="00642958">
          <w:rPr>
            <w:noProof/>
            <w:webHidden/>
          </w:rPr>
          <w:instrText xml:space="preserve"> PAGEREF _Toc469896798 \h </w:instrText>
        </w:r>
        <w:r>
          <w:rPr>
            <w:noProof/>
            <w:webHidden/>
          </w:rPr>
        </w:r>
        <w:r>
          <w:rPr>
            <w:noProof/>
            <w:webHidden/>
          </w:rPr>
          <w:fldChar w:fldCharType="separate"/>
        </w:r>
        <w:r w:rsidR="00642958">
          <w:rPr>
            <w:noProof/>
            <w:webHidden/>
          </w:rPr>
          <w:t>3</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799" w:history="1">
        <w:r w:rsidR="00642958" w:rsidRPr="00F3660F">
          <w:rPr>
            <w:rStyle w:val="Hyperlink"/>
            <w:rFonts w:ascii="Times New Roman" w:hAnsi="Times New Roman"/>
            <w:noProof/>
            <w:lang w:bidi="en-US"/>
          </w:rPr>
          <w:t>Figure 1</w:t>
        </w:r>
        <w:r w:rsidR="00642958" w:rsidRPr="00F3660F">
          <w:rPr>
            <w:rStyle w:val="Hyperlink"/>
            <w:rFonts w:ascii="Times New Roman" w:hAnsi="Times New Roman"/>
            <w:noProof/>
            <w:lang w:bidi="en-US"/>
          </w:rPr>
          <w:noBreakHyphen/>
          <w:t>2 Project Area Location map</w:t>
        </w:r>
        <w:r w:rsidR="00642958">
          <w:rPr>
            <w:noProof/>
            <w:webHidden/>
          </w:rPr>
          <w:tab/>
        </w:r>
        <w:r>
          <w:rPr>
            <w:noProof/>
            <w:webHidden/>
          </w:rPr>
          <w:fldChar w:fldCharType="begin"/>
        </w:r>
        <w:r w:rsidR="00642958">
          <w:rPr>
            <w:noProof/>
            <w:webHidden/>
          </w:rPr>
          <w:instrText xml:space="preserve"> PAGEREF _Toc469896799 \h </w:instrText>
        </w:r>
        <w:r>
          <w:rPr>
            <w:noProof/>
            <w:webHidden/>
          </w:rPr>
        </w:r>
        <w:r>
          <w:rPr>
            <w:noProof/>
            <w:webHidden/>
          </w:rPr>
          <w:fldChar w:fldCharType="separate"/>
        </w:r>
        <w:r w:rsidR="00642958">
          <w:rPr>
            <w:noProof/>
            <w:webHidden/>
          </w:rPr>
          <w:t>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0" w:history="1">
        <w:r w:rsidR="00642958" w:rsidRPr="00F3660F">
          <w:rPr>
            <w:rStyle w:val="Hyperlink"/>
            <w:rFonts w:ascii="Times New Roman" w:hAnsi="Times New Roman"/>
            <w:noProof/>
            <w:lang w:bidi="en-US"/>
          </w:rPr>
          <w:t>Figure 2</w:t>
        </w:r>
        <w:r w:rsidR="00642958" w:rsidRPr="00F3660F">
          <w:rPr>
            <w:rStyle w:val="Hyperlink"/>
            <w:rFonts w:ascii="Times New Roman" w:hAnsi="Times New Roman"/>
            <w:noProof/>
            <w:lang w:bidi="en-US"/>
          </w:rPr>
          <w:noBreakHyphen/>
          <w:t>1: Incremental hydrographs curves</w:t>
        </w:r>
        <w:r w:rsidR="00642958">
          <w:rPr>
            <w:noProof/>
            <w:webHidden/>
          </w:rPr>
          <w:tab/>
        </w:r>
        <w:r>
          <w:rPr>
            <w:noProof/>
            <w:webHidden/>
          </w:rPr>
          <w:fldChar w:fldCharType="begin"/>
        </w:r>
        <w:r w:rsidR="00642958">
          <w:rPr>
            <w:noProof/>
            <w:webHidden/>
          </w:rPr>
          <w:instrText xml:space="preserve"> PAGEREF _Toc469896800 \h </w:instrText>
        </w:r>
        <w:r>
          <w:rPr>
            <w:noProof/>
            <w:webHidden/>
          </w:rPr>
        </w:r>
        <w:r>
          <w:rPr>
            <w:noProof/>
            <w:webHidden/>
          </w:rPr>
          <w:fldChar w:fldCharType="separate"/>
        </w:r>
        <w:r w:rsidR="00642958">
          <w:rPr>
            <w:noProof/>
            <w:webHidden/>
          </w:rPr>
          <w:t>32</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1" w:history="1">
        <w:r w:rsidR="00642958" w:rsidRPr="00F3660F">
          <w:rPr>
            <w:rStyle w:val="Hyperlink"/>
            <w:rFonts w:ascii="Times New Roman" w:hAnsi="Times New Roman"/>
            <w:noProof/>
            <w:lang w:bidi="en-US"/>
          </w:rPr>
          <w:t>Figure 2</w:t>
        </w:r>
        <w:r w:rsidR="00642958" w:rsidRPr="00F3660F">
          <w:rPr>
            <w:rStyle w:val="Hyperlink"/>
            <w:rFonts w:ascii="Times New Roman" w:hAnsi="Times New Roman"/>
            <w:noProof/>
            <w:lang w:bidi="en-US"/>
          </w:rPr>
          <w:noBreakHyphen/>
          <w:t>2: River profile</w:t>
        </w:r>
        <w:r w:rsidR="00642958">
          <w:rPr>
            <w:noProof/>
            <w:webHidden/>
          </w:rPr>
          <w:tab/>
        </w:r>
        <w:r>
          <w:rPr>
            <w:noProof/>
            <w:webHidden/>
          </w:rPr>
          <w:fldChar w:fldCharType="begin"/>
        </w:r>
        <w:r w:rsidR="00642958">
          <w:rPr>
            <w:noProof/>
            <w:webHidden/>
          </w:rPr>
          <w:instrText xml:space="preserve"> PAGEREF _Toc469896801 \h </w:instrText>
        </w:r>
        <w:r>
          <w:rPr>
            <w:noProof/>
            <w:webHidden/>
          </w:rPr>
        </w:r>
        <w:r>
          <w:rPr>
            <w:noProof/>
            <w:webHidden/>
          </w:rPr>
          <w:fldChar w:fldCharType="separate"/>
        </w:r>
        <w:r w:rsidR="00642958">
          <w:rPr>
            <w:noProof/>
            <w:webHidden/>
          </w:rPr>
          <w:t>33</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2" w:history="1">
        <w:r w:rsidR="00642958" w:rsidRPr="00F3660F">
          <w:rPr>
            <w:rStyle w:val="Hyperlink"/>
            <w:rFonts w:ascii="Times New Roman" w:hAnsi="Times New Roman"/>
            <w:noProof/>
            <w:lang w:bidi="en-US"/>
          </w:rPr>
          <w:t>Figure 2</w:t>
        </w:r>
        <w:r w:rsidR="00642958" w:rsidRPr="00F3660F">
          <w:rPr>
            <w:rStyle w:val="Hyperlink"/>
            <w:rFonts w:ascii="Times New Roman" w:hAnsi="Times New Roman"/>
            <w:noProof/>
            <w:lang w:bidi="en-US"/>
          </w:rPr>
          <w:noBreakHyphen/>
          <w:t>3: Tail water rating curve</w:t>
        </w:r>
        <w:r w:rsidR="00642958">
          <w:rPr>
            <w:noProof/>
            <w:webHidden/>
          </w:rPr>
          <w:tab/>
        </w:r>
        <w:r>
          <w:rPr>
            <w:noProof/>
            <w:webHidden/>
          </w:rPr>
          <w:fldChar w:fldCharType="begin"/>
        </w:r>
        <w:r w:rsidR="00642958">
          <w:rPr>
            <w:noProof/>
            <w:webHidden/>
          </w:rPr>
          <w:instrText xml:space="preserve"> PAGEREF _Toc469896802 \h </w:instrText>
        </w:r>
        <w:r>
          <w:rPr>
            <w:noProof/>
            <w:webHidden/>
          </w:rPr>
        </w:r>
        <w:r>
          <w:rPr>
            <w:noProof/>
            <w:webHidden/>
          </w:rPr>
          <w:fldChar w:fldCharType="separate"/>
        </w:r>
        <w:r w:rsidR="00642958">
          <w:rPr>
            <w:noProof/>
            <w:webHidden/>
          </w:rPr>
          <w:t>36</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3" w:history="1">
        <w:r w:rsidR="00642958" w:rsidRPr="00F3660F">
          <w:rPr>
            <w:rStyle w:val="Hyperlink"/>
            <w:rFonts w:ascii="Times New Roman" w:hAnsi="Times New Roman"/>
            <w:noProof/>
            <w:lang w:bidi="en-US"/>
          </w:rPr>
          <w:t>Figure 2</w:t>
        </w:r>
        <w:r w:rsidR="00642958" w:rsidRPr="00F3660F">
          <w:rPr>
            <w:rStyle w:val="Hyperlink"/>
            <w:rFonts w:ascii="Times New Roman" w:hAnsi="Times New Roman"/>
            <w:noProof/>
            <w:lang w:bidi="en-US"/>
          </w:rPr>
          <w:noBreakHyphen/>
          <w:t>4: upstream water surface profile.</w:t>
        </w:r>
        <w:r w:rsidR="00642958">
          <w:rPr>
            <w:noProof/>
            <w:webHidden/>
          </w:rPr>
          <w:tab/>
        </w:r>
        <w:r>
          <w:rPr>
            <w:noProof/>
            <w:webHidden/>
          </w:rPr>
          <w:fldChar w:fldCharType="begin"/>
        </w:r>
        <w:r w:rsidR="00642958">
          <w:rPr>
            <w:noProof/>
            <w:webHidden/>
          </w:rPr>
          <w:instrText xml:space="preserve"> PAGEREF _Toc469896803 \h </w:instrText>
        </w:r>
        <w:r>
          <w:rPr>
            <w:noProof/>
            <w:webHidden/>
          </w:rPr>
        </w:r>
        <w:r>
          <w:rPr>
            <w:noProof/>
            <w:webHidden/>
          </w:rPr>
          <w:fldChar w:fldCharType="separate"/>
        </w:r>
        <w:r w:rsidR="00642958">
          <w:rPr>
            <w:noProof/>
            <w:webHidden/>
          </w:rPr>
          <w:t>38</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4" w:history="1">
        <w:r w:rsidR="00642958" w:rsidRPr="00F3660F">
          <w:rPr>
            <w:rStyle w:val="Hyperlink"/>
            <w:noProof/>
            <w:lang w:bidi="en-US"/>
          </w:rPr>
          <w:t>Figure 3</w:t>
        </w:r>
        <w:r w:rsidR="00642958" w:rsidRPr="00F3660F">
          <w:rPr>
            <w:rStyle w:val="Hyperlink"/>
            <w:noProof/>
            <w:lang w:bidi="en-US"/>
          </w:rPr>
          <w:noBreakHyphen/>
          <w:t>1: Right Banks                                                                                                      Figure 3</w:t>
        </w:r>
        <w:r w:rsidR="00642958" w:rsidRPr="00F3660F">
          <w:rPr>
            <w:rStyle w:val="Hyperlink"/>
            <w:noProof/>
            <w:lang w:bidi="en-US"/>
          </w:rPr>
          <w:noBreakHyphen/>
          <w:t>2: Left Banks</w:t>
        </w:r>
        <w:r w:rsidR="00642958">
          <w:rPr>
            <w:noProof/>
            <w:webHidden/>
          </w:rPr>
          <w:tab/>
        </w:r>
        <w:r>
          <w:rPr>
            <w:noProof/>
            <w:webHidden/>
          </w:rPr>
          <w:fldChar w:fldCharType="begin"/>
        </w:r>
        <w:r w:rsidR="00642958">
          <w:rPr>
            <w:noProof/>
            <w:webHidden/>
          </w:rPr>
          <w:instrText xml:space="preserve"> PAGEREF _Toc469896804 \h </w:instrText>
        </w:r>
        <w:r>
          <w:rPr>
            <w:noProof/>
            <w:webHidden/>
          </w:rPr>
        </w:r>
        <w:r>
          <w:rPr>
            <w:noProof/>
            <w:webHidden/>
          </w:rPr>
          <w:fldChar w:fldCharType="separate"/>
        </w:r>
        <w:r w:rsidR="00642958">
          <w:rPr>
            <w:noProof/>
            <w:webHidden/>
          </w:rPr>
          <w:t>41</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5" w:history="1">
        <w:r w:rsidR="00642958" w:rsidRPr="00F3660F">
          <w:rPr>
            <w:rStyle w:val="Hyperlink"/>
            <w:noProof/>
            <w:lang w:bidi="en-US"/>
          </w:rPr>
          <w:t>Figure 3</w:t>
        </w:r>
        <w:r w:rsidR="00642958" w:rsidRPr="00F3660F">
          <w:rPr>
            <w:rStyle w:val="Hyperlink"/>
            <w:noProof/>
            <w:lang w:bidi="en-US"/>
          </w:rPr>
          <w:noBreakHyphen/>
          <w:t>3: Thick unit of alluvial deposit and test pit taken on the stream bed of Bahir libo at the weir axis.</w:t>
        </w:r>
        <w:r w:rsidR="00642958">
          <w:rPr>
            <w:noProof/>
            <w:webHidden/>
          </w:rPr>
          <w:tab/>
        </w:r>
        <w:r>
          <w:rPr>
            <w:noProof/>
            <w:webHidden/>
          </w:rPr>
          <w:fldChar w:fldCharType="begin"/>
        </w:r>
        <w:r w:rsidR="00642958">
          <w:rPr>
            <w:noProof/>
            <w:webHidden/>
          </w:rPr>
          <w:instrText xml:space="preserve"> PAGEREF _Toc469896805 \h </w:instrText>
        </w:r>
        <w:r>
          <w:rPr>
            <w:noProof/>
            <w:webHidden/>
          </w:rPr>
        </w:r>
        <w:r>
          <w:rPr>
            <w:noProof/>
            <w:webHidden/>
          </w:rPr>
          <w:fldChar w:fldCharType="separate"/>
        </w:r>
        <w:r w:rsidR="00642958">
          <w:rPr>
            <w:noProof/>
            <w:webHidden/>
          </w:rPr>
          <w:t>42</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6" w:history="1">
        <w:r w:rsidR="00642958" w:rsidRPr="00F3660F">
          <w:rPr>
            <w:rStyle w:val="Hyperlink"/>
            <w:noProof/>
            <w:lang w:bidi="en-US"/>
          </w:rPr>
          <w:t>Figure 3</w:t>
        </w:r>
        <w:r w:rsidR="00642958" w:rsidRPr="00F3660F">
          <w:rPr>
            <w:rStyle w:val="Hyperlink"/>
            <w:noProof/>
            <w:lang w:bidi="en-US"/>
          </w:rPr>
          <w:noBreakHyphen/>
          <w:t>4: Geological X_ Section of Bahir Lib headwork axis.</w:t>
        </w:r>
        <w:r w:rsidR="00642958">
          <w:rPr>
            <w:noProof/>
            <w:webHidden/>
          </w:rPr>
          <w:tab/>
        </w:r>
        <w:r>
          <w:rPr>
            <w:noProof/>
            <w:webHidden/>
          </w:rPr>
          <w:fldChar w:fldCharType="begin"/>
        </w:r>
        <w:r w:rsidR="00642958">
          <w:rPr>
            <w:noProof/>
            <w:webHidden/>
          </w:rPr>
          <w:instrText xml:space="preserve"> PAGEREF _Toc469896806 \h </w:instrText>
        </w:r>
        <w:r>
          <w:rPr>
            <w:noProof/>
            <w:webHidden/>
          </w:rPr>
        </w:r>
        <w:r>
          <w:rPr>
            <w:noProof/>
            <w:webHidden/>
          </w:rPr>
          <w:fldChar w:fldCharType="separate"/>
        </w:r>
        <w:r w:rsidR="00642958">
          <w:rPr>
            <w:noProof/>
            <w:webHidden/>
          </w:rPr>
          <w:t>43</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7" w:history="1">
        <w:r w:rsidR="00642958" w:rsidRPr="00F3660F">
          <w:rPr>
            <w:rStyle w:val="Hyperlink"/>
            <w:noProof/>
            <w:lang w:bidi="en-US"/>
          </w:rPr>
          <w:t>Figure 3</w:t>
        </w:r>
        <w:r w:rsidR="00642958" w:rsidRPr="00F3660F">
          <w:rPr>
            <w:rStyle w:val="Hyperlink"/>
            <w:noProof/>
            <w:lang w:bidi="en-US"/>
          </w:rPr>
          <w:noBreakHyphen/>
          <w:t>5: Rock Quarry Site for Masonry Stone and Crushed Aggregates.</w:t>
        </w:r>
        <w:r w:rsidR="00642958">
          <w:rPr>
            <w:noProof/>
            <w:webHidden/>
          </w:rPr>
          <w:tab/>
        </w:r>
        <w:r>
          <w:rPr>
            <w:noProof/>
            <w:webHidden/>
          </w:rPr>
          <w:fldChar w:fldCharType="begin"/>
        </w:r>
        <w:r w:rsidR="00642958">
          <w:rPr>
            <w:noProof/>
            <w:webHidden/>
          </w:rPr>
          <w:instrText xml:space="preserve"> PAGEREF _Toc469896807 \h </w:instrText>
        </w:r>
        <w:r>
          <w:rPr>
            <w:noProof/>
            <w:webHidden/>
          </w:rPr>
        </w:r>
        <w:r>
          <w:rPr>
            <w:noProof/>
            <w:webHidden/>
          </w:rPr>
          <w:fldChar w:fldCharType="separate"/>
        </w:r>
        <w:r w:rsidR="00642958">
          <w:rPr>
            <w:noProof/>
            <w:webHidden/>
          </w:rPr>
          <w:t>44</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8" w:history="1">
        <w:r w:rsidR="00642958" w:rsidRPr="00F3660F">
          <w:rPr>
            <w:rStyle w:val="Hyperlink"/>
            <w:noProof/>
            <w:lang w:bidi="en-US"/>
          </w:rPr>
          <w:t>Figure 3</w:t>
        </w:r>
        <w:r w:rsidR="00642958" w:rsidRPr="00F3660F">
          <w:rPr>
            <w:rStyle w:val="Hyperlink"/>
            <w:noProof/>
            <w:lang w:bidi="en-US"/>
          </w:rPr>
          <w:noBreakHyphen/>
          <w:t>6: Sand Sources in Mena Stream.</w:t>
        </w:r>
        <w:r w:rsidR="00642958">
          <w:rPr>
            <w:noProof/>
            <w:webHidden/>
          </w:rPr>
          <w:tab/>
        </w:r>
        <w:r>
          <w:rPr>
            <w:noProof/>
            <w:webHidden/>
          </w:rPr>
          <w:fldChar w:fldCharType="begin"/>
        </w:r>
        <w:r w:rsidR="00642958">
          <w:rPr>
            <w:noProof/>
            <w:webHidden/>
          </w:rPr>
          <w:instrText xml:space="preserve"> PAGEREF _Toc469896808 \h </w:instrText>
        </w:r>
        <w:r>
          <w:rPr>
            <w:noProof/>
            <w:webHidden/>
          </w:rPr>
        </w:r>
        <w:r>
          <w:rPr>
            <w:noProof/>
            <w:webHidden/>
          </w:rPr>
          <w:fldChar w:fldCharType="separate"/>
        </w:r>
        <w:r w:rsidR="00642958">
          <w:rPr>
            <w:noProof/>
            <w:webHidden/>
          </w:rPr>
          <w:t>45</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09" w:history="1">
        <w:r w:rsidR="00642958" w:rsidRPr="00F3660F">
          <w:rPr>
            <w:rStyle w:val="Hyperlink"/>
            <w:rFonts w:ascii="Times New Roman" w:hAnsi="Times New Roman"/>
            <w:noProof/>
            <w:lang w:bidi="en-US"/>
          </w:rPr>
          <w:t>Figure 3</w:t>
        </w:r>
        <w:r w:rsidR="00642958" w:rsidRPr="00F3660F">
          <w:rPr>
            <w:rStyle w:val="Hyperlink"/>
            <w:rFonts w:ascii="Times New Roman" w:hAnsi="Times New Roman"/>
            <w:noProof/>
            <w:lang w:bidi="en-US"/>
          </w:rPr>
          <w:noBreakHyphen/>
          <w:t>7: Flow over weir body.</w:t>
        </w:r>
        <w:r w:rsidR="00642958">
          <w:rPr>
            <w:noProof/>
            <w:webHidden/>
          </w:rPr>
          <w:tab/>
        </w:r>
        <w:r>
          <w:rPr>
            <w:noProof/>
            <w:webHidden/>
          </w:rPr>
          <w:fldChar w:fldCharType="begin"/>
        </w:r>
        <w:r w:rsidR="00642958">
          <w:rPr>
            <w:noProof/>
            <w:webHidden/>
          </w:rPr>
          <w:instrText xml:space="preserve"> PAGEREF _Toc469896809 \h </w:instrText>
        </w:r>
        <w:r>
          <w:rPr>
            <w:noProof/>
            <w:webHidden/>
          </w:rPr>
        </w:r>
        <w:r>
          <w:rPr>
            <w:noProof/>
            <w:webHidden/>
          </w:rPr>
          <w:fldChar w:fldCharType="separate"/>
        </w:r>
        <w:r w:rsidR="00642958">
          <w:rPr>
            <w:noProof/>
            <w:webHidden/>
          </w:rPr>
          <w:t>50</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10" w:history="1">
        <w:r w:rsidR="00642958" w:rsidRPr="00F3660F">
          <w:rPr>
            <w:rStyle w:val="Hyperlink"/>
            <w:noProof/>
            <w:lang w:bidi="en-US"/>
          </w:rPr>
          <w:t>Figure 4</w:t>
        </w:r>
        <w:r w:rsidR="00642958" w:rsidRPr="00F3660F">
          <w:rPr>
            <w:rStyle w:val="Hyperlink"/>
            <w:noProof/>
            <w:lang w:bidi="en-US"/>
          </w:rPr>
          <w:noBreakHyphen/>
          <w:t>1: Furrow shape depending on soil type.</w:t>
        </w:r>
        <w:r w:rsidR="00642958">
          <w:rPr>
            <w:noProof/>
            <w:webHidden/>
          </w:rPr>
          <w:tab/>
        </w:r>
        <w:r>
          <w:rPr>
            <w:noProof/>
            <w:webHidden/>
          </w:rPr>
          <w:fldChar w:fldCharType="begin"/>
        </w:r>
        <w:r w:rsidR="00642958">
          <w:rPr>
            <w:noProof/>
            <w:webHidden/>
          </w:rPr>
          <w:instrText xml:space="preserve"> PAGEREF _Toc469896810 \h </w:instrText>
        </w:r>
        <w:r>
          <w:rPr>
            <w:noProof/>
            <w:webHidden/>
          </w:rPr>
        </w:r>
        <w:r>
          <w:rPr>
            <w:noProof/>
            <w:webHidden/>
          </w:rPr>
          <w:fldChar w:fldCharType="separate"/>
        </w:r>
        <w:r w:rsidR="00642958">
          <w:rPr>
            <w:noProof/>
            <w:webHidden/>
          </w:rPr>
          <w:t>68</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11" w:history="1">
        <w:r w:rsidR="00642958" w:rsidRPr="00F3660F">
          <w:rPr>
            <w:rStyle w:val="Hyperlink"/>
            <w:noProof/>
            <w:lang w:bidi="en-US"/>
          </w:rPr>
          <w:t>Figure 6</w:t>
        </w:r>
        <w:r w:rsidR="00642958" w:rsidRPr="00F3660F">
          <w:rPr>
            <w:rStyle w:val="Hyperlink"/>
            <w:noProof/>
            <w:lang w:bidi="en-US"/>
          </w:rPr>
          <w:noBreakHyphen/>
          <w:t>1: Flume -1 plan and section view at SC1-1at chainage 0+369</w:t>
        </w:r>
        <w:r w:rsidR="00642958">
          <w:rPr>
            <w:noProof/>
            <w:webHidden/>
          </w:rPr>
          <w:tab/>
        </w:r>
        <w:r>
          <w:rPr>
            <w:noProof/>
            <w:webHidden/>
          </w:rPr>
          <w:fldChar w:fldCharType="begin"/>
        </w:r>
        <w:r w:rsidR="00642958">
          <w:rPr>
            <w:noProof/>
            <w:webHidden/>
          </w:rPr>
          <w:instrText xml:space="preserve"> PAGEREF _Toc469896811 \h </w:instrText>
        </w:r>
        <w:r>
          <w:rPr>
            <w:noProof/>
            <w:webHidden/>
          </w:rPr>
        </w:r>
        <w:r>
          <w:rPr>
            <w:noProof/>
            <w:webHidden/>
          </w:rPr>
          <w:fldChar w:fldCharType="separate"/>
        </w:r>
        <w:r w:rsidR="00642958">
          <w:rPr>
            <w:noProof/>
            <w:webHidden/>
          </w:rPr>
          <w:t>89</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12" w:history="1">
        <w:r w:rsidR="00642958" w:rsidRPr="00F3660F">
          <w:rPr>
            <w:rStyle w:val="Hyperlink"/>
            <w:rFonts w:ascii="Times New Roman" w:hAnsi="Times New Roman"/>
            <w:noProof/>
            <w:lang w:bidi="en-US"/>
          </w:rPr>
          <w:t>Figure 6</w:t>
        </w:r>
        <w:r w:rsidR="00642958" w:rsidRPr="00F3660F">
          <w:rPr>
            <w:rStyle w:val="Hyperlink"/>
            <w:rFonts w:ascii="Times New Roman" w:hAnsi="Times New Roman"/>
            <w:noProof/>
            <w:lang w:bidi="en-US"/>
          </w:rPr>
          <w:noBreakHyphen/>
          <w:t>2: Typical Cross Section of Catch drain canals</w:t>
        </w:r>
        <w:r w:rsidR="00642958">
          <w:rPr>
            <w:noProof/>
            <w:webHidden/>
          </w:rPr>
          <w:tab/>
        </w:r>
        <w:r>
          <w:rPr>
            <w:noProof/>
            <w:webHidden/>
          </w:rPr>
          <w:fldChar w:fldCharType="begin"/>
        </w:r>
        <w:r w:rsidR="00642958">
          <w:rPr>
            <w:noProof/>
            <w:webHidden/>
          </w:rPr>
          <w:instrText xml:space="preserve"> PAGEREF _Toc469896812 \h </w:instrText>
        </w:r>
        <w:r>
          <w:rPr>
            <w:noProof/>
            <w:webHidden/>
          </w:rPr>
        </w:r>
        <w:r>
          <w:rPr>
            <w:noProof/>
            <w:webHidden/>
          </w:rPr>
          <w:fldChar w:fldCharType="separate"/>
        </w:r>
        <w:r w:rsidR="00642958">
          <w:rPr>
            <w:noProof/>
            <w:webHidden/>
          </w:rPr>
          <w:t>93</w:t>
        </w:r>
        <w:r>
          <w:rPr>
            <w:noProof/>
            <w:webHidden/>
          </w:rPr>
          <w:fldChar w:fldCharType="end"/>
        </w:r>
      </w:hyperlink>
    </w:p>
    <w:p w:rsidR="00642958" w:rsidRDefault="00F766E4">
      <w:pPr>
        <w:pStyle w:val="TableofFigures"/>
        <w:tabs>
          <w:tab w:val="right" w:leader="dot" w:pos="9350"/>
        </w:tabs>
        <w:rPr>
          <w:rFonts w:asciiTheme="minorHAnsi" w:eastAsiaTheme="minorEastAsia" w:hAnsiTheme="minorHAnsi" w:cstheme="minorBidi"/>
          <w:smallCaps w:val="0"/>
          <w:noProof/>
          <w:sz w:val="22"/>
          <w:szCs w:val="22"/>
        </w:rPr>
      </w:pPr>
      <w:hyperlink w:anchor="_Toc469896813" w:history="1">
        <w:r w:rsidR="00642958" w:rsidRPr="00F3660F">
          <w:rPr>
            <w:rStyle w:val="Hyperlink"/>
            <w:noProof/>
            <w:lang w:bidi="en-US"/>
          </w:rPr>
          <w:t>Figure 6</w:t>
        </w:r>
        <w:r w:rsidR="00642958" w:rsidRPr="00F3660F">
          <w:rPr>
            <w:rStyle w:val="Hyperlink"/>
            <w:noProof/>
            <w:lang w:bidi="en-US"/>
          </w:rPr>
          <w:noBreakHyphen/>
          <w:t>3: Typical Division Box plan.</w:t>
        </w:r>
        <w:r w:rsidR="00642958">
          <w:rPr>
            <w:noProof/>
            <w:webHidden/>
          </w:rPr>
          <w:tab/>
        </w:r>
        <w:r>
          <w:rPr>
            <w:noProof/>
            <w:webHidden/>
          </w:rPr>
          <w:fldChar w:fldCharType="begin"/>
        </w:r>
        <w:r w:rsidR="00642958">
          <w:rPr>
            <w:noProof/>
            <w:webHidden/>
          </w:rPr>
          <w:instrText xml:space="preserve"> PAGEREF _Toc469896813 \h </w:instrText>
        </w:r>
        <w:r>
          <w:rPr>
            <w:noProof/>
            <w:webHidden/>
          </w:rPr>
        </w:r>
        <w:r>
          <w:rPr>
            <w:noProof/>
            <w:webHidden/>
          </w:rPr>
          <w:fldChar w:fldCharType="separate"/>
        </w:r>
        <w:r w:rsidR="00642958">
          <w:rPr>
            <w:noProof/>
            <w:webHidden/>
          </w:rPr>
          <w:t>95</w:t>
        </w:r>
        <w:r>
          <w:rPr>
            <w:noProof/>
            <w:webHidden/>
          </w:rPr>
          <w:fldChar w:fldCharType="end"/>
        </w:r>
      </w:hyperlink>
    </w:p>
    <w:p w:rsidR="00E126D0" w:rsidRDefault="00F766E4" w:rsidP="00A01CE9">
      <w:pPr>
        <w:spacing w:line="360" w:lineRule="auto"/>
        <w:jc w:val="both"/>
        <w:rPr>
          <w:rFonts w:ascii="Bookman Old Style" w:hAnsi="Bookman Old Style"/>
          <w:b/>
        </w:rPr>
      </w:pPr>
      <w:r>
        <w:rPr>
          <w:rFonts w:ascii="Times New Roman" w:hAnsi="Times New Roman" w:cs="Calibri"/>
          <w:sz w:val="32"/>
          <w:szCs w:val="24"/>
        </w:rPr>
        <w:fldChar w:fldCharType="end"/>
      </w:r>
    </w:p>
    <w:p w:rsidR="00E313E4" w:rsidRDefault="00E313E4" w:rsidP="00A01CE9">
      <w:pPr>
        <w:spacing w:line="360" w:lineRule="auto"/>
        <w:jc w:val="both"/>
        <w:rPr>
          <w:rFonts w:ascii="Bookman Old Style" w:hAnsi="Bookman Old Style"/>
          <w:b/>
        </w:rPr>
        <w:sectPr w:rsidR="00E313E4" w:rsidSect="004C2938">
          <w:headerReference w:type="default" r:id="rId10"/>
          <w:footerReference w:type="default" r:id="rId11"/>
          <w:pgSz w:w="12240" w:h="15840"/>
          <w:pgMar w:top="1440" w:right="1440" w:bottom="1440" w:left="1440" w:header="720" w:footer="720" w:gutter="0"/>
          <w:pgNumType w:fmt="lowerRoman" w:start="1"/>
          <w:cols w:space="720"/>
          <w:docGrid w:linePitch="360"/>
        </w:sectPr>
      </w:pPr>
    </w:p>
    <w:p w:rsidR="00E313E4" w:rsidRPr="00632388" w:rsidRDefault="00E313E4" w:rsidP="00A01CE9">
      <w:pPr>
        <w:pStyle w:val="Heading1"/>
        <w:numPr>
          <w:ilvl w:val="0"/>
          <w:numId w:val="0"/>
        </w:numPr>
        <w:spacing w:before="240" w:after="240" w:line="360" w:lineRule="auto"/>
        <w:rPr>
          <w:rFonts w:ascii="Times New Roman" w:hAnsi="Times New Roman"/>
          <w:sz w:val="32"/>
        </w:rPr>
      </w:pPr>
      <w:bookmarkStart w:id="9" w:name="_Toc506325269"/>
      <w:r w:rsidRPr="00632388">
        <w:rPr>
          <w:rFonts w:ascii="Times New Roman" w:hAnsi="Times New Roman"/>
          <w:sz w:val="32"/>
        </w:rPr>
        <w:lastRenderedPageBreak/>
        <w:t>SAILENT FEATURE</w:t>
      </w:r>
      <w:bookmarkEnd w:id="9"/>
    </w:p>
    <w:p w:rsidR="00E313E4" w:rsidRPr="00E0245E" w:rsidRDefault="00E313E4" w:rsidP="00A01CE9">
      <w:pPr>
        <w:pStyle w:val="ListParagraph"/>
        <w:spacing w:line="360" w:lineRule="auto"/>
        <w:ind w:left="90"/>
        <w:jc w:val="both"/>
        <w:rPr>
          <w:rFonts w:ascii="Times New Roman" w:hAnsi="Times New Roman"/>
          <w:sz w:val="10"/>
          <w:szCs w:val="10"/>
        </w:rPr>
      </w:pPr>
    </w:p>
    <w:p w:rsidR="00E313E4" w:rsidRPr="00BF233D" w:rsidRDefault="00E313E4" w:rsidP="00A01CE9">
      <w:pPr>
        <w:pStyle w:val="ListParagraph"/>
        <w:numPr>
          <w:ilvl w:val="0"/>
          <w:numId w:val="10"/>
        </w:numPr>
        <w:spacing w:line="360" w:lineRule="auto"/>
        <w:jc w:val="both"/>
        <w:rPr>
          <w:rFonts w:ascii="Times New Roman" w:hAnsi="Times New Roman"/>
          <w:color w:val="000000"/>
          <w:szCs w:val="24"/>
        </w:rPr>
      </w:pPr>
      <w:r w:rsidRPr="00E0245E">
        <w:rPr>
          <w:rFonts w:ascii="Times New Roman" w:hAnsi="Times New Roman"/>
          <w:b/>
        </w:rPr>
        <w:t>Project name</w:t>
      </w:r>
      <w:r w:rsidRPr="00BF233D">
        <w:rPr>
          <w:rFonts w:ascii="Times New Roman" w:hAnsi="Times New Roman"/>
          <w:color w:val="000000"/>
          <w:szCs w:val="24"/>
        </w:rPr>
        <w:t xml:space="preserve">: </w:t>
      </w:r>
      <w:proofErr w:type="spellStart"/>
      <w:r w:rsidR="00C441A9">
        <w:rPr>
          <w:rFonts w:ascii="Times New Roman" w:hAnsi="Times New Roman"/>
          <w:color w:val="000000"/>
          <w:szCs w:val="24"/>
        </w:rPr>
        <w:t>Bahir</w:t>
      </w:r>
      <w:proofErr w:type="spellEnd"/>
      <w:r w:rsidR="00C441A9">
        <w:rPr>
          <w:rFonts w:ascii="Times New Roman" w:hAnsi="Times New Roman"/>
          <w:color w:val="000000"/>
          <w:szCs w:val="24"/>
        </w:rPr>
        <w:t xml:space="preserve"> </w:t>
      </w:r>
      <w:proofErr w:type="spellStart"/>
      <w:r w:rsidR="00C441A9">
        <w:rPr>
          <w:rFonts w:ascii="Times New Roman" w:hAnsi="Times New Roman"/>
          <w:color w:val="000000"/>
          <w:szCs w:val="24"/>
        </w:rPr>
        <w:t>Libo</w:t>
      </w:r>
      <w:proofErr w:type="spellEnd"/>
      <w:r w:rsidR="003E2FB0">
        <w:rPr>
          <w:rFonts w:ascii="Times New Roman" w:hAnsi="Times New Roman"/>
          <w:color w:val="000000"/>
          <w:szCs w:val="24"/>
        </w:rPr>
        <w:t xml:space="preserve"> Small Scale</w:t>
      </w:r>
      <w:r w:rsidRPr="00BF233D">
        <w:rPr>
          <w:rFonts w:ascii="Times New Roman" w:hAnsi="Times New Roman"/>
          <w:color w:val="000000"/>
          <w:szCs w:val="24"/>
        </w:rPr>
        <w:t xml:space="preserve"> </w:t>
      </w:r>
      <w:r w:rsidR="00601AD9" w:rsidRPr="00BF233D">
        <w:rPr>
          <w:rFonts w:ascii="Times New Roman" w:hAnsi="Times New Roman"/>
          <w:color w:val="000000"/>
          <w:szCs w:val="24"/>
        </w:rPr>
        <w:t>I</w:t>
      </w:r>
      <w:r w:rsidRPr="00BF233D">
        <w:rPr>
          <w:rFonts w:ascii="Times New Roman" w:hAnsi="Times New Roman"/>
          <w:color w:val="000000"/>
          <w:szCs w:val="24"/>
        </w:rPr>
        <w:t>rrigation Project</w:t>
      </w:r>
    </w:p>
    <w:p w:rsidR="00E313E4" w:rsidRPr="00BF233D" w:rsidRDefault="00E313E4" w:rsidP="00A01CE9">
      <w:pPr>
        <w:pStyle w:val="ListParagraph"/>
        <w:numPr>
          <w:ilvl w:val="0"/>
          <w:numId w:val="10"/>
        </w:numPr>
        <w:spacing w:line="360" w:lineRule="auto"/>
        <w:jc w:val="both"/>
        <w:rPr>
          <w:rFonts w:ascii="Times New Roman" w:hAnsi="Times New Roman"/>
          <w:color w:val="000000"/>
          <w:szCs w:val="24"/>
        </w:rPr>
      </w:pPr>
      <w:r w:rsidRPr="00BF233D">
        <w:rPr>
          <w:rFonts w:ascii="Times New Roman" w:hAnsi="Times New Roman"/>
          <w:color w:val="000000"/>
          <w:szCs w:val="24"/>
        </w:rPr>
        <w:t xml:space="preserve">Name of the stream: </w:t>
      </w:r>
      <w:r w:rsidR="00601AD9" w:rsidRPr="00BF233D">
        <w:rPr>
          <w:rFonts w:ascii="Times New Roman" w:hAnsi="Times New Roman"/>
          <w:color w:val="000000"/>
          <w:szCs w:val="24"/>
        </w:rPr>
        <w:t>(Name of the water source)</w:t>
      </w:r>
      <w:r w:rsidRPr="00BF233D">
        <w:rPr>
          <w:rFonts w:ascii="Times New Roman" w:hAnsi="Times New Roman"/>
          <w:color w:val="000000"/>
          <w:szCs w:val="24"/>
        </w:rPr>
        <w:t xml:space="preserve"> </w:t>
      </w:r>
      <w:r w:rsidR="00F2445B" w:rsidRPr="00BF233D">
        <w:rPr>
          <w:rFonts w:ascii="Times New Roman" w:hAnsi="Times New Roman"/>
          <w:color w:val="000000"/>
          <w:szCs w:val="24"/>
        </w:rPr>
        <w:t xml:space="preserve"> </w:t>
      </w:r>
      <w:proofErr w:type="spellStart"/>
      <w:r w:rsidR="00C441A9">
        <w:rPr>
          <w:rFonts w:ascii="Times New Roman" w:hAnsi="Times New Roman"/>
          <w:color w:val="000000"/>
          <w:szCs w:val="24"/>
        </w:rPr>
        <w:t>Bahir</w:t>
      </w:r>
      <w:proofErr w:type="spellEnd"/>
      <w:r w:rsidR="00C441A9">
        <w:rPr>
          <w:rFonts w:ascii="Times New Roman" w:hAnsi="Times New Roman"/>
          <w:color w:val="000000"/>
          <w:szCs w:val="24"/>
        </w:rPr>
        <w:t xml:space="preserve"> </w:t>
      </w:r>
      <w:proofErr w:type="spellStart"/>
      <w:r w:rsidR="00C441A9">
        <w:rPr>
          <w:rFonts w:ascii="Times New Roman" w:hAnsi="Times New Roman"/>
          <w:color w:val="000000"/>
          <w:szCs w:val="24"/>
        </w:rPr>
        <w:t>Libo</w:t>
      </w:r>
      <w:r w:rsidRPr="00BF233D">
        <w:rPr>
          <w:rFonts w:ascii="Times New Roman" w:hAnsi="Times New Roman"/>
          <w:color w:val="000000"/>
          <w:szCs w:val="24"/>
        </w:rPr>
        <w:t>river</w:t>
      </w:r>
      <w:proofErr w:type="spellEnd"/>
    </w:p>
    <w:p w:rsidR="00E313E4" w:rsidRPr="00BF233D" w:rsidRDefault="00E313E4" w:rsidP="00A01CE9">
      <w:pPr>
        <w:pStyle w:val="ListParagraph"/>
        <w:numPr>
          <w:ilvl w:val="0"/>
          <w:numId w:val="10"/>
        </w:numPr>
        <w:spacing w:line="360" w:lineRule="auto"/>
        <w:jc w:val="both"/>
        <w:rPr>
          <w:rFonts w:ascii="Times New Roman" w:hAnsi="Times New Roman"/>
          <w:color w:val="000000"/>
          <w:szCs w:val="24"/>
        </w:rPr>
      </w:pPr>
      <w:r w:rsidRPr="00BF233D">
        <w:rPr>
          <w:rFonts w:ascii="Times New Roman" w:hAnsi="Times New Roman"/>
          <w:color w:val="000000"/>
          <w:szCs w:val="24"/>
        </w:rPr>
        <w:t xml:space="preserve">Location of the </w:t>
      </w:r>
      <w:r w:rsidR="00C72C7B" w:rsidRPr="00BF233D">
        <w:rPr>
          <w:rFonts w:ascii="Times New Roman" w:hAnsi="Times New Roman"/>
          <w:color w:val="000000"/>
          <w:szCs w:val="24"/>
        </w:rPr>
        <w:t>Weir</w:t>
      </w:r>
      <w:r w:rsidRPr="00BF233D">
        <w:rPr>
          <w:rFonts w:ascii="Times New Roman" w:hAnsi="Times New Roman"/>
          <w:color w:val="000000"/>
          <w:szCs w:val="24"/>
        </w:rPr>
        <w:t xml:space="preserve"> site </w:t>
      </w:r>
    </w:p>
    <w:p w:rsidR="00E313E4" w:rsidRPr="00BF233D" w:rsidRDefault="00E313E4" w:rsidP="00A01CE9">
      <w:pPr>
        <w:pStyle w:val="ListParagraph"/>
        <w:numPr>
          <w:ilvl w:val="0"/>
          <w:numId w:val="11"/>
        </w:numPr>
        <w:spacing w:line="360" w:lineRule="auto"/>
        <w:jc w:val="both"/>
        <w:rPr>
          <w:rFonts w:ascii="Times New Roman" w:hAnsi="Times New Roman"/>
          <w:color w:val="000000"/>
          <w:szCs w:val="24"/>
        </w:rPr>
      </w:pPr>
      <w:r w:rsidRPr="00BF233D">
        <w:rPr>
          <w:rFonts w:ascii="Times New Roman" w:hAnsi="Times New Roman"/>
          <w:color w:val="000000"/>
          <w:szCs w:val="24"/>
        </w:rPr>
        <w:t>North:</w:t>
      </w:r>
      <w:r w:rsidR="00595E20" w:rsidRPr="00BF233D">
        <w:rPr>
          <w:rFonts w:ascii="Times New Roman" w:hAnsi="Times New Roman"/>
          <w:color w:val="000000"/>
          <w:szCs w:val="24"/>
        </w:rPr>
        <w:t xml:space="preserve"> </w:t>
      </w:r>
      <w:r w:rsidR="006A3385" w:rsidRPr="006A3385">
        <w:rPr>
          <w:rFonts w:ascii="Times New Roman" w:hAnsi="Times New Roman"/>
          <w:color w:val="000000"/>
          <w:sz w:val="24"/>
          <w:szCs w:val="24"/>
        </w:rPr>
        <w:t>1376602</w:t>
      </w:r>
    </w:p>
    <w:p w:rsidR="00E313E4" w:rsidRPr="00BF233D" w:rsidRDefault="00B729D2" w:rsidP="00A01CE9">
      <w:pPr>
        <w:pStyle w:val="ListParagraph"/>
        <w:numPr>
          <w:ilvl w:val="0"/>
          <w:numId w:val="11"/>
        </w:numPr>
        <w:spacing w:line="360" w:lineRule="auto"/>
        <w:jc w:val="both"/>
        <w:rPr>
          <w:rFonts w:ascii="Times New Roman" w:hAnsi="Times New Roman"/>
          <w:color w:val="000000"/>
          <w:szCs w:val="24"/>
        </w:rPr>
      </w:pPr>
      <w:r w:rsidRPr="00BF233D">
        <w:rPr>
          <w:rFonts w:ascii="Times New Roman" w:hAnsi="Times New Roman"/>
          <w:color w:val="000000"/>
          <w:szCs w:val="24"/>
        </w:rPr>
        <w:t>Easting</w:t>
      </w:r>
      <w:r w:rsidR="00E313E4" w:rsidRPr="00BF233D">
        <w:rPr>
          <w:rFonts w:ascii="Times New Roman" w:hAnsi="Times New Roman"/>
          <w:color w:val="000000"/>
          <w:szCs w:val="24"/>
        </w:rPr>
        <w:t>:</w:t>
      </w:r>
      <w:r w:rsidR="00FF3716" w:rsidRPr="00BF233D">
        <w:rPr>
          <w:rFonts w:ascii="Times New Roman" w:hAnsi="Times New Roman"/>
          <w:color w:val="000000"/>
          <w:szCs w:val="24"/>
        </w:rPr>
        <w:t>__</w:t>
      </w:r>
      <w:r w:rsidR="00595E20" w:rsidRPr="00BF233D">
        <w:rPr>
          <w:rFonts w:ascii="Times New Roman" w:hAnsi="Times New Roman"/>
          <w:color w:val="000000"/>
          <w:szCs w:val="24"/>
        </w:rPr>
        <w:t xml:space="preserve"> </w:t>
      </w:r>
      <w:r w:rsidR="006A3385" w:rsidRPr="006A3385">
        <w:rPr>
          <w:rFonts w:ascii="Times New Roman" w:hAnsi="Times New Roman"/>
          <w:sz w:val="24"/>
          <w:szCs w:val="24"/>
        </w:rPr>
        <w:t>411036</w:t>
      </w:r>
    </w:p>
    <w:p w:rsidR="00E313E4" w:rsidRPr="00BF233D" w:rsidRDefault="00E313E4" w:rsidP="00A01CE9">
      <w:pPr>
        <w:pStyle w:val="ListParagraph"/>
        <w:numPr>
          <w:ilvl w:val="0"/>
          <w:numId w:val="11"/>
        </w:numPr>
        <w:spacing w:line="360" w:lineRule="auto"/>
        <w:jc w:val="both"/>
        <w:rPr>
          <w:rFonts w:ascii="Times New Roman" w:hAnsi="Times New Roman"/>
          <w:color w:val="000000"/>
          <w:szCs w:val="24"/>
        </w:rPr>
      </w:pPr>
      <w:r w:rsidRPr="00BF233D">
        <w:rPr>
          <w:rFonts w:ascii="Times New Roman" w:hAnsi="Times New Roman"/>
          <w:color w:val="000000"/>
          <w:szCs w:val="24"/>
        </w:rPr>
        <w:t xml:space="preserve">Zone: </w:t>
      </w:r>
      <w:r w:rsidR="00601AD9" w:rsidRPr="00BF233D">
        <w:rPr>
          <w:rFonts w:ascii="Times New Roman" w:hAnsi="Times New Roman"/>
          <w:color w:val="000000"/>
          <w:szCs w:val="24"/>
        </w:rPr>
        <w:t>(</w:t>
      </w:r>
      <w:r w:rsidR="00946C2B">
        <w:rPr>
          <w:rFonts w:ascii="Times New Roman" w:hAnsi="Times New Roman"/>
          <w:color w:val="000000"/>
          <w:szCs w:val="24"/>
        </w:rPr>
        <w:t>N/Gondar</w:t>
      </w:r>
      <w:r w:rsidR="00601AD9" w:rsidRPr="00BF233D">
        <w:rPr>
          <w:rFonts w:ascii="Times New Roman" w:hAnsi="Times New Roman"/>
          <w:color w:val="000000"/>
          <w:szCs w:val="24"/>
        </w:rPr>
        <w:t>)</w:t>
      </w:r>
    </w:p>
    <w:p w:rsidR="00E313E4" w:rsidRPr="00BF233D" w:rsidRDefault="0012334B" w:rsidP="00A01CE9">
      <w:pPr>
        <w:pStyle w:val="ListParagraph"/>
        <w:numPr>
          <w:ilvl w:val="0"/>
          <w:numId w:val="11"/>
        </w:numPr>
        <w:spacing w:line="360" w:lineRule="auto"/>
        <w:jc w:val="both"/>
        <w:rPr>
          <w:rFonts w:ascii="Times New Roman" w:hAnsi="Times New Roman"/>
          <w:color w:val="000000"/>
          <w:szCs w:val="24"/>
        </w:rPr>
      </w:pPr>
      <w:proofErr w:type="spellStart"/>
      <w:r w:rsidRPr="00BF233D">
        <w:rPr>
          <w:rFonts w:ascii="Times New Roman" w:hAnsi="Times New Roman"/>
          <w:color w:val="000000"/>
          <w:szCs w:val="24"/>
        </w:rPr>
        <w:t>Wereda</w:t>
      </w:r>
      <w:proofErr w:type="spellEnd"/>
      <w:r w:rsidR="00601AD9" w:rsidRPr="00BF233D">
        <w:rPr>
          <w:rFonts w:ascii="Times New Roman" w:hAnsi="Times New Roman"/>
          <w:color w:val="000000"/>
          <w:szCs w:val="24"/>
        </w:rPr>
        <w:t>: (</w:t>
      </w:r>
      <w:r w:rsidR="00946C2B">
        <w:rPr>
          <w:rFonts w:ascii="Times New Roman" w:hAnsi="Times New Roman"/>
          <w:color w:val="000000"/>
          <w:szCs w:val="24"/>
        </w:rPr>
        <w:t xml:space="preserve">East </w:t>
      </w:r>
      <w:proofErr w:type="spellStart"/>
      <w:r w:rsidR="00946C2B">
        <w:rPr>
          <w:rFonts w:ascii="Times New Roman" w:hAnsi="Times New Roman"/>
          <w:color w:val="000000"/>
          <w:szCs w:val="24"/>
        </w:rPr>
        <w:t>Belesa</w:t>
      </w:r>
      <w:proofErr w:type="spellEnd"/>
      <w:r w:rsidR="00601AD9" w:rsidRPr="00BF233D">
        <w:rPr>
          <w:rFonts w:ascii="Times New Roman" w:hAnsi="Times New Roman"/>
          <w:color w:val="000000"/>
          <w:szCs w:val="24"/>
        </w:rPr>
        <w:t xml:space="preserve">) </w:t>
      </w:r>
    </w:p>
    <w:p w:rsidR="00E313E4" w:rsidRPr="00BF233D" w:rsidRDefault="00E313E4" w:rsidP="00A01CE9">
      <w:pPr>
        <w:pStyle w:val="ListParagraph"/>
        <w:numPr>
          <w:ilvl w:val="0"/>
          <w:numId w:val="11"/>
        </w:numPr>
        <w:spacing w:line="360" w:lineRule="auto"/>
        <w:jc w:val="both"/>
        <w:rPr>
          <w:rFonts w:ascii="Times New Roman" w:hAnsi="Times New Roman"/>
          <w:color w:val="000000"/>
          <w:szCs w:val="24"/>
        </w:rPr>
      </w:pPr>
      <w:r w:rsidRPr="00BF233D">
        <w:rPr>
          <w:rFonts w:ascii="Times New Roman" w:hAnsi="Times New Roman"/>
          <w:color w:val="000000"/>
          <w:szCs w:val="24"/>
        </w:rPr>
        <w:t>Average Altitude</w:t>
      </w:r>
      <w:r w:rsidRPr="006A3385">
        <w:rPr>
          <w:rFonts w:ascii="Times New Roman" w:hAnsi="Times New Roman"/>
          <w:color w:val="000000"/>
          <w:sz w:val="24"/>
          <w:szCs w:val="24"/>
        </w:rPr>
        <w:t xml:space="preserve">: </w:t>
      </w:r>
      <w:r w:rsidR="006A3385" w:rsidRPr="006A3385">
        <w:rPr>
          <w:rFonts w:ascii="Times New Roman" w:hAnsi="Times New Roman"/>
          <w:color w:val="000000"/>
          <w:sz w:val="24"/>
          <w:szCs w:val="24"/>
        </w:rPr>
        <w:t>1647</w:t>
      </w:r>
      <w:r w:rsidR="006A3385">
        <w:rPr>
          <w:rFonts w:ascii="Times New Roman" w:hAnsi="Times New Roman"/>
          <w:color w:val="000000"/>
          <w:sz w:val="24"/>
          <w:szCs w:val="24"/>
        </w:rPr>
        <w:t xml:space="preserve"> </w:t>
      </w:r>
      <w:proofErr w:type="spellStart"/>
      <w:r w:rsidR="00601AD9" w:rsidRPr="00BF233D">
        <w:rPr>
          <w:rFonts w:ascii="Times New Roman" w:hAnsi="Times New Roman"/>
          <w:color w:val="000000"/>
          <w:szCs w:val="24"/>
        </w:rPr>
        <w:t>mas</w:t>
      </w:r>
      <w:r w:rsidRPr="00BF233D">
        <w:rPr>
          <w:rFonts w:ascii="Times New Roman" w:hAnsi="Times New Roman"/>
          <w:color w:val="000000"/>
          <w:szCs w:val="24"/>
        </w:rPr>
        <w:t>l</w:t>
      </w:r>
      <w:proofErr w:type="spellEnd"/>
    </w:p>
    <w:p w:rsidR="00E313E4" w:rsidRPr="00BF233D" w:rsidRDefault="00E313E4" w:rsidP="00A01CE9">
      <w:pPr>
        <w:pStyle w:val="ListParagraph"/>
        <w:numPr>
          <w:ilvl w:val="0"/>
          <w:numId w:val="10"/>
        </w:numPr>
        <w:spacing w:line="360" w:lineRule="auto"/>
        <w:jc w:val="both"/>
        <w:rPr>
          <w:rFonts w:ascii="Times New Roman" w:hAnsi="Times New Roman"/>
          <w:color w:val="000000"/>
          <w:szCs w:val="24"/>
        </w:rPr>
      </w:pPr>
      <w:r w:rsidRPr="00BF233D">
        <w:rPr>
          <w:rFonts w:ascii="Times New Roman" w:hAnsi="Times New Roman"/>
          <w:color w:val="000000"/>
          <w:szCs w:val="24"/>
        </w:rPr>
        <w:t>Hydrology</w:t>
      </w:r>
    </w:p>
    <w:p w:rsidR="00E313E4" w:rsidRPr="00BF233D" w:rsidRDefault="00E313E4" w:rsidP="00A01CE9">
      <w:pPr>
        <w:pStyle w:val="ListParagraph"/>
        <w:numPr>
          <w:ilvl w:val="0"/>
          <w:numId w:val="12"/>
        </w:numPr>
        <w:spacing w:line="360" w:lineRule="auto"/>
        <w:jc w:val="both"/>
        <w:rPr>
          <w:rFonts w:ascii="Times New Roman" w:hAnsi="Times New Roman"/>
          <w:color w:val="000000"/>
          <w:szCs w:val="24"/>
        </w:rPr>
      </w:pPr>
      <w:r w:rsidRPr="00BF233D">
        <w:rPr>
          <w:rFonts w:ascii="Times New Roman" w:hAnsi="Times New Roman"/>
          <w:color w:val="000000"/>
          <w:szCs w:val="24"/>
        </w:rPr>
        <w:t>Design rainfall:</w:t>
      </w:r>
      <w:r w:rsidR="00601AD9" w:rsidRPr="00BF233D">
        <w:rPr>
          <w:rFonts w:ascii="Times New Roman" w:hAnsi="Times New Roman"/>
          <w:color w:val="000000"/>
          <w:szCs w:val="24"/>
        </w:rPr>
        <w:t xml:space="preserve"> </w:t>
      </w:r>
      <w:r w:rsidR="0008237F">
        <w:rPr>
          <w:rFonts w:ascii="Times New Roman" w:hAnsi="Times New Roman"/>
          <w:color w:val="000000"/>
          <w:szCs w:val="24"/>
        </w:rPr>
        <w:t>72.29</w:t>
      </w:r>
      <w:r w:rsidR="00601AD9" w:rsidRPr="00BF233D">
        <w:rPr>
          <w:rFonts w:ascii="Times New Roman" w:hAnsi="Times New Roman"/>
          <w:color w:val="000000"/>
          <w:szCs w:val="24"/>
        </w:rPr>
        <w:t xml:space="preserve"> </w:t>
      </w:r>
      <w:r w:rsidRPr="00BF233D">
        <w:rPr>
          <w:rFonts w:ascii="Times New Roman" w:hAnsi="Times New Roman"/>
          <w:color w:val="000000"/>
          <w:szCs w:val="24"/>
        </w:rPr>
        <w:t>mm</w:t>
      </w:r>
    </w:p>
    <w:p w:rsidR="00E313E4" w:rsidRPr="00BF233D" w:rsidRDefault="00E313E4" w:rsidP="00A01CE9">
      <w:pPr>
        <w:pStyle w:val="ListParagraph"/>
        <w:numPr>
          <w:ilvl w:val="0"/>
          <w:numId w:val="13"/>
        </w:numPr>
        <w:spacing w:line="360" w:lineRule="auto"/>
        <w:jc w:val="both"/>
        <w:rPr>
          <w:rFonts w:ascii="Times New Roman" w:hAnsi="Times New Roman"/>
          <w:color w:val="000000"/>
          <w:szCs w:val="24"/>
        </w:rPr>
      </w:pPr>
      <w:r w:rsidRPr="00BF233D">
        <w:rPr>
          <w:rFonts w:ascii="Times New Roman" w:hAnsi="Times New Roman"/>
          <w:color w:val="000000"/>
          <w:szCs w:val="24"/>
        </w:rPr>
        <w:t>Catchment area:</w:t>
      </w:r>
      <w:r w:rsidR="00601AD9" w:rsidRPr="00BF233D">
        <w:rPr>
          <w:rFonts w:ascii="Times New Roman" w:hAnsi="Times New Roman"/>
          <w:color w:val="000000"/>
          <w:szCs w:val="24"/>
        </w:rPr>
        <w:t xml:space="preserve"> </w:t>
      </w:r>
      <w:r w:rsidR="0008237F">
        <w:rPr>
          <w:rFonts w:ascii="Times New Roman" w:hAnsi="Times New Roman"/>
          <w:color w:val="000000"/>
          <w:szCs w:val="24"/>
        </w:rPr>
        <w:t>88.59</w:t>
      </w:r>
      <w:r w:rsidR="003A3EFC" w:rsidRPr="00BF233D">
        <w:rPr>
          <w:rFonts w:ascii="Times New Roman" w:hAnsi="Times New Roman"/>
          <w:color w:val="000000"/>
          <w:szCs w:val="24"/>
        </w:rPr>
        <w:t>K</w:t>
      </w:r>
      <w:r w:rsidRPr="00BF233D">
        <w:rPr>
          <w:rFonts w:ascii="Times New Roman" w:hAnsi="Times New Roman"/>
          <w:color w:val="000000"/>
          <w:szCs w:val="24"/>
        </w:rPr>
        <w:t>m2</w:t>
      </w:r>
    </w:p>
    <w:p w:rsidR="00E313E4" w:rsidRPr="00BF233D" w:rsidRDefault="00E313E4" w:rsidP="00A01CE9">
      <w:pPr>
        <w:pStyle w:val="ListParagraph"/>
        <w:numPr>
          <w:ilvl w:val="0"/>
          <w:numId w:val="13"/>
        </w:numPr>
        <w:spacing w:line="360" w:lineRule="auto"/>
        <w:jc w:val="both"/>
        <w:rPr>
          <w:rFonts w:ascii="Times New Roman" w:hAnsi="Times New Roman"/>
          <w:color w:val="000000"/>
          <w:szCs w:val="24"/>
        </w:rPr>
      </w:pPr>
      <w:r w:rsidRPr="00BF233D">
        <w:rPr>
          <w:rFonts w:ascii="Times New Roman" w:hAnsi="Times New Roman"/>
          <w:color w:val="000000"/>
          <w:szCs w:val="24"/>
        </w:rPr>
        <w:t>Longest flow path length:</w:t>
      </w:r>
      <w:r w:rsidR="00601AD9" w:rsidRPr="00BF233D">
        <w:rPr>
          <w:rFonts w:ascii="Times New Roman" w:hAnsi="Times New Roman"/>
          <w:color w:val="000000"/>
          <w:szCs w:val="24"/>
        </w:rPr>
        <w:t xml:space="preserve"> </w:t>
      </w:r>
      <w:r w:rsidR="0008237F">
        <w:rPr>
          <w:rFonts w:ascii="Times New Roman" w:hAnsi="Times New Roman"/>
          <w:color w:val="000000"/>
          <w:szCs w:val="24"/>
        </w:rPr>
        <w:t>18.5</w:t>
      </w:r>
      <w:r w:rsidR="00404600" w:rsidRPr="00BF233D">
        <w:rPr>
          <w:rFonts w:ascii="Times New Roman" w:hAnsi="Times New Roman"/>
          <w:color w:val="000000"/>
          <w:szCs w:val="24"/>
        </w:rPr>
        <w:t>0</w:t>
      </w:r>
      <w:r w:rsidRPr="00BF233D">
        <w:rPr>
          <w:rFonts w:ascii="Times New Roman" w:hAnsi="Times New Roman"/>
          <w:color w:val="000000"/>
          <w:szCs w:val="24"/>
        </w:rPr>
        <w:t>Km</w:t>
      </w:r>
    </w:p>
    <w:p w:rsidR="00E313E4" w:rsidRPr="00BF233D" w:rsidRDefault="00E313E4" w:rsidP="00A01CE9">
      <w:pPr>
        <w:pStyle w:val="ListParagraph"/>
        <w:numPr>
          <w:ilvl w:val="0"/>
          <w:numId w:val="13"/>
        </w:numPr>
        <w:spacing w:line="360" w:lineRule="auto"/>
        <w:jc w:val="both"/>
        <w:rPr>
          <w:rFonts w:ascii="Times New Roman" w:hAnsi="Times New Roman"/>
          <w:color w:val="000000"/>
          <w:szCs w:val="24"/>
        </w:rPr>
      </w:pPr>
      <w:r w:rsidRPr="00BF233D">
        <w:rPr>
          <w:rFonts w:ascii="Times New Roman" w:hAnsi="Times New Roman"/>
          <w:color w:val="000000"/>
          <w:szCs w:val="24"/>
        </w:rPr>
        <w:t>Design flood:</w:t>
      </w:r>
      <w:r w:rsidR="00601AD9" w:rsidRPr="00BF233D">
        <w:rPr>
          <w:rFonts w:ascii="Times New Roman" w:hAnsi="Times New Roman"/>
          <w:color w:val="000000"/>
          <w:szCs w:val="24"/>
        </w:rPr>
        <w:t xml:space="preserve"> </w:t>
      </w:r>
      <w:r w:rsidR="008F1603">
        <w:rPr>
          <w:rFonts w:ascii="Times New Roman" w:hAnsi="Times New Roman"/>
          <w:color w:val="000000"/>
          <w:szCs w:val="24"/>
        </w:rPr>
        <w:t>191</w:t>
      </w:r>
      <w:r w:rsidR="00601AD9" w:rsidRPr="00BF233D">
        <w:rPr>
          <w:rFonts w:ascii="Times New Roman" w:hAnsi="Times New Roman"/>
          <w:color w:val="000000"/>
          <w:szCs w:val="24"/>
        </w:rPr>
        <w:t xml:space="preserve"> </w:t>
      </w:r>
      <w:r w:rsidRPr="00BF233D">
        <w:rPr>
          <w:rFonts w:ascii="Times New Roman" w:hAnsi="Times New Roman"/>
          <w:color w:val="000000"/>
          <w:szCs w:val="24"/>
        </w:rPr>
        <w:t>m3/sec</w:t>
      </w:r>
    </w:p>
    <w:p w:rsidR="00E313E4" w:rsidRPr="00BF233D" w:rsidRDefault="00E313E4" w:rsidP="00A01CE9">
      <w:pPr>
        <w:pStyle w:val="ListParagraph"/>
        <w:numPr>
          <w:ilvl w:val="0"/>
          <w:numId w:val="13"/>
        </w:numPr>
        <w:spacing w:line="360" w:lineRule="auto"/>
        <w:jc w:val="both"/>
        <w:rPr>
          <w:rFonts w:ascii="Times New Roman" w:hAnsi="Times New Roman"/>
          <w:color w:val="000000"/>
          <w:szCs w:val="24"/>
        </w:rPr>
      </w:pPr>
      <w:r w:rsidRPr="00BF233D">
        <w:rPr>
          <w:rFonts w:ascii="Times New Roman" w:hAnsi="Times New Roman"/>
          <w:color w:val="000000"/>
          <w:szCs w:val="24"/>
        </w:rPr>
        <w:t xml:space="preserve">Design base flow: </w:t>
      </w:r>
      <w:r w:rsidR="001574F7" w:rsidRPr="006844FC">
        <w:rPr>
          <w:rFonts w:ascii="Times New Roman" w:hAnsi="Times New Roman"/>
          <w:color w:val="000000"/>
          <w:szCs w:val="24"/>
        </w:rPr>
        <w:t>184</w:t>
      </w:r>
      <w:r w:rsidRPr="00BF233D">
        <w:rPr>
          <w:rFonts w:ascii="Times New Roman" w:hAnsi="Times New Roman"/>
          <w:color w:val="000000"/>
          <w:szCs w:val="24"/>
        </w:rPr>
        <w:t xml:space="preserve"> lit/se.</w:t>
      </w:r>
    </w:p>
    <w:p w:rsidR="00E313E4" w:rsidRPr="00BF233D" w:rsidRDefault="00E313E4" w:rsidP="00A01CE9">
      <w:pPr>
        <w:pStyle w:val="ListParagraph"/>
        <w:spacing w:line="360" w:lineRule="auto"/>
        <w:ind w:left="1530"/>
        <w:jc w:val="both"/>
        <w:rPr>
          <w:rFonts w:ascii="Times New Roman" w:hAnsi="Times New Roman"/>
          <w:color w:val="000000"/>
          <w:szCs w:val="24"/>
        </w:rPr>
      </w:pPr>
    </w:p>
    <w:p w:rsidR="00E313E4" w:rsidRPr="00BF233D" w:rsidRDefault="00E313E4" w:rsidP="00A01CE9">
      <w:pPr>
        <w:pStyle w:val="ListParagraph"/>
        <w:numPr>
          <w:ilvl w:val="0"/>
          <w:numId w:val="10"/>
        </w:numPr>
        <w:spacing w:line="360" w:lineRule="auto"/>
        <w:jc w:val="both"/>
        <w:rPr>
          <w:rFonts w:ascii="Times New Roman" w:hAnsi="Times New Roman"/>
          <w:color w:val="000000"/>
          <w:szCs w:val="24"/>
        </w:rPr>
      </w:pPr>
      <w:r w:rsidRPr="00BF233D">
        <w:rPr>
          <w:rFonts w:ascii="Times New Roman" w:hAnsi="Times New Roman"/>
          <w:color w:val="000000"/>
          <w:szCs w:val="24"/>
        </w:rPr>
        <w:t xml:space="preserve">Diversion </w:t>
      </w:r>
      <w:r w:rsidR="00601AD9" w:rsidRPr="00BF233D">
        <w:rPr>
          <w:rFonts w:ascii="Times New Roman" w:hAnsi="Times New Roman"/>
          <w:color w:val="000000"/>
          <w:szCs w:val="24"/>
        </w:rPr>
        <w:t>Weir</w:t>
      </w:r>
    </w:p>
    <w:p w:rsidR="00E313E4" w:rsidRPr="00BF233D" w:rsidRDefault="00601AD9"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Weir</w:t>
      </w:r>
      <w:r w:rsidR="00E313E4" w:rsidRPr="00BF233D">
        <w:rPr>
          <w:rFonts w:ascii="Times New Roman" w:hAnsi="Times New Roman"/>
          <w:color w:val="000000"/>
          <w:szCs w:val="24"/>
        </w:rPr>
        <w:t xml:space="preserve"> type: </w:t>
      </w:r>
      <w:r w:rsidR="0008237F">
        <w:rPr>
          <w:rFonts w:ascii="Times New Roman" w:hAnsi="Times New Roman"/>
          <w:color w:val="000000"/>
          <w:szCs w:val="24"/>
        </w:rPr>
        <w:t>Broad crested</w:t>
      </w:r>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Height:</w:t>
      </w:r>
      <w:r w:rsidR="006872D2" w:rsidRPr="00BF233D">
        <w:rPr>
          <w:rFonts w:ascii="Times New Roman" w:hAnsi="Times New Roman"/>
          <w:color w:val="000000"/>
          <w:szCs w:val="24"/>
        </w:rPr>
        <w:t xml:space="preserve"> </w:t>
      </w:r>
      <w:r w:rsidR="00F2445B" w:rsidRPr="00BF233D">
        <w:rPr>
          <w:rFonts w:ascii="Times New Roman" w:hAnsi="Times New Roman"/>
          <w:color w:val="000000"/>
          <w:szCs w:val="24"/>
        </w:rPr>
        <w:t>3</w:t>
      </w:r>
      <w:r w:rsidR="0008237F">
        <w:rPr>
          <w:rFonts w:ascii="Times New Roman" w:hAnsi="Times New Roman"/>
          <w:color w:val="000000"/>
          <w:szCs w:val="24"/>
        </w:rPr>
        <w:t>.1</w:t>
      </w:r>
      <w:r w:rsidR="006872D2" w:rsidRPr="00BF233D">
        <w:rPr>
          <w:rFonts w:ascii="Times New Roman" w:hAnsi="Times New Roman"/>
          <w:color w:val="000000"/>
          <w:szCs w:val="24"/>
        </w:rPr>
        <w:t xml:space="preserve"> </w:t>
      </w:r>
      <w:r w:rsidRPr="00BF233D">
        <w:rPr>
          <w:rFonts w:ascii="Times New Roman" w:hAnsi="Times New Roman"/>
          <w:color w:val="000000"/>
          <w:szCs w:val="24"/>
        </w:rPr>
        <w:t>m</w:t>
      </w:r>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Gross crest length:</w:t>
      </w:r>
      <w:r w:rsidR="006872D2" w:rsidRPr="00BF233D">
        <w:rPr>
          <w:rFonts w:ascii="Times New Roman" w:hAnsi="Times New Roman"/>
          <w:color w:val="000000"/>
          <w:szCs w:val="24"/>
        </w:rPr>
        <w:t xml:space="preserve"> </w:t>
      </w:r>
      <w:r w:rsidR="0008237F">
        <w:rPr>
          <w:rFonts w:ascii="Times New Roman" w:hAnsi="Times New Roman"/>
          <w:color w:val="000000"/>
          <w:szCs w:val="24"/>
        </w:rPr>
        <w:t>28</w:t>
      </w:r>
      <w:r w:rsidR="006872D2" w:rsidRPr="00BF233D">
        <w:rPr>
          <w:rFonts w:ascii="Times New Roman" w:hAnsi="Times New Roman"/>
          <w:color w:val="000000"/>
          <w:szCs w:val="24"/>
        </w:rPr>
        <w:t xml:space="preserve"> </w:t>
      </w:r>
      <w:r w:rsidRPr="00BF233D">
        <w:rPr>
          <w:rFonts w:ascii="Times New Roman" w:hAnsi="Times New Roman"/>
          <w:color w:val="000000"/>
          <w:szCs w:val="24"/>
        </w:rPr>
        <w:t>m</w:t>
      </w:r>
    </w:p>
    <w:p w:rsidR="00E313E4" w:rsidRPr="00BF233D" w:rsidRDefault="00601AD9"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Weir</w:t>
      </w:r>
      <w:r w:rsidR="00E313E4" w:rsidRPr="00BF233D">
        <w:rPr>
          <w:rFonts w:ascii="Times New Roman" w:hAnsi="Times New Roman"/>
          <w:color w:val="000000"/>
          <w:szCs w:val="24"/>
        </w:rPr>
        <w:t xml:space="preserve"> crest level:</w:t>
      </w:r>
      <w:r w:rsidR="006872D2" w:rsidRPr="00BF233D">
        <w:rPr>
          <w:rFonts w:ascii="Times New Roman" w:hAnsi="Times New Roman"/>
          <w:color w:val="000000"/>
          <w:szCs w:val="24"/>
        </w:rPr>
        <w:t xml:space="preserve"> </w:t>
      </w:r>
      <w:r w:rsidR="007B631B">
        <w:rPr>
          <w:rFonts w:ascii="Times New Roman" w:hAnsi="Times New Roman"/>
          <w:color w:val="000000"/>
          <w:szCs w:val="24"/>
        </w:rPr>
        <w:t>1</w:t>
      </w:r>
      <w:r w:rsidR="00193C50">
        <w:rPr>
          <w:rFonts w:ascii="Times New Roman" w:hAnsi="Times New Roman"/>
          <w:color w:val="000000"/>
          <w:szCs w:val="24"/>
        </w:rPr>
        <w:t>648.34</w:t>
      </w:r>
      <w:r w:rsidR="006872D2" w:rsidRPr="00BF233D">
        <w:rPr>
          <w:rFonts w:ascii="Times New Roman" w:hAnsi="Times New Roman"/>
          <w:color w:val="000000"/>
          <w:szCs w:val="24"/>
        </w:rPr>
        <w:t xml:space="preserve"> </w:t>
      </w:r>
      <w:proofErr w:type="spellStart"/>
      <w:r w:rsidR="00E313E4" w:rsidRPr="00BF233D">
        <w:rPr>
          <w:rFonts w:ascii="Times New Roman" w:hAnsi="Times New Roman"/>
          <w:color w:val="000000"/>
          <w:szCs w:val="24"/>
        </w:rPr>
        <w:t>m.a.s.l</w:t>
      </w:r>
      <w:proofErr w:type="spellEnd"/>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U/S HFL:</w:t>
      </w:r>
      <w:r w:rsidR="006872D2" w:rsidRPr="00BF233D">
        <w:rPr>
          <w:rFonts w:ascii="Times New Roman" w:hAnsi="Times New Roman"/>
          <w:color w:val="000000"/>
          <w:szCs w:val="24"/>
        </w:rPr>
        <w:t xml:space="preserve"> </w:t>
      </w:r>
      <w:r w:rsidR="0008237F">
        <w:rPr>
          <w:rFonts w:ascii="Times New Roman" w:hAnsi="Times New Roman"/>
          <w:color w:val="000000"/>
          <w:szCs w:val="24"/>
        </w:rPr>
        <w:t>1650.</w:t>
      </w:r>
      <w:r w:rsidR="00193C50">
        <w:rPr>
          <w:rFonts w:ascii="Times New Roman" w:hAnsi="Times New Roman"/>
          <w:color w:val="000000"/>
          <w:szCs w:val="24"/>
        </w:rPr>
        <w:t>55</w:t>
      </w:r>
      <w:r w:rsidR="0008237F">
        <w:rPr>
          <w:rFonts w:ascii="Times New Roman" w:hAnsi="Times New Roman"/>
          <w:color w:val="000000"/>
          <w:szCs w:val="24"/>
        </w:rPr>
        <w:t>3</w:t>
      </w:r>
      <w:r w:rsidR="006872D2" w:rsidRPr="00BF233D">
        <w:rPr>
          <w:rFonts w:ascii="Times New Roman" w:hAnsi="Times New Roman"/>
          <w:color w:val="000000"/>
          <w:szCs w:val="24"/>
        </w:rPr>
        <w:t xml:space="preserve"> </w:t>
      </w:r>
      <w:proofErr w:type="spellStart"/>
      <w:r w:rsidRPr="00BF233D">
        <w:rPr>
          <w:rFonts w:ascii="Times New Roman" w:hAnsi="Times New Roman"/>
          <w:color w:val="000000"/>
          <w:szCs w:val="24"/>
        </w:rPr>
        <w:t>m.a.s.l</w:t>
      </w:r>
      <w:proofErr w:type="spellEnd"/>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 xml:space="preserve">U/S </w:t>
      </w:r>
      <w:hyperlink r:id="rId12" w:history="1">
        <w:r w:rsidRPr="00BF233D">
          <w:rPr>
            <w:color w:val="000000"/>
            <w:szCs w:val="24"/>
          </w:rPr>
          <w:t>TEL:</w:t>
        </w:r>
        <w:r w:rsidR="006872D2" w:rsidRPr="00BF233D">
          <w:rPr>
            <w:color w:val="000000"/>
            <w:szCs w:val="24"/>
          </w:rPr>
          <w:t xml:space="preserve"> </w:t>
        </w:r>
        <w:r w:rsidR="00193C50">
          <w:rPr>
            <w:color w:val="000000"/>
            <w:szCs w:val="24"/>
          </w:rPr>
          <w:t>1650.7</w:t>
        </w:r>
        <w:r w:rsidR="007B631B">
          <w:rPr>
            <w:color w:val="000000"/>
            <w:szCs w:val="24"/>
          </w:rPr>
          <w:t>3</w:t>
        </w:r>
        <w:r w:rsidRPr="00BF233D">
          <w:rPr>
            <w:color w:val="000000"/>
            <w:szCs w:val="24"/>
          </w:rPr>
          <w:t>m.a.s.l</w:t>
        </w:r>
      </w:hyperlink>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D/s TEL</w:t>
      </w:r>
      <w:r w:rsidR="00B63294" w:rsidRPr="00BF233D">
        <w:rPr>
          <w:rFonts w:ascii="Times New Roman" w:hAnsi="Times New Roman"/>
          <w:color w:val="000000"/>
          <w:szCs w:val="24"/>
        </w:rPr>
        <w:t xml:space="preserve"> </w:t>
      </w:r>
      <w:r w:rsidR="00E7235C">
        <w:rPr>
          <w:rFonts w:ascii="Times New Roman" w:hAnsi="Times New Roman"/>
          <w:color w:val="000000"/>
          <w:szCs w:val="24"/>
        </w:rPr>
        <w:t>1649.6</w:t>
      </w:r>
      <w:r w:rsidR="00193C50">
        <w:rPr>
          <w:rFonts w:ascii="Times New Roman" w:hAnsi="Times New Roman"/>
          <w:color w:val="000000"/>
          <w:szCs w:val="24"/>
        </w:rPr>
        <w:t>1</w:t>
      </w:r>
      <w:r w:rsidR="006872D2" w:rsidRPr="00BF233D">
        <w:rPr>
          <w:rFonts w:ascii="Times New Roman" w:hAnsi="Times New Roman"/>
          <w:color w:val="000000"/>
          <w:szCs w:val="24"/>
        </w:rPr>
        <w:t xml:space="preserve"> </w:t>
      </w:r>
      <w:proofErr w:type="spellStart"/>
      <w:r w:rsidRPr="00BF233D">
        <w:rPr>
          <w:rFonts w:ascii="Times New Roman" w:hAnsi="Times New Roman"/>
          <w:color w:val="000000"/>
          <w:szCs w:val="24"/>
        </w:rPr>
        <w:t>m.a.s.l</w:t>
      </w:r>
      <w:proofErr w:type="spellEnd"/>
      <w:r w:rsidRPr="00BF233D">
        <w:rPr>
          <w:rFonts w:ascii="Times New Roman" w:hAnsi="Times New Roman"/>
          <w:color w:val="000000"/>
          <w:szCs w:val="24"/>
        </w:rPr>
        <w:t>.</w:t>
      </w:r>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D/s HFL:</w:t>
      </w:r>
      <w:r w:rsidR="006872D2" w:rsidRPr="00BF233D">
        <w:rPr>
          <w:rFonts w:ascii="Times New Roman" w:hAnsi="Times New Roman"/>
          <w:color w:val="000000"/>
          <w:szCs w:val="24"/>
        </w:rPr>
        <w:t xml:space="preserve"> </w:t>
      </w:r>
      <w:r w:rsidR="00E7235C">
        <w:rPr>
          <w:rFonts w:ascii="Times New Roman" w:hAnsi="Times New Roman"/>
          <w:color w:val="000000"/>
          <w:szCs w:val="24"/>
        </w:rPr>
        <w:t>1648.91</w:t>
      </w:r>
      <w:r w:rsidRPr="00BF233D">
        <w:rPr>
          <w:rFonts w:ascii="Times New Roman" w:hAnsi="Times New Roman"/>
          <w:color w:val="000000"/>
          <w:szCs w:val="24"/>
        </w:rPr>
        <w:t xml:space="preserve"> </w:t>
      </w:r>
      <w:proofErr w:type="spellStart"/>
      <w:r w:rsidRPr="00BF233D">
        <w:rPr>
          <w:rFonts w:ascii="Times New Roman" w:hAnsi="Times New Roman"/>
          <w:color w:val="000000"/>
          <w:szCs w:val="24"/>
        </w:rPr>
        <w:t>m.a.s.l</w:t>
      </w:r>
      <w:proofErr w:type="spellEnd"/>
      <w:r w:rsidR="0086669D" w:rsidRPr="00BF233D">
        <w:rPr>
          <w:rFonts w:ascii="Times New Roman" w:hAnsi="Times New Roman"/>
          <w:color w:val="000000"/>
          <w:szCs w:val="24"/>
        </w:rPr>
        <w:t xml:space="preserve"> (Post Jump)</w:t>
      </w:r>
    </w:p>
    <w:p w:rsidR="00E313E4" w:rsidRPr="00BF233D" w:rsidRDefault="00E313E4" w:rsidP="00A01CE9">
      <w:pPr>
        <w:pStyle w:val="ListParagraph"/>
        <w:numPr>
          <w:ilvl w:val="0"/>
          <w:numId w:val="14"/>
        </w:numPr>
        <w:spacing w:line="360" w:lineRule="auto"/>
        <w:jc w:val="both"/>
        <w:rPr>
          <w:rFonts w:ascii="Times New Roman" w:hAnsi="Times New Roman"/>
          <w:color w:val="000000"/>
          <w:szCs w:val="24"/>
        </w:rPr>
      </w:pPr>
      <w:r w:rsidRPr="00BF233D">
        <w:rPr>
          <w:rFonts w:ascii="Times New Roman" w:hAnsi="Times New Roman"/>
          <w:color w:val="000000"/>
          <w:szCs w:val="24"/>
        </w:rPr>
        <w:t>Afflux:</w:t>
      </w:r>
      <w:r w:rsidR="006872D2" w:rsidRPr="00BF233D">
        <w:rPr>
          <w:rFonts w:ascii="Times New Roman" w:hAnsi="Times New Roman"/>
          <w:color w:val="000000"/>
          <w:szCs w:val="24"/>
        </w:rPr>
        <w:t xml:space="preserve"> </w:t>
      </w:r>
      <w:r w:rsidR="0086669D" w:rsidRPr="00BF233D">
        <w:rPr>
          <w:rFonts w:ascii="Times New Roman" w:hAnsi="Times New Roman"/>
          <w:color w:val="000000"/>
          <w:szCs w:val="24"/>
        </w:rPr>
        <w:t>1.</w:t>
      </w:r>
      <w:r w:rsidR="00E7235C">
        <w:rPr>
          <w:rFonts w:ascii="Times New Roman" w:hAnsi="Times New Roman"/>
          <w:color w:val="000000"/>
          <w:szCs w:val="24"/>
        </w:rPr>
        <w:t>64</w:t>
      </w:r>
      <w:r w:rsidR="006872D2" w:rsidRPr="00BF233D">
        <w:rPr>
          <w:rFonts w:ascii="Times New Roman" w:hAnsi="Times New Roman"/>
          <w:color w:val="000000"/>
          <w:szCs w:val="24"/>
        </w:rPr>
        <w:t xml:space="preserve"> </w:t>
      </w:r>
      <w:r w:rsidRPr="00BF233D">
        <w:rPr>
          <w:rFonts w:ascii="Times New Roman" w:hAnsi="Times New Roman"/>
          <w:color w:val="000000"/>
          <w:szCs w:val="24"/>
        </w:rPr>
        <w:t>m</w:t>
      </w:r>
    </w:p>
    <w:p w:rsidR="00E313E4" w:rsidRPr="00BF233D" w:rsidRDefault="00E313E4" w:rsidP="00A01CE9">
      <w:pPr>
        <w:pStyle w:val="ListParagraph"/>
        <w:spacing w:line="360" w:lineRule="auto"/>
        <w:ind w:left="1530"/>
        <w:jc w:val="both"/>
        <w:rPr>
          <w:rFonts w:ascii="Times New Roman" w:hAnsi="Times New Roman"/>
          <w:color w:val="000000"/>
          <w:szCs w:val="24"/>
        </w:rPr>
      </w:pPr>
    </w:p>
    <w:p w:rsidR="00E313E4" w:rsidRPr="00BF233D" w:rsidRDefault="00E313E4" w:rsidP="00A01CE9">
      <w:pPr>
        <w:pStyle w:val="ListParagraph"/>
        <w:numPr>
          <w:ilvl w:val="0"/>
          <w:numId w:val="10"/>
        </w:numPr>
        <w:spacing w:line="360" w:lineRule="auto"/>
        <w:jc w:val="both"/>
        <w:rPr>
          <w:rFonts w:ascii="Times New Roman" w:hAnsi="Times New Roman"/>
          <w:color w:val="000000"/>
          <w:szCs w:val="24"/>
        </w:rPr>
      </w:pPr>
      <w:r w:rsidRPr="00BF233D">
        <w:rPr>
          <w:rFonts w:ascii="Times New Roman" w:hAnsi="Times New Roman"/>
          <w:color w:val="000000"/>
          <w:szCs w:val="24"/>
        </w:rPr>
        <w:t>Under sluice</w:t>
      </w:r>
    </w:p>
    <w:p w:rsidR="00E313E4" w:rsidRPr="00E0245E" w:rsidRDefault="00E313E4" w:rsidP="00A01CE9">
      <w:pPr>
        <w:pStyle w:val="ListParagraph"/>
        <w:numPr>
          <w:ilvl w:val="0"/>
          <w:numId w:val="15"/>
        </w:numPr>
        <w:spacing w:line="360" w:lineRule="auto"/>
        <w:jc w:val="both"/>
        <w:rPr>
          <w:rFonts w:ascii="Times New Roman" w:hAnsi="Times New Roman"/>
        </w:rPr>
      </w:pPr>
      <w:r w:rsidRPr="00E0245E">
        <w:rPr>
          <w:rFonts w:ascii="Times New Roman" w:hAnsi="Times New Roman"/>
        </w:rPr>
        <w:t>Sill level</w:t>
      </w:r>
      <w:r w:rsidRPr="00BF233D">
        <w:rPr>
          <w:rFonts w:ascii="Times New Roman" w:hAnsi="Times New Roman"/>
        </w:rPr>
        <w:t>:</w:t>
      </w:r>
      <w:r w:rsidR="006872D2" w:rsidRPr="00BF233D">
        <w:rPr>
          <w:rFonts w:ascii="Times New Roman" w:hAnsi="Times New Roman"/>
        </w:rPr>
        <w:t xml:space="preserve"> </w:t>
      </w:r>
      <w:r w:rsidR="00115B1D">
        <w:rPr>
          <w:rFonts w:ascii="Times New Roman" w:hAnsi="Times New Roman"/>
        </w:rPr>
        <w:t>1646.18</w:t>
      </w:r>
      <w:r w:rsidR="006872D2" w:rsidRPr="00BF233D">
        <w:rPr>
          <w:rFonts w:ascii="Times New Roman" w:hAnsi="Times New Roman"/>
        </w:rPr>
        <w:t>m</w:t>
      </w:r>
      <w:r w:rsidR="006872D2" w:rsidRPr="00E0245E">
        <w:rPr>
          <w:rFonts w:ascii="Times New Roman" w:hAnsi="Times New Roman"/>
        </w:rPr>
        <w:t>.a.s.l</w:t>
      </w:r>
    </w:p>
    <w:p w:rsidR="00E313E4" w:rsidRPr="00E0245E" w:rsidRDefault="00E313E4" w:rsidP="00A01CE9">
      <w:pPr>
        <w:pStyle w:val="ListParagraph"/>
        <w:numPr>
          <w:ilvl w:val="0"/>
          <w:numId w:val="15"/>
        </w:numPr>
        <w:spacing w:line="360" w:lineRule="auto"/>
        <w:jc w:val="both"/>
        <w:rPr>
          <w:rFonts w:ascii="Times New Roman" w:hAnsi="Times New Roman"/>
        </w:rPr>
      </w:pPr>
      <w:r w:rsidRPr="00E0245E">
        <w:rPr>
          <w:rFonts w:ascii="Times New Roman" w:hAnsi="Times New Roman"/>
        </w:rPr>
        <w:t>Dimension:</w:t>
      </w:r>
      <w:r w:rsidR="006872D2">
        <w:rPr>
          <w:rFonts w:ascii="Times New Roman" w:hAnsi="Times New Roman"/>
        </w:rPr>
        <w:t xml:space="preserve"> </w:t>
      </w:r>
      <w:r w:rsidR="0086669D" w:rsidRPr="00BF233D">
        <w:rPr>
          <w:rFonts w:ascii="Times New Roman" w:hAnsi="Times New Roman"/>
        </w:rPr>
        <w:t>1*1</w:t>
      </w:r>
      <w:r w:rsidR="006872D2" w:rsidRPr="00B63294">
        <w:rPr>
          <w:rFonts w:ascii="Times New Roman" w:hAnsi="Times New Roman"/>
          <w:color w:val="FF0000"/>
        </w:rPr>
        <w:t xml:space="preserve"> </w:t>
      </w:r>
      <w:r w:rsidRPr="00E0245E">
        <w:rPr>
          <w:rFonts w:ascii="Times New Roman" w:hAnsi="Times New Roman"/>
        </w:rPr>
        <w:t>m</w:t>
      </w:r>
      <w:r w:rsidRPr="006872D2">
        <w:rPr>
          <w:rFonts w:ascii="Times New Roman" w:hAnsi="Times New Roman"/>
          <w:vertAlign w:val="superscript"/>
        </w:rPr>
        <w:t>2</w:t>
      </w:r>
    </w:p>
    <w:p w:rsidR="00E313E4" w:rsidRDefault="00E313E4" w:rsidP="00A01CE9">
      <w:pPr>
        <w:pStyle w:val="ListParagraph"/>
        <w:numPr>
          <w:ilvl w:val="0"/>
          <w:numId w:val="15"/>
        </w:numPr>
        <w:spacing w:line="360" w:lineRule="auto"/>
        <w:jc w:val="both"/>
        <w:rPr>
          <w:rFonts w:ascii="Times New Roman" w:hAnsi="Times New Roman"/>
        </w:rPr>
      </w:pPr>
      <w:r w:rsidRPr="00E0245E">
        <w:rPr>
          <w:rFonts w:ascii="Times New Roman" w:hAnsi="Times New Roman"/>
        </w:rPr>
        <w:t>Discharge amount:</w:t>
      </w:r>
      <w:r w:rsidR="007B631B">
        <w:rPr>
          <w:rFonts w:ascii="Times New Roman" w:hAnsi="Times New Roman"/>
        </w:rPr>
        <w:t>2.02</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3</w:t>
      </w:r>
      <w:r w:rsidRPr="00E0245E">
        <w:rPr>
          <w:rFonts w:ascii="Times New Roman" w:hAnsi="Times New Roman"/>
        </w:rPr>
        <w:t>/sec</w:t>
      </w:r>
    </w:p>
    <w:p w:rsidR="007B631B" w:rsidRDefault="007B631B" w:rsidP="00A01CE9">
      <w:pPr>
        <w:pStyle w:val="ListParagraph"/>
        <w:spacing w:line="360" w:lineRule="auto"/>
        <w:ind w:left="1680"/>
        <w:jc w:val="both"/>
        <w:rPr>
          <w:rFonts w:ascii="Times New Roman" w:hAnsi="Times New Roman"/>
        </w:rPr>
      </w:pPr>
    </w:p>
    <w:p w:rsidR="00BF233D" w:rsidRPr="00E0245E" w:rsidRDefault="00BF233D" w:rsidP="00A01CE9">
      <w:pPr>
        <w:pStyle w:val="ListParagraph"/>
        <w:spacing w:line="360" w:lineRule="auto"/>
        <w:ind w:left="1680"/>
        <w:jc w:val="both"/>
        <w:rPr>
          <w:rFonts w:ascii="Times New Roman" w:hAnsi="Times New Roman"/>
        </w:rPr>
      </w:pPr>
    </w:p>
    <w:p w:rsidR="00E313E4" w:rsidRPr="00E0245E" w:rsidRDefault="00E313E4" w:rsidP="00A01CE9">
      <w:pPr>
        <w:pStyle w:val="ListParagraph"/>
        <w:numPr>
          <w:ilvl w:val="0"/>
          <w:numId w:val="10"/>
        </w:numPr>
        <w:spacing w:line="360" w:lineRule="auto"/>
        <w:jc w:val="both"/>
        <w:rPr>
          <w:rFonts w:ascii="Times New Roman" w:hAnsi="Times New Roman"/>
          <w:b/>
        </w:rPr>
      </w:pPr>
      <w:r w:rsidRPr="00E0245E">
        <w:rPr>
          <w:rFonts w:ascii="Times New Roman" w:hAnsi="Times New Roman"/>
          <w:b/>
        </w:rPr>
        <w:t>Outlet</w:t>
      </w:r>
    </w:p>
    <w:p w:rsidR="00E313E4" w:rsidRPr="00E0245E" w:rsidRDefault="00E313E4" w:rsidP="00A01CE9">
      <w:pPr>
        <w:pStyle w:val="ListParagraph"/>
        <w:numPr>
          <w:ilvl w:val="0"/>
          <w:numId w:val="16"/>
        </w:numPr>
        <w:spacing w:line="360" w:lineRule="auto"/>
        <w:jc w:val="both"/>
        <w:rPr>
          <w:rFonts w:ascii="Times New Roman" w:hAnsi="Times New Roman"/>
        </w:rPr>
      </w:pPr>
      <w:r w:rsidRPr="00E0245E">
        <w:rPr>
          <w:rFonts w:ascii="Times New Roman" w:hAnsi="Times New Roman"/>
        </w:rPr>
        <w:t>Sill level</w:t>
      </w:r>
      <w:r w:rsidRPr="00B63294">
        <w:rPr>
          <w:rFonts w:ascii="Times New Roman" w:hAnsi="Times New Roman"/>
          <w:color w:val="FF0000"/>
        </w:rPr>
        <w:t>:</w:t>
      </w:r>
      <w:r w:rsidR="006872D2" w:rsidRPr="00B63294">
        <w:rPr>
          <w:rFonts w:ascii="Times New Roman" w:hAnsi="Times New Roman"/>
          <w:color w:val="FF0000"/>
        </w:rPr>
        <w:t xml:space="preserve"> </w:t>
      </w:r>
      <w:r w:rsidR="00FA4A42">
        <w:rPr>
          <w:rFonts w:ascii="Times New Roman" w:hAnsi="Times New Roman"/>
        </w:rPr>
        <w:t>1647.5</w:t>
      </w:r>
      <w:r w:rsidR="006872D2" w:rsidRPr="00E0245E">
        <w:rPr>
          <w:rFonts w:ascii="Times New Roman" w:hAnsi="Times New Roman"/>
        </w:rPr>
        <w:t>m.a.s.l</w:t>
      </w:r>
    </w:p>
    <w:p w:rsidR="00E313E4" w:rsidRPr="00E0245E" w:rsidRDefault="00E313E4" w:rsidP="00A01CE9">
      <w:pPr>
        <w:pStyle w:val="ListParagraph"/>
        <w:numPr>
          <w:ilvl w:val="0"/>
          <w:numId w:val="16"/>
        </w:numPr>
        <w:spacing w:line="360" w:lineRule="auto"/>
        <w:jc w:val="both"/>
        <w:rPr>
          <w:rFonts w:ascii="Times New Roman" w:hAnsi="Times New Roman"/>
        </w:rPr>
      </w:pPr>
      <w:r w:rsidRPr="00E0245E">
        <w:rPr>
          <w:rFonts w:ascii="Times New Roman" w:hAnsi="Times New Roman"/>
        </w:rPr>
        <w:t>Opening dimension:</w:t>
      </w:r>
      <w:r w:rsidR="006872D2">
        <w:rPr>
          <w:rFonts w:ascii="Times New Roman" w:hAnsi="Times New Roman"/>
        </w:rPr>
        <w:t xml:space="preserve"> </w:t>
      </w:r>
      <w:r w:rsidR="007B631B">
        <w:rPr>
          <w:rFonts w:ascii="Times New Roman" w:hAnsi="Times New Roman"/>
        </w:rPr>
        <w:t>0.55</w:t>
      </w:r>
      <w:r w:rsidR="00890FDE" w:rsidRPr="00BF233D">
        <w:rPr>
          <w:rFonts w:ascii="Times New Roman" w:hAnsi="Times New Roman"/>
        </w:rPr>
        <w:t>*0.</w:t>
      </w:r>
      <w:r w:rsidR="007B631B">
        <w:rPr>
          <w:rFonts w:ascii="Times New Roman" w:hAnsi="Times New Roman"/>
        </w:rPr>
        <w:t>5</w:t>
      </w:r>
      <w:r w:rsidR="006872D2" w:rsidRPr="00B63294">
        <w:rPr>
          <w:rFonts w:ascii="Times New Roman" w:hAnsi="Times New Roman"/>
          <w:color w:val="FF0000"/>
        </w:rPr>
        <w:t xml:space="preserve"> </w:t>
      </w:r>
      <w:r w:rsidRPr="00E0245E">
        <w:rPr>
          <w:rFonts w:ascii="Times New Roman" w:hAnsi="Times New Roman"/>
        </w:rPr>
        <w:t>m</w:t>
      </w:r>
      <w:r w:rsidRPr="006872D2">
        <w:rPr>
          <w:rFonts w:ascii="Times New Roman" w:hAnsi="Times New Roman"/>
          <w:vertAlign w:val="superscript"/>
        </w:rPr>
        <w:t>2</w:t>
      </w:r>
    </w:p>
    <w:p w:rsidR="00E313E4" w:rsidRPr="00E0245E" w:rsidRDefault="00E313E4" w:rsidP="00A01CE9">
      <w:pPr>
        <w:pStyle w:val="ListParagraph"/>
        <w:numPr>
          <w:ilvl w:val="0"/>
          <w:numId w:val="16"/>
        </w:numPr>
        <w:spacing w:line="360" w:lineRule="auto"/>
        <w:jc w:val="both"/>
        <w:rPr>
          <w:rFonts w:ascii="Times New Roman" w:hAnsi="Times New Roman"/>
          <w:b/>
        </w:rPr>
      </w:pPr>
      <w:r w:rsidRPr="00E0245E">
        <w:rPr>
          <w:rFonts w:ascii="Times New Roman" w:hAnsi="Times New Roman"/>
        </w:rPr>
        <w:t>Discharge capacity:</w:t>
      </w:r>
      <w:r w:rsidRPr="00E0245E">
        <w:rPr>
          <w:rFonts w:ascii="Times New Roman" w:hAnsi="Times New Roman"/>
          <w:b/>
        </w:rPr>
        <w:t xml:space="preserve"> </w:t>
      </w:r>
      <w:r w:rsidR="001574F7">
        <w:rPr>
          <w:rFonts w:ascii="Times New Roman" w:hAnsi="Times New Roman"/>
        </w:rPr>
        <w:t>147</w:t>
      </w:r>
      <w:r w:rsidR="005114BB">
        <w:rPr>
          <w:rFonts w:ascii="Times New Roman" w:hAnsi="Times New Roman"/>
        </w:rPr>
        <w:t xml:space="preserve"> </w:t>
      </w:r>
      <w:r w:rsidRPr="00BF233D">
        <w:rPr>
          <w:rFonts w:ascii="Times New Roman" w:hAnsi="Times New Roman"/>
        </w:rPr>
        <w:t>lit</w:t>
      </w:r>
      <w:r w:rsidRPr="00E0245E">
        <w:rPr>
          <w:rFonts w:ascii="Times New Roman" w:hAnsi="Times New Roman"/>
        </w:rPr>
        <w:t>/sec.</w:t>
      </w:r>
    </w:p>
    <w:p w:rsidR="00E313E4" w:rsidRPr="00E0245E" w:rsidRDefault="00E313E4" w:rsidP="00A01CE9">
      <w:pPr>
        <w:spacing w:line="360" w:lineRule="auto"/>
        <w:jc w:val="both"/>
        <w:rPr>
          <w:rFonts w:ascii="Times New Roman" w:hAnsi="Times New Roman"/>
          <w:b/>
          <w:sz w:val="28"/>
          <w:szCs w:val="24"/>
        </w:rPr>
      </w:pPr>
      <w:r w:rsidRPr="00E0245E">
        <w:rPr>
          <w:rFonts w:ascii="Times New Roman" w:hAnsi="Times New Roman"/>
          <w:b/>
          <w:sz w:val="28"/>
          <w:szCs w:val="24"/>
        </w:rPr>
        <w:t>Irrigation and drainage systems Infrastructure</w:t>
      </w:r>
    </w:p>
    <w:p w:rsidR="00E313E4" w:rsidRPr="00E0245E" w:rsidRDefault="00E313E4" w:rsidP="00A01CE9">
      <w:pPr>
        <w:pStyle w:val="ListParagraph"/>
        <w:numPr>
          <w:ilvl w:val="0"/>
          <w:numId w:val="23"/>
        </w:numPr>
        <w:spacing w:after="0" w:line="360" w:lineRule="auto"/>
        <w:jc w:val="both"/>
        <w:rPr>
          <w:rFonts w:ascii="Times New Roman" w:hAnsi="Times New Roman"/>
          <w:sz w:val="24"/>
          <w:szCs w:val="24"/>
        </w:rPr>
      </w:pPr>
      <w:r w:rsidRPr="00E0245E">
        <w:rPr>
          <w:rFonts w:ascii="Times New Roman" w:hAnsi="Times New Roman"/>
          <w:sz w:val="24"/>
          <w:szCs w:val="24"/>
        </w:rPr>
        <w:t xml:space="preserve">Command area size: </w:t>
      </w:r>
      <w:r w:rsidR="007B631B">
        <w:rPr>
          <w:rFonts w:ascii="Times New Roman" w:hAnsi="Times New Roman"/>
          <w:sz w:val="24"/>
          <w:szCs w:val="24"/>
        </w:rPr>
        <w:t>104</w:t>
      </w:r>
      <w:r w:rsidR="008318F4" w:rsidRPr="00BF233D">
        <w:rPr>
          <w:rFonts w:ascii="Times New Roman" w:hAnsi="Times New Roman"/>
          <w:sz w:val="24"/>
          <w:szCs w:val="24"/>
        </w:rPr>
        <w:t xml:space="preserve"> </w:t>
      </w:r>
      <w:r w:rsidRPr="00BF233D">
        <w:rPr>
          <w:rFonts w:ascii="Times New Roman" w:hAnsi="Times New Roman"/>
          <w:sz w:val="24"/>
          <w:szCs w:val="24"/>
        </w:rPr>
        <w:t>ha</w:t>
      </w:r>
    </w:p>
    <w:p w:rsidR="00E313E4" w:rsidRPr="00E0245E" w:rsidRDefault="00E313E4" w:rsidP="00A01CE9">
      <w:pPr>
        <w:pStyle w:val="ListParagraph"/>
        <w:numPr>
          <w:ilvl w:val="0"/>
          <w:numId w:val="23"/>
        </w:numPr>
        <w:spacing w:after="0" w:line="360" w:lineRule="auto"/>
        <w:jc w:val="both"/>
        <w:rPr>
          <w:rFonts w:ascii="Times New Roman" w:hAnsi="Times New Roman"/>
          <w:sz w:val="24"/>
          <w:szCs w:val="24"/>
        </w:rPr>
      </w:pPr>
      <w:r w:rsidRPr="00E0245E">
        <w:rPr>
          <w:rFonts w:ascii="Times New Roman" w:hAnsi="Times New Roman"/>
          <w:sz w:val="24"/>
          <w:szCs w:val="24"/>
        </w:rPr>
        <w:t xml:space="preserve">Type of soil of the command area is dominantly </w:t>
      </w:r>
      <w:r w:rsidRPr="00BF233D">
        <w:rPr>
          <w:rFonts w:ascii="Times New Roman" w:hAnsi="Times New Roman"/>
          <w:sz w:val="24"/>
          <w:szCs w:val="24"/>
        </w:rPr>
        <w:t>clay soil</w:t>
      </w:r>
      <w:r w:rsidRPr="00E0245E">
        <w:rPr>
          <w:rFonts w:ascii="Times New Roman" w:hAnsi="Times New Roman"/>
          <w:sz w:val="24"/>
          <w:szCs w:val="24"/>
        </w:rPr>
        <w:t xml:space="preserve"> </w:t>
      </w:r>
    </w:p>
    <w:p w:rsidR="00E313E4" w:rsidRPr="00BF233D" w:rsidRDefault="00E313E4" w:rsidP="00A01CE9">
      <w:pPr>
        <w:pStyle w:val="ListParagraph"/>
        <w:numPr>
          <w:ilvl w:val="0"/>
          <w:numId w:val="23"/>
        </w:numPr>
        <w:spacing w:after="0" w:line="360" w:lineRule="auto"/>
        <w:contextualSpacing w:val="0"/>
        <w:jc w:val="both"/>
        <w:rPr>
          <w:rFonts w:ascii="Times New Roman" w:hAnsi="Times New Roman"/>
          <w:sz w:val="24"/>
          <w:szCs w:val="24"/>
        </w:rPr>
      </w:pPr>
      <w:r w:rsidRPr="00E0245E">
        <w:rPr>
          <w:rFonts w:ascii="Times New Roman" w:hAnsi="Times New Roman"/>
          <w:sz w:val="24"/>
          <w:szCs w:val="24"/>
        </w:rPr>
        <w:t>Design discharge of the main canal</w:t>
      </w:r>
      <w:r w:rsidRPr="00BF233D">
        <w:rPr>
          <w:rFonts w:ascii="Times New Roman" w:hAnsi="Times New Roman"/>
          <w:sz w:val="24"/>
          <w:szCs w:val="24"/>
        </w:rPr>
        <w:t xml:space="preserve"> = </w:t>
      </w:r>
      <w:r w:rsidR="00890FDE" w:rsidRPr="00BF233D">
        <w:rPr>
          <w:rFonts w:ascii="Times New Roman" w:hAnsi="Times New Roman"/>
          <w:sz w:val="24"/>
          <w:szCs w:val="24"/>
        </w:rPr>
        <w:t>1</w:t>
      </w:r>
      <w:r w:rsidR="00605AAE">
        <w:rPr>
          <w:rFonts w:ascii="Times New Roman" w:hAnsi="Times New Roman"/>
          <w:sz w:val="24"/>
          <w:szCs w:val="24"/>
        </w:rPr>
        <w:t>47</w:t>
      </w:r>
      <w:r w:rsidRPr="00BF233D">
        <w:rPr>
          <w:rFonts w:ascii="Times New Roman" w:hAnsi="Times New Roman"/>
          <w:sz w:val="24"/>
          <w:szCs w:val="24"/>
        </w:rPr>
        <w:t xml:space="preserve">l/sec </w:t>
      </w:r>
    </w:p>
    <w:p w:rsidR="00E313E4" w:rsidRPr="00E0245E" w:rsidRDefault="00E313E4" w:rsidP="00A01CE9">
      <w:pPr>
        <w:pStyle w:val="ListParagraph"/>
        <w:numPr>
          <w:ilvl w:val="0"/>
          <w:numId w:val="23"/>
        </w:numPr>
        <w:spacing w:after="0" w:line="360" w:lineRule="auto"/>
        <w:jc w:val="both"/>
        <w:rPr>
          <w:rFonts w:ascii="Times New Roman" w:hAnsi="Times New Roman"/>
          <w:sz w:val="24"/>
          <w:szCs w:val="24"/>
        </w:rPr>
      </w:pPr>
      <w:r w:rsidRPr="00E0245E">
        <w:rPr>
          <w:rFonts w:ascii="Times New Roman" w:hAnsi="Times New Roman"/>
          <w:sz w:val="24"/>
          <w:szCs w:val="24"/>
        </w:rPr>
        <w:t xml:space="preserve">Irrigation system layout consists of </w:t>
      </w:r>
      <w:r w:rsidRPr="00BF233D">
        <w:rPr>
          <w:rFonts w:ascii="Times New Roman" w:hAnsi="Times New Roman"/>
          <w:sz w:val="24"/>
          <w:szCs w:val="24"/>
        </w:rPr>
        <w:t xml:space="preserve">one lined main canal, </w:t>
      </w:r>
      <w:r w:rsidR="007B631B">
        <w:rPr>
          <w:rFonts w:ascii="Times New Roman" w:hAnsi="Times New Roman"/>
          <w:sz w:val="24"/>
          <w:szCs w:val="24"/>
        </w:rPr>
        <w:t xml:space="preserve">4 </w:t>
      </w:r>
      <w:r w:rsidR="003E67E2">
        <w:rPr>
          <w:rFonts w:ascii="Times New Roman" w:hAnsi="Times New Roman"/>
          <w:sz w:val="24"/>
          <w:szCs w:val="24"/>
        </w:rPr>
        <w:t>Secondary</w:t>
      </w:r>
      <w:r w:rsidRPr="00BF233D">
        <w:rPr>
          <w:rFonts w:ascii="Times New Roman" w:hAnsi="Times New Roman"/>
          <w:sz w:val="24"/>
          <w:szCs w:val="24"/>
        </w:rPr>
        <w:t xml:space="preserve"> canals</w:t>
      </w:r>
      <w:r w:rsidR="00890FDE">
        <w:rPr>
          <w:rFonts w:ascii="Times New Roman" w:hAnsi="Times New Roman"/>
          <w:sz w:val="24"/>
          <w:szCs w:val="24"/>
        </w:rPr>
        <w:t>,</w:t>
      </w:r>
      <w:r w:rsidR="005678C1">
        <w:rPr>
          <w:rFonts w:ascii="Times New Roman" w:hAnsi="Times New Roman"/>
          <w:sz w:val="24"/>
          <w:szCs w:val="24"/>
        </w:rPr>
        <w:t>9</w:t>
      </w:r>
      <w:r w:rsidR="007B631B">
        <w:rPr>
          <w:rFonts w:ascii="Times New Roman" w:hAnsi="Times New Roman"/>
          <w:sz w:val="24"/>
          <w:szCs w:val="24"/>
        </w:rPr>
        <w:t xml:space="preserve"> </w:t>
      </w:r>
      <w:r w:rsidR="003E67E2">
        <w:rPr>
          <w:rFonts w:ascii="Times New Roman" w:hAnsi="Times New Roman"/>
          <w:sz w:val="24"/>
          <w:szCs w:val="24"/>
        </w:rPr>
        <w:t>Tertiary</w:t>
      </w:r>
      <w:r w:rsidR="007B631B">
        <w:rPr>
          <w:rFonts w:ascii="Times New Roman" w:hAnsi="Times New Roman"/>
          <w:sz w:val="24"/>
          <w:szCs w:val="24"/>
        </w:rPr>
        <w:t xml:space="preserve"> canal</w:t>
      </w:r>
    </w:p>
    <w:p w:rsidR="00E313E4" w:rsidRPr="00E0245E" w:rsidRDefault="00E313E4" w:rsidP="00A01CE9">
      <w:pPr>
        <w:pStyle w:val="ListParagraph"/>
        <w:numPr>
          <w:ilvl w:val="0"/>
          <w:numId w:val="23"/>
        </w:numPr>
        <w:spacing w:after="0" w:line="360" w:lineRule="auto"/>
        <w:jc w:val="both"/>
        <w:rPr>
          <w:rFonts w:ascii="Times New Roman" w:hAnsi="Times New Roman"/>
          <w:sz w:val="24"/>
          <w:szCs w:val="24"/>
        </w:rPr>
      </w:pPr>
      <w:r w:rsidRPr="00E0245E">
        <w:rPr>
          <w:rFonts w:ascii="Times New Roman" w:hAnsi="Times New Roman"/>
          <w:sz w:val="24"/>
          <w:szCs w:val="24"/>
        </w:rPr>
        <w:t>Main irrigation structures designed are</w:t>
      </w:r>
      <w:r w:rsidR="008318F4">
        <w:rPr>
          <w:rFonts w:ascii="Times New Roman" w:hAnsi="Times New Roman"/>
          <w:sz w:val="24"/>
          <w:szCs w:val="24"/>
        </w:rPr>
        <w:t>;</w:t>
      </w:r>
    </w:p>
    <w:p w:rsidR="00E313E4" w:rsidRDefault="007B631B" w:rsidP="00A01CE9">
      <w:pPr>
        <w:pStyle w:val="ListParagraph"/>
        <w:numPr>
          <w:ilvl w:val="0"/>
          <w:numId w:val="24"/>
        </w:numPr>
        <w:spacing w:after="0" w:line="360" w:lineRule="auto"/>
        <w:jc w:val="both"/>
        <w:rPr>
          <w:rFonts w:ascii="Times New Roman" w:hAnsi="Times New Roman"/>
          <w:sz w:val="24"/>
          <w:szCs w:val="24"/>
        </w:rPr>
      </w:pPr>
      <w:r>
        <w:rPr>
          <w:rFonts w:ascii="Times New Roman" w:hAnsi="Times New Roman"/>
          <w:sz w:val="24"/>
          <w:szCs w:val="24"/>
        </w:rPr>
        <w:t>4</w:t>
      </w:r>
      <w:r w:rsidR="00C47EA9">
        <w:rPr>
          <w:rFonts w:ascii="Times New Roman" w:hAnsi="Times New Roman"/>
          <w:sz w:val="24"/>
          <w:szCs w:val="24"/>
        </w:rPr>
        <w:t xml:space="preserve"> flume</w:t>
      </w:r>
      <w:r w:rsidR="004C2376" w:rsidRPr="00BF233D">
        <w:rPr>
          <w:rFonts w:ascii="Times New Roman" w:hAnsi="Times New Roman"/>
          <w:sz w:val="24"/>
          <w:szCs w:val="24"/>
        </w:rPr>
        <w:t xml:space="preserve"> </w:t>
      </w:r>
      <w:r w:rsidR="00E313E4" w:rsidRPr="00BF233D">
        <w:rPr>
          <w:rFonts w:ascii="Times New Roman" w:hAnsi="Times New Roman"/>
          <w:sz w:val="24"/>
          <w:szCs w:val="24"/>
        </w:rPr>
        <w:t>Gully crossing structures</w:t>
      </w:r>
    </w:p>
    <w:p w:rsidR="003E67E2" w:rsidRDefault="003E67E2" w:rsidP="00A01CE9">
      <w:pPr>
        <w:pStyle w:val="ListParagraph"/>
        <w:numPr>
          <w:ilvl w:val="0"/>
          <w:numId w:val="24"/>
        </w:numPr>
        <w:spacing w:after="0" w:line="360" w:lineRule="auto"/>
        <w:jc w:val="both"/>
        <w:rPr>
          <w:rFonts w:ascii="Times New Roman" w:hAnsi="Times New Roman"/>
          <w:sz w:val="24"/>
          <w:szCs w:val="24"/>
        </w:rPr>
      </w:pPr>
      <w:r>
        <w:rPr>
          <w:rFonts w:ascii="Times New Roman" w:hAnsi="Times New Roman"/>
          <w:sz w:val="24"/>
          <w:szCs w:val="24"/>
        </w:rPr>
        <w:t>3 Box Culverts</w:t>
      </w:r>
    </w:p>
    <w:p w:rsidR="003E67E2" w:rsidRPr="00C47EA9" w:rsidRDefault="003E2FB0" w:rsidP="00C47EA9">
      <w:pPr>
        <w:pStyle w:val="ListParagraph"/>
        <w:numPr>
          <w:ilvl w:val="0"/>
          <w:numId w:val="24"/>
        </w:numPr>
        <w:spacing w:after="0" w:line="360" w:lineRule="auto"/>
        <w:jc w:val="both"/>
        <w:rPr>
          <w:rFonts w:ascii="Times New Roman" w:hAnsi="Times New Roman"/>
          <w:sz w:val="24"/>
          <w:szCs w:val="24"/>
        </w:rPr>
      </w:pPr>
      <w:r>
        <w:rPr>
          <w:rFonts w:ascii="Times New Roman" w:hAnsi="Times New Roman"/>
          <w:sz w:val="24"/>
          <w:szCs w:val="24"/>
        </w:rPr>
        <w:t>12 Road crossing Structur</w:t>
      </w:r>
      <w:r w:rsidR="00C47EA9">
        <w:rPr>
          <w:rFonts w:ascii="Times New Roman" w:hAnsi="Times New Roman"/>
          <w:sz w:val="24"/>
          <w:szCs w:val="24"/>
        </w:rPr>
        <w:t>e</w:t>
      </w:r>
    </w:p>
    <w:p w:rsidR="0078072E" w:rsidRPr="00BF233D" w:rsidRDefault="0078072E" w:rsidP="00A01CE9">
      <w:pPr>
        <w:pStyle w:val="ListParagraph"/>
        <w:numPr>
          <w:ilvl w:val="0"/>
          <w:numId w:val="24"/>
        </w:numPr>
        <w:spacing w:after="0" w:line="360" w:lineRule="auto"/>
        <w:jc w:val="both"/>
        <w:rPr>
          <w:rFonts w:ascii="Times New Roman" w:hAnsi="Times New Roman"/>
          <w:sz w:val="24"/>
          <w:szCs w:val="24"/>
        </w:rPr>
      </w:pPr>
      <w:r>
        <w:rPr>
          <w:rFonts w:ascii="Times New Roman" w:hAnsi="Times New Roman"/>
          <w:sz w:val="24"/>
          <w:szCs w:val="24"/>
        </w:rPr>
        <w:t xml:space="preserve">12 </w:t>
      </w:r>
      <w:r w:rsidR="00C47EA9">
        <w:rPr>
          <w:rFonts w:ascii="Times New Roman" w:hAnsi="Times New Roman"/>
          <w:sz w:val="24"/>
          <w:szCs w:val="24"/>
        </w:rPr>
        <w:t>turn</w:t>
      </w:r>
      <w:r>
        <w:rPr>
          <w:rFonts w:ascii="Times New Roman" w:hAnsi="Times New Roman"/>
          <w:sz w:val="24"/>
          <w:szCs w:val="24"/>
        </w:rPr>
        <w:t xml:space="preserve"> outs</w:t>
      </w:r>
    </w:p>
    <w:p w:rsidR="00E313E4" w:rsidRPr="00E0245E" w:rsidRDefault="00E313E4" w:rsidP="00A01CE9">
      <w:pPr>
        <w:pStyle w:val="ListParagraph"/>
        <w:spacing w:after="0" w:line="360" w:lineRule="auto"/>
        <w:ind w:left="1815"/>
        <w:jc w:val="both"/>
        <w:rPr>
          <w:rFonts w:ascii="Times New Roman" w:hAnsi="Times New Roman"/>
          <w:sz w:val="24"/>
          <w:szCs w:val="24"/>
        </w:rPr>
      </w:pPr>
    </w:p>
    <w:p w:rsidR="00E313E4" w:rsidRDefault="00E313E4" w:rsidP="00A01CE9">
      <w:pPr>
        <w:spacing w:before="240" w:after="240" w:line="360" w:lineRule="auto"/>
        <w:jc w:val="both"/>
        <w:rPr>
          <w:rFonts w:ascii="Times New Roman" w:hAnsi="Times New Roman"/>
          <w:b/>
          <w:sz w:val="28"/>
          <w:szCs w:val="24"/>
        </w:rPr>
      </w:pPr>
      <w:r w:rsidRPr="00E0245E">
        <w:rPr>
          <w:rFonts w:ascii="Times New Roman" w:hAnsi="Times New Roman"/>
          <w:b/>
          <w:sz w:val="28"/>
          <w:szCs w:val="24"/>
        </w:rPr>
        <w:t>Project cost</w:t>
      </w:r>
      <w:r w:rsidR="00FC1AF8">
        <w:rPr>
          <w:rFonts w:ascii="Times New Roman" w:hAnsi="Times New Roman"/>
          <w:b/>
          <w:sz w:val="28"/>
          <w:szCs w:val="24"/>
        </w:rPr>
        <w:t xml:space="preserve"> without Vat</w:t>
      </w:r>
    </w:p>
    <w:tbl>
      <w:tblPr>
        <w:tblW w:w="8240" w:type="dxa"/>
        <w:tblInd w:w="85" w:type="dxa"/>
        <w:tblLook w:val="04A0"/>
      </w:tblPr>
      <w:tblGrid>
        <w:gridCol w:w="1157"/>
        <w:gridCol w:w="4753"/>
        <w:gridCol w:w="2330"/>
      </w:tblGrid>
      <w:tr w:rsidR="004D6DB6" w:rsidRPr="004D6DB6" w:rsidTr="004D6DB6">
        <w:trPr>
          <w:trHeight w:val="315"/>
        </w:trPr>
        <w:tc>
          <w:tcPr>
            <w:tcW w:w="8240" w:type="dxa"/>
            <w:gridSpan w:val="3"/>
            <w:tcBorders>
              <w:top w:val="double" w:sz="6" w:space="0" w:color="auto"/>
              <w:left w:val="double" w:sz="6" w:space="0" w:color="auto"/>
              <w:bottom w:val="single" w:sz="4" w:space="0" w:color="auto"/>
              <w:right w:val="double" w:sz="6" w:space="0" w:color="000000"/>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proofErr w:type="spellStart"/>
            <w:r w:rsidRPr="004D6DB6">
              <w:rPr>
                <w:rFonts w:ascii="Verdana" w:eastAsia="Times New Roman" w:hAnsi="Verdana"/>
                <w:b/>
                <w:bCs/>
                <w:color w:val="000000"/>
              </w:rPr>
              <w:t>Bahir</w:t>
            </w:r>
            <w:proofErr w:type="spellEnd"/>
            <w:r w:rsidRPr="004D6DB6">
              <w:rPr>
                <w:rFonts w:ascii="Verdana" w:eastAsia="Times New Roman" w:hAnsi="Verdana"/>
                <w:b/>
                <w:bCs/>
                <w:color w:val="000000"/>
              </w:rPr>
              <w:t xml:space="preserve"> </w:t>
            </w:r>
            <w:proofErr w:type="spellStart"/>
            <w:r w:rsidRPr="004D6DB6">
              <w:rPr>
                <w:rFonts w:ascii="Verdana" w:eastAsia="Times New Roman" w:hAnsi="Verdana"/>
                <w:b/>
                <w:bCs/>
                <w:color w:val="000000"/>
              </w:rPr>
              <w:t>Libo</w:t>
            </w:r>
            <w:proofErr w:type="spellEnd"/>
            <w:r w:rsidRPr="004D6DB6">
              <w:rPr>
                <w:rFonts w:ascii="Verdana" w:eastAsia="Times New Roman" w:hAnsi="Verdana"/>
                <w:b/>
                <w:bCs/>
                <w:color w:val="000000"/>
              </w:rPr>
              <w:t xml:space="preserve"> Irrigation Project</w:t>
            </w:r>
          </w:p>
        </w:tc>
      </w:tr>
      <w:tr w:rsidR="004D6DB6" w:rsidRPr="004D6DB6" w:rsidTr="004D6DB6">
        <w:trPr>
          <w:trHeight w:val="300"/>
        </w:trPr>
        <w:tc>
          <w:tcPr>
            <w:tcW w:w="8240" w:type="dxa"/>
            <w:gridSpan w:val="3"/>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SUMMARY OF BILLS</w:t>
            </w:r>
          </w:p>
        </w:tc>
      </w:tr>
      <w:tr w:rsidR="004D6DB6" w:rsidRPr="004D6DB6" w:rsidTr="004D6DB6">
        <w:trPr>
          <w:trHeight w:val="300"/>
        </w:trPr>
        <w:tc>
          <w:tcPr>
            <w:tcW w:w="1157"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Bill No.</w:t>
            </w:r>
          </w:p>
        </w:tc>
        <w:tc>
          <w:tcPr>
            <w:tcW w:w="4753"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 xml:space="preserve">Description </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 xml:space="preserve"> Amount (Birr)  </w:t>
            </w:r>
          </w:p>
        </w:tc>
      </w:tr>
      <w:tr w:rsidR="004D6DB6" w:rsidRPr="004D6DB6" w:rsidTr="004D6DB6">
        <w:trPr>
          <w:trHeight w:val="300"/>
        </w:trPr>
        <w:tc>
          <w:tcPr>
            <w:tcW w:w="1157"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color w:val="000000"/>
              </w:rPr>
            </w:pPr>
            <w:r w:rsidRPr="004D6DB6">
              <w:rPr>
                <w:rFonts w:ascii="Verdana" w:eastAsia="Times New Roman" w:hAnsi="Verdana"/>
                <w:color w:val="000000"/>
              </w:rPr>
              <w:t>1</w:t>
            </w:r>
          </w:p>
        </w:tc>
        <w:tc>
          <w:tcPr>
            <w:tcW w:w="4753"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color w:val="000000"/>
              </w:rPr>
            </w:pPr>
            <w:r w:rsidRPr="004D6DB6">
              <w:rPr>
                <w:rFonts w:ascii="Verdana" w:eastAsia="Times New Roman" w:hAnsi="Verdana"/>
                <w:color w:val="000000"/>
              </w:rPr>
              <w:t xml:space="preserve">General Items </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927,610.00</w:t>
            </w:r>
          </w:p>
        </w:tc>
      </w:tr>
      <w:tr w:rsidR="004D6DB6" w:rsidRPr="004D6DB6" w:rsidTr="004D6DB6">
        <w:trPr>
          <w:trHeight w:val="570"/>
        </w:trPr>
        <w:tc>
          <w:tcPr>
            <w:tcW w:w="1157"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color w:val="000000"/>
              </w:rPr>
            </w:pPr>
            <w:r w:rsidRPr="004D6DB6">
              <w:rPr>
                <w:rFonts w:ascii="Verdana" w:eastAsia="Times New Roman" w:hAnsi="Verdana"/>
                <w:color w:val="000000"/>
              </w:rPr>
              <w:t>2</w:t>
            </w:r>
          </w:p>
        </w:tc>
        <w:tc>
          <w:tcPr>
            <w:tcW w:w="4753"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color w:val="000000"/>
              </w:rPr>
            </w:pPr>
            <w:r w:rsidRPr="004D6DB6">
              <w:rPr>
                <w:rFonts w:ascii="Verdana" w:eastAsia="Times New Roman" w:hAnsi="Verdana"/>
                <w:color w:val="000000"/>
              </w:rPr>
              <w:t xml:space="preserve">Head work (Weir body, Retaining wall, Outlet structures) </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5,395,148.44</w:t>
            </w:r>
          </w:p>
        </w:tc>
      </w:tr>
      <w:tr w:rsidR="004D6DB6" w:rsidRPr="004D6DB6" w:rsidTr="004D6DB6">
        <w:trPr>
          <w:trHeight w:val="855"/>
        </w:trPr>
        <w:tc>
          <w:tcPr>
            <w:tcW w:w="1157"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color w:val="000000"/>
              </w:rPr>
            </w:pPr>
            <w:r w:rsidRPr="004D6DB6">
              <w:rPr>
                <w:rFonts w:ascii="Verdana" w:eastAsia="Times New Roman" w:hAnsi="Verdana"/>
                <w:color w:val="000000"/>
              </w:rPr>
              <w:t>3</w:t>
            </w:r>
          </w:p>
        </w:tc>
        <w:tc>
          <w:tcPr>
            <w:tcW w:w="4753"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color w:val="000000"/>
              </w:rPr>
            </w:pPr>
            <w:r w:rsidRPr="004D6DB6">
              <w:rPr>
                <w:rFonts w:ascii="Verdana" w:eastAsia="Times New Roman" w:hAnsi="Verdana"/>
                <w:color w:val="000000"/>
              </w:rPr>
              <w:t xml:space="preserve">Infrastructure (Main canal, Secondary </w:t>
            </w:r>
            <w:proofErr w:type="spellStart"/>
            <w:r w:rsidRPr="004D6DB6">
              <w:rPr>
                <w:rFonts w:ascii="Verdana" w:eastAsia="Times New Roman" w:hAnsi="Verdana"/>
                <w:color w:val="000000"/>
              </w:rPr>
              <w:t>canal,teriterycanal,Fiel</w:t>
            </w:r>
            <w:proofErr w:type="spellEnd"/>
            <w:r w:rsidRPr="004D6DB6">
              <w:rPr>
                <w:rFonts w:ascii="Verdana" w:eastAsia="Times New Roman" w:hAnsi="Verdana"/>
                <w:color w:val="000000"/>
              </w:rPr>
              <w:t xml:space="preserve"> canals,  Flumes, division canal &amp; Turnouts</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14,722,709.93</w:t>
            </w:r>
          </w:p>
        </w:tc>
      </w:tr>
      <w:tr w:rsidR="004D6DB6" w:rsidRPr="004D6DB6" w:rsidTr="004D6DB6">
        <w:trPr>
          <w:trHeight w:val="300"/>
        </w:trPr>
        <w:tc>
          <w:tcPr>
            <w:tcW w:w="5910"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 xml:space="preserve"> Total</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21,045,468.36</w:t>
            </w:r>
          </w:p>
        </w:tc>
      </w:tr>
      <w:tr w:rsidR="004D6DB6" w:rsidRPr="004D6DB6" w:rsidTr="004D6DB6">
        <w:trPr>
          <w:trHeight w:val="300"/>
        </w:trPr>
        <w:tc>
          <w:tcPr>
            <w:tcW w:w="591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VAT</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3,156,820.25</w:t>
            </w:r>
          </w:p>
        </w:tc>
      </w:tr>
      <w:tr w:rsidR="004D6DB6" w:rsidRPr="004D6DB6" w:rsidTr="004D6DB6">
        <w:trPr>
          <w:trHeight w:val="300"/>
        </w:trPr>
        <w:tc>
          <w:tcPr>
            <w:tcW w:w="591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Grand Total cost with VAT</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24,202,288.62</w:t>
            </w:r>
          </w:p>
        </w:tc>
      </w:tr>
      <w:tr w:rsidR="004D6DB6" w:rsidRPr="004D6DB6" w:rsidTr="004D6DB6">
        <w:trPr>
          <w:trHeight w:val="300"/>
        </w:trPr>
        <w:tc>
          <w:tcPr>
            <w:tcW w:w="5910"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Ha</w:t>
            </w:r>
          </w:p>
        </w:tc>
        <w:tc>
          <w:tcPr>
            <w:tcW w:w="233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120.00</w:t>
            </w:r>
          </w:p>
        </w:tc>
      </w:tr>
      <w:tr w:rsidR="004D6DB6" w:rsidRPr="004D6DB6" w:rsidTr="004D6DB6">
        <w:trPr>
          <w:trHeight w:val="315"/>
        </w:trPr>
        <w:tc>
          <w:tcPr>
            <w:tcW w:w="5910" w:type="dxa"/>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Cost /Ha</w:t>
            </w:r>
          </w:p>
        </w:tc>
        <w:tc>
          <w:tcPr>
            <w:tcW w:w="2330" w:type="dxa"/>
            <w:tcBorders>
              <w:top w:val="nil"/>
              <w:left w:val="nil"/>
              <w:bottom w:val="double" w:sz="6"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color w:val="000000"/>
              </w:rPr>
            </w:pPr>
            <w:r w:rsidRPr="004D6DB6">
              <w:rPr>
                <w:rFonts w:ascii="Verdana" w:eastAsia="Times New Roman" w:hAnsi="Verdana"/>
                <w:b/>
                <w:bCs/>
                <w:color w:val="000000"/>
              </w:rPr>
              <w:t>175,378.90</w:t>
            </w:r>
          </w:p>
        </w:tc>
      </w:tr>
    </w:tbl>
    <w:p w:rsidR="003204DF" w:rsidRPr="00FC1AF8" w:rsidRDefault="003204DF" w:rsidP="00C47EA9">
      <w:pPr>
        <w:pStyle w:val="ListParagraph"/>
        <w:numPr>
          <w:ilvl w:val="0"/>
          <w:numId w:val="66"/>
        </w:numPr>
        <w:spacing w:after="0" w:line="360" w:lineRule="auto"/>
        <w:rPr>
          <w:rFonts w:ascii="Times New Roman" w:hAnsi="Times New Roman"/>
          <w:sz w:val="24"/>
          <w:szCs w:val="24"/>
        </w:rPr>
        <w:sectPr w:rsidR="003204DF" w:rsidRPr="00FC1AF8" w:rsidSect="0019147B">
          <w:pgSz w:w="12240" w:h="15840"/>
          <w:pgMar w:top="1440" w:right="1152" w:bottom="965" w:left="1440" w:header="720" w:footer="720" w:gutter="0"/>
          <w:pgNumType w:fmt="lowerRoman"/>
          <w:cols w:space="720"/>
          <w:docGrid w:linePitch="360"/>
        </w:sectPr>
      </w:pPr>
    </w:p>
    <w:p w:rsidR="0060684E" w:rsidRPr="006E2422" w:rsidRDefault="004A65ED" w:rsidP="00A01CE9">
      <w:pPr>
        <w:pStyle w:val="Heading1"/>
        <w:spacing w:line="360" w:lineRule="auto"/>
      </w:pPr>
      <w:bookmarkStart w:id="10" w:name="_Toc506325270"/>
      <w:r w:rsidRPr="006E2422">
        <w:lastRenderedPageBreak/>
        <w:t>INTRODUCTION</w:t>
      </w:r>
      <w:bookmarkEnd w:id="10"/>
    </w:p>
    <w:p w:rsidR="0060684E" w:rsidRDefault="0012334B" w:rsidP="00A01CE9">
      <w:pPr>
        <w:pStyle w:val="Heading2"/>
        <w:spacing w:line="360" w:lineRule="auto"/>
      </w:pPr>
      <w:bookmarkStart w:id="11" w:name="_Toc506325271"/>
      <w:r w:rsidRPr="006E2422">
        <w:t>Background</w:t>
      </w:r>
      <w:bookmarkEnd w:id="11"/>
    </w:p>
    <w:p w:rsidR="004B6BD5" w:rsidRDefault="004B6BD5" w:rsidP="00A01CE9">
      <w:pPr>
        <w:spacing w:line="360" w:lineRule="auto"/>
        <w:jc w:val="both"/>
      </w:pPr>
    </w:p>
    <w:p w:rsidR="004B6BD5" w:rsidRPr="004B6BD5" w:rsidRDefault="004B6BD5" w:rsidP="00A01CE9">
      <w:pPr>
        <w:spacing w:before="240" w:line="360" w:lineRule="auto"/>
        <w:jc w:val="both"/>
        <w:rPr>
          <w:rFonts w:ascii="Times New Roman" w:hAnsi="Times New Roman"/>
          <w:sz w:val="24"/>
          <w:szCs w:val="24"/>
        </w:rPr>
      </w:pPr>
      <w:r w:rsidRPr="004B6BD5">
        <w:rPr>
          <w:rFonts w:ascii="Times New Roman" w:hAnsi="Times New Roman"/>
          <w:sz w:val="24"/>
          <w:szCs w:val="24"/>
        </w:rPr>
        <w:t xml:space="preserve">The study and design work of </w:t>
      </w:r>
      <w:proofErr w:type="spellStart"/>
      <w:r w:rsidRPr="004B6BD5">
        <w:rPr>
          <w:rFonts w:ascii="Times New Roman" w:hAnsi="Times New Roman"/>
          <w:sz w:val="24"/>
          <w:szCs w:val="24"/>
        </w:rPr>
        <w:t>Bahir</w:t>
      </w:r>
      <w:proofErr w:type="spellEnd"/>
      <w:r w:rsidRPr="004B6BD5">
        <w:rPr>
          <w:rFonts w:ascii="Times New Roman" w:hAnsi="Times New Roman"/>
          <w:sz w:val="24"/>
          <w:szCs w:val="24"/>
        </w:rPr>
        <w:t xml:space="preserve"> </w:t>
      </w:r>
      <w:proofErr w:type="spellStart"/>
      <w:r w:rsidRPr="004B6BD5">
        <w:rPr>
          <w:rFonts w:ascii="Times New Roman" w:hAnsi="Times New Roman"/>
          <w:sz w:val="24"/>
          <w:szCs w:val="24"/>
        </w:rPr>
        <w:t>Libo</w:t>
      </w:r>
      <w:proofErr w:type="spellEnd"/>
      <w:r w:rsidRPr="004B6BD5">
        <w:rPr>
          <w:rFonts w:ascii="Times New Roman" w:hAnsi="Times New Roman"/>
          <w:sz w:val="24"/>
          <w:szCs w:val="24"/>
        </w:rPr>
        <w:t xml:space="preserve"> Small Scale Irrigation Project is being carried out by </w:t>
      </w:r>
      <w:proofErr w:type="spellStart"/>
      <w:r w:rsidRPr="004B6BD5">
        <w:rPr>
          <w:rFonts w:ascii="Times New Roman" w:hAnsi="Times New Roman"/>
          <w:sz w:val="24"/>
          <w:szCs w:val="24"/>
        </w:rPr>
        <w:t>Amhara</w:t>
      </w:r>
      <w:proofErr w:type="spellEnd"/>
      <w:r w:rsidRPr="004B6BD5">
        <w:rPr>
          <w:rFonts w:ascii="Times New Roman" w:hAnsi="Times New Roman"/>
          <w:sz w:val="24"/>
          <w:szCs w:val="24"/>
        </w:rPr>
        <w:t xml:space="preserve"> Design and supervision works Enterprise (ADSWE). The owner of the project is </w:t>
      </w:r>
      <w:proofErr w:type="spellStart"/>
      <w:r w:rsidRPr="004B6BD5">
        <w:rPr>
          <w:rFonts w:ascii="Times New Roman" w:hAnsi="Times New Roman"/>
          <w:sz w:val="24"/>
          <w:szCs w:val="24"/>
        </w:rPr>
        <w:t>Amhara</w:t>
      </w:r>
      <w:proofErr w:type="spellEnd"/>
      <w:r w:rsidRPr="004B6BD5">
        <w:rPr>
          <w:rFonts w:ascii="Times New Roman" w:hAnsi="Times New Roman"/>
          <w:sz w:val="24"/>
          <w:szCs w:val="24"/>
        </w:rPr>
        <w:t xml:space="preserve"> Region Bureau of Water, Irrigation and Energy Resource development.</w:t>
      </w:r>
    </w:p>
    <w:p w:rsidR="004B6BD5" w:rsidRPr="004B6BD5" w:rsidRDefault="004B6BD5" w:rsidP="00A01CE9">
      <w:pPr>
        <w:spacing w:before="240" w:line="360" w:lineRule="auto"/>
        <w:jc w:val="both"/>
        <w:rPr>
          <w:rFonts w:ascii="Times New Roman" w:hAnsi="Times New Roman"/>
          <w:sz w:val="24"/>
          <w:szCs w:val="24"/>
        </w:rPr>
      </w:pPr>
      <w:r w:rsidRPr="004B6BD5">
        <w:rPr>
          <w:rFonts w:ascii="Times New Roman" w:hAnsi="Times New Roman"/>
          <w:sz w:val="24"/>
          <w:szCs w:val="24"/>
        </w:rPr>
        <w:t>It is kno</w:t>
      </w:r>
      <w:r w:rsidR="006A3385">
        <w:rPr>
          <w:rFonts w:ascii="Times New Roman" w:hAnsi="Times New Roman"/>
          <w:sz w:val="24"/>
          <w:szCs w:val="24"/>
        </w:rPr>
        <w:t>wn that agriculture is the back</w:t>
      </w:r>
      <w:r w:rsidRPr="004B6BD5">
        <w:rPr>
          <w:rFonts w:ascii="Times New Roman" w:hAnsi="Times New Roman"/>
          <w:sz w:val="24"/>
          <w:szCs w:val="24"/>
        </w:rPr>
        <w:t xml:space="preserve">bone of our economy. </w:t>
      </w:r>
      <w:r w:rsidR="00DA75D3" w:rsidRPr="004B6BD5">
        <w:rPr>
          <w:rFonts w:ascii="Times New Roman" w:hAnsi="Times New Roman"/>
          <w:sz w:val="24"/>
          <w:szCs w:val="24"/>
        </w:rPr>
        <w:t>Hence,</w:t>
      </w:r>
      <w:r w:rsidRPr="004B6BD5">
        <w:rPr>
          <w:rFonts w:ascii="Times New Roman" w:hAnsi="Times New Roman"/>
          <w:sz w:val="24"/>
          <w:szCs w:val="24"/>
        </w:rPr>
        <w:t xml:space="preserve"> to maximize agricultural production for the domestic use and to supplement industry lead economy, irrigation is the non-alternate option. </w:t>
      </w:r>
      <w:r w:rsidR="00DA75D3" w:rsidRPr="004B6BD5">
        <w:rPr>
          <w:rFonts w:ascii="Times New Roman" w:hAnsi="Times New Roman"/>
          <w:sz w:val="24"/>
          <w:szCs w:val="24"/>
        </w:rPr>
        <w:t>Therefore</w:t>
      </w:r>
      <w:r w:rsidRPr="004B6BD5">
        <w:rPr>
          <w:rFonts w:ascii="Times New Roman" w:hAnsi="Times New Roman"/>
          <w:sz w:val="24"/>
          <w:szCs w:val="24"/>
        </w:rPr>
        <w:t xml:space="preserve">, it will assist rain fed agriculture and alleviate the impact of recurrent draught in the country. This can be achieved by working together with the community, local and international NGOs and the government organizations </w:t>
      </w:r>
      <w:r w:rsidR="00DA75D3" w:rsidRPr="004B6BD5">
        <w:rPr>
          <w:rFonts w:ascii="Times New Roman" w:hAnsi="Times New Roman"/>
          <w:sz w:val="24"/>
          <w:szCs w:val="24"/>
        </w:rPr>
        <w:t>to</w:t>
      </w:r>
      <w:r w:rsidRPr="004B6BD5">
        <w:rPr>
          <w:rFonts w:ascii="Times New Roman" w:hAnsi="Times New Roman"/>
          <w:sz w:val="24"/>
          <w:szCs w:val="24"/>
        </w:rPr>
        <w:t xml:space="preserve"> use all the available resources efficiently and bring significant change.</w:t>
      </w:r>
    </w:p>
    <w:p w:rsidR="004B6BD5" w:rsidRDefault="004B6BD5" w:rsidP="00A01CE9">
      <w:pPr>
        <w:pStyle w:val="Default"/>
        <w:spacing w:line="360" w:lineRule="auto"/>
        <w:jc w:val="both"/>
      </w:pPr>
      <w:r w:rsidRPr="008B5785">
        <w:t xml:space="preserve">The </w:t>
      </w:r>
      <w:proofErr w:type="spellStart"/>
      <w:r w:rsidRPr="008B5785">
        <w:t>Amhara</w:t>
      </w:r>
      <w:proofErr w:type="spellEnd"/>
      <w:r w:rsidRPr="008B5785">
        <w:t xml:space="preserve"> Water Irrigation and energy Bureau is playing its role in the development of small-scale irrigation projects in the region. Accordingly, as part of the water sector development program, the office has initiated the study and design of a small scale irrigation scheme on </w:t>
      </w:r>
      <w:proofErr w:type="spellStart"/>
      <w:r w:rsidR="00C441A9">
        <w:t>Bahir</w:t>
      </w:r>
      <w:proofErr w:type="spellEnd"/>
      <w:r w:rsidR="00C441A9">
        <w:t xml:space="preserve"> </w:t>
      </w:r>
      <w:proofErr w:type="spellStart"/>
      <w:r w:rsidR="00C441A9">
        <w:t>Libo</w:t>
      </w:r>
      <w:r w:rsidRPr="008B5785">
        <w:t>River</w:t>
      </w:r>
      <w:proofErr w:type="spellEnd"/>
      <w:r w:rsidRPr="008B5785">
        <w:t xml:space="preserve">  at </w:t>
      </w:r>
      <w:proofErr w:type="spellStart"/>
      <w:r w:rsidRPr="008B5785">
        <w:t>Goga</w:t>
      </w:r>
      <w:proofErr w:type="spellEnd"/>
      <w:r w:rsidRPr="008B5785">
        <w:t xml:space="preserve"> </w:t>
      </w:r>
      <w:proofErr w:type="spellStart"/>
      <w:r w:rsidRPr="008B5785">
        <w:t>Kebele</w:t>
      </w:r>
      <w:proofErr w:type="spellEnd"/>
      <w:r w:rsidRPr="008B5785">
        <w:t xml:space="preserve"> and signed an agreement with </w:t>
      </w:r>
      <w:proofErr w:type="spellStart"/>
      <w:r w:rsidRPr="008B5785">
        <w:t>Amhara</w:t>
      </w:r>
      <w:proofErr w:type="spellEnd"/>
      <w:r w:rsidRPr="008B5785">
        <w:t xml:space="preserve"> Design &amp; Supervision Works Enterprise (ADSWE) for the study and design of the project.</w:t>
      </w:r>
    </w:p>
    <w:p w:rsidR="005F2C6A" w:rsidRDefault="005F2C6A" w:rsidP="00A01CE9">
      <w:pPr>
        <w:spacing w:before="240" w:line="360" w:lineRule="auto"/>
        <w:jc w:val="both"/>
        <w:rPr>
          <w:rFonts w:ascii="Times New Roman" w:hAnsi="Times New Roman"/>
          <w:sz w:val="24"/>
          <w:szCs w:val="24"/>
        </w:rPr>
      </w:pPr>
      <w:proofErr w:type="spellStart"/>
      <w:r w:rsidRPr="004B6BD5">
        <w:rPr>
          <w:rFonts w:ascii="Times New Roman" w:hAnsi="Times New Roman"/>
          <w:sz w:val="24"/>
          <w:szCs w:val="24"/>
        </w:rPr>
        <w:t>Amhara</w:t>
      </w:r>
      <w:proofErr w:type="spellEnd"/>
      <w:r w:rsidRPr="004B6BD5">
        <w:rPr>
          <w:rFonts w:ascii="Times New Roman" w:hAnsi="Times New Roman"/>
          <w:sz w:val="24"/>
          <w:szCs w:val="24"/>
        </w:rPr>
        <w:t xml:space="preserve"> design and supervision Works Enterprise (ADSWE) is established to do its part in the study, design and supervision of water structures, in the area of land use and water shed management, irrigation and water supply of the region as well as the country. ADSWE has assigned a multidisciplinary qualified professional crew to study and design on the Irrigation projects.</w:t>
      </w:r>
    </w:p>
    <w:p w:rsidR="004B6BD5" w:rsidRPr="004B6BD5" w:rsidRDefault="004B6BD5" w:rsidP="00A01CE9">
      <w:pPr>
        <w:spacing w:before="240" w:line="360" w:lineRule="auto"/>
        <w:jc w:val="both"/>
        <w:rPr>
          <w:rFonts w:ascii="Times New Roman" w:hAnsi="Times New Roman"/>
          <w:sz w:val="24"/>
          <w:szCs w:val="24"/>
        </w:rPr>
      </w:pPr>
      <w:r w:rsidRPr="004B6BD5">
        <w:rPr>
          <w:rFonts w:ascii="Times New Roman" w:hAnsi="Times New Roman"/>
          <w:sz w:val="24"/>
          <w:szCs w:val="24"/>
        </w:rPr>
        <w:t xml:space="preserve">The project </w:t>
      </w:r>
      <w:proofErr w:type="spellStart"/>
      <w:r w:rsidRPr="004B6BD5">
        <w:rPr>
          <w:rFonts w:ascii="Times New Roman" w:hAnsi="Times New Roman"/>
          <w:sz w:val="24"/>
          <w:szCs w:val="24"/>
        </w:rPr>
        <w:t>Woreda</w:t>
      </w:r>
      <w:proofErr w:type="spellEnd"/>
      <w:r w:rsidRPr="004B6BD5">
        <w:rPr>
          <w:rFonts w:ascii="Times New Roman" w:hAnsi="Times New Roman"/>
          <w:sz w:val="24"/>
          <w:szCs w:val="24"/>
        </w:rPr>
        <w:t xml:space="preserve">, East </w:t>
      </w:r>
      <w:proofErr w:type="spellStart"/>
      <w:r w:rsidRPr="004B6BD5">
        <w:rPr>
          <w:rFonts w:ascii="Times New Roman" w:hAnsi="Times New Roman"/>
          <w:sz w:val="24"/>
          <w:szCs w:val="24"/>
        </w:rPr>
        <w:t>Belesa</w:t>
      </w:r>
      <w:proofErr w:type="spellEnd"/>
      <w:r w:rsidRPr="004B6BD5">
        <w:rPr>
          <w:rFonts w:ascii="Times New Roman" w:hAnsi="Times New Roman"/>
          <w:sz w:val="24"/>
          <w:szCs w:val="24"/>
        </w:rPr>
        <w:t xml:space="preserve"> </w:t>
      </w:r>
      <w:proofErr w:type="spellStart"/>
      <w:r w:rsidRPr="004B6BD5">
        <w:rPr>
          <w:rFonts w:ascii="Times New Roman" w:hAnsi="Times New Roman"/>
          <w:sz w:val="24"/>
          <w:szCs w:val="24"/>
        </w:rPr>
        <w:t>Woreda</w:t>
      </w:r>
      <w:proofErr w:type="spellEnd"/>
      <w:r w:rsidRPr="004B6BD5">
        <w:rPr>
          <w:rFonts w:ascii="Times New Roman" w:hAnsi="Times New Roman"/>
          <w:sz w:val="24"/>
          <w:szCs w:val="24"/>
        </w:rPr>
        <w:t xml:space="preserve">, is one of the draught prone </w:t>
      </w:r>
      <w:proofErr w:type="spellStart"/>
      <w:r w:rsidRPr="004B6BD5">
        <w:rPr>
          <w:rFonts w:ascii="Times New Roman" w:hAnsi="Times New Roman"/>
          <w:sz w:val="24"/>
          <w:szCs w:val="24"/>
        </w:rPr>
        <w:t>Woreda</w:t>
      </w:r>
      <w:proofErr w:type="spellEnd"/>
      <w:r w:rsidRPr="004B6BD5">
        <w:rPr>
          <w:rFonts w:ascii="Times New Roman" w:hAnsi="Times New Roman"/>
          <w:sz w:val="24"/>
          <w:szCs w:val="24"/>
        </w:rPr>
        <w:t xml:space="preserve"> in the </w:t>
      </w:r>
      <w:proofErr w:type="spellStart"/>
      <w:r w:rsidRPr="004B6BD5">
        <w:rPr>
          <w:rFonts w:ascii="Times New Roman" w:hAnsi="Times New Roman"/>
          <w:sz w:val="24"/>
          <w:szCs w:val="24"/>
        </w:rPr>
        <w:t>Amhara</w:t>
      </w:r>
      <w:proofErr w:type="spellEnd"/>
      <w:r w:rsidRPr="004B6BD5">
        <w:rPr>
          <w:rFonts w:ascii="Times New Roman" w:hAnsi="Times New Roman"/>
          <w:sz w:val="24"/>
          <w:szCs w:val="24"/>
        </w:rPr>
        <w:t xml:space="preserve"> Region. </w:t>
      </w:r>
      <w:proofErr w:type="spellStart"/>
      <w:r w:rsidRPr="004B6BD5">
        <w:rPr>
          <w:rFonts w:ascii="Times New Roman" w:hAnsi="Times New Roman"/>
          <w:sz w:val="24"/>
          <w:szCs w:val="24"/>
        </w:rPr>
        <w:t>Bahir</w:t>
      </w:r>
      <w:proofErr w:type="spellEnd"/>
      <w:r w:rsidRPr="004B6BD5">
        <w:rPr>
          <w:rFonts w:ascii="Times New Roman" w:hAnsi="Times New Roman"/>
          <w:sz w:val="24"/>
          <w:szCs w:val="24"/>
        </w:rPr>
        <w:t xml:space="preserve"> </w:t>
      </w:r>
      <w:proofErr w:type="spellStart"/>
      <w:r w:rsidRPr="004B6BD5">
        <w:rPr>
          <w:rFonts w:ascii="Times New Roman" w:hAnsi="Times New Roman"/>
          <w:sz w:val="24"/>
          <w:szCs w:val="24"/>
        </w:rPr>
        <w:t>Libo</w:t>
      </w:r>
      <w:proofErr w:type="spellEnd"/>
      <w:r w:rsidRPr="004B6BD5">
        <w:rPr>
          <w:rFonts w:ascii="Times New Roman" w:hAnsi="Times New Roman"/>
          <w:sz w:val="24"/>
          <w:szCs w:val="24"/>
        </w:rPr>
        <w:t xml:space="preserve"> Small Scale Irrigation Project is designed based on the client’s requirement to address the beneficiaries demand. It is believed that this irrigation project will change the living standard of that society in supplementary irrigation as well as in full irrigation system. Technical, environmental and socio economic issues are well addressed by the respective disciplinary. The </w:t>
      </w:r>
      <w:r w:rsidRPr="004B6BD5">
        <w:rPr>
          <w:rFonts w:ascii="Times New Roman" w:hAnsi="Times New Roman"/>
          <w:sz w:val="24"/>
          <w:szCs w:val="24"/>
        </w:rPr>
        <w:lastRenderedPageBreak/>
        <w:t>potential beneficiaries’ show their interest in the execution of the project and the scheme after execution is supposed to be handed over to the farmers cooperatives for operation and maintenance of canal system and water regulation.</w:t>
      </w:r>
    </w:p>
    <w:p w:rsidR="004C2938" w:rsidRDefault="004C2938" w:rsidP="00A01CE9">
      <w:pPr>
        <w:pStyle w:val="Heading2"/>
        <w:spacing w:line="360" w:lineRule="auto"/>
      </w:pPr>
      <w:bookmarkStart w:id="12" w:name="_Toc506325272"/>
      <w:r w:rsidRPr="0012334B">
        <w:t>Description of the Project Area</w:t>
      </w:r>
      <w:bookmarkEnd w:id="12"/>
    </w:p>
    <w:p w:rsidR="001525A4" w:rsidRPr="0012334B" w:rsidRDefault="004A65ED" w:rsidP="00A01CE9">
      <w:pPr>
        <w:pStyle w:val="Headin3"/>
      </w:pPr>
      <w:bookmarkStart w:id="13" w:name="_Toc506325273"/>
      <w:r w:rsidRPr="00D5337A">
        <w:t>Location</w:t>
      </w:r>
      <w:r w:rsidR="001525A4">
        <w:t xml:space="preserve"> &amp;</w:t>
      </w:r>
      <w:r w:rsidR="001525A4" w:rsidRPr="001525A4">
        <w:t xml:space="preserve"> </w:t>
      </w:r>
      <w:r w:rsidR="001525A4" w:rsidRPr="0012334B">
        <w:t>Accessibility</w:t>
      </w:r>
      <w:bookmarkEnd w:id="13"/>
    </w:p>
    <w:p w:rsidR="004B6BD5" w:rsidRPr="004B6BD5" w:rsidRDefault="004B6BD5" w:rsidP="00A01CE9">
      <w:pPr>
        <w:pStyle w:val="Default"/>
        <w:spacing w:line="360" w:lineRule="auto"/>
        <w:jc w:val="both"/>
      </w:pPr>
      <w:r w:rsidRPr="004B6BD5">
        <w:t xml:space="preserve">The project area is located in East </w:t>
      </w:r>
      <w:proofErr w:type="spellStart"/>
      <w:r w:rsidRPr="004B6BD5">
        <w:t>Belesa</w:t>
      </w:r>
      <w:proofErr w:type="spellEnd"/>
      <w:r w:rsidRPr="004B6BD5">
        <w:t xml:space="preserve"> </w:t>
      </w:r>
      <w:proofErr w:type="spellStart"/>
      <w:r w:rsidRPr="004B6BD5">
        <w:t>Woreda</w:t>
      </w:r>
      <w:proofErr w:type="spellEnd"/>
      <w:r w:rsidRPr="004B6BD5">
        <w:t xml:space="preserve"> of North Gondar Zone, </w:t>
      </w:r>
      <w:proofErr w:type="spellStart"/>
      <w:r w:rsidRPr="004B6BD5">
        <w:t>Amhara</w:t>
      </w:r>
      <w:proofErr w:type="spellEnd"/>
      <w:r w:rsidRPr="004B6BD5">
        <w:t xml:space="preserve"> Region. The head work site and command area are located in same </w:t>
      </w:r>
      <w:proofErr w:type="spellStart"/>
      <w:r w:rsidRPr="004B6BD5">
        <w:t>kebele</w:t>
      </w:r>
      <w:proofErr w:type="spellEnd"/>
      <w:r w:rsidRPr="004B6BD5">
        <w:t xml:space="preserve">, </w:t>
      </w:r>
      <w:proofErr w:type="spellStart"/>
      <w:r w:rsidRPr="004B6BD5">
        <w:t>Goga</w:t>
      </w:r>
      <w:proofErr w:type="spellEnd"/>
      <w:r w:rsidRPr="004B6BD5">
        <w:t xml:space="preserve"> </w:t>
      </w:r>
      <w:proofErr w:type="spellStart"/>
      <w:r w:rsidRPr="004B6BD5">
        <w:t>Kebele</w:t>
      </w:r>
      <w:proofErr w:type="spellEnd"/>
      <w:r w:rsidRPr="004B6BD5">
        <w:t xml:space="preserve">. The head work site is located in </w:t>
      </w:r>
      <w:proofErr w:type="spellStart"/>
      <w:r w:rsidRPr="004B6BD5">
        <w:t>sheha</w:t>
      </w:r>
      <w:proofErr w:type="spellEnd"/>
      <w:r w:rsidRPr="004B6BD5">
        <w:t xml:space="preserve"> Got.</w:t>
      </w:r>
    </w:p>
    <w:p w:rsidR="004B6BD5" w:rsidRPr="004B6BD5" w:rsidRDefault="004B6BD5" w:rsidP="00A01CE9">
      <w:pPr>
        <w:pStyle w:val="Default"/>
        <w:spacing w:line="360" w:lineRule="auto"/>
        <w:jc w:val="both"/>
      </w:pPr>
      <w:r w:rsidRPr="004B6BD5">
        <w:t xml:space="preserve">The project Head work site is accessible by vehicle via 85km asphalt road from the regional city </w:t>
      </w:r>
      <w:proofErr w:type="spellStart"/>
      <w:r w:rsidRPr="004B6BD5">
        <w:t>Bahir</w:t>
      </w:r>
      <w:proofErr w:type="spellEnd"/>
      <w:r w:rsidRPr="004B6BD5">
        <w:t xml:space="preserve"> Dar through Addis </w:t>
      </w:r>
      <w:proofErr w:type="spellStart"/>
      <w:r w:rsidRPr="004B6BD5">
        <w:t>Zemen</w:t>
      </w:r>
      <w:proofErr w:type="spellEnd"/>
      <w:r w:rsidRPr="004B6BD5">
        <w:t xml:space="preserve">, 84km </w:t>
      </w:r>
      <w:r w:rsidR="00AD4276" w:rsidRPr="004B6BD5">
        <w:t>all-weather</w:t>
      </w:r>
      <w:r w:rsidRPr="004B6BD5">
        <w:t xml:space="preserve"> road from Addis </w:t>
      </w:r>
      <w:proofErr w:type="spellStart"/>
      <w:r w:rsidRPr="004B6BD5">
        <w:t>Zemen</w:t>
      </w:r>
      <w:proofErr w:type="spellEnd"/>
      <w:r w:rsidRPr="004B6BD5">
        <w:t xml:space="preserve"> to </w:t>
      </w:r>
      <w:proofErr w:type="spellStart"/>
      <w:r w:rsidRPr="004B6BD5">
        <w:t>Guhal</w:t>
      </w:r>
      <w:proofErr w:type="spellEnd"/>
      <w:r w:rsidRPr="004B6BD5">
        <w:t xml:space="preserve">, East </w:t>
      </w:r>
      <w:proofErr w:type="spellStart"/>
      <w:r w:rsidRPr="004B6BD5">
        <w:t>Belesa</w:t>
      </w:r>
      <w:proofErr w:type="spellEnd"/>
      <w:r w:rsidRPr="004B6BD5">
        <w:t xml:space="preserve"> </w:t>
      </w:r>
      <w:proofErr w:type="spellStart"/>
      <w:r w:rsidRPr="004B6BD5">
        <w:t>Wereda</w:t>
      </w:r>
      <w:proofErr w:type="spellEnd"/>
      <w:r w:rsidRPr="004B6BD5">
        <w:t xml:space="preserve"> capital town and 30km all weather road from </w:t>
      </w:r>
      <w:proofErr w:type="spellStart"/>
      <w:r w:rsidRPr="004B6BD5">
        <w:t>Guhala</w:t>
      </w:r>
      <w:proofErr w:type="spellEnd"/>
      <w:r w:rsidRPr="004B6BD5">
        <w:t xml:space="preserve"> to Project </w:t>
      </w:r>
      <w:proofErr w:type="spellStart"/>
      <w:r w:rsidRPr="004B6BD5">
        <w:t>Kebele</w:t>
      </w:r>
      <w:proofErr w:type="spellEnd"/>
      <w:r w:rsidRPr="004B6BD5">
        <w:t xml:space="preserve">. The head work site and the Main command area is not accessible by road but on foot. The </w:t>
      </w:r>
      <w:r w:rsidR="001525A4" w:rsidRPr="004B6BD5">
        <w:t>headwork</w:t>
      </w:r>
      <w:r w:rsidRPr="004B6BD5">
        <w:t xml:space="preserve"> is 3km far from the access road.</w:t>
      </w:r>
    </w:p>
    <w:p w:rsidR="004B6BD5" w:rsidRDefault="004B6BD5" w:rsidP="00A01CE9">
      <w:pPr>
        <w:pStyle w:val="Default"/>
        <w:spacing w:line="360" w:lineRule="auto"/>
        <w:jc w:val="both"/>
      </w:pPr>
      <w:r w:rsidRPr="004B6BD5">
        <w:t xml:space="preserve">The geographic coordinate of the position of the </w:t>
      </w:r>
      <w:r w:rsidR="001525A4" w:rsidRPr="004B6BD5">
        <w:t>headwork</w:t>
      </w:r>
      <w:r w:rsidRPr="004B6BD5">
        <w:t xml:space="preserve"> site is 411036 Easting, 1376602m Northing, and 1647m Altitude in UTM_ADINDAN Coordinate system. The command area </w:t>
      </w:r>
      <w:proofErr w:type="gramStart"/>
      <w:r w:rsidRPr="004B6BD5">
        <w:t>lays</w:t>
      </w:r>
      <w:proofErr w:type="gramEnd"/>
      <w:r w:rsidRPr="004B6BD5">
        <w:t xml:space="preserve"> between 11376444.837 &amp; 1378190.97 North and between 410939.737 &amp; 413920.18 Easting. (See fig 1.1 &amp; 1.2). The command elevation </w:t>
      </w:r>
      <w:r w:rsidR="001525A4" w:rsidRPr="004B6BD5">
        <w:t>also ranges</w:t>
      </w:r>
      <w:r w:rsidRPr="004B6BD5">
        <w:t xml:space="preserve"> from 1660.4 to 1598.5.</w:t>
      </w:r>
    </w:p>
    <w:p w:rsidR="00F4779C" w:rsidRDefault="00F4779C" w:rsidP="00A01CE9">
      <w:pPr>
        <w:pStyle w:val="Default"/>
        <w:spacing w:line="360" w:lineRule="auto"/>
        <w:jc w:val="both"/>
      </w:pPr>
    </w:p>
    <w:p w:rsidR="00F4779C" w:rsidRDefault="00F4779C" w:rsidP="00A01CE9">
      <w:pPr>
        <w:pStyle w:val="Default"/>
        <w:spacing w:line="360" w:lineRule="auto"/>
        <w:jc w:val="both"/>
      </w:pPr>
      <w:r w:rsidRPr="00F4779C">
        <w:rPr>
          <w:noProof/>
        </w:rPr>
        <w:lastRenderedPageBreak/>
        <w:drawing>
          <wp:inline distT="0" distB="0" distL="0" distR="0">
            <wp:extent cx="5762421" cy="4452780"/>
            <wp:effectExtent l="1905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_Map3.jpg"/>
                    <pic:cNvPicPr/>
                  </pic:nvPicPr>
                  <pic:blipFill>
                    <a:blip r:embed="rId13" cstate="print"/>
                    <a:stretch>
                      <a:fillRect/>
                    </a:stretch>
                  </pic:blipFill>
                  <pic:spPr bwMode="auto">
                    <a:xfrm>
                      <a:off x="0" y="0"/>
                      <a:ext cx="5762421" cy="4452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79C" w:rsidRPr="00AD4276" w:rsidRDefault="00AD4276" w:rsidP="00AD4276">
      <w:pPr>
        <w:pStyle w:val="Caption"/>
        <w:rPr>
          <w:rFonts w:ascii="Times New Roman" w:hAnsi="Times New Roman"/>
          <w:i/>
          <w:sz w:val="24"/>
        </w:rPr>
      </w:pPr>
      <w:proofErr w:type="gramStart"/>
      <w:r w:rsidRPr="00AD4276">
        <w:rPr>
          <w:sz w:val="20"/>
        </w:rPr>
        <w:t>Figure 1.</w:t>
      </w:r>
      <w:proofErr w:type="gramEnd"/>
      <w:r w:rsidRPr="00AD4276">
        <w:rPr>
          <w:sz w:val="20"/>
        </w:rPr>
        <w:t xml:space="preserve"> </w:t>
      </w:r>
      <w:r w:rsidR="00F766E4" w:rsidRPr="00AD4276">
        <w:rPr>
          <w:sz w:val="20"/>
        </w:rPr>
        <w:fldChar w:fldCharType="begin"/>
      </w:r>
      <w:r w:rsidRPr="00AD4276">
        <w:rPr>
          <w:sz w:val="20"/>
        </w:rPr>
        <w:instrText xml:space="preserve"> SEQ Figure_1. \* ARABIC </w:instrText>
      </w:r>
      <w:r w:rsidR="00F766E4" w:rsidRPr="00AD4276">
        <w:rPr>
          <w:sz w:val="20"/>
        </w:rPr>
        <w:fldChar w:fldCharType="separate"/>
      </w:r>
      <w:r>
        <w:rPr>
          <w:noProof/>
          <w:sz w:val="20"/>
        </w:rPr>
        <w:t>1</w:t>
      </w:r>
      <w:r w:rsidR="00F766E4" w:rsidRPr="00AD4276">
        <w:rPr>
          <w:sz w:val="20"/>
        </w:rPr>
        <w:fldChar w:fldCharType="end"/>
      </w:r>
      <w:r w:rsidRPr="00AD4276">
        <w:rPr>
          <w:sz w:val="20"/>
        </w:rPr>
        <w:t xml:space="preserve">: Project </w:t>
      </w:r>
      <w:proofErr w:type="spellStart"/>
      <w:r w:rsidRPr="00AD4276">
        <w:rPr>
          <w:sz w:val="20"/>
        </w:rPr>
        <w:t>Woreda</w:t>
      </w:r>
      <w:proofErr w:type="spellEnd"/>
      <w:r w:rsidRPr="00AD4276">
        <w:rPr>
          <w:sz w:val="20"/>
        </w:rPr>
        <w:t xml:space="preserve"> Location map</w:t>
      </w:r>
    </w:p>
    <w:p w:rsidR="00F4779C" w:rsidRPr="004B6BD5" w:rsidRDefault="00F4779C" w:rsidP="00A01CE9">
      <w:pPr>
        <w:pStyle w:val="Default"/>
        <w:spacing w:line="360" w:lineRule="auto"/>
        <w:jc w:val="both"/>
      </w:pPr>
    </w:p>
    <w:p w:rsidR="004B6BD5" w:rsidRDefault="00F4779C" w:rsidP="00A01CE9">
      <w:pPr>
        <w:spacing w:line="360" w:lineRule="auto"/>
        <w:jc w:val="both"/>
        <w:rPr>
          <w:lang w:val="en-GB" w:bidi="he-IL"/>
        </w:rPr>
      </w:pPr>
      <w:r w:rsidRPr="00F4779C">
        <w:rPr>
          <w:noProof/>
        </w:rPr>
        <w:lastRenderedPageBreak/>
        <w:drawing>
          <wp:inline distT="0" distB="0" distL="0" distR="0">
            <wp:extent cx="5762421" cy="4452779"/>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_Map3.jpg"/>
                    <pic:cNvPicPr/>
                  </pic:nvPicPr>
                  <pic:blipFill>
                    <a:blip r:embed="rId14" cstate="print"/>
                    <a:stretch>
                      <a:fillRect/>
                    </a:stretch>
                  </pic:blipFill>
                  <pic:spPr bwMode="auto">
                    <a:xfrm>
                      <a:off x="0" y="0"/>
                      <a:ext cx="5762421" cy="44527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79C" w:rsidRPr="00AD4276" w:rsidRDefault="00F4779C" w:rsidP="00AD4276">
      <w:pPr>
        <w:pStyle w:val="Caption"/>
        <w:rPr>
          <w:sz w:val="20"/>
          <w:lang w:val="en-GB" w:bidi="he-IL"/>
        </w:rPr>
      </w:pPr>
      <w:bookmarkStart w:id="14" w:name="_Toc469896799"/>
      <w:r w:rsidRPr="00AD4276">
        <w:rPr>
          <w:rFonts w:ascii="Times New Roman" w:hAnsi="Times New Roman"/>
          <w:sz w:val="24"/>
        </w:rPr>
        <w:t xml:space="preserve"> </w:t>
      </w:r>
      <w:bookmarkEnd w:id="14"/>
      <w:proofErr w:type="gramStart"/>
      <w:r w:rsidR="00AD4276" w:rsidRPr="00AD4276">
        <w:rPr>
          <w:sz w:val="20"/>
        </w:rPr>
        <w:t>Figure 1.</w:t>
      </w:r>
      <w:proofErr w:type="gramEnd"/>
      <w:r w:rsidR="00AD4276" w:rsidRPr="00AD4276">
        <w:rPr>
          <w:sz w:val="20"/>
        </w:rPr>
        <w:t xml:space="preserve"> </w:t>
      </w:r>
      <w:r w:rsidR="00F766E4" w:rsidRPr="00AD4276">
        <w:rPr>
          <w:sz w:val="20"/>
        </w:rPr>
        <w:fldChar w:fldCharType="begin"/>
      </w:r>
      <w:r w:rsidR="00AD4276" w:rsidRPr="00AD4276">
        <w:rPr>
          <w:sz w:val="20"/>
        </w:rPr>
        <w:instrText xml:space="preserve"> SEQ Figure_1. \* ARABIC </w:instrText>
      </w:r>
      <w:r w:rsidR="00F766E4" w:rsidRPr="00AD4276">
        <w:rPr>
          <w:sz w:val="20"/>
        </w:rPr>
        <w:fldChar w:fldCharType="separate"/>
      </w:r>
      <w:r w:rsidR="00AD4276" w:rsidRPr="00AD4276">
        <w:rPr>
          <w:noProof/>
          <w:sz w:val="20"/>
        </w:rPr>
        <w:t>2</w:t>
      </w:r>
      <w:r w:rsidR="00F766E4" w:rsidRPr="00AD4276">
        <w:rPr>
          <w:sz w:val="20"/>
        </w:rPr>
        <w:fldChar w:fldCharType="end"/>
      </w:r>
      <w:r w:rsidR="00AD4276" w:rsidRPr="00AD4276">
        <w:rPr>
          <w:sz w:val="20"/>
        </w:rPr>
        <w:t>: Project Area Location map</w:t>
      </w:r>
    </w:p>
    <w:p w:rsidR="00F4779C" w:rsidRDefault="00F4779C" w:rsidP="00A01CE9">
      <w:pPr>
        <w:spacing w:line="360" w:lineRule="auto"/>
        <w:jc w:val="both"/>
        <w:rPr>
          <w:lang w:val="en-GB" w:bidi="he-IL"/>
        </w:rPr>
      </w:pPr>
    </w:p>
    <w:p w:rsidR="00F355CB" w:rsidRDefault="00065A6E" w:rsidP="00A01CE9">
      <w:pPr>
        <w:pStyle w:val="Headin3"/>
      </w:pPr>
      <w:bookmarkStart w:id="15" w:name="_Toc506325274"/>
      <w:r w:rsidRPr="0012334B">
        <w:t>Previous Irrigation Practices</w:t>
      </w:r>
      <w:bookmarkEnd w:id="15"/>
    </w:p>
    <w:p w:rsidR="001525A4" w:rsidRPr="00431EB0" w:rsidRDefault="00591B9E" w:rsidP="00A01CE9">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There is </w:t>
      </w:r>
      <w:r w:rsidRPr="00431EB0">
        <w:rPr>
          <w:rFonts w:ascii="Times New Roman" w:hAnsi="Times New Roman"/>
          <w:color w:val="000000"/>
          <w:sz w:val="24"/>
          <w:szCs w:val="24"/>
        </w:rPr>
        <w:t>traditional</w:t>
      </w:r>
      <w:r w:rsidR="00BA33EE" w:rsidRPr="00431EB0">
        <w:rPr>
          <w:rFonts w:ascii="Times New Roman" w:hAnsi="Times New Roman"/>
          <w:color w:val="000000"/>
          <w:sz w:val="24"/>
          <w:szCs w:val="24"/>
        </w:rPr>
        <w:t xml:space="preserve"> irrigation practice in the</w:t>
      </w:r>
      <w:r>
        <w:rPr>
          <w:rFonts w:ascii="Times New Roman" w:hAnsi="Times New Roman"/>
          <w:color w:val="000000"/>
          <w:sz w:val="24"/>
          <w:szCs w:val="24"/>
        </w:rPr>
        <w:t xml:space="preserve"> right side of the command area</w:t>
      </w:r>
      <w:r w:rsidR="00BA33EE" w:rsidRPr="00431EB0">
        <w:rPr>
          <w:rFonts w:ascii="Times New Roman" w:hAnsi="Times New Roman"/>
          <w:color w:val="000000"/>
          <w:sz w:val="24"/>
          <w:szCs w:val="24"/>
        </w:rPr>
        <w:t xml:space="preserve"> </w:t>
      </w:r>
      <w:r>
        <w:rPr>
          <w:rFonts w:ascii="Times New Roman" w:hAnsi="Times New Roman"/>
          <w:color w:val="000000"/>
          <w:sz w:val="24"/>
          <w:szCs w:val="24"/>
        </w:rPr>
        <w:t>using water pumps</w:t>
      </w:r>
      <w:r w:rsidR="00F83961">
        <w:rPr>
          <w:rFonts w:ascii="Times New Roman" w:hAnsi="Times New Roman"/>
          <w:color w:val="000000"/>
          <w:sz w:val="24"/>
          <w:szCs w:val="24"/>
        </w:rPr>
        <w:t xml:space="preserve"> for cultivating papaya and onion</w:t>
      </w:r>
      <w:r w:rsidR="00BA33EE" w:rsidRPr="00431EB0">
        <w:rPr>
          <w:rFonts w:ascii="Times New Roman" w:hAnsi="Times New Roman"/>
          <w:color w:val="000000"/>
          <w:sz w:val="24"/>
          <w:szCs w:val="24"/>
        </w:rPr>
        <w:t xml:space="preserve">. </w:t>
      </w:r>
      <w:r>
        <w:rPr>
          <w:rFonts w:ascii="Times New Roman" w:hAnsi="Times New Roman"/>
          <w:color w:val="000000"/>
          <w:sz w:val="24"/>
          <w:szCs w:val="24"/>
        </w:rPr>
        <w:t xml:space="preserve">Therefore the farmers are experienced for traditional </w:t>
      </w:r>
      <w:r w:rsidR="00EB1D58">
        <w:rPr>
          <w:rFonts w:ascii="Times New Roman" w:hAnsi="Times New Roman"/>
          <w:color w:val="000000"/>
          <w:sz w:val="24"/>
          <w:szCs w:val="24"/>
        </w:rPr>
        <w:t>irrigation, and demanding modern irrigation.</w:t>
      </w:r>
    </w:p>
    <w:p w:rsidR="00997E03" w:rsidRPr="00D5337A" w:rsidRDefault="0012334B" w:rsidP="00A01CE9">
      <w:pPr>
        <w:pStyle w:val="Heading2"/>
        <w:spacing w:line="360" w:lineRule="auto"/>
      </w:pPr>
      <w:bookmarkStart w:id="16" w:name="_Toc506325275"/>
      <w:r w:rsidRPr="00D5337A">
        <w:t>Objectives of the Study</w:t>
      </w:r>
      <w:bookmarkEnd w:id="16"/>
    </w:p>
    <w:p w:rsidR="00E22894" w:rsidRDefault="00E22894" w:rsidP="00A01CE9">
      <w:pPr>
        <w:pStyle w:val="Heading3"/>
        <w:spacing w:line="360" w:lineRule="auto"/>
      </w:pPr>
      <w:bookmarkStart w:id="17" w:name="_Toc506325276"/>
      <w:r w:rsidRPr="0012334B">
        <w:t>Major Objective</w:t>
      </w:r>
      <w:bookmarkEnd w:id="17"/>
      <w:r w:rsidRPr="0012334B">
        <w:t xml:space="preserve"> </w:t>
      </w:r>
    </w:p>
    <w:p w:rsidR="00BA33EE" w:rsidRPr="00BA33EE" w:rsidRDefault="00BA33EE" w:rsidP="00A01CE9">
      <w:pPr>
        <w:autoSpaceDE w:val="0"/>
        <w:autoSpaceDN w:val="0"/>
        <w:adjustRightInd w:val="0"/>
        <w:spacing w:line="360" w:lineRule="auto"/>
        <w:jc w:val="both"/>
        <w:rPr>
          <w:rFonts w:ascii="Times New Roman" w:hAnsi="Times New Roman"/>
          <w:color w:val="000000"/>
          <w:sz w:val="24"/>
          <w:szCs w:val="24"/>
        </w:rPr>
      </w:pPr>
      <w:r w:rsidRPr="00BA33EE">
        <w:rPr>
          <w:rFonts w:ascii="Times New Roman" w:hAnsi="Times New Roman"/>
          <w:color w:val="000000"/>
          <w:sz w:val="24"/>
          <w:szCs w:val="24"/>
        </w:rPr>
        <w:t xml:space="preserve">The project area faces variability of rainfall distribution though the overall rainfall generally suffices the rain-fed agriculture. Accordingly, the rain-fed agriculture needs means of supplementing during distribution failures and further full irrigation is required to maximize the use of the potential land and water resources. </w:t>
      </w:r>
    </w:p>
    <w:p w:rsidR="00BA33EE" w:rsidRPr="00BA33EE" w:rsidRDefault="00BA33EE" w:rsidP="00A01CE9">
      <w:pPr>
        <w:autoSpaceDE w:val="0"/>
        <w:autoSpaceDN w:val="0"/>
        <w:adjustRightInd w:val="0"/>
        <w:spacing w:line="360" w:lineRule="auto"/>
        <w:jc w:val="both"/>
        <w:rPr>
          <w:rFonts w:ascii="Times New Roman" w:hAnsi="Times New Roman"/>
          <w:color w:val="000000"/>
          <w:sz w:val="24"/>
          <w:szCs w:val="24"/>
        </w:rPr>
      </w:pPr>
      <w:r w:rsidRPr="00BA33EE">
        <w:rPr>
          <w:rFonts w:ascii="Times New Roman" w:hAnsi="Times New Roman"/>
          <w:color w:val="000000"/>
          <w:sz w:val="24"/>
          <w:szCs w:val="24"/>
        </w:rPr>
        <w:lastRenderedPageBreak/>
        <w:t xml:space="preserve">Hence the objective of this project is to contribute a substantial share in the effort to reduce the risk of production decrease due to rainfall variability and increase the productivity of the resource in the project specific area. Specifically, the project is targeted for the following. </w:t>
      </w:r>
    </w:p>
    <w:p w:rsidR="00BA33EE" w:rsidRPr="00BA33EE" w:rsidRDefault="00BA33EE" w:rsidP="00A01CE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BA33EE">
        <w:rPr>
          <w:rFonts w:ascii="Times New Roman" w:hAnsi="Times New Roman"/>
          <w:color w:val="000000"/>
          <w:sz w:val="24"/>
          <w:szCs w:val="24"/>
        </w:rPr>
        <w:t xml:space="preserve">To make sustainable the rain-fed crop production and make extra production in the wet season. </w:t>
      </w:r>
    </w:p>
    <w:p w:rsidR="00BA33EE" w:rsidRPr="00BA33EE" w:rsidRDefault="00BA33EE" w:rsidP="00A01CE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BA33EE">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BA33EE" w:rsidRPr="00BA33EE" w:rsidRDefault="00BA33EE" w:rsidP="00A01CE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BA33EE">
        <w:rPr>
          <w:rFonts w:ascii="Times New Roman" w:hAnsi="Times New Roman"/>
          <w:color w:val="000000"/>
          <w:sz w:val="24"/>
          <w:szCs w:val="24"/>
        </w:rPr>
        <w:t xml:space="preserve">This objective is to be realized by constructing a Diversion irrigation structures across the </w:t>
      </w:r>
      <w:proofErr w:type="spellStart"/>
      <w:r w:rsidR="00C441A9">
        <w:rPr>
          <w:rFonts w:ascii="Times New Roman" w:hAnsi="Times New Roman"/>
          <w:color w:val="000000"/>
          <w:sz w:val="24"/>
          <w:szCs w:val="24"/>
        </w:rPr>
        <w:t>Bahir</w:t>
      </w:r>
      <w:proofErr w:type="spellEnd"/>
      <w:r w:rsidR="00C441A9">
        <w:rPr>
          <w:rFonts w:ascii="Times New Roman" w:hAnsi="Times New Roman"/>
          <w:color w:val="000000"/>
          <w:sz w:val="24"/>
          <w:szCs w:val="24"/>
        </w:rPr>
        <w:t xml:space="preserve"> </w:t>
      </w:r>
      <w:proofErr w:type="spellStart"/>
      <w:r w:rsidR="00C441A9">
        <w:rPr>
          <w:rFonts w:ascii="Times New Roman" w:hAnsi="Times New Roman"/>
          <w:color w:val="000000"/>
          <w:sz w:val="24"/>
          <w:szCs w:val="24"/>
        </w:rPr>
        <w:t>Libo</w:t>
      </w:r>
      <w:r w:rsidRPr="00BA33EE">
        <w:rPr>
          <w:rFonts w:ascii="Times New Roman" w:hAnsi="Times New Roman"/>
          <w:color w:val="000000"/>
          <w:sz w:val="24"/>
          <w:szCs w:val="24"/>
        </w:rPr>
        <w:t>River</w:t>
      </w:r>
      <w:proofErr w:type="spellEnd"/>
      <w:r w:rsidRPr="00BA33EE">
        <w:rPr>
          <w:rFonts w:ascii="Times New Roman" w:hAnsi="Times New Roman"/>
          <w:color w:val="000000"/>
          <w:sz w:val="24"/>
          <w:szCs w:val="24"/>
        </w:rPr>
        <w:t xml:space="preserve"> and </w:t>
      </w:r>
      <w:r w:rsidR="006A3385" w:rsidRPr="00BA33EE">
        <w:rPr>
          <w:rFonts w:ascii="Times New Roman" w:hAnsi="Times New Roman"/>
          <w:color w:val="000000"/>
          <w:sz w:val="24"/>
          <w:szCs w:val="24"/>
        </w:rPr>
        <w:t>divert</w:t>
      </w:r>
      <w:r w:rsidRPr="00BA33EE">
        <w:rPr>
          <w:rFonts w:ascii="Times New Roman" w:hAnsi="Times New Roman"/>
          <w:color w:val="000000"/>
          <w:sz w:val="24"/>
          <w:szCs w:val="24"/>
        </w:rPr>
        <w:t xml:space="preserve"> the river flow to elevated area to make it gravitational flow.</w:t>
      </w:r>
    </w:p>
    <w:p w:rsidR="006E5AD9" w:rsidRPr="00D5337A" w:rsidRDefault="006E5AD9" w:rsidP="00A01CE9">
      <w:pPr>
        <w:pStyle w:val="Heading3"/>
        <w:spacing w:line="360" w:lineRule="auto"/>
      </w:pPr>
      <w:bookmarkStart w:id="18" w:name="_Toc506325277"/>
      <w:r w:rsidRPr="00D5337A">
        <w:t>Specific Objectives</w:t>
      </w:r>
      <w:bookmarkEnd w:id="18"/>
      <w:r w:rsidRPr="00D5337A">
        <w:t xml:space="preserve"> </w:t>
      </w:r>
    </w:p>
    <w:p w:rsidR="008B1891" w:rsidRPr="00821F1E" w:rsidRDefault="008B1891" w:rsidP="00A01CE9">
      <w:pPr>
        <w:autoSpaceDE w:val="0"/>
        <w:autoSpaceDN w:val="0"/>
        <w:adjustRightInd w:val="0"/>
        <w:spacing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Other benefits that can be expected to appear with the launching of the project are: </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Efficiency of water use improvement; </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Improved local nutrition/food security gains; </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 Improved management of scarce natural resources (land and water); </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 Resilience against drought risk; </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 Rationale for erosion control and watershed management; </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 xml:space="preserve"> Rationale for the intensification and modernization of small-holder agriculture and rural lifestyles. </w:t>
      </w:r>
    </w:p>
    <w:p w:rsidR="008B1891" w:rsidRPr="00821F1E" w:rsidRDefault="008B1891" w:rsidP="00A01CE9">
      <w:pPr>
        <w:autoSpaceDE w:val="0"/>
        <w:autoSpaceDN w:val="0"/>
        <w:adjustRightInd w:val="0"/>
        <w:spacing w:line="360" w:lineRule="auto"/>
        <w:jc w:val="both"/>
        <w:rPr>
          <w:rFonts w:ascii="Times New Roman" w:hAnsi="Times New Roman"/>
          <w:color w:val="000000"/>
          <w:sz w:val="24"/>
          <w:szCs w:val="24"/>
        </w:rPr>
      </w:pPr>
      <w:r w:rsidRPr="00821F1E">
        <w:rPr>
          <w:rFonts w:ascii="Times New Roman" w:hAnsi="Times New Roman"/>
          <w:color w:val="000000"/>
          <w:sz w:val="24"/>
          <w:szCs w:val="24"/>
        </w:rPr>
        <w:t>The engineering study and design enables the realization of the project by the provision of engineering structures that will allow the appropriate abstraction of the river water for delivery in to the identified irrigation fields of the study area. Hence, this engineering design is specifically targeted to:</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Analyze hydrologic requirements of the project and engineering structures;</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Develop working drawings;</w:t>
      </w:r>
    </w:p>
    <w:p w:rsidR="008B1891" w:rsidRPr="00821F1E" w:rsidRDefault="008B1891" w:rsidP="00A01CE9">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821F1E">
        <w:rPr>
          <w:rFonts w:ascii="Times New Roman" w:hAnsi="Times New Roman"/>
          <w:color w:val="000000"/>
          <w:sz w:val="24"/>
          <w:szCs w:val="24"/>
        </w:rPr>
        <w:t>Estimation of construction costs.</w:t>
      </w:r>
    </w:p>
    <w:p w:rsidR="00997E03" w:rsidRPr="00821F1E" w:rsidRDefault="00997E03" w:rsidP="00A01CE9">
      <w:pPr>
        <w:pStyle w:val="MMNotes"/>
        <w:spacing w:after="0" w:line="360" w:lineRule="auto"/>
        <w:rPr>
          <w:rFonts w:ascii="Times New Roman" w:hAnsi="Times New Roman"/>
          <w:color w:val="000000"/>
          <w:sz w:val="24"/>
          <w:szCs w:val="24"/>
        </w:rPr>
      </w:pPr>
      <w:r w:rsidRPr="00821F1E">
        <w:rPr>
          <w:rFonts w:ascii="Times New Roman" w:hAnsi="Times New Roman"/>
          <w:color w:val="000000"/>
          <w:sz w:val="24"/>
          <w:szCs w:val="24"/>
        </w:rPr>
        <w:lastRenderedPageBreak/>
        <w:t xml:space="preserve">The engineering study and design enables the realization of the project by the provision of engineering structures that will allow the appropriate abstraction of the </w:t>
      </w:r>
      <w:r w:rsidR="00A308EE" w:rsidRPr="00821F1E">
        <w:rPr>
          <w:rFonts w:ascii="Times New Roman" w:hAnsi="Times New Roman"/>
          <w:color w:val="000000"/>
          <w:sz w:val="24"/>
          <w:szCs w:val="24"/>
        </w:rPr>
        <w:t>river</w:t>
      </w:r>
      <w:r w:rsidRPr="00821F1E">
        <w:rPr>
          <w:rFonts w:ascii="Times New Roman" w:hAnsi="Times New Roman"/>
          <w:color w:val="000000"/>
          <w:sz w:val="24"/>
          <w:szCs w:val="24"/>
        </w:rPr>
        <w:t xml:space="preserve"> water for delivery in to the identified irrigation fields of the study area. Hence, this engineering design is specifically targeted to:</w:t>
      </w:r>
    </w:p>
    <w:p w:rsidR="00997E03" w:rsidRPr="00821F1E" w:rsidRDefault="00997E03" w:rsidP="00A01CE9">
      <w:pPr>
        <w:pStyle w:val="MMNotes"/>
        <w:numPr>
          <w:ilvl w:val="0"/>
          <w:numId w:val="4"/>
        </w:numPr>
        <w:spacing w:after="0" w:line="360" w:lineRule="auto"/>
        <w:rPr>
          <w:rFonts w:ascii="Times New Roman" w:hAnsi="Times New Roman"/>
          <w:color w:val="000000"/>
          <w:sz w:val="24"/>
          <w:szCs w:val="24"/>
        </w:rPr>
      </w:pPr>
      <w:r w:rsidRPr="00821F1E">
        <w:rPr>
          <w:rFonts w:ascii="Times New Roman" w:hAnsi="Times New Roman"/>
          <w:color w:val="000000"/>
          <w:sz w:val="24"/>
          <w:szCs w:val="24"/>
        </w:rPr>
        <w:t>Analyze hydrologic requirements of the project and engineering structures;</w:t>
      </w:r>
    </w:p>
    <w:p w:rsidR="00997E03" w:rsidRPr="00821F1E" w:rsidRDefault="00997E03" w:rsidP="00A01CE9">
      <w:pPr>
        <w:pStyle w:val="MMNotes"/>
        <w:numPr>
          <w:ilvl w:val="0"/>
          <w:numId w:val="4"/>
        </w:numPr>
        <w:spacing w:after="0" w:line="360" w:lineRule="auto"/>
        <w:rPr>
          <w:rFonts w:ascii="Times New Roman" w:hAnsi="Times New Roman"/>
          <w:color w:val="000000"/>
          <w:sz w:val="24"/>
          <w:szCs w:val="24"/>
        </w:rPr>
      </w:pPr>
      <w:r w:rsidRPr="00821F1E">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997E03" w:rsidRPr="00821F1E" w:rsidRDefault="00997E03" w:rsidP="00A01CE9">
      <w:pPr>
        <w:pStyle w:val="MMNotes"/>
        <w:numPr>
          <w:ilvl w:val="0"/>
          <w:numId w:val="4"/>
        </w:numPr>
        <w:spacing w:after="0" w:line="360" w:lineRule="auto"/>
        <w:rPr>
          <w:rFonts w:ascii="Times New Roman" w:hAnsi="Times New Roman"/>
          <w:color w:val="000000"/>
          <w:sz w:val="24"/>
          <w:szCs w:val="24"/>
        </w:rPr>
      </w:pPr>
      <w:r w:rsidRPr="00821F1E">
        <w:rPr>
          <w:rFonts w:ascii="Times New Roman" w:hAnsi="Times New Roman"/>
          <w:color w:val="000000"/>
          <w:sz w:val="24"/>
          <w:szCs w:val="24"/>
        </w:rPr>
        <w:t>Develop working drawings;</w:t>
      </w:r>
    </w:p>
    <w:p w:rsidR="00997E03" w:rsidRPr="00821F1E" w:rsidRDefault="00997E03" w:rsidP="00A01CE9">
      <w:pPr>
        <w:pStyle w:val="MMNotes"/>
        <w:numPr>
          <w:ilvl w:val="0"/>
          <w:numId w:val="4"/>
        </w:numPr>
        <w:spacing w:after="0" w:line="360" w:lineRule="auto"/>
        <w:rPr>
          <w:rFonts w:ascii="Times New Roman" w:hAnsi="Times New Roman"/>
          <w:color w:val="000000"/>
          <w:sz w:val="24"/>
          <w:szCs w:val="24"/>
        </w:rPr>
      </w:pPr>
      <w:r w:rsidRPr="00821F1E">
        <w:rPr>
          <w:rFonts w:ascii="Times New Roman" w:hAnsi="Times New Roman"/>
          <w:color w:val="000000"/>
          <w:sz w:val="24"/>
          <w:szCs w:val="24"/>
        </w:rPr>
        <w:t>Estimation of construction costs.</w:t>
      </w:r>
    </w:p>
    <w:p w:rsidR="00EC3CBC" w:rsidRDefault="0012334B" w:rsidP="00A01CE9">
      <w:pPr>
        <w:pStyle w:val="Heading2"/>
        <w:spacing w:line="360" w:lineRule="auto"/>
      </w:pPr>
      <w:bookmarkStart w:id="19" w:name="_Toc506325278"/>
      <w:r w:rsidRPr="000A60DF">
        <w:t>Scope of the Study</w:t>
      </w:r>
      <w:bookmarkEnd w:id="19"/>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Establish design criteria for irrigations structures to be approved by the client and to be used in the final design stage,</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Design proper irrigation system compatible with local conditions and management capabilities,</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Establish flood protection measures for the command area and canal structures and design the respective drainage system accordingly,</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 xml:space="preserve">Determination and estimation of water application conveyance and other losses and irrigation efficiencies and consideration of those parameters in design steps. </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Check and test hydraulic and structural designs of main canal considering total demand and the required capacity and the base flow availability,</w:t>
      </w:r>
    </w:p>
    <w:p w:rsidR="008B1891" w:rsidRPr="008B1891" w:rsidRDefault="008B1891" w:rsidP="00A01CE9">
      <w:pPr>
        <w:numPr>
          <w:ilvl w:val="0"/>
          <w:numId w:val="20"/>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8B1891">
        <w:rPr>
          <w:rFonts w:ascii="Times New Roman" w:hAnsi="Times New Roman"/>
          <w:sz w:val="24"/>
          <w:szCs w:val="24"/>
        </w:rPr>
        <w:t>Prepare general plans and drawings for all irrigation infrastructure and irrigation systems designs.</w:t>
      </w:r>
    </w:p>
    <w:p w:rsidR="008B1891" w:rsidRPr="008B1891" w:rsidRDefault="008B1891" w:rsidP="00A01CE9">
      <w:pPr>
        <w:spacing w:line="360" w:lineRule="auto"/>
        <w:jc w:val="both"/>
      </w:pPr>
    </w:p>
    <w:p w:rsidR="00997E03" w:rsidRPr="00D5337A" w:rsidRDefault="0012334B" w:rsidP="00A01CE9">
      <w:pPr>
        <w:pStyle w:val="Heading2"/>
        <w:spacing w:line="360" w:lineRule="auto"/>
      </w:pPr>
      <w:bookmarkStart w:id="20" w:name="_Toc250108231"/>
      <w:bookmarkStart w:id="21" w:name="_Toc506325279"/>
      <w:r w:rsidRPr="00D5337A">
        <w:lastRenderedPageBreak/>
        <w:t>Methodology</w:t>
      </w:r>
      <w:bookmarkEnd w:id="20"/>
      <w:bookmarkEnd w:id="21"/>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In the study and design procedure, Designers used the following steps.</w:t>
      </w:r>
    </w:p>
    <w:p w:rsidR="008B1891" w:rsidRPr="008B1891" w:rsidRDefault="008B1891" w:rsidP="00A01CE9">
      <w:pPr>
        <w:numPr>
          <w:ilvl w:val="0"/>
          <w:numId w:val="5"/>
        </w:numPr>
        <w:spacing w:after="0" w:line="360" w:lineRule="auto"/>
        <w:jc w:val="both"/>
        <w:rPr>
          <w:rFonts w:ascii="Times New Roman" w:hAnsi="Times New Roman"/>
          <w:sz w:val="24"/>
          <w:szCs w:val="24"/>
        </w:rPr>
      </w:pPr>
      <w:r w:rsidRPr="008B1891">
        <w:rPr>
          <w:rFonts w:ascii="Times New Roman" w:hAnsi="Times New Roman"/>
          <w:sz w:val="24"/>
          <w:szCs w:val="24"/>
        </w:rPr>
        <w:t>Specific Site identification:</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 xml:space="preserve">Review of the reconnaissance survey conducted by the Client </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50,000 scale top map and GIS information</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Local farmers interview and discussion</w:t>
      </w:r>
    </w:p>
    <w:p w:rsidR="008B1891" w:rsidRPr="008B1891" w:rsidRDefault="0089233A" w:rsidP="00A01CE9">
      <w:pPr>
        <w:numPr>
          <w:ilvl w:val="1"/>
          <w:numId w:val="5"/>
        </w:numPr>
        <w:spacing w:after="0" w:line="360" w:lineRule="auto"/>
        <w:jc w:val="both"/>
        <w:rPr>
          <w:rFonts w:ascii="Times New Roman" w:hAnsi="Times New Roman"/>
          <w:sz w:val="24"/>
          <w:szCs w:val="24"/>
        </w:rPr>
      </w:pPr>
      <w:r>
        <w:rPr>
          <w:rFonts w:ascii="Times New Roman" w:hAnsi="Times New Roman"/>
          <w:sz w:val="24"/>
          <w:szCs w:val="24"/>
        </w:rPr>
        <w:t>I</w:t>
      </w:r>
      <w:r w:rsidRPr="008B1891">
        <w:rPr>
          <w:rFonts w:ascii="Times New Roman" w:hAnsi="Times New Roman"/>
          <w:sz w:val="24"/>
          <w:szCs w:val="24"/>
        </w:rPr>
        <w:t xml:space="preserve">nterview and discussion </w:t>
      </w:r>
      <w:r>
        <w:rPr>
          <w:rFonts w:ascii="Times New Roman" w:hAnsi="Times New Roman"/>
          <w:sz w:val="24"/>
          <w:szCs w:val="24"/>
        </w:rPr>
        <w:t xml:space="preserve"> with </w:t>
      </w:r>
      <w:proofErr w:type="spellStart"/>
      <w:r w:rsidR="008B1891" w:rsidRPr="008B1891">
        <w:rPr>
          <w:rFonts w:ascii="Times New Roman" w:hAnsi="Times New Roman"/>
          <w:sz w:val="24"/>
          <w:szCs w:val="24"/>
        </w:rPr>
        <w:t>Wereda</w:t>
      </w:r>
      <w:proofErr w:type="spellEnd"/>
      <w:r w:rsidR="008B1891" w:rsidRPr="008B1891">
        <w:rPr>
          <w:rFonts w:ascii="Times New Roman" w:hAnsi="Times New Roman"/>
          <w:sz w:val="24"/>
          <w:szCs w:val="24"/>
        </w:rPr>
        <w:t xml:space="preserve"> and Zone Agriculture section expertise</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Previous studies</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On foot travel along the river channel and farm areas.</w:t>
      </w:r>
    </w:p>
    <w:p w:rsidR="008B1891" w:rsidRPr="008B1891" w:rsidRDefault="008B1891" w:rsidP="00A01CE9">
      <w:pPr>
        <w:numPr>
          <w:ilvl w:val="0"/>
          <w:numId w:val="5"/>
        </w:numPr>
        <w:spacing w:after="0" w:line="360" w:lineRule="auto"/>
        <w:jc w:val="both"/>
        <w:rPr>
          <w:rFonts w:ascii="Times New Roman" w:hAnsi="Times New Roman"/>
          <w:sz w:val="24"/>
          <w:szCs w:val="24"/>
        </w:rPr>
      </w:pPr>
      <w:r w:rsidRPr="008B1891">
        <w:rPr>
          <w:rFonts w:ascii="Times New Roman" w:hAnsi="Times New Roman"/>
          <w:sz w:val="24"/>
          <w:szCs w:val="24"/>
        </w:rPr>
        <w:t xml:space="preserve">Topographic survey: </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Surveying the headwork site and the Command area with sufficient radius, using Total station</w:t>
      </w:r>
    </w:p>
    <w:p w:rsidR="008B1891" w:rsidRPr="008B1891" w:rsidRDefault="008B1891" w:rsidP="00A01CE9">
      <w:pPr>
        <w:numPr>
          <w:ilvl w:val="0"/>
          <w:numId w:val="5"/>
        </w:numPr>
        <w:spacing w:after="0" w:line="360" w:lineRule="auto"/>
        <w:jc w:val="both"/>
        <w:rPr>
          <w:rFonts w:ascii="Times New Roman" w:hAnsi="Times New Roman"/>
          <w:sz w:val="24"/>
          <w:szCs w:val="24"/>
        </w:rPr>
      </w:pPr>
      <w:r w:rsidRPr="008B1891">
        <w:rPr>
          <w:rFonts w:ascii="Times New Roman" w:hAnsi="Times New Roman"/>
          <w:sz w:val="24"/>
          <w:szCs w:val="24"/>
        </w:rPr>
        <w:t>Flow estimation</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Physical observation on flood mark indications and local information about high flood and critical flow condition of the river</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Analyzing the recorded river flow data and use watershed inputs for further analysis.</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Base flow estimated during the reconnaissance field visit by floating method.</w:t>
      </w:r>
    </w:p>
    <w:p w:rsidR="008B1891" w:rsidRPr="008B1891" w:rsidRDefault="008B1891" w:rsidP="00A01CE9">
      <w:pPr>
        <w:numPr>
          <w:ilvl w:val="0"/>
          <w:numId w:val="5"/>
        </w:numPr>
        <w:spacing w:after="0" w:line="360" w:lineRule="auto"/>
        <w:jc w:val="both"/>
        <w:rPr>
          <w:rFonts w:ascii="Times New Roman" w:hAnsi="Times New Roman"/>
          <w:sz w:val="24"/>
          <w:szCs w:val="24"/>
        </w:rPr>
      </w:pPr>
      <w:r w:rsidRPr="008B1891">
        <w:rPr>
          <w:rFonts w:ascii="Times New Roman" w:hAnsi="Times New Roman"/>
          <w:sz w:val="24"/>
          <w:szCs w:val="24"/>
        </w:rPr>
        <w:t>Irrigable area identification:</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Using local information</w:t>
      </w:r>
    </w:p>
    <w:p w:rsidR="008B1891" w:rsidRPr="008B1891" w:rsidRDefault="008B1891" w:rsidP="00A01CE9">
      <w:pPr>
        <w:numPr>
          <w:ilvl w:val="1"/>
          <w:numId w:val="5"/>
        </w:numPr>
        <w:spacing w:after="0" w:line="360" w:lineRule="auto"/>
        <w:jc w:val="both"/>
        <w:rPr>
          <w:rFonts w:ascii="Times New Roman" w:hAnsi="Times New Roman"/>
          <w:sz w:val="24"/>
          <w:szCs w:val="24"/>
        </w:rPr>
      </w:pPr>
      <w:r w:rsidRPr="008B1891">
        <w:rPr>
          <w:rFonts w:ascii="Times New Roman" w:hAnsi="Times New Roman"/>
          <w:sz w:val="24"/>
          <w:szCs w:val="24"/>
        </w:rPr>
        <w:t>50,000 Topographic map, and GIS information, GPS to see elevation</w:t>
      </w:r>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 xml:space="preserve">The design report is organized in three sections. In </w:t>
      </w:r>
      <w:r w:rsidRPr="008B1891">
        <w:rPr>
          <w:rFonts w:ascii="Times New Roman" w:hAnsi="Times New Roman"/>
          <w:b/>
          <w:sz w:val="24"/>
          <w:szCs w:val="24"/>
        </w:rPr>
        <w:t>Section I</w:t>
      </w:r>
      <w:r w:rsidRPr="008B1891">
        <w:rPr>
          <w:rFonts w:ascii="Times New Roman" w:hAnsi="Times New Roman"/>
          <w:sz w:val="24"/>
          <w:szCs w:val="24"/>
        </w:rPr>
        <w:t xml:space="preserve"> the Hydrology study is presented and in </w:t>
      </w:r>
      <w:r w:rsidRPr="008B1891">
        <w:rPr>
          <w:rFonts w:ascii="Times New Roman" w:hAnsi="Times New Roman"/>
          <w:b/>
          <w:sz w:val="24"/>
          <w:szCs w:val="24"/>
        </w:rPr>
        <w:t>Sections II</w:t>
      </w:r>
      <w:r w:rsidRPr="008B1891">
        <w:rPr>
          <w:rFonts w:ascii="Times New Roman" w:hAnsi="Times New Roman"/>
          <w:sz w:val="24"/>
          <w:szCs w:val="24"/>
        </w:rPr>
        <w:t xml:space="preserve"> and </w:t>
      </w:r>
      <w:r w:rsidRPr="008B1891">
        <w:rPr>
          <w:rFonts w:ascii="Times New Roman" w:hAnsi="Times New Roman"/>
          <w:b/>
          <w:sz w:val="24"/>
          <w:szCs w:val="24"/>
        </w:rPr>
        <w:t>III</w:t>
      </w:r>
      <w:r w:rsidRPr="008B1891">
        <w:rPr>
          <w:rFonts w:ascii="Times New Roman" w:hAnsi="Times New Roman"/>
          <w:sz w:val="24"/>
          <w:szCs w:val="24"/>
        </w:rPr>
        <w:t xml:space="preserve"> the Headwork and Irrigation and Drainage Systems designs are discussed respectively. In Section III, planning and design of the irrigation system after diverting the water will be dealt. The following are major areas of concern in this part.</w:t>
      </w:r>
    </w:p>
    <w:p w:rsidR="008B1891" w:rsidRPr="008B5785" w:rsidRDefault="008B1891" w:rsidP="00A01CE9">
      <w:pPr>
        <w:pStyle w:val="Default"/>
        <w:numPr>
          <w:ilvl w:val="0"/>
          <w:numId w:val="19"/>
        </w:numPr>
        <w:spacing w:line="360" w:lineRule="auto"/>
        <w:jc w:val="both"/>
      </w:pPr>
      <w:r w:rsidRPr="008B5785">
        <w:t xml:space="preserve">Study and design of the irrigation method to be adopted, </w:t>
      </w:r>
    </w:p>
    <w:p w:rsidR="008B1891" w:rsidRPr="008B5785" w:rsidRDefault="008B1891" w:rsidP="00A01CE9">
      <w:pPr>
        <w:pStyle w:val="Default"/>
        <w:numPr>
          <w:ilvl w:val="0"/>
          <w:numId w:val="19"/>
        </w:numPr>
        <w:spacing w:line="360" w:lineRule="auto"/>
        <w:jc w:val="both"/>
      </w:pPr>
      <w:r w:rsidRPr="008B5785">
        <w:t xml:space="preserve"> Study and design of the irrigation system layout and associated structures, </w:t>
      </w:r>
    </w:p>
    <w:p w:rsidR="008B1891" w:rsidRPr="008B5785" w:rsidRDefault="008B1891" w:rsidP="00A01CE9">
      <w:pPr>
        <w:pStyle w:val="Default"/>
        <w:numPr>
          <w:ilvl w:val="0"/>
          <w:numId w:val="19"/>
        </w:numPr>
        <w:spacing w:line="360" w:lineRule="auto"/>
        <w:jc w:val="both"/>
      </w:pPr>
      <w:r w:rsidRPr="008B5785">
        <w:t xml:space="preserve"> Design of the different conveyance canals, </w:t>
      </w:r>
    </w:p>
    <w:p w:rsidR="008B1891" w:rsidRPr="008B5785" w:rsidRDefault="008B1891" w:rsidP="00A01CE9">
      <w:pPr>
        <w:pStyle w:val="Default"/>
        <w:numPr>
          <w:ilvl w:val="0"/>
          <w:numId w:val="19"/>
        </w:numPr>
        <w:spacing w:line="360" w:lineRule="auto"/>
        <w:jc w:val="both"/>
      </w:pPr>
      <w:r w:rsidRPr="008B5785">
        <w:t xml:space="preserve"> Planning and design of the different irrigation and drainage structures, </w:t>
      </w:r>
    </w:p>
    <w:p w:rsidR="008B1891" w:rsidRPr="008B1891" w:rsidRDefault="008B1891" w:rsidP="00A01CE9">
      <w:pPr>
        <w:pStyle w:val="Default"/>
        <w:numPr>
          <w:ilvl w:val="0"/>
          <w:numId w:val="19"/>
        </w:numPr>
        <w:spacing w:line="360" w:lineRule="auto"/>
        <w:jc w:val="both"/>
      </w:pPr>
      <w:r w:rsidRPr="008B5785">
        <w:t xml:space="preserve"> Preparation of the longitudinal profiles of the different irrigation and drainage canal</w:t>
      </w:r>
      <w:r>
        <w:t>s</w:t>
      </w:r>
    </w:p>
    <w:p w:rsidR="00422249" w:rsidRPr="00F5460F" w:rsidRDefault="00422249" w:rsidP="00A01CE9">
      <w:pPr>
        <w:spacing w:line="360" w:lineRule="auto"/>
        <w:jc w:val="both"/>
        <w:rPr>
          <w:rFonts w:ascii="Times New Roman" w:hAnsi="Times New Roman"/>
        </w:rPr>
      </w:pPr>
      <w:bookmarkStart w:id="22" w:name="_Toc251113884"/>
      <w:bookmarkStart w:id="23" w:name="_Toc251114127"/>
      <w:bookmarkStart w:id="24" w:name="_Toc251114284"/>
      <w:bookmarkStart w:id="25" w:name="_Toc251115483"/>
      <w:bookmarkStart w:id="26" w:name="_Toc251227521"/>
      <w:bookmarkStart w:id="27" w:name="_Toc251505898"/>
      <w:bookmarkStart w:id="28" w:name="_Toc251572863"/>
      <w:bookmarkStart w:id="29" w:name="_Toc251748544"/>
      <w:bookmarkStart w:id="30" w:name="_Toc251750475"/>
      <w:bookmarkStart w:id="31" w:name="_Toc251847153"/>
      <w:bookmarkStart w:id="32" w:name="_Toc271168927"/>
      <w:bookmarkStart w:id="33" w:name="_Toc310859866"/>
    </w:p>
    <w:p w:rsidR="00F5460F" w:rsidRDefault="00F5460F" w:rsidP="00A01CE9">
      <w:pPr>
        <w:spacing w:line="360" w:lineRule="auto"/>
        <w:jc w:val="both"/>
      </w:pPr>
    </w:p>
    <w:p w:rsidR="007B703D" w:rsidRDefault="0019147B" w:rsidP="00A01CE9">
      <w:pPr>
        <w:pStyle w:val="Heading2"/>
        <w:spacing w:before="240" w:after="240" w:line="360" w:lineRule="auto"/>
        <w:ind w:left="0" w:firstLine="0"/>
        <w:rPr>
          <w:rFonts w:ascii="Times New Roman" w:hAnsi="Times New Roman"/>
          <w:sz w:val="28"/>
          <w:szCs w:val="22"/>
        </w:rPr>
      </w:pPr>
      <w:bookmarkStart w:id="34" w:name="_Toc506325280"/>
      <w:bookmarkEnd w:id="22"/>
      <w:bookmarkEnd w:id="23"/>
      <w:bookmarkEnd w:id="24"/>
      <w:bookmarkEnd w:id="25"/>
      <w:bookmarkEnd w:id="26"/>
      <w:bookmarkEnd w:id="27"/>
      <w:bookmarkEnd w:id="28"/>
      <w:bookmarkEnd w:id="29"/>
      <w:bookmarkEnd w:id="30"/>
      <w:bookmarkEnd w:id="31"/>
      <w:bookmarkEnd w:id="32"/>
      <w:bookmarkEnd w:id="33"/>
      <w:r w:rsidRPr="0012334B">
        <w:rPr>
          <w:rFonts w:ascii="Times New Roman" w:hAnsi="Times New Roman"/>
          <w:sz w:val="28"/>
          <w:szCs w:val="22"/>
        </w:rPr>
        <w:t>Watershed Characteristics</w:t>
      </w:r>
      <w:bookmarkEnd w:id="34"/>
    </w:p>
    <w:p w:rsidR="008B1891" w:rsidRPr="001E1CEA" w:rsidRDefault="008B1891" w:rsidP="00A01CE9">
      <w:pPr>
        <w:keepNext/>
        <w:tabs>
          <w:tab w:val="left" w:pos="4320"/>
        </w:tabs>
        <w:spacing w:before="120" w:line="360" w:lineRule="auto"/>
        <w:jc w:val="both"/>
        <w:rPr>
          <w:rFonts w:ascii="Times New Roman" w:hAnsi="Times New Roman"/>
          <w:bCs/>
          <w:sz w:val="24"/>
          <w:szCs w:val="24"/>
          <w:lang w:val="en-GB" w:eastAsia="en-GB"/>
        </w:rPr>
      </w:pPr>
      <w:r w:rsidRPr="008B1891">
        <w:rPr>
          <w:rFonts w:ascii="Times New Roman" w:hAnsi="Times New Roman"/>
          <w:sz w:val="24"/>
          <w:szCs w:val="24"/>
        </w:rPr>
        <w:t xml:space="preserve">The Watershed has marked topographic </w:t>
      </w:r>
      <w:r w:rsidR="001E1CEA" w:rsidRPr="008B1891">
        <w:rPr>
          <w:rFonts w:ascii="Times New Roman" w:hAnsi="Times New Roman"/>
          <w:sz w:val="24"/>
          <w:szCs w:val="24"/>
        </w:rPr>
        <w:t>variation; all</w:t>
      </w:r>
      <w:r w:rsidRPr="008B1891">
        <w:rPr>
          <w:rFonts w:ascii="Times New Roman" w:hAnsi="Times New Roman"/>
          <w:sz w:val="24"/>
          <w:szCs w:val="24"/>
        </w:rPr>
        <w:t xml:space="preserve"> types of slopes are present. </w:t>
      </w:r>
      <w:r w:rsidR="001E1CEA" w:rsidRPr="001E1CEA">
        <w:rPr>
          <w:rFonts w:ascii="Times New Roman" w:hAnsi="Times New Roman"/>
          <w:sz w:val="24"/>
          <w:szCs w:val="24"/>
        </w:rPr>
        <w:t xml:space="preserve">The topographic feature of </w:t>
      </w:r>
      <w:proofErr w:type="spellStart"/>
      <w:r w:rsidR="001E1CEA" w:rsidRPr="001E1CEA">
        <w:rPr>
          <w:rFonts w:ascii="Times New Roman" w:hAnsi="Times New Roman"/>
          <w:sz w:val="24"/>
          <w:szCs w:val="24"/>
        </w:rPr>
        <w:t>Bahir</w:t>
      </w:r>
      <w:proofErr w:type="spellEnd"/>
      <w:r w:rsidR="005F2C6A">
        <w:rPr>
          <w:rFonts w:ascii="Times New Roman" w:hAnsi="Times New Roman"/>
          <w:sz w:val="24"/>
          <w:szCs w:val="24"/>
        </w:rPr>
        <w:t xml:space="preserve"> </w:t>
      </w:r>
      <w:proofErr w:type="spellStart"/>
      <w:r w:rsidR="001E1CEA" w:rsidRPr="001E1CEA">
        <w:rPr>
          <w:rFonts w:ascii="Times New Roman" w:hAnsi="Times New Roman"/>
          <w:sz w:val="24"/>
          <w:szCs w:val="24"/>
        </w:rPr>
        <w:t>libo</w:t>
      </w:r>
      <w:proofErr w:type="spellEnd"/>
      <w:r w:rsidR="001E1CEA" w:rsidRPr="001E1CEA">
        <w:rPr>
          <w:rFonts w:ascii="Times New Roman" w:hAnsi="Times New Roman"/>
          <w:sz w:val="24"/>
          <w:szCs w:val="24"/>
        </w:rPr>
        <w:t xml:space="preserve"> Watershed encompasses all types of slop classes from flat to very steep slope. The dominant slope classes are </w:t>
      </w:r>
      <w:r w:rsidR="005F2C6A" w:rsidRPr="001E1CEA">
        <w:rPr>
          <w:rFonts w:ascii="Times New Roman" w:hAnsi="Times New Roman"/>
          <w:sz w:val="24"/>
          <w:szCs w:val="24"/>
        </w:rPr>
        <w:t>moder</w:t>
      </w:r>
      <w:r w:rsidR="005F2C6A">
        <w:rPr>
          <w:rFonts w:ascii="Times New Roman" w:hAnsi="Times New Roman"/>
          <w:sz w:val="24"/>
          <w:szCs w:val="24"/>
        </w:rPr>
        <w:t>a</w:t>
      </w:r>
      <w:r w:rsidR="005F2C6A" w:rsidRPr="001E1CEA">
        <w:rPr>
          <w:rFonts w:ascii="Times New Roman" w:hAnsi="Times New Roman"/>
          <w:sz w:val="24"/>
          <w:szCs w:val="24"/>
        </w:rPr>
        <w:t>tely</w:t>
      </w:r>
      <w:r w:rsidR="001E1CEA" w:rsidRPr="001E1CEA">
        <w:rPr>
          <w:rFonts w:ascii="Times New Roman" w:hAnsi="Times New Roman"/>
          <w:sz w:val="24"/>
          <w:szCs w:val="24"/>
        </w:rPr>
        <w:t xml:space="preserve"> steep slop</w:t>
      </w:r>
      <w:r w:rsidR="005F2C6A">
        <w:rPr>
          <w:rFonts w:ascii="Times New Roman" w:hAnsi="Times New Roman"/>
          <w:sz w:val="24"/>
          <w:szCs w:val="24"/>
        </w:rPr>
        <w:t>e</w:t>
      </w:r>
      <w:r w:rsidR="001E1CEA" w:rsidRPr="001E1CEA">
        <w:rPr>
          <w:rFonts w:ascii="Times New Roman" w:hAnsi="Times New Roman"/>
          <w:sz w:val="24"/>
          <w:szCs w:val="24"/>
        </w:rPr>
        <w:t xml:space="preserve"> 15-30% and steep slop</w:t>
      </w:r>
      <w:r w:rsidR="005F2C6A">
        <w:rPr>
          <w:rFonts w:ascii="Times New Roman" w:hAnsi="Times New Roman"/>
          <w:sz w:val="24"/>
          <w:szCs w:val="24"/>
        </w:rPr>
        <w:t>e</w:t>
      </w:r>
      <w:r w:rsidR="001E1CEA" w:rsidRPr="001E1CEA">
        <w:rPr>
          <w:rFonts w:ascii="Times New Roman" w:hAnsi="Times New Roman"/>
          <w:sz w:val="24"/>
          <w:szCs w:val="24"/>
        </w:rPr>
        <w:t xml:space="preserve"> (30%-50%)   they are sharing 23% and 31.7% of a total area of a watershed respectively. The rest flat almost </w:t>
      </w:r>
      <w:proofErr w:type="gramStart"/>
      <w:r w:rsidR="001E1CEA" w:rsidRPr="001E1CEA">
        <w:rPr>
          <w:rFonts w:ascii="Times New Roman" w:hAnsi="Times New Roman"/>
          <w:sz w:val="24"/>
          <w:szCs w:val="24"/>
        </w:rPr>
        <w:t>flat  0</w:t>
      </w:r>
      <w:proofErr w:type="gramEnd"/>
      <w:r w:rsidR="001E1CEA" w:rsidRPr="001E1CEA">
        <w:rPr>
          <w:rFonts w:ascii="Times New Roman" w:hAnsi="Times New Roman"/>
          <w:sz w:val="24"/>
          <w:szCs w:val="24"/>
        </w:rPr>
        <w:t>—3%, Gently sloping 3—8%,).</w:t>
      </w:r>
    </w:p>
    <w:p w:rsidR="008B1891" w:rsidRPr="008B1891" w:rsidRDefault="008B1891" w:rsidP="00A01CE9">
      <w:pPr>
        <w:autoSpaceDE w:val="0"/>
        <w:autoSpaceDN w:val="0"/>
        <w:adjustRightInd w:val="0"/>
        <w:spacing w:before="120" w:line="360" w:lineRule="auto"/>
        <w:jc w:val="both"/>
        <w:rPr>
          <w:rFonts w:ascii="Times New Roman" w:eastAsia="MS Mincho" w:hAnsi="Times New Roman"/>
          <w:sz w:val="24"/>
          <w:szCs w:val="24"/>
          <w:lang w:val="en-GB" w:eastAsia="zh-CN"/>
        </w:rPr>
      </w:pPr>
      <w:r w:rsidRPr="008B1891">
        <w:rPr>
          <w:rFonts w:ascii="Times New Roman" w:eastAsia="MS Mincho" w:hAnsi="Times New Roman"/>
          <w:sz w:val="24"/>
          <w:szCs w:val="24"/>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8B1891" w:rsidRPr="008B1891" w:rsidRDefault="008B1891" w:rsidP="00A01CE9">
      <w:pPr>
        <w:spacing w:before="120" w:line="360" w:lineRule="auto"/>
        <w:jc w:val="both"/>
        <w:rPr>
          <w:rFonts w:ascii="Times New Roman" w:eastAsia="MS Mincho" w:hAnsi="Times New Roman"/>
          <w:sz w:val="24"/>
          <w:szCs w:val="24"/>
          <w:lang w:val="en-GB" w:eastAsia="zh-CN"/>
        </w:rPr>
      </w:pPr>
      <w:r w:rsidRPr="008B1891">
        <w:rPr>
          <w:rFonts w:ascii="Times New Roman" w:eastAsia="MS Mincho" w:hAnsi="Times New Roman"/>
          <w:sz w:val="24"/>
          <w:szCs w:val="24"/>
          <w:lang w:val="en-GB" w:eastAsia="zh-CN"/>
        </w:rPr>
        <w:t xml:space="preserve">In summary, the </w:t>
      </w:r>
      <w:proofErr w:type="spellStart"/>
      <w:r w:rsidRPr="008B1891">
        <w:rPr>
          <w:rFonts w:ascii="Times New Roman" w:eastAsia="MS Mincho" w:hAnsi="Times New Roman"/>
          <w:sz w:val="24"/>
          <w:szCs w:val="24"/>
          <w:lang w:val="en-GB" w:eastAsia="zh-CN"/>
        </w:rPr>
        <w:t>catchement</w:t>
      </w:r>
      <w:proofErr w:type="spellEnd"/>
      <w:r w:rsidRPr="008B1891">
        <w:rPr>
          <w:rFonts w:ascii="Times New Roman" w:eastAsia="MS Mincho" w:hAnsi="Times New Roman"/>
          <w:sz w:val="24"/>
          <w:szCs w:val="24"/>
          <w:lang w:val="en-GB" w:eastAsia="zh-CN"/>
        </w:rPr>
        <w:t xml:space="preserve"> area has the following details: </w:t>
      </w:r>
    </w:p>
    <w:p w:rsidR="008B1891" w:rsidRPr="008B1891" w:rsidRDefault="008B1891" w:rsidP="00A01CE9">
      <w:pPr>
        <w:numPr>
          <w:ilvl w:val="0"/>
          <w:numId w:val="25"/>
        </w:numPr>
        <w:spacing w:after="0" w:line="360" w:lineRule="auto"/>
        <w:ind w:left="1134" w:hanging="283"/>
        <w:jc w:val="both"/>
        <w:rPr>
          <w:rFonts w:ascii="Times New Roman" w:hAnsi="Times New Roman"/>
          <w:sz w:val="24"/>
          <w:szCs w:val="24"/>
        </w:rPr>
      </w:pPr>
      <w:r w:rsidRPr="008B1891">
        <w:rPr>
          <w:rFonts w:ascii="Times New Roman" w:hAnsi="Times New Roman"/>
          <w:sz w:val="24"/>
          <w:szCs w:val="24"/>
        </w:rPr>
        <w:t>Catchment Area  = 88.59km</w:t>
      </w:r>
      <w:r w:rsidRPr="008B1891">
        <w:rPr>
          <w:rFonts w:ascii="Times New Roman" w:hAnsi="Times New Roman"/>
          <w:sz w:val="24"/>
          <w:szCs w:val="24"/>
          <w:vertAlign w:val="superscript"/>
        </w:rPr>
        <w:t>2</w:t>
      </w:r>
    </w:p>
    <w:p w:rsidR="008B1891" w:rsidRPr="008B1891" w:rsidRDefault="008B1891" w:rsidP="00A01CE9">
      <w:pPr>
        <w:numPr>
          <w:ilvl w:val="0"/>
          <w:numId w:val="25"/>
        </w:numPr>
        <w:spacing w:after="0" w:line="360" w:lineRule="auto"/>
        <w:ind w:left="1134" w:hanging="283"/>
        <w:jc w:val="both"/>
        <w:rPr>
          <w:rFonts w:ascii="Times New Roman" w:hAnsi="Times New Roman"/>
          <w:sz w:val="24"/>
          <w:szCs w:val="24"/>
        </w:rPr>
      </w:pPr>
      <w:r w:rsidRPr="008B1891">
        <w:rPr>
          <w:rFonts w:ascii="Times New Roman" w:hAnsi="Times New Roman"/>
          <w:sz w:val="24"/>
          <w:szCs w:val="24"/>
        </w:rPr>
        <w:t xml:space="preserve">Stream Length = 18.5  </w:t>
      </w:r>
    </w:p>
    <w:p w:rsidR="008B1891" w:rsidRPr="008B1891" w:rsidRDefault="008B1891" w:rsidP="00A01CE9">
      <w:pPr>
        <w:numPr>
          <w:ilvl w:val="0"/>
          <w:numId w:val="25"/>
        </w:numPr>
        <w:spacing w:after="0" w:line="360" w:lineRule="auto"/>
        <w:ind w:left="1134" w:hanging="283"/>
        <w:jc w:val="both"/>
        <w:rPr>
          <w:rFonts w:ascii="Times New Roman" w:hAnsi="Times New Roman"/>
          <w:sz w:val="24"/>
          <w:szCs w:val="24"/>
        </w:rPr>
      </w:pPr>
      <w:r w:rsidRPr="008B1891">
        <w:rPr>
          <w:rFonts w:ascii="Times New Roman" w:hAnsi="Times New Roman"/>
          <w:sz w:val="24"/>
          <w:szCs w:val="24"/>
        </w:rPr>
        <w:t>CN(II) = 74.6</w:t>
      </w:r>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(Extracted from the Watershed Study Report of the same project)</w:t>
      </w:r>
    </w:p>
    <w:p w:rsidR="008B1891" w:rsidRDefault="008B1891" w:rsidP="00A01CE9">
      <w:pPr>
        <w:autoSpaceDE w:val="0"/>
        <w:autoSpaceDN w:val="0"/>
        <w:adjustRightInd w:val="0"/>
        <w:spacing w:before="120" w:line="360" w:lineRule="auto"/>
        <w:jc w:val="both"/>
        <w:rPr>
          <w:rFonts w:ascii="Times New Roman" w:hAnsi="Times New Roman"/>
          <w:sz w:val="24"/>
          <w:szCs w:val="24"/>
        </w:rPr>
      </w:pPr>
      <w:r w:rsidRPr="008B1891">
        <w:rPr>
          <w:rFonts w:ascii="Times New Roman" w:hAnsi="Times New Roman"/>
          <w:sz w:val="24"/>
          <w:szCs w:val="24"/>
        </w:rPr>
        <w:t xml:space="preserve">At the selected reference point, the area of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1C0843">
        <w:rPr>
          <w:rFonts w:ascii="Times New Roman" w:hAnsi="Times New Roman"/>
          <w:sz w:val="24"/>
          <w:szCs w:val="24"/>
        </w:rPr>
        <w:t xml:space="preserve"> </w:t>
      </w:r>
      <w:r w:rsidR="00946C2B" w:rsidRPr="008B1891">
        <w:rPr>
          <w:rFonts w:ascii="Times New Roman" w:hAnsi="Times New Roman"/>
          <w:sz w:val="24"/>
          <w:szCs w:val="24"/>
        </w:rPr>
        <w:t>catchment</w:t>
      </w:r>
      <w:r w:rsidRPr="008B1891">
        <w:rPr>
          <w:rFonts w:ascii="Times New Roman" w:hAnsi="Times New Roman"/>
          <w:sz w:val="24"/>
          <w:szCs w:val="24"/>
        </w:rPr>
        <w:t xml:space="preserve"> is 88.59km</w:t>
      </w:r>
      <w:r w:rsidRPr="008B1891">
        <w:rPr>
          <w:rFonts w:ascii="Times New Roman" w:hAnsi="Times New Roman"/>
          <w:sz w:val="24"/>
          <w:szCs w:val="24"/>
          <w:vertAlign w:val="superscript"/>
        </w:rPr>
        <w:t xml:space="preserve">2 </w:t>
      </w:r>
      <w:r w:rsidRPr="008B1891">
        <w:rPr>
          <w:rFonts w:ascii="Times New Roman" w:hAnsi="Times New Roman"/>
          <w:sz w:val="24"/>
          <w:szCs w:val="24"/>
        </w:rPr>
        <w:t xml:space="preserve">and consists of a network of tributaries. </w:t>
      </w:r>
    </w:p>
    <w:p w:rsidR="008B1891" w:rsidRPr="008B1891" w:rsidRDefault="00C441A9" w:rsidP="00A01CE9">
      <w:pPr>
        <w:autoSpaceDE w:val="0"/>
        <w:autoSpaceDN w:val="0"/>
        <w:adjustRightInd w:val="0"/>
        <w:spacing w:before="120" w:line="360" w:lineRule="auto"/>
        <w:jc w:val="both"/>
        <w:rPr>
          <w:rFonts w:ascii="Times New Roman" w:hAnsi="Times New Roman"/>
          <w:color w:val="000000"/>
          <w:sz w:val="24"/>
          <w:szCs w:val="24"/>
        </w:rPr>
      </w:pPr>
      <w:proofErr w:type="spellStart"/>
      <w:r>
        <w:rPr>
          <w:rFonts w:ascii="Times New Roman" w:hAnsi="Times New Roman"/>
          <w:color w:val="000000"/>
          <w:sz w:val="24"/>
          <w:szCs w:val="24"/>
        </w:rPr>
        <w:t>Bahir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Libo</w:t>
      </w:r>
      <w:proofErr w:type="spellEnd"/>
      <w:r w:rsidR="001C0843">
        <w:rPr>
          <w:rFonts w:ascii="Times New Roman" w:hAnsi="Times New Roman"/>
          <w:color w:val="000000"/>
          <w:sz w:val="24"/>
          <w:szCs w:val="24"/>
        </w:rPr>
        <w:t xml:space="preserve"> </w:t>
      </w:r>
      <w:r w:rsidR="00991813" w:rsidRPr="008B1891">
        <w:rPr>
          <w:rFonts w:ascii="Times New Roman" w:hAnsi="Times New Roman"/>
          <w:color w:val="000000"/>
          <w:sz w:val="24"/>
          <w:szCs w:val="24"/>
        </w:rPr>
        <w:t>River</w:t>
      </w:r>
      <w:r w:rsidR="008B1891" w:rsidRPr="008B1891">
        <w:rPr>
          <w:rFonts w:ascii="Times New Roman" w:hAnsi="Times New Roman"/>
          <w:color w:val="000000"/>
          <w:sz w:val="24"/>
          <w:szCs w:val="24"/>
        </w:rPr>
        <w:t xml:space="preserve"> at the headwork sites is characterized by well-defined channel system and considerable flows. It looks that the gradient of the river is getting low and hence there exists significant deposition of sediment mainly cobbles and boulders.</w:t>
      </w:r>
    </w:p>
    <w:p w:rsidR="008B1891" w:rsidRPr="008B1891" w:rsidRDefault="008B1891" w:rsidP="00A01CE9">
      <w:pPr>
        <w:pStyle w:val="Heading2"/>
        <w:spacing w:before="240" w:after="240" w:line="360" w:lineRule="auto"/>
        <w:ind w:left="0" w:firstLine="0"/>
        <w:rPr>
          <w:rFonts w:ascii="Times New Roman" w:hAnsi="Times New Roman"/>
          <w:sz w:val="28"/>
          <w:szCs w:val="22"/>
        </w:rPr>
      </w:pPr>
      <w:bookmarkStart w:id="35" w:name="_Toc138141986"/>
      <w:bookmarkStart w:id="36" w:name="_Toc197102152"/>
      <w:bookmarkStart w:id="37" w:name="_Toc374460050"/>
      <w:bookmarkStart w:id="38" w:name="_Toc407163412"/>
      <w:bookmarkStart w:id="39" w:name="_Toc506325281"/>
      <w:r w:rsidRPr="008B1891">
        <w:rPr>
          <w:rFonts w:ascii="Times New Roman" w:hAnsi="Times New Roman"/>
          <w:sz w:val="28"/>
          <w:szCs w:val="22"/>
        </w:rPr>
        <w:t>Data Requirement</w:t>
      </w:r>
      <w:bookmarkEnd w:id="35"/>
      <w:bookmarkEnd w:id="36"/>
      <w:bookmarkEnd w:id="37"/>
      <w:bookmarkEnd w:id="38"/>
      <w:bookmarkEnd w:id="39"/>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 xml:space="preserve">For all hydrologic </w:t>
      </w:r>
      <w:r w:rsidR="00991813" w:rsidRPr="008B1891">
        <w:rPr>
          <w:rFonts w:ascii="Times New Roman" w:hAnsi="Times New Roman"/>
          <w:sz w:val="24"/>
          <w:szCs w:val="24"/>
        </w:rPr>
        <w:t>analysis,</w:t>
      </w:r>
      <w:r w:rsidRPr="008B1891">
        <w:rPr>
          <w:rFonts w:ascii="Times New Roman" w:hAnsi="Times New Roman"/>
          <w:sz w:val="24"/>
          <w:szCs w:val="24"/>
        </w:rPr>
        <w:t xml:space="preserve"> the following factors shall be evaluated and included when they will have a significant effect on the </w:t>
      </w:r>
      <w:r w:rsidR="00991813" w:rsidRPr="008B1891">
        <w:rPr>
          <w:rFonts w:ascii="Times New Roman" w:hAnsi="Times New Roman"/>
          <w:sz w:val="24"/>
          <w:szCs w:val="24"/>
        </w:rPr>
        <w:t>result</w:t>
      </w:r>
      <w:r w:rsidRPr="008B1891">
        <w:rPr>
          <w:rFonts w:ascii="Times New Roman" w:hAnsi="Times New Roman"/>
          <w:sz w:val="24"/>
          <w:szCs w:val="24"/>
        </w:rPr>
        <w:t>. These are:</w:t>
      </w:r>
    </w:p>
    <w:p w:rsidR="008B1891" w:rsidRPr="008B1891" w:rsidRDefault="008B1891" w:rsidP="00A01CE9">
      <w:pPr>
        <w:pStyle w:val="ListParagraph"/>
        <w:numPr>
          <w:ilvl w:val="0"/>
          <w:numId w:val="30"/>
        </w:numPr>
        <w:spacing w:after="0" w:line="360" w:lineRule="auto"/>
        <w:jc w:val="both"/>
        <w:rPr>
          <w:rFonts w:ascii="Times New Roman" w:hAnsi="Times New Roman"/>
          <w:sz w:val="24"/>
          <w:szCs w:val="24"/>
        </w:rPr>
      </w:pPr>
      <w:r w:rsidRPr="008B1891">
        <w:rPr>
          <w:rFonts w:ascii="Times New Roman" w:hAnsi="Times New Roman"/>
          <w:sz w:val="24"/>
          <w:szCs w:val="24"/>
        </w:rPr>
        <w:lastRenderedPageBreak/>
        <w:t>Catchment area characteristics including size, shape, slope, land use, geology, soil type, surface infiltration and storage.</w:t>
      </w:r>
    </w:p>
    <w:p w:rsidR="008B1891" w:rsidRPr="008B1891" w:rsidRDefault="008B1891" w:rsidP="00A01CE9">
      <w:pPr>
        <w:pStyle w:val="ListParagraph"/>
        <w:numPr>
          <w:ilvl w:val="0"/>
          <w:numId w:val="30"/>
        </w:numPr>
        <w:spacing w:after="0" w:line="360" w:lineRule="auto"/>
        <w:jc w:val="both"/>
        <w:rPr>
          <w:rFonts w:ascii="Times New Roman" w:hAnsi="Times New Roman"/>
          <w:sz w:val="24"/>
          <w:szCs w:val="24"/>
        </w:rPr>
      </w:pPr>
      <w:r w:rsidRPr="008B1891">
        <w:rPr>
          <w:rFonts w:ascii="Times New Roman" w:hAnsi="Times New Roman"/>
          <w:sz w:val="24"/>
          <w:szCs w:val="24"/>
        </w:rPr>
        <w:t>Stream channel characteristics including geometry and configuration, natural and artificial control, channel modification, aggradations-degradation, and debris;</w:t>
      </w:r>
    </w:p>
    <w:p w:rsidR="008B1891" w:rsidRPr="008B1891" w:rsidRDefault="008B1891" w:rsidP="00A01CE9">
      <w:pPr>
        <w:pStyle w:val="ListParagraph"/>
        <w:numPr>
          <w:ilvl w:val="0"/>
          <w:numId w:val="30"/>
        </w:numPr>
        <w:spacing w:after="0" w:line="360" w:lineRule="auto"/>
        <w:jc w:val="both"/>
        <w:rPr>
          <w:rFonts w:ascii="Times New Roman" w:hAnsi="Times New Roman"/>
          <w:sz w:val="24"/>
          <w:szCs w:val="24"/>
        </w:rPr>
      </w:pPr>
      <w:r w:rsidRPr="008B1891">
        <w:rPr>
          <w:rFonts w:ascii="Times New Roman" w:hAnsi="Times New Roman"/>
          <w:sz w:val="24"/>
          <w:szCs w:val="24"/>
        </w:rPr>
        <w:t>Flood plain characteristics;</w:t>
      </w:r>
    </w:p>
    <w:p w:rsidR="008B1891" w:rsidRPr="008B1891" w:rsidRDefault="008B1891" w:rsidP="00A01CE9">
      <w:pPr>
        <w:pStyle w:val="ListParagraph"/>
        <w:numPr>
          <w:ilvl w:val="0"/>
          <w:numId w:val="30"/>
        </w:numPr>
        <w:spacing w:after="0" w:line="360" w:lineRule="auto"/>
        <w:jc w:val="both"/>
        <w:rPr>
          <w:rFonts w:ascii="Times New Roman" w:hAnsi="Times New Roman"/>
          <w:sz w:val="24"/>
          <w:szCs w:val="24"/>
        </w:rPr>
      </w:pPr>
      <w:r w:rsidRPr="008B1891">
        <w:rPr>
          <w:rFonts w:ascii="Times New Roman" w:hAnsi="Times New Roman"/>
          <w:sz w:val="24"/>
          <w:szCs w:val="24"/>
        </w:rPr>
        <w:t>Metrological characteristics such as precipitation amount and type, storm cell size and distribution characteristics, storm direction etc.</w:t>
      </w:r>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Data required for this hydrological study is categorized into the following three major groups:</w:t>
      </w:r>
    </w:p>
    <w:p w:rsidR="008B1891" w:rsidRPr="008B1891" w:rsidRDefault="008B1891" w:rsidP="00A01CE9">
      <w:pPr>
        <w:pStyle w:val="List2"/>
        <w:widowControl w:val="0"/>
        <w:numPr>
          <w:ilvl w:val="0"/>
          <w:numId w:val="29"/>
        </w:numPr>
        <w:autoSpaceDE w:val="0"/>
        <w:autoSpaceDN w:val="0"/>
        <w:adjustRightInd w:val="0"/>
        <w:spacing w:before="240" w:line="360" w:lineRule="auto"/>
        <w:jc w:val="both"/>
        <w:rPr>
          <w:rFonts w:ascii="Times New Roman" w:hAnsi="Times New Roman"/>
          <w:b/>
        </w:rPr>
      </w:pPr>
      <w:r w:rsidRPr="008B1891">
        <w:rPr>
          <w:rFonts w:ascii="Times New Roman" w:hAnsi="Times New Roman"/>
          <w:b/>
        </w:rPr>
        <w:t xml:space="preserve">Catchment and land use data </w:t>
      </w:r>
    </w:p>
    <w:p w:rsidR="008B1891" w:rsidRPr="008B1891" w:rsidRDefault="008B1891" w:rsidP="00A01CE9">
      <w:pPr>
        <w:pStyle w:val="BodyText3"/>
        <w:spacing w:after="240" w:line="360" w:lineRule="auto"/>
        <w:jc w:val="both"/>
        <w:rPr>
          <w:rFonts w:ascii="Times New Roman" w:hAnsi="Times New Roman"/>
          <w:sz w:val="24"/>
          <w:szCs w:val="24"/>
        </w:rPr>
      </w:pPr>
      <w:r w:rsidRPr="008B1891">
        <w:rPr>
          <w:rFonts w:ascii="Times New Roman" w:hAnsi="Times New Roman"/>
          <w:sz w:val="24"/>
          <w:szCs w:val="24"/>
        </w:rPr>
        <w:t xml:space="preserve">Slope classes, altitude and drainage characteristics of a catchment are considered constant over short period of time thus the information is extracted from the topographic map of scale 1:50,000 prepared by the Ethiopian Mapping Authority (EMA) in 1993 and a 90 by 90 m digital elevation model available in our archive. The slope of the longest stream is also measured from the same map and DEM. Information on land use and soils of the catchment is collected during field study. </w:t>
      </w:r>
    </w:p>
    <w:p w:rsidR="008B1891" w:rsidRPr="008B1891" w:rsidRDefault="008B1891" w:rsidP="00A01CE9">
      <w:pPr>
        <w:pStyle w:val="List2"/>
        <w:widowControl w:val="0"/>
        <w:numPr>
          <w:ilvl w:val="0"/>
          <w:numId w:val="29"/>
        </w:numPr>
        <w:tabs>
          <w:tab w:val="num" w:pos="681"/>
        </w:tabs>
        <w:autoSpaceDE w:val="0"/>
        <w:autoSpaceDN w:val="0"/>
        <w:adjustRightInd w:val="0"/>
        <w:spacing w:line="360" w:lineRule="auto"/>
        <w:jc w:val="both"/>
        <w:rPr>
          <w:rFonts w:ascii="Times New Roman" w:hAnsi="Times New Roman"/>
          <w:b/>
        </w:rPr>
      </w:pPr>
      <w:r w:rsidRPr="008B1891">
        <w:rPr>
          <w:rFonts w:ascii="Times New Roman" w:hAnsi="Times New Roman"/>
          <w:b/>
        </w:rPr>
        <w:t>Hydrometric data</w:t>
      </w:r>
    </w:p>
    <w:p w:rsidR="008B1891" w:rsidRPr="008B1891" w:rsidRDefault="008B1891" w:rsidP="00A01CE9">
      <w:pPr>
        <w:pStyle w:val="BodyText3"/>
        <w:spacing w:line="360" w:lineRule="auto"/>
        <w:jc w:val="both"/>
        <w:rPr>
          <w:rFonts w:ascii="Times New Roman" w:hAnsi="Times New Roman"/>
          <w:sz w:val="24"/>
          <w:szCs w:val="24"/>
        </w:rPr>
      </w:pPr>
      <w:r w:rsidRPr="008B1891">
        <w:rPr>
          <w:rFonts w:ascii="Times New Roman" w:hAnsi="Times New Roman"/>
          <w:sz w:val="24"/>
          <w:szCs w:val="24"/>
        </w:rPr>
        <w:t xml:space="preserve">The catchment under consideration is not gauged at the proposed diversion site. The hydrologic characteristics of </w:t>
      </w:r>
      <w:proofErr w:type="spellStart"/>
      <w:r w:rsidRPr="008B1891">
        <w:rPr>
          <w:rFonts w:ascii="Times New Roman" w:hAnsi="Times New Roman"/>
          <w:sz w:val="24"/>
          <w:szCs w:val="24"/>
        </w:rPr>
        <w:t>ungauged</w:t>
      </w:r>
      <w:proofErr w:type="spellEnd"/>
      <w:r w:rsidRPr="008B1891">
        <w:rPr>
          <w:rFonts w:ascii="Times New Roman" w:hAnsi="Times New Roman"/>
          <w:sz w:val="24"/>
          <w:szCs w:val="24"/>
        </w:rPr>
        <w:t xml:space="preserve"> catchments can be estimated from the flood frequency analysis. No flow records are available for the River. So, only rainfall data are used for further analysis.</w:t>
      </w:r>
    </w:p>
    <w:p w:rsidR="008B1891" w:rsidRPr="008B1891" w:rsidRDefault="008B1891" w:rsidP="00A01CE9">
      <w:pPr>
        <w:pStyle w:val="List2"/>
        <w:widowControl w:val="0"/>
        <w:numPr>
          <w:ilvl w:val="0"/>
          <w:numId w:val="29"/>
        </w:numPr>
        <w:tabs>
          <w:tab w:val="num" w:pos="681"/>
        </w:tabs>
        <w:autoSpaceDE w:val="0"/>
        <w:autoSpaceDN w:val="0"/>
        <w:adjustRightInd w:val="0"/>
        <w:spacing w:before="240" w:line="360" w:lineRule="auto"/>
        <w:jc w:val="both"/>
        <w:rPr>
          <w:rFonts w:ascii="Times New Roman" w:hAnsi="Times New Roman"/>
          <w:b/>
        </w:rPr>
      </w:pPr>
      <w:r w:rsidRPr="008B1891">
        <w:rPr>
          <w:rFonts w:ascii="Times New Roman" w:hAnsi="Times New Roman"/>
          <w:b/>
        </w:rPr>
        <w:t>Climatic data</w:t>
      </w:r>
    </w:p>
    <w:p w:rsidR="00821F1E" w:rsidRPr="008B1891" w:rsidRDefault="008B1891" w:rsidP="00A01CE9">
      <w:pPr>
        <w:pStyle w:val="BodyText3"/>
        <w:spacing w:after="240" w:line="360" w:lineRule="auto"/>
        <w:jc w:val="both"/>
        <w:rPr>
          <w:rFonts w:ascii="Times New Roman" w:hAnsi="Times New Roman"/>
          <w:sz w:val="24"/>
          <w:szCs w:val="24"/>
        </w:rPr>
      </w:pPr>
      <w:r w:rsidRPr="008B1891">
        <w:rPr>
          <w:rFonts w:ascii="Times New Roman" w:hAnsi="Times New Roman"/>
          <w:sz w:val="24"/>
          <w:szCs w:val="24"/>
        </w:rPr>
        <w:t xml:space="preserve">Daily rainfall data for </w:t>
      </w:r>
      <w:proofErr w:type="spellStart"/>
      <w:r w:rsidRPr="008B1891">
        <w:rPr>
          <w:rFonts w:ascii="Times New Roman" w:hAnsi="Times New Roman"/>
          <w:sz w:val="24"/>
          <w:szCs w:val="24"/>
        </w:rPr>
        <w:t>Ebnat</w:t>
      </w:r>
      <w:proofErr w:type="spellEnd"/>
      <w:r w:rsidRPr="008B1891">
        <w:rPr>
          <w:rFonts w:ascii="Times New Roman" w:hAnsi="Times New Roman"/>
          <w:sz w:val="24"/>
          <w:szCs w:val="24"/>
        </w:rPr>
        <w:t xml:space="preserve"> meteorological station is collected from the National Meteorological Service Agency (NMSA) for years from 1997 to 2008. </w:t>
      </w:r>
    </w:p>
    <w:p w:rsidR="008B1891" w:rsidRPr="008B1891" w:rsidRDefault="008B1891" w:rsidP="00A01CE9">
      <w:pPr>
        <w:pStyle w:val="Heading2"/>
        <w:spacing w:before="240" w:after="240" w:line="360" w:lineRule="auto"/>
        <w:ind w:left="0" w:firstLine="0"/>
        <w:rPr>
          <w:rFonts w:ascii="Times New Roman" w:hAnsi="Times New Roman"/>
          <w:sz w:val="28"/>
          <w:szCs w:val="22"/>
        </w:rPr>
      </w:pPr>
      <w:bookmarkStart w:id="40" w:name="_Toc407163413"/>
      <w:bookmarkStart w:id="41" w:name="_Toc506325282"/>
      <w:r w:rsidRPr="008B1891">
        <w:rPr>
          <w:rFonts w:ascii="Times New Roman" w:hAnsi="Times New Roman"/>
          <w:sz w:val="28"/>
          <w:szCs w:val="22"/>
        </w:rPr>
        <w:t>Meteorological data availability</w:t>
      </w:r>
      <w:bookmarkEnd w:id="40"/>
      <w:bookmarkEnd w:id="41"/>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 xml:space="preserve">Hydrological data is important in order to make hydrological computations, to establish design criteria and to make any forecast. </w:t>
      </w:r>
      <w:r w:rsidR="00821F1E" w:rsidRPr="008B1891">
        <w:rPr>
          <w:rFonts w:ascii="Times New Roman" w:hAnsi="Times New Roman"/>
          <w:sz w:val="24"/>
          <w:szCs w:val="24"/>
        </w:rPr>
        <w:t>Moreover,</w:t>
      </w:r>
      <w:r w:rsidRPr="008B1891">
        <w:rPr>
          <w:rFonts w:ascii="Times New Roman" w:hAnsi="Times New Roman"/>
          <w:sz w:val="24"/>
          <w:szCs w:val="24"/>
        </w:rPr>
        <w:t xml:space="preserve"> the most important steps in any hydrological study are the collection, screening and processing of input data for further analysis. Time spent on ensuring that the best possible data set is used generally speeds up the analysis to follow. To be able to make good use of hydrologic data, the data has to be stored in such a way that all possible errors are </w:t>
      </w:r>
      <w:r w:rsidRPr="008B1891">
        <w:rPr>
          <w:rFonts w:ascii="Times New Roman" w:hAnsi="Times New Roman"/>
          <w:sz w:val="24"/>
          <w:szCs w:val="24"/>
        </w:rPr>
        <w:lastRenderedPageBreak/>
        <w:t xml:space="preserve">removed and that the data is accessible. However, sufficient availability of such data in a target position is a rarely happening phenomenon in developing countries. </w:t>
      </w:r>
    </w:p>
    <w:p w:rsidR="008B1891" w:rsidRDefault="008B1891" w:rsidP="00A01CE9">
      <w:pPr>
        <w:spacing w:before="240" w:line="360" w:lineRule="auto"/>
        <w:jc w:val="both"/>
        <w:rPr>
          <w:rFonts w:ascii="Times New Roman" w:hAnsi="Times New Roman"/>
          <w:sz w:val="24"/>
          <w:szCs w:val="24"/>
        </w:rPr>
      </w:pPr>
      <w:r w:rsidRPr="008B1891">
        <w:rPr>
          <w:rFonts w:ascii="Times New Roman" w:hAnsi="Times New Roman"/>
          <w:sz w:val="24"/>
          <w:szCs w:val="24"/>
        </w:rPr>
        <w:t xml:space="preserve">At the proposed outlet point,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C441A9">
        <w:rPr>
          <w:rFonts w:ascii="Times New Roman" w:hAnsi="Times New Roman"/>
          <w:sz w:val="24"/>
          <w:szCs w:val="24"/>
        </w:rPr>
        <w:t xml:space="preserve"> </w:t>
      </w:r>
      <w:r w:rsidRPr="008B1891">
        <w:rPr>
          <w:rFonts w:ascii="Times New Roman" w:hAnsi="Times New Roman"/>
          <w:sz w:val="24"/>
          <w:szCs w:val="24"/>
        </w:rPr>
        <w:t xml:space="preserve">River has a catchment area of </w:t>
      </w:r>
      <w:r w:rsidR="00821F1E">
        <w:rPr>
          <w:rFonts w:ascii="Times New Roman" w:hAnsi="Times New Roman"/>
          <w:sz w:val="24"/>
          <w:szCs w:val="24"/>
        </w:rPr>
        <w:t>88.59</w:t>
      </w:r>
      <w:r w:rsidRPr="008B1891">
        <w:rPr>
          <w:rFonts w:ascii="Times New Roman" w:hAnsi="Times New Roman"/>
          <w:sz w:val="24"/>
          <w:szCs w:val="24"/>
        </w:rPr>
        <w:t>km</w:t>
      </w:r>
      <w:r w:rsidRPr="008B1891">
        <w:rPr>
          <w:rFonts w:ascii="Times New Roman" w:hAnsi="Times New Roman"/>
          <w:sz w:val="24"/>
          <w:szCs w:val="24"/>
          <w:vertAlign w:val="superscript"/>
        </w:rPr>
        <w:t>2</w:t>
      </w:r>
      <w:r w:rsidRPr="008B1891">
        <w:rPr>
          <w:rFonts w:ascii="Times New Roman" w:hAnsi="Times New Roman"/>
          <w:sz w:val="24"/>
          <w:szCs w:val="24"/>
        </w:rPr>
        <w:t xml:space="preserve">, say </w:t>
      </w:r>
      <w:r w:rsidR="00821F1E">
        <w:rPr>
          <w:rFonts w:ascii="Times New Roman" w:hAnsi="Times New Roman"/>
          <w:sz w:val="24"/>
          <w:szCs w:val="24"/>
        </w:rPr>
        <w:t>89</w:t>
      </w:r>
      <w:r w:rsidRPr="008B1891">
        <w:rPr>
          <w:rFonts w:ascii="Times New Roman" w:hAnsi="Times New Roman"/>
          <w:sz w:val="24"/>
          <w:szCs w:val="24"/>
        </w:rPr>
        <w:t>km</w:t>
      </w:r>
      <w:r w:rsidRPr="008B1891">
        <w:rPr>
          <w:rFonts w:ascii="Times New Roman" w:hAnsi="Times New Roman"/>
          <w:sz w:val="24"/>
          <w:szCs w:val="24"/>
          <w:vertAlign w:val="superscript"/>
        </w:rPr>
        <w:t>2</w:t>
      </w:r>
      <w:r w:rsidRPr="008B1891">
        <w:rPr>
          <w:rFonts w:ascii="Times New Roman" w:hAnsi="Times New Roman"/>
          <w:sz w:val="24"/>
          <w:szCs w:val="24"/>
        </w:rPr>
        <w:t xml:space="preserve">. </w:t>
      </w:r>
      <w:proofErr w:type="spellStart"/>
      <w:r w:rsidR="00821F1E" w:rsidRPr="008B1891">
        <w:rPr>
          <w:rFonts w:ascii="Times New Roman" w:hAnsi="Times New Roman"/>
          <w:sz w:val="24"/>
          <w:szCs w:val="24"/>
        </w:rPr>
        <w:t>Ebnat</w:t>
      </w:r>
      <w:proofErr w:type="spellEnd"/>
      <w:r w:rsidR="00821F1E" w:rsidRPr="008B1891">
        <w:rPr>
          <w:rFonts w:ascii="Times New Roman" w:hAnsi="Times New Roman"/>
          <w:sz w:val="24"/>
          <w:szCs w:val="24"/>
        </w:rPr>
        <w:t xml:space="preserve"> Station dominates the majority of the watershed</w:t>
      </w:r>
      <w:r w:rsidRPr="008B1891">
        <w:rPr>
          <w:rFonts w:ascii="Times New Roman" w:hAnsi="Times New Roman"/>
          <w:sz w:val="24"/>
          <w:szCs w:val="24"/>
        </w:rPr>
        <w:t xml:space="preserve">. Consequently, the designer has adopted </w:t>
      </w:r>
      <w:proofErr w:type="spellStart"/>
      <w:r w:rsidRPr="008B1891">
        <w:rPr>
          <w:rFonts w:ascii="Times New Roman" w:hAnsi="Times New Roman"/>
          <w:sz w:val="24"/>
          <w:szCs w:val="24"/>
        </w:rPr>
        <w:t>Ebnat’s</w:t>
      </w:r>
      <w:proofErr w:type="spellEnd"/>
      <w:r w:rsidRPr="008B1891">
        <w:rPr>
          <w:rFonts w:ascii="Times New Roman" w:hAnsi="Times New Roman"/>
          <w:sz w:val="24"/>
          <w:szCs w:val="24"/>
        </w:rPr>
        <w:t xml:space="preserve"> station rainfall data for peak flood analysis.</w:t>
      </w:r>
    </w:p>
    <w:p w:rsidR="008B1891" w:rsidRPr="008B1891" w:rsidRDefault="008B1891" w:rsidP="00A01CE9">
      <w:pPr>
        <w:pStyle w:val="Heading3"/>
        <w:spacing w:line="360" w:lineRule="auto"/>
      </w:pPr>
      <w:bookmarkStart w:id="42" w:name="_Toc389924511"/>
      <w:bookmarkStart w:id="43" w:name="_Toc407163414"/>
      <w:bookmarkStart w:id="44" w:name="_Toc506325283"/>
      <w:r w:rsidRPr="008B1891">
        <w:t>Climate</w:t>
      </w:r>
      <w:bookmarkEnd w:id="42"/>
      <w:bookmarkEnd w:id="43"/>
      <w:bookmarkEnd w:id="44"/>
    </w:p>
    <w:p w:rsidR="008B1891" w:rsidRPr="008B1891" w:rsidRDefault="00821F1E" w:rsidP="00A01CE9">
      <w:pPr>
        <w:pStyle w:val="ListParagraph"/>
        <w:spacing w:line="360" w:lineRule="auto"/>
        <w:ind w:left="0"/>
        <w:jc w:val="both"/>
        <w:rPr>
          <w:rFonts w:ascii="Times New Roman" w:hAnsi="Times New Roman"/>
          <w:color w:val="000000"/>
          <w:sz w:val="24"/>
          <w:szCs w:val="24"/>
        </w:rPr>
      </w:pPr>
      <w:r w:rsidRPr="008B1891">
        <w:rPr>
          <w:rFonts w:ascii="Times New Roman" w:hAnsi="Times New Roman"/>
          <w:color w:val="000000"/>
          <w:sz w:val="24"/>
          <w:szCs w:val="24"/>
        </w:rPr>
        <w:t>Small-scale</w:t>
      </w:r>
      <w:r w:rsidR="008B1891" w:rsidRPr="008B1891">
        <w:rPr>
          <w:rFonts w:ascii="Times New Roman" w:hAnsi="Times New Roman"/>
          <w:color w:val="000000"/>
          <w:sz w:val="24"/>
          <w:szCs w:val="24"/>
        </w:rPr>
        <w:t xml:space="preserve"> irrigation project designers and planners are faced with lack of good data on the hydrology of the river system that will be their water source and on local weather and climate conditions. River gauging stations are virtually non-existent in remote rural areas of Ethiopia; meteorological stations are almost rare. Likewise, at</w:t>
      </w:r>
      <w:r>
        <w:rPr>
          <w:rFonts w:ascii="Times New Roman" w:hAnsi="Times New Roman"/>
          <w:color w:val="000000"/>
          <w:sz w:val="24"/>
          <w:szCs w:val="24"/>
        </w:rPr>
        <w:t xml:space="preserve"> </w:t>
      </w:r>
      <w:proofErr w:type="spellStart"/>
      <w:r>
        <w:rPr>
          <w:rFonts w:ascii="Times New Roman" w:hAnsi="Times New Roman"/>
          <w:color w:val="000000"/>
          <w:sz w:val="24"/>
          <w:szCs w:val="24"/>
        </w:rPr>
        <w:t>Goga</w:t>
      </w:r>
      <w:proofErr w:type="spellEnd"/>
      <w:r w:rsidR="008B1891" w:rsidRPr="008B1891">
        <w:rPr>
          <w:rFonts w:ascii="Times New Roman" w:hAnsi="Times New Roman"/>
          <w:color w:val="000000"/>
          <w:sz w:val="24"/>
          <w:szCs w:val="24"/>
        </w:rPr>
        <w:t xml:space="preserve"> </w:t>
      </w:r>
      <w:proofErr w:type="spellStart"/>
      <w:r w:rsidR="008B1891" w:rsidRPr="008B1891">
        <w:rPr>
          <w:rFonts w:ascii="Times New Roman" w:hAnsi="Times New Roman"/>
          <w:color w:val="000000"/>
          <w:sz w:val="24"/>
          <w:szCs w:val="24"/>
        </w:rPr>
        <w:t>Kebele</w:t>
      </w:r>
      <w:proofErr w:type="spellEnd"/>
      <w:r w:rsidR="008B1891" w:rsidRPr="008B1891">
        <w:rPr>
          <w:rFonts w:ascii="Times New Roman" w:hAnsi="Times New Roman"/>
          <w:color w:val="000000"/>
          <w:sz w:val="24"/>
          <w:szCs w:val="24"/>
        </w:rPr>
        <w:t xml:space="preserve"> and in the catchment area of this project, there is no meteorological station of any level. Moreover, there are no flow data for the river near the project. Therefore, data for the hydro-meteorological analysis is taken from the nearby station and similar areas. Rainfall data is considered from </w:t>
      </w:r>
      <w:proofErr w:type="spellStart"/>
      <w:r w:rsidR="008B1891" w:rsidRPr="008B1891">
        <w:rPr>
          <w:rFonts w:ascii="Times New Roman" w:hAnsi="Times New Roman"/>
          <w:color w:val="000000"/>
          <w:sz w:val="24"/>
          <w:szCs w:val="24"/>
        </w:rPr>
        <w:t>Ebnat</w:t>
      </w:r>
      <w:proofErr w:type="spellEnd"/>
      <w:r w:rsidR="008B1891" w:rsidRPr="008B1891">
        <w:rPr>
          <w:rFonts w:ascii="Times New Roman" w:hAnsi="Times New Roman"/>
          <w:color w:val="000000"/>
          <w:sz w:val="24"/>
          <w:szCs w:val="24"/>
        </w:rPr>
        <w:t xml:space="preserve"> Meteorological station.  </w:t>
      </w:r>
    </w:p>
    <w:p w:rsidR="008B1891" w:rsidRPr="008B1891" w:rsidRDefault="008B1891" w:rsidP="00A01CE9">
      <w:pPr>
        <w:pStyle w:val="Heading3"/>
        <w:spacing w:line="360" w:lineRule="auto"/>
      </w:pPr>
      <w:bookmarkStart w:id="45" w:name="_Toc389924512"/>
      <w:bookmarkStart w:id="46" w:name="_Toc407163415"/>
      <w:bookmarkStart w:id="47" w:name="_Toc506325284"/>
      <w:r w:rsidRPr="008B1891">
        <w:t>Rainfall Data</w:t>
      </w:r>
      <w:bookmarkEnd w:id="45"/>
      <w:bookmarkEnd w:id="46"/>
      <w:bookmarkEnd w:id="47"/>
      <w:r w:rsidRPr="008B1891">
        <w:t xml:space="preserve"> </w:t>
      </w:r>
    </w:p>
    <w:p w:rsidR="008B1891" w:rsidRPr="008B1891" w:rsidRDefault="008B1891" w:rsidP="00A01CE9">
      <w:pPr>
        <w:spacing w:line="360" w:lineRule="auto"/>
        <w:jc w:val="both"/>
        <w:rPr>
          <w:rFonts w:ascii="Times New Roman" w:hAnsi="Times New Roman"/>
          <w:color w:val="000000"/>
          <w:sz w:val="24"/>
          <w:szCs w:val="24"/>
        </w:rPr>
      </w:pPr>
      <w:r w:rsidRPr="008B1891">
        <w:rPr>
          <w:rFonts w:ascii="Times New Roman" w:hAnsi="Times New Roman"/>
          <w:sz w:val="24"/>
          <w:szCs w:val="24"/>
        </w:rPr>
        <w:t xml:space="preserve">In order to compute the design flood for the Diversion and associated structures, the daily maximum rainfall is collected from </w:t>
      </w:r>
      <w:proofErr w:type="spellStart"/>
      <w:r w:rsidRPr="008B1891">
        <w:rPr>
          <w:rFonts w:ascii="Times New Roman" w:hAnsi="Times New Roman"/>
          <w:sz w:val="24"/>
          <w:szCs w:val="24"/>
        </w:rPr>
        <w:t>Ebnat</w:t>
      </w:r>
      <w:proofErr w:type="spellEnd"/>
      <w:r w:rsidRPr="008B1891">
        <w:rPr>
          <w:rFonts w:ascii="Times New Roman" w:hAnsi="Times New Roman"/>
          <w:sz w:val="24"/>
          <w:szCs w:val="24"/>
        </w:rPr>
        <w:t xml:space="preserve"> Metrological stations with a record of 12 years. </w:t>
      </w:r>
      <w:r w:rsidRPr="008B1891">
        <w:rPr>
          <w:rFonts w:ascii="Times New Roman" w:hAnsi="Times New Roman"/>
          <w:color w:val="000000"/>
          <w:sz w:val="24"/>
          <w:szCs w:val="24"/>
        </w:rPr>
        <w:t xml:space="preserve">The mean annual rainfall amount is more than 1400mm (1997 - 2008 data) and most of it </w:t>
      </w:r>
      <w:proofErr w:type="gramStart"/>
      <w:r w:rsidR="005024B3" w:rsidRPr="008B1891">
        <w:rPr>
          <w:rFonts w:ascii="Times New Roman" w:hAnsi="Times New Roman"/>
          <w:color w:val="000000"/>
          <w:sz w:val="24"/>
          <w:szCs w:val="24"/>
        </w:rPr>
        <w:t>occurs</w:t>
      </w:r>
      <w:proofErr w:type="gramEnd"/>
      <w:r w:rsidRPr="008B1891">
        <w:rPr>
          <w:rFonts w:ascii="Times New Roman" w:hAnsi="Times New Roman"/>
          <w:color w:val="000000"/>
          <w:sz w:val="24"/>
          <w:szCs w:val="24"/>
        </w:rPr>
        <w:t xml:space="preserve"> from June to August.</w:t>
      </w:r>
    </w:p>
    <w:p w:rsidR="008B1891" w:rsidRPr="008B1891" w:rsidRDefault="005024B3" w:rsidP="00A01CE9">
      <w:pPr>
        <w:pStyle w:val="Heading3"/>
        <w:spacing w:line="360" w:lineRule="auto"/>
      </w:pPr>
      <w:bookmarkStart w:id="48" w:name="_Toc506325285"/>
      <w:r>
        <w:t xml:space="preserve">Water resource </w:t>
      </w:r>
      <w:r w:rsidR="00627CAC">
        <w:t>Availability</w:t>
      </w:r>
      <w:bookmarkEnd w:id="48"/>
    </w:p>
    <w:p w:rsidR="008B1891" w:rsidRDefault="008B1891" w:rsidP="00B41EC3">
      <w:pPr>
        <w:spacing w:line="360" w:lineRule="auto"/>
        <w:jc w:val="both"/>
        <w:rPr>
          <w:rFonts w:ascii="Times New Roman" w:hAnsi="Times New Roman"/>
          <w:sz w:val="24"/>
          <w:szCs w:val="24"/>
        </w:rPr>
      </w:pPr>
      <w:r w:rsidRPr="008B1891">
        <w:rPr>
          <w:rFonts w:ascii="Times New Roman" w:hAnsi="Times New Roman"/>
          <w:sz w:val="24"/>
          <w:szCs w:val="24"/>
        </w:rPr>
        <w:t xml:space="preserve">The base </w:t>
      </w:r>
      <w:r w:rsidR="00757772" w:rsidRPr="008B1891">
        <w:rPr>
          <w:rFonts w:ascii="Times New Roman" w:hAnsi="Times New Roman"/>
          <w:sz w:val="24"/>
          <w:szCs w:val="24"/>
        </w:rPr>
        <w:t xml:space="preserve">flow, which is measured </w:t>
      </w:r>
      <w:r w:rsidR="005F2C6A">
        <w:rPr>
          <w:rFonts w:ascii="Times New Roman" w:hAnsi="Times New Roman"/>
          <w:sz w:val="24"/>
          <w:szCs w:val="24"/>
        </w:rPr>
        <w:t>in</w:t>
      </w:r>
      <w:r w:rsidR="00B5532E">
        <w:rPr>
          <w:rFonts w:ascii="Times New Roman" w:hAnsi="Times New Roman"/>
          <w:sz w:val="24"/>
          <w:szCs w:val="24"/>
        </w:rPr>
        <w:t xml:space="preserve"> November 2015 </w:t>
      </w:r>
      <w:r w:rsidR="007F24EC">
        <w:rPr>
          <w:rFonts w:ascii="Times New Roman" w:hAnsi="Times New Roman"/>
          <w:sz w:val="24"/>
          <w:szCs w:val="24"/>
        </w:rPr>
        <w:t>G.C,</w:t>
      </w:r>
      <w:r w:rsidR="00B5532E">
        <w:rPr>
          <w:rFonts w:ascii="Times New Roman" w:hAnsi="Times New Roman"/>
          <w:sz w:val="24"/>
          <w:szCs w:val="24"/>
        </w:rPr>
        <w:t xml:space="preserve"> </w:t>
      </w:r>
      <w:r w:rsidR="00605AAE">
        <w:rPr>
          <w:rFonts w:ascii="Times New Roman" w:hAnsi="Times New Roman"/>
          <w:sz w:val="24"/>
          <w:szCs w:val="24"/>
        </w:rPr>
        <w:t>is 184</w:t>
      </w:r>
      <w:r w:rsidRPr="008B1891">
        <w:rPr>
          <w:rFonts w:ascii="Times New Roman" w:hAnsi="Times New Roman"/>
          <w:sz w:val="24"/>
          <w:szCs w:val="24"/>
        </w:rPr>
        <w:t xml:space="preserve"> lit/s</w:t>
      </w:r>
      <w:r w:rsidR="00B41EC3">
        <w:rPr>
          <w:rFonts w:ascii="Times New Roman" w:hAnsi="Times New Roman"/>
          <w:sz w:val="24"/>
          <w:szCs w:val="24"/>
        </w:rPr>
        <w:t xml:space="preserve"> </w:t>
      </w:r>
      <w:r w:rsidR="007F24EC">
        <w:rPr>
          <w:rFonts w:ascii="Times New Roman" w:hAnsi="Times New Roman"/>
          <w:sz w:val="24"/>
          <w:szCs w:val="24"/>
        </w:rPr>
        <w:t>S</w:t>
      </w:r>
      <w:r w:rsidR="00B41EC3">
        <w:rPr>
          <w:rFonts w:ascii="Times New Roman" w:hAnsi="Times New Roman"/>
          <w:sz w:val="24"/>
          <w:szCs w:val="24"/>
        </w:rPr>
        <w:t>ource report of</w:t>
      </w:r>
      <w:r w:rsidR="007F24EC">
        <w:rPr>
          <w:rFonts w:ascii="Times New Roman" w:hAnsi="Times New Roman"/>
          <w:sz w:val="24"/>
          <w:szCs w:val="24"/>
        </w:rPr>
        <w:t xml:space="preserve"> </w:t>
      </w:r>
      <w:proofErr w:type="spellStart"/>
      <w:r w:rsidR="007F24EC" w:rsidRPr="007F24EC">
        <w:rPr>
          <w:rFonts w:ascii="Times New Roman" w:hAnsi="Times New Roman"/>
          <w:sz w:val="24"/>
          <w:szCs w:val="24"/>
        </w:rPr>
        <w:t>Amhara</w:t>
      </w:r>
      <w:proofErr w:type="spellEnd"/>
      <w:r w:rsidR="007F24EC" w:rsidRPr="007F24EC">
        <w:rPr>
          <w:rFonts w:ascii="Times New Roman" w:hAnsi="Times New Roman"/>
          <w:sz w:val="24"/>
          <w:szCs w:val="24"/>
        </w:rPr>
        <w:t xml:space="preserve"> Water Irrigation and energy</w:t>
      </w:r>
      <w:r w:rsidR="00B41EC3">
        <w:rPr>
          <w:rFonts w:ascii="Times New Roman" w:hAnsi="Times New Roman"/>
          <w:sz w:val="24"/>
          <w:szCs w:val="24"/>
        </w:rPr>
        <w:t xml:space="preserve"> </w:t>
      </w:r>
      <w:r w:rsidR="007F24EC" w:rsidRPr="007F24EC">
        <w:rPr>
          <w:rFonts w:ascii="Times New Roman" w:hAnsi="Times New Roman"/>
          <w:sz w:val="24"/>
          <w:szCs w:val="24"/>
        </w:rPr>
        <w:t>Bureau</w:t>
      </w:r>
      <w:r w:rsidR="007F24EC">
        <w:rPr>
          <w:rFonts w:ascii="Times New Roman" w:hAnsi="Times New Roman"/>
          <w:sz w:val="24"/>
          <w:szCs w:val="24"/>
        </w:rPr>
        <w:t>,</w:t>
      </w:r>
      <w:r w:rsidR="007F24EC" w:rsidRPr="007F24EC">
        <w:t xml:space="preserve"> </w:t>
      </w:r>
      <w:r w:rsidR="007F24EC" w:rsidRPr="007F24EC">
        <w:rPr>
          <w:rFonts w:ascii="Times New Roman" w:hAnsi="Times New Roman"/>
          <w:sz w:val="24"/>
          <w:szCs w:val="24"/>
        </w:rPr>
        <w:t xml:space="preserve">Irrigation and Drainage Study, Design and Construction Core Process </w:t>
      </w:r>
      <w:r w:rsidR="00B41EC3">
        <w:rPr>
          <w:rFonts w:ascii="Times New Roman" w:hAnsi="Times New Roman"/>
          <w:sz w:val="24"/>
          <w:szCs w:val="24"/>
        </w:rPr>
        <w:t>(North Gondar Zone</w:t>
      </w:r>
      <w:r w:rsidR="00B41EC3" w:rsidRPr="00B41EC3">
        <w:rPr>
          <w:rFonts w:ascii="Times New Roman" w:hAnsi="Times New Roman"/>
          <w:sz w:val="24"/>
          <w:szCs w:val="24"/>
        </w:rPr>
        <w:t xml:space="preserve"> </w:t>
      </w:r>
      <w:r w:rsidR="00B41EC3">
        <w:rPr>
          <w:rFonts w:ascii="Times New Roman" w:hAnsi="Times New Roman"/>
          <w:sz w:val="24"/>
          <w:szCs w:val="24"/>
        </w:rPr>
        <w:t xml:space="preserve">2008 </w:t>
      </w:r>
      <w:r w:rsidR="00B41EC3" w:rsidRPr="00B41EC3">
        <w:rPr>
          <w:rFonts w:ascii="Times New Roman" w:hAnsi="Times New Roman"/>
          <w:sz w:val="24"/>
          <w:szCs w:val="24"/>
        </w:rPr>
        <w:t>Site</w:t>
      </w:r>
      <w:r w:rsidR="00B41EC3">
        <w:rPr>
          <w:rFonts w:ascii="Times New Roman" w:hAnsi="Times New Roman"/>
          <w:sz w:val="24"/>
          <w:szCs w:val="24"/>
        </w:rPr>
        <w:t xml:space="preserve"> </w:t>
      </w:r>
      <w:r w:rsidR="00B41EC3" w:rsidRPr="00B41EC3">
        <w:rPr>
          <w:rFonts w:ascii="Times New Roman" w:hAnsi="Times New Roman"/>
          <w:sz w:val="24"/>
          <w:szCs w:val="24"/>
        </w:rPr>
        <w:t xml:space="preserve">Identification </w:t>
      </w:r>
      <w:r w:rsidR="007F24EC" w:rsidRPr="00B41EC3">
        <w:rPr>
          <w:rFonts w:ascii="Times New Roman" w:hAnsi="Times New Roman"/>
          <w:sz w:val="24"/>
          <w:szCs w:val="24"/>
        </w:rPr>
        <w:t>Report</w:t>
      </w:r>
      <w:r w:rsidR="007F24EC">
        <w:rPr>
          <w:rFonts w:ascii="Times New Roman" w:hAnsi="Times New Roman"/>
          <w:sz w:val="24"/>
          <w:szCs w:val="24"/>
        </w:rPr>
        <w:t>)</w:t>
      </w:r>
      <w:r w:rsidRPr="008B1891">
        <w:rPr>
          <w:rFonts w:ascii="Times New Roman" w:hAnsi="Times New Roman"/>
          <w:sz w:val="24"/>
          <w:szCs w:val="24"/>
        </w:rPr>
        <w:t xml:space="preserve">. </w:t>
      </w:r>
      <w:r w:rsidR="007F24EC" w:rsidRPr="008B1891">
        <w:rPr>
          <w:rFonts w:ascii="Times New Roman" w:hAnsi="Times New Roman"/>
          <w:sz w:val="24"/>
          <w:szCs w:val="24"/>
        </w:rPr>
        <w:t>This</w:t>
      </w:r>
      <w:r w:rsidR="007F24EC">
        <w:rPr>
          <w:rFonts w:ascii="Times New Roman" w:hAnsi="Times New Roman"/>
          <w:sz w:val="24"/>
          <w:szCs w:val="24"/>
        </w:rPr>
        <w:t xml:space="preserve"> </w:t>
      </w:r>
      <w:r w:rsidRPr="008B1891">
        <w:rPr>
          <w:rFonts w:ascii="Times New Roman" w:hAnsi="Times New Roman"/>
          <w:sz w:val="24"/>
          <w:szCs w:val="24"/>
        </w:rPr>
        <w:t xml:space="preserve">figure is adopted </w:t>
      </w:r>
      <w:r w:rsidR="00757772" w:rsidRPr="008B1891">
        <w:rPr>
          <w:rFonts w:ascii="Times New Roman" w:hAnsi="Times New Roman"/>
          <w:sz w:val="24"/>
          <w:szCs w:val="24"/>
        </w:rPr>
        <w:t xml:space="preserve">for </w:t>
      </w:r>
      <w:r w:rsidR="00757772">
        <w:rPr>
          <w:rFonts w:ascii="Times New Roman" w:hAnsi="Times New Roman"/>
          <w:sz w:val="24"/>
          <w:szCs w:val="24"/>
        </w:rPr>
        <w:t xml:space="preserve">supplementary Irrigation </w:t>
      </w:r>
      <w:r w:rsidR="00757772" w:rsidRPr="008B1891">
        <w:rPr>
          <w:rFonts w:ascii="Times New Roman" w:hAnsi="Times New Roman"/>
          <w:sz w:val="24"/>
          <w:szCs w:val="24"/>
        </w:rPr>
        <w:t>design</w:t>
      </w:r>
      <w:r w:rsidR="00605AAE">
        <w:rPr>
          <w:rFonts w:ascii="Times New Roman" w:hAnsi="Times New Roman"/>
          <w:sz w:val="24"/>
          <w:szCs w:val="24"/>
        </w:rPr>
        <w:t xml:space="preserve"> because the base flow become reduced at dray season, so that the system is designed mainly supplementary case because rainfall become stop at the beginning of </w:t>
      </w:r>
      <w:proofErr w:type="spellStart"/>
      <w:r w:rsidR="00605AAE">
        <w:rPr>
          <w:rFonts w:ascii="Times New Roman" w:hAnsi="Times New Roman"/>
          <w:sz w:val="24"/>
          <w:szCs w:val="24"/>
        </w:rPr>
        <w:t>septmber</w:t>
      </w:r>
      <w:proofErr w:type="spellEnd"/>
      <w:r w:rsidR="00605AAE">
        <w:rPr>
          <w:rFonts w:ascii="Times New Roman" w:hAnsi="Times New Roman"/>
          <w:sz w:val="24"/>
          <w:szCs w:val="24"/>
        </w:rPr>
        <w:t>. For downstream users and ecology we have to release 20% of the base flow, due to this 38 l/s released to downstream.</w:t>
      </w:r>
    </w:p>
    <w:p w:rsidR="008B1891" w:rsidRPr="008B1891" w:rsidRDefault="008B1891" w:rsidP="00A01CE9">
      <w:pPr>
        <w:pStyle w:val="Heading2"/>
        <w:spacing w:before="240" w:after="240" w:line="360" w:lineRule="auto"/>
        <w:ind w:left="0" w:firstLine="0"/>
        <w:rPr>
          <w:rFonts w:ascii="Times New Roman" w:hAnsi="Times New Roman"/>
          <w:sz w:val="28"/>
          <w:szCs w:val="22"/>
        </w:rPr>
      </w:pPr>
      <w:bookmarkStart w:id="49" w:name="_Toc389924514"/>
      <w:bookmarkStart w:id="50" w:name="_Toc407163417"/>
      <w:bookmarkStart w:id="51" w:name="_Toc506325286"/>
      <w:r w:rsidRPr="008B1891">
        <w:rPr>
          <w:rFonts w:ascii="Times New Roman" w:hAnsi="Times New Roman"/>
          <w:sz w:val="28"/>
          <w:szCs w:val="22"/>
        </w:rPr>
        <w:t>Upstream &amp; Downstream utilization</w:t>
      </w:r>
      <w:bookmarkEnd w:id="49"/>
      <w:bookmarkEnd w:id="50"/>
      <w:bookmarkEnd w:id="51"/>
    </w:p>
    <w:p w:rsidR="008B1891" w:rsidRPr="008B1891" w:rsidRDefault="008B1891" w:rsidP="00A01CE9">
      <w:pPr>
        <w:spacing w:line="360" w:lineRule="auto"/>
        <w:jc w:val="both"/>
        <w:rPr>
          <w:rFonts w:ascii="Times New Roman" w:hAnsi="Times New Roman"/>
          <w:sz w:val="24"/>
          <w:szCs w:val="24"/>
        </w:rPr>
      </w:pPr>
      <w:r w:rsidRPr="008B1891">
        <w:rPr>
          <w:rFonts w:ascii="Times New Roman" w:hAnsi="Times New Roman"/>
          <w:sz w:val="24"/>
          <w:szCs w:val="24"/>
        </w:rPr>
        <w:t xml:space="preserve">The </w:t>
      </w:r>
      <w:r w:rsidR="00821F1E" w:rsidRPr="008B1891">
        <w:rPr>
          <w:rFonts w:ascii="Times New Roman" w:hAnsi="Times New Roman"/>
          <w:sz w:val="24"/>
          <w:szCs w:val="24"/>
        </w:rPr>
        <w:t>riverbed</w:t>
      </w:r>
      <w:r w:rsidRPr="008B1891">
        <w:rPr>
          <w:rFonts w:ascii="Times New Roman" w:hAnsi="Times New Roman"/>
          <w:sz w:val="24"/>
          <w:szCs w:val="24"/>
        </w:rPr>
        <w:t xml:space="preserve"> is covered with Cobles and deposition and </w:t>
      </w:r>
      <w:r w:rsidR="00E12540">
        <w:rPr>
          <w:rFonts w:ascii="Times New Roman" w:hAnsi="Times New Roman"/>
          <w:sz w:val="24"/>
          <w:szCs w:val="24"/>
        </w:rPr>
        <w:t xml:space="preserve">hence it is expected/be lived/ that </w:t>
      </w:r>
      <w:r w:rsidRPr="008B1891">
        <w:rPr>
          <w:rFonts w:ascii="Times New Roman" w:hAnsi="Times New Roman"/>
          <w:sz w:val="24"/>
          <w:szCs w:val="24"/>
        </w:rPr>
        <w:t xml:space="preserve">there will be </w:t>
      </w:r>
      <w:r w:rsidR="00E12540">
        <w:rPr>
          <w:rFonts w:ascii="Times New Roman" w:hAnsi="Times New Roman"/>
          <w:sz w:val="24"/>
          <w:szCs w:val="24"/>
        </w:rPr>
        <w:t>significant</w:t>
      </w:r>
      <w:r w:rsidRPr="008B1891">
        <w:rPr>
          <w:rFonts w:ascii="Times New Roman" w:hAnsi="Times New Roman"/>
          <w:sz w:val="24"/>
          <w:szCs w:val="24"/>
        </w:rPr>
        <w:t xml:space="preserve"> amount of discharge through the deposits. Hence, even if we divert the flow totally, </w:t>
      </w:r>
      <w:r w:rsidRPr="008B1891">
        <w:rPr>
          <w:rFonts w:ascii="Times New Roman" w:hAnsi="Times New Roman"/>
          <w:sz w:val="24"/>
          <w:szCs w:val="24"/>
        </w:rPr>
        <w:lastRenderedPageBreak/>
        <w:t xml:space="preserve">there will not be a problem for the downstream needs and they can get the accumulated flow at the downstream. In addition, the proposed irrigation hour for the project is </w:t>
      </w:r>
      <w:r w:rsidR="00670478">
        <w:rPr>
          <w:rFonts w:ascii="Times New Roman" w:hAnsi="Times New Roman"/>
          <w:sz w:val="24"/>
          <w:szCs w:val="24"/>
        </w:rPr>
        <w:t>18</w:t>
      </w:r>
      <w:r w:rsidRPr="008B1891">
        <w:rPr>
          <w:rFonts w:ascii="Times New Roman" w:hAnsi="Times New Roman"/>
          <w:sz w:val="24"/>
          <w:szCs w:val="24"/>
        </w:rPr>
        <w:t xml:space="preserve">hours and the downstream users can use the discharge during off time of irrigation. Hence, the irrigation system is designed for </w:t>
      </w:r>
      <w:r w:rsidR="00691CB4">
        <w:rPr>
          <w:rFonts w:ascii="Times New Roman" w:hAnsi="Times New Roman"/>
          <w:sz w:val="24"/>
          <w:szCs w:val="24"/>
        </w:rPr>
        <w:t>147</w:t>
      </w:r>
      <w:r w:rsidRPr="008B1891">
        <w:rPr>
          <w:rFonts w:ascii="Times New Roman" w:hAnsi="Times New Roman"/>
          <w:sz w:val="24"/>
          <w:szCs w:val="24"/>
        </w:rPr>
        <w:t xml:space="preserve"> lit/sec</w:t>
      </w:r>
      <w:r w:rsidR="00691CB4">
        <w:rPr>
          <w:rFonts w:ascii="Times New Roman" w:hAnsi="Times New Roman"/>
          <w:sz w:val="24"/>
          <w:szCs w:val="24"/>
        </w:rPr>
        <w:t xml:space="preserve"> and the rest 38l/s released to the downstream ecology</w:t>
      </w:r>
      <w:r w:rsidRPr="008B1891">
        <w:rPr>
          <w:rFonts w:ascii="Times New Roman" w:hAnsi="Times New Roman"/>
          <w:sz w:val="24"/>
          <w:szCs w:val="24"/>
        </w:rPr>
        <w:t>.</w:t>
      </w:r>
    </w:p>
    <w:p w:rsidR="008F45ED" w:rsidRDefault="008F45ED" w:rsidP="00A01CE9">
      <w:pPr>
        <w:pStyle w:val="Heading2"/>
        <w:spacing w:before="240" w:after="240" w:line="360" w:lineRule="auto"/>
        <w:ind w:left="0" w:firstLine="0"/>
        <w:rPr>
          <w:rFonts w:ascii="Times New Roman" w:hAnsi="Times New Roman"/>
          <w:sz w:val="28"/>
          <w:szCs w:val="22"/>
        </w:rPr>
      </w:pPr>
      <w:bookmarkStart w:id="52" w:name="_Toc506325287"/>
      <w:bookmarkStart w:id="53" w:name="_Toc138141987"/>
      <w:bookmarkStart w:id="54" w:name="_Toc197102153"/>
      <w:bookmarkStart w:id="55" w:name="_Toc374460051"/>
      <w:bookmarkStart w:id="56" w:name="_Toc407163418"/>
      <w:r>
        <w:rPr>
          <w:rFonts w:ascii="Times New Roman" w:hAnsi="Times New Roman"/>
          <w:sz w:val="28"/>
          <w:szCs w:val="22"/>
        </w:rPr>
        <w:t>Data screening</w:t>
      </w:r>
      <w:bookmarkEnd w:id="52"/>
    </w:p>
    <w:p w:rsidR="008F45ED" w:rsidRPr="002906EB" w:rsidRDefault="008F45ED" w:rsidP="00A01CE9">
      <w:pPr>
        <w:spacing w:line="360" w:lineRule="auto"/>
        <w:jc w:val="both"/>
        <w:rPr>
          <w:rFonts w:ascii="Times New Roman" w:hAnsi="Times New Roman"/>
          <w:sz w:val="24"/>
          <w:szCs w:val="24"/>
        </w:rPr>
      </w:pPr>
      <w:r w:rsidRPr="002906EB">
        <w:rPr>
          <w:rFonts w:ascii="Times New Roman" w:hAnsi="Times New Roman"/>
          <w:sz w:val="24"/>
          <w:szCs w:val="24"/>
        </w:rPr>
        <w:t>Engineering studies of water resources development a</w:t>
      </w:r>
      <w:r w:rsidR="002906EB" w:rsidRPr="002906EB">
        <w:rPr>
          <w:rFonts w:ascii="Times New Roman" w:hAnsi="Times New Roman"/>
          <w:sz w:val="24"/>
          <w:szCs w:val="24"/>
        </w:rPr>
        <w:t>nd management depend heavily on</w:t>
      </w:r>
      <w:r w:rsidR="002906EB">
        <w:rPr>
          <w:rFonts w:ascii="Times New Roman" w:hAnsi="Times New Roman"/>
          <w:sz w:val="24"/>
          <w:szCs w:val="24"/>
        </w:rPr>
        <w:t xml:space="preserve"> </w:t>
      </w:r>
      <w:r w:rsidR="002906EB" w:rsidRPr="002906EB">
        <w:rPr>
          <w:rFonts w:ascii="Times New Roman" w:hAnsi="Times New Roman"/>
          <w:sz w:val="24"/>
          <w:szCs w:val="24"/>
        </w:rPr>
        <w:t>hydrological</w:t>
      </w:r>
      <w:r w:rsidRPr="002906EB">
        <w:rPr>
          <w:rFonts w:ascii="Times New Roman" w:hAnsi="Times New Roman"/>
          <w:sz w:val="24"/>
          <w:szCs w:val="24"/>
        </w:rPr>
        <w:t xml:space="preserve"> data. These data should be stationary, consistent, and homogeneous when they are used for frequency analyses or to simulate a hydrological system. To determine whether the data meet these criteria, the engineer needs a simple but efficient screening procedure. Such a procedure is described below.</w:t>
      </w:r>
    </w:p>
    <w:p w:rsidR="00FB4F12" w:rsidRDefault="008F45ED" w:rsidP="00A01CE9">
      <w:pPr>
        <w:spacing w:line="360" w:lineRule="auto"/>
        <w:jc w:val="both"/>
        <w:rPr>
          <w:rFonts w:ascii="Times New Roman" w:hAnsi="Times New Roman"/>
          <w:sz w:val="24"/>
          <w:szCs w:val="24"/>
        </w:rPr>
      </w:pPr>
      <w:r w:rsidRPr="002906EB">
        <w:rPr>
          <w:rFonts w:ascii="Times New Roman" w:hAnsi="Times New Roman"/>
          <w:sz w:val="24"/>
          <w:szCs w:val="24"/>
        </w:rPr>
        <w:t xml:space="preserve">A time series of hydrological data is strictly stationary if its statistical properties (e.g. its mean, variance, and higher-order moments) are unaffected by the choice of time origin. (By ‘unaffected’, we mean that estimates of these properties agree within the range of expected statistical variability.) The basic data-screening procedure pre- </w:t>
      </w:r>
      <w:proofErr w:type="spellStart"/>
      <w:r w:rsidRPr="002906EB">
        <w:rPr>
          <w:rFonts w:ascii="Times New Roman" w:hAnsi="Times New Roman"/>
          <w:sz w:val="24"/>
          <w:szCs w:val="24"/>
        </w:rPr>
        <w:t>sented</w:t>
      </w:r>
      <w:proofErr w:type="spellEnd"/>
      <w:r w:rsidRPr="002906EB">
        <w:rPr>
          <w:rFonts w:ascii="Times New Roman" w:hAnsi="Times New Roman"/>
          <w:sz w:val="24"/>
          <w:szCs w:val="24"/>
        </w:rPr>
        <w:t xml:space="preserve"> here is based upon split-record tests for stability of the variance and mean of such a time series. </w:t>
      </w:r>
    </w:p>
    <w:p w:rsidR="00FB4F12" w:rsidRDefault="00FB4F12" w:rsidP="00A01CE9">
      <w:pPr>
        <w:spacing w:line="360" w:lineRule="auto"/>
        <w:jc w:val="both"/>
        <w:rPr>
          <w:rFonts w:ascii="Times New Roman" w:hAnsi="Times New Roman"/>
          <w:b/>
          <w:sz w:val="24"/>
          <w:szCs w:val="24"/>
        </w:rPr>
      </w:pPr>
      <w:r w:rsidRPr="00FB4F12">
        <w:rPr>
          <w:rFonts w:ascii="Times New Roman" w:hAnsi="Times New Roman"/>
          <w:b/>
          <w:sz w:val="24"/>
          <w:szCs w:val="24"/>
        </w:rPr>
        <w:t>Test for Absence of Trend</w:t>
      </w:r>
      <w:r>
        <w:rPr>
          <w:rFonts w:ascii="Times New Roman" w:hAnsi="Times New Roman"/>
          <w:b/>
          <w:sz w:val="24"/>
          <w:szCs w:val="24"/>
        </w:rPr>
        <w:t xml:space="preserve"> by </w:t>
      </w:r>
      <w:r w:rsidRPr="00FB4F12">
        <w:rPr>
          <w:rFonts w:ascii="Times New Roman" w:hAnsi="Times New Roman"/>
          <w:b/>
          <w:sz w:val="24"/>
          <w:szCs w:val="24"/>
        </w:rPr>
        <w:t>Spearman’s Rank-Correlation Method</w:t>
      </w:r>
    </w:p>
    <w:p w:rsidR="00FB4F12" w:rsidRPr="00FB4F12" w:rsidRDefault="00FB4F12" w:rsidP="00A01CE9">
      <w:pPr>
        <w:spacing w:line="360" w:lineRule="auto"/>
        <w:jc w:val="both"/>
        <w:rPr>
          <w:rFonts w:ascii="Times New Roman" w:hAnsi="Times New Roman"/>
          <w:sz w:val="24"/>
          <w:szCs w:val="24"/>
        </w:rPr>
      </w:pPr>
      <w:r>
        <w:rPr>
          <w:rFonts w:ascii="Times New Roman" w:hAnsi="Times New Roman"/>
          <w:sz w:val="24"/>
          <w:szCs w:val="24"/>
        </w:rPr>
        <w:t>O</w:t>
      </w:r>
      <w:r w:rsidRPr="00FB4F12">
        <w:rPr>
          <w:rFonts w:ascii="Times New Roman" w:hAnsi="Times New Roman"/>
          <w:sz w:val="24"/>
          <w:szCs w:val="24"/>
        </w:rPr>
        <w:t>ne must be sure that there is no correlation between the order in which the data have been collected and the increase (or decrease) in magnitude of those data. It is common practice to test the whole time series for absence of trend.</w:t>
      </w:r>
    </w:p>
    <w:p w:rsidR="00FB4F12" w:rsidRDefault="00FB4F12" w:rsidP="00A01CE9">
      <w:pPr>
        <w:spacing w:line="360" w:lineRule="auto"/>
        <w:jc w:val="both"/>
        <w:rPr>
          <w:rFonts w:ascii="Times New Roman" w:hAnsi="Times New Roman"/>
          <w:sz w:val="24"/>
          <w:szCs w:val="24"/>
        </w:rPr>
      </w:pPr>
      <w:r w:rsidRPr="00FB4F12">
        <w:rPr>
          <w:rFonts w:ascii="Times New Roman" w:hAnsi="Times New Roman"/>
          <w:noProof/>
          <w:sz w:val="24"/>
          <w:szCs w:val="24"/>
        </w:rPr>
        <w:drawing>
          <wp:inline distT="0" distB="0" distL="0" distR="0">
            <wp:extent cx="3981450" cy="847725"/>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15" cstate="print"/>
                    <a:srcRect/>
                    <a:stretch>
                      <a:fillRect/>
                    </a:stretch>
                  </pic:blipFill>
                  <pic:spPr bwMode="auto">
                    <a:xfrm>
                      <a:off x="0" y="0"/>
                      <a:ext cx="3981450" cy="847725"/>
                    </a:xfrm>
                    <a:prstGeom prst="rect">
                      <a:avLst/>
                    </a:prstGeom>
                    <a:noFill/>
                  </pic:spPr>
                </pic:pic>
              </a:graphicData>
            </a:graphic>
          </wp:inline>
        </w:drawing>
      </w:r>
    </w:p>
    <w:p w:rsidR="00FB4F12" w:rsidRPr="00991CDD" w:rsidRDefault="00991CDD" w:rsidP="00A01CE9">
      <w:pPr>
        <w:spacing w:line="360" w:lineRule="auto"/>
        <w:jc w:val="both"/>
        <w:rPr>
          <w:rFonts w:ascii="Times New Roman" w:hAnsi="Times New Roman"/>
          <w:sz w:val="24"/>
          <w:szCs w:val="24"/>
        </w:rPr>
      </w:pPr>
      <w:r w:rsidRPr="004F6AB3">
        <w:rPr>
          <w:rFonts w:ascii="Times New Roman" w:hAnsi="Times New Roman"/>
          <w:sz w:val="24"/>
          <w:szCs w:val="24"/>
        </w:rPr>
        <w:t xml:space="preserve">Where  </w:t>
      </w:r>
      <w:r w:rsidRPr="00991CDD">
        <w:rPr>
          <w:rFonts w:ascii="Times New Roman" w:hAnsi="Times New Roman"/>
          <w:sz w:val="24"/>
          <w:szCs w:val="24"/>
        </w:rPr>
        <w:t xml:space="preserve">         </w:t>
      </w:r>
      <w:r>
        <w:rPr>
          <w:rFonts w:ascii="Times New Roman" w:hAnsi="Times New Roman"/>
          <w:sz w:val="24"/>
          <w:szCs w:val="24"/>
        </w:rPr>
        <w:t xml:space="preserve"> </w:t>
      </w:r>
      <w:proofErr w:type="spellStart"/>
      <w:r w:rsidRPr="00991CDD">
        <w:rPr>
          <w:rFonts w:ascii="Times New Roman" w:hAnsi="Times New Roman"/>
          <w:sz w:val="24"/>
          <w:szCs w:val="24"/>
        </w:rPr>
        <w:t>R</w:t>
      </w:r>
      <w:r w:rsidRPr="004F6AB3">
        <w:rPr>
          <w:rFonts w:ascii="Times New Roman" w:hAnsi="Times New Roman"/>
          <w:sz w:val="24"/>
          <w:szCs w:val="24"/>
        </w:rPr>
        <w:t>sp</w:t>
      </w:r>
      <w:proofErr w:type="spellEnd"/>
      <w:r w:rsidRPr="00991CDD">
        <w:rPr>
          <w:rFonts w:ascii="Times New Roman" w:hAnsi="Times New Roman"/>
          <w:sz w:val="24"/>
          <w:szCs w:val="24"/>
        </w:rPr>
        <w:t>= Spearman’s Rank-Correlation</w:t>
      </w:r>
      <w:r>
        <w:rPr>
          <w:rFonts w:ascii="Times New Roman" w:hAnsi="Times New Roman"/>
          <w:sz w:val="24"/>
          <w:szCs w:val="24"/>
        </w:rPr>
        <w:t>.</w:t>
      </w:r>
    </w:p>
    <w:p w:rsidR="00991CDD" w:rsidRPr="00991CDD" w:rsidRDefault="00991CDD" w:rsidP="00A01CE9">
      <w:pPr>
        <w:spacing w:line="360" w:lineRule="auto"/>
        <w:jc w:val="both"/>
        <w:rPr>
          <w:rFonts w:ascii="Times New Roman" w:hAnsi="Times New Roman"/>
          <w:sz w:val="24"/>
          <w:szCs w:val="24"/>
        </w:rPr>
      </w:pPr>
      <w:r>
        <w:rPr>
          <w:rFonts w:ascii="Times New Roman" w:hAnsi="Times New Roman"/>
          <w:sz w:val="24"/>
          <w:szCs w:val="24"/>
        </w:rPr>
        <w:t xml:space="preserve">           </w:t>
      </w:r>
      <w:r w:rsidR="00D97915">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n</w:t>
      </w:r>
      <w:proofErr w:type="gramEnd"/>
      <w:r>
        <w:rPr>
          <w:rFonts w:ascii="Times New Roman" w:hAnsi="Times New Roman"/>
          <w:sz w:val="24"/>
          <w:szCs w:val="24"/>
        </w:rPr>
        <w:t xml:space="preserve"> is the total number of data.</w:t>
      </w:r>
    </w:p>
    <w:p w:rsidR="00991CDD" w:rsidRPr="00991CDD" w:rsidRDefault="00D97915" w:rsidP="00A01CE9">
      <w:pPr>
        <w:spacing w:line="360" w:lineRule="auto"/>
        <w:jc w:val="both"/>
        <w:rPr>
          <w:rFonts w:ascii="Times New Roman" w:hAnsi="Times New Roman"/>
          <w:sz w:val="24"/>
          <w:szCs w:val="24"/>
        </w:rPr>
      </w:pPr>
      <w:r>
        <w:rPr>
          <w:rFonts w:ascii="Times New Roman" w:hAnsi="Times New Roman"/>
          <w:sz w:val="24"/>
          <w:szCs w:val="24"/>
        </w:rPr>
        <w:t xml:space="preserve">                   </w:t>
      </w:r>
      <w:r w:rsidR="00991CDD">
        <w:rPr>
          <w:rFonts w:ascii="Times New Roman" w:hAnsi="Times New Roman"/>
          <w:sz w:val="24"/>
          <w:szCs w:val="24"/>
        </w:rPr>
        <w:t xml:space="preserve">    </w:t>
      </w:r>
      <w:r w:rsidR="00991CDD" w:rsidRPr="00991CDD">
        <w:rPr>
          <w:rFonts w:ascii="Times New Roman" w:hAnsi="Times New Roman"/>
          <w:sz w:val="24"/>
          <w:szCs w:val="24"/>
        </w:rPr>
        <w:t>D is difference</w:t>
      </w:r>
      <w:r w:rsidR="00991CDD">
        <w:rPr>
          <w:rFonts w:ascii="Times New Roman" w:hAnsi="Times New Roman"/>
          <w:sz w:val="24"/>
          <w:szCs w:val="24"/>
        </w:rPr>
        <w:t>.</w:t>
      </w:r>
    </w:p>
    <w:p w:rsidR="00991CDD" w:rsidRDefault="00991CDD" w:rsidP="00A01CE9">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proofErr w:type="spellStart"/>
      <w:proofErr w:type="gramStart"/>
      <w:r w:rsidRPr="00991CDD">
        <w:rPr>
          <w:rFonts w:ascii="Times New Roman" w:hAnsi="Times New Roman"/>
          <w:sz w:val="24"/>
          <w:szCs w:val="24"/>
        </w:rPr>
        <w:t>i</w:t>
      </w:r>
      <w:proofErr w:type="spellEnd"/>
      <w:proofErr w:type="gramEnd"/>
      <w:r w:rsidRPr="00991CDD">
        <w:rPr>
          <w:rFonts w:ascii="Times New Roman" w:hAnsi="Times New Roman"/>
          <w:sz w:val="24"/>
          <w:szCs w:val="24"/>
        </w:rPr>
        <w:t xml:space="preserve"> is the chronological order number</w:t>
      </w:r>
      <w:r>
        <w:rPr>
          <w:rFonts w:ascii="Times New Roman" w:hAnsi="Times New Roman"/>
          <w:sz w:val="24"/>
          <w:szCs w:val="24"/>
        </w:rPr>
        <w:t>.</w:t>
      </w:r>
    </w:p>
    <w:p w:rsidR="00991CDD" w:rsidRPr="004F6AB3" w:rsidRDefault="00D97915" w:rsidP="00A01CE9">
      <w:pPr>
        <w:spacing w:line="360" w:lineRule="auto"/>
        <w:jc w:val="both"/>
        <w:rPr>
          <w:rFonts w:ascii="Times New Roman" w:hAnsi="Times New Roman"/>
          <w:sz w:val="24"/>
          <w:szCs w:val="24"/>
        </w:rPr>
      </w:pPr>
      <w:r>
        <w:rPr>
          <w:rFonts w:ascii="Times New Roman" w:hAnsi="Times New Roman"/>
          <w:sz w:val="24"/>
          <w:szCs w:val="24"/>
        </w:rPr>
        <w:t xml:space="preserve">                      </w:t>
      </w:r>
      <w:r w:rsidR="00991CDD">
        <w:rPr>
          <w:rFonts w:ascii="Times New Roman" w:hAnsi="Times New Roman"/>
          <w:sz w:val="24"/>
          <w:szCs w:val="24"/>
        </w:rPr>
        <w:t xml:space="preserve"> </w:t>
      </w:r>
      <w:r w:rsidR="00991CDD" w:rsidRPr="00991CDD">
        <w:rPr>
          <w:rFonts w:ascii="Times New Roman" w:hAnsi="Times New Roman"/>
          <w:sz w:val="24"/>
          <w:szCs w:val="24"/>
        </w:rPr>
        <w:t>D</w:t>
      </w:r>
      <w:r w:rsidR="00991CDD">
        <w:rPr>
          <w:rFonts w:ascii="Times New Roman" w:hAnsi="Times New Roman"/>
          <w:sz w:val="24"/>
          <w:szCs w:val="24"/>
        </w:rPr>
        <w:t>i</w:t>
      </w:r>
      <w:r w:rsidR="00991CDD" w:rsidRPr="00991CDD">
        <w:rPr>
          <w:rFonts w:ascii="Times New Roman" w:hAnsi="Times New Roman"/>
          <w:sz w:val="24"/>
          <w:szCs w:val="24"/>
        </w:rPr>
        <w:t xml:space="preserve"> = </w:t>
      </w:r>
      <w:proofErr w:type="spellStart"/>
      <w:r w:rsidR="00991CDD" w:rsidRPr="00991CDD">
        <w:rPr>
          <w:rFonts w:ascii="Times New Roman" w:hAnsi="Times New Roman"/>
          <w:sz w:val="24"/>
          <w:szCs w:val="24"/>
        </w:rPr>
        <w:t>K</w:t>
      </w:r>
      <w:r w:rsidR="00991CDD" w:rsidRPr="004F6AB3">
        <w:rPr>
          <w:rFonts w:ascii="Times New Roman" w:hAnsi="Times New Roman"/>
          <w:sz w:val="24"/>
          <w:szCs w:val="24"/>
        </w:rPr>
        <w:t>xi</w:t>
      </w:r>
      <w:r w:rsidR="00991CDD" w:rsidRPr="00991CDD">
        <w:rPr>
          <w:rFonts w:ascii="Times New Roman" w:hAnsi="Times New Roman"/>
          <w:sz w:val="24"/>
          <w:szCs w:val="24"/>
        </w:rPr>
        <w:t>-K</w:t>
      </w:r>
      <w:r w:rsidR="00991CDD" w:rsidRPr="004F6AB3">
        <w:rPr>
          <w:rFonts w:ascii="Times New Roman" w:hAnsi="Times New Roman"/>
          <w:sz w:val="24"/>
          <w:szCs w:val="24"/>
        </w:rPr>
        <w:t>y</w:t>
      </w:r>
      <w:r w:rsidR="004E1D4F" w:rsidRPr="004F6AB3">
        <w:rPr>
          <w:rFonts w:ascii="Times New Roman" w:hAnsi="Times New Roman"/>
          <w:sz w:val="24"/>
          <w:szCs w:val="24"/>
        </w:rPr>
        <w:t>i</w:t>
      </w:r>
      <w:proofErr w:type="spellEnd"/>
    </w:p>
    <w:p w:rsidR="004E1D4F" w:rsidRDefault="00D97915" w:rsidP="00A01CE9">
      <w:pPr>
        <w:spacing w:line="360" w:lineRule="auto"/>
        <w:jc w:val="both"/>
        <w:rPr>
          <w:rFonts w:ascii="Times New Roman" w:hAnsi="Times New Roman"/>
          <w:sz w:val="24"/>
          <w:szCs w:val="24"/>
        </w:rPr>
      </w:pPr>
      <w:r>
        <w:rPr>
          <w:rFonts w:ascii="Times New Roman" w:hAnsi="Times New Roman"/>
          <w:sz w:val="24"/>
          <w:szCs w:val="24"/>
        </w:rPr>
        <w:t xml:space="preserve">                       </w:t>
      </w:r>
      <w:proofErr w:type="spellStart"/>
      <w:r w:rsidR="004E1D4F" w:rsidRPr="004E1D4F">
        <w:rPr>
          <w:rFonts w:ascii="Times New Roman" w:hAnsi="Times New Roman"/>
          <w:sz w:val="24"/>
          <w:szCs w:val="24"/>
        </w:rPr>
        <w:t>K</w:t>
      </w:r>
      <w:r w:rsidR="004E1D4F" w:rsidRPr="004F6AB3">
        <w:rPr>
          <w:rFonts w:ascii="Times New Roman" w:hAnsi="Times New Roman"/>
          <w:sz w:val="24"/>
          <w:szCs w:val="24"/>
        </w:rPr>
        <w:t>xi</w:t>
      </w:r>
      <w:proofErr w:type="spellEnd"/>
      <w:r w:rsidR="004E1D4F" w:rsidRPr="004E1D4F">
        <w:rPr>
          <w:rFonts w:ascii="Times New Roman" w:hAnsi="Times New Roman"/>
          <w:sz w:val="24"/>
          <w:szCs w:val="24"/>
        </w:rPr>
        <w:t xml:space="preserve">, is the rank of the variable, x, which is the chronological order number of </w:t>
      </w:r>
      <w:r w:rsidR="004E1D4F">
        <w:rPr>
          <w:rFonts w:ascii="Times New Roman" w:hAnsi="Times New Roman"/>
          <w:sz w:val="24"/>
          <w:szCs w:val="24"/>
        </w:rPr>
        <w:t>the observation.</w:t>
      </w:r>
    </w:p>
    <w:p w:rsidR="004E1D4F" w:rsidRPr="004E1D4F" w:rsidRDefault="004E1D4F" w:rsidP="00A01CE9">
      <w:pPr>
        <w:spacing w:line="360" w:lineRule="auto"/>
        <w:jc w:val="both"/>
        <w:rPr>
          <w:rFonts w:ascii="Times New Roman" w:hAnsi="Times New Roman"/>
          <w:sz w:val="24"/>
          <w:szCs w:val="24"/>
        </w:rPr>
      </w:pPr>
      <w:r w:rsidRPr="004E1D4F">
        <w:rPr>
          <w:rFonts w:ascii="Times New Roman" w:hAnsi="Times New Roman"/>
          <w:sz w:val="24"/>
          <w:szCs w:val="24"/>
        </w:rPr>
        <w:t xml:space="preserve">The series of observations, </w:t>
      </w:r>
      <w:proofErr w:type="spellStart"/>
      <w:r w:rsidRPr="004E1D4F">
        <w:rPr>
          <w:rFonts w:ascii="Times New Roman" w:hAnsi="Times New Roman"/>
          <w:sz w:val="24"/>
          <w:szCs w:val="24"/>
        </w:rPr>
        <w:t>y</w:t>
      </w:r>
      <w:r w:rsidRPr="004F6AB3">
        <w:rPr>
          <w:rFonts w:ascii="Times New Roman" w:hAnsi="Times New Roman"/>
          <w:sz w:val="24"/>
          <w:szCs w:val="24"/>
        </w:rPr>
        <w:t>i</w:t>
      </w:r>
      <w:proofErr w:type="spellEnd"/>
      <w:r w:rsidRPr="004E1D4F">
        <w:rPr>
          <w:rFonts w:ascii="Times New Roman" w:hAnsi="Times New Roman"/>
          <w:sz w:val="24"/>
          <w:szCs w:val="24"/>
        </w:rPr>
        <w:t xml:space="preserve"> is trans</w:t>
      </w:r>
      <w:r>
        <w:rPr>
          <w:rFonts w:ascii="Times New Roman" w:hAnsi="Times New Roman"/>
          <w:sz w:val="24"/>
          <w:szCs w:val="24"/>
        </w:rPr>
        <w:t xml:space="preserve">formed to its rank equivalent, </w:t>
      </w:r>
      <w:proofErr w:type="spellStart"/>
      <w:r>
        <w:rPr>
          <w:rFonts w:ascii="Times New Roman" w:hAnsi="Times New Roman"/>
          <w:sz w:val="24"/>
          <w:szCs w:val="24"/>
        </w:rPr>
        <w:t>K</w:t>
      </w:r>
      <w:r w:rsidRPr="004F6AB3">
        <w:rPr>
          <w:rFonts w:ascii="Times New Roman" w:hAnsi="Times New Roman"/>
          <w:sz w:val="24"/>
          <w:szCs w:val="24"/>
        </w:rPr>
        <w:t>yi</w:t>
      </w:r>
      <w:proofErr w:type="spellEnd"/>
      <w:r w:rsidRPr="004F6AB3">
        <w:rPr>
          <w:rFonts w:ascii="Times New Roman" w:hAnsi="Times New Roman"/>
          <w:sz w:val="24"/>
          <w:szCs w:val="24"/>
        </w:rPr>
        <w:t xml:space="preserve"> </w:t>
      </w:r>
      <w:r>
        <w:rPr>
          <w:rFonts w:ascii="Times New Roman" w:hAnsi="Times New Roman"/>
          <w:sz w:val="24"/>
          <w:szCs w:val="24"/>
        </w:rPr>
        <w:t>by assigning the</w:t>
      </w:r>
      <w:r w:rsidR="00751DE2">
        <w:rPr>
          <w:rFonts w:ascii="Times New Roman" w:hAnsi="Times New Roman"/>
          <w:sz w:val="24"/>
          <w:szCs w:val="24"/>
        </w:rPr>
        <w:t xml:space="preserve"> </w:t>
      </w:r>
      <w:r w:rsidRPr="004E1D4F">
        <w:rPr>
          <w:rFonts w:ascii="Times New Roman" w:hAnsi="Times New Roman"/>
          <w:sz w:val="24"/>
          <w:szCs w:val="24"/>
        </w:rPr>
        <w:t>chronological order number of an observation in the original series to the corresponding order number in the ranked series, y.</w:t>
      </w:r>
    </w:p>
    <w:p w:rsidR="00991CDD" w:rsidRDefault="00991CDD" w:rsidP="00A01CE9">
      <w:pPr>
        <w:spacing w:line="360" w:lineRule="auto"/>
        <w:jc w:val="both"/>
        <w:rPr>
          <w:rFonts w:ascii="Times New Roman" w:hAnsi="Times New Roman"/>
          <w:sz w:val="24"/>
          <w:szCs w:val="24"/>
        </w:rPr>
      </w:pPr>
      <w:r>
        <w:rPr>
          <w:rFonts w:ascii="Times New Roman" w:hAnsi="Times New Roman"/>
          <w:sz w:val="24"/>
          <w:szCs w:val="24"/>
        </w:rPr>
        <w:tab/>
      </w:r>
      <w:r w:rsidRPr="00991CDD">
        <w:rPr>
          <w:rFonts w:ascii="Times New Roman" w:hAnsi="Times New Roman"/>
          <w:noProof/>
          <w:sz w:val="24"/>
          <w:szCs w:val="24"/>
        </w:rPr>
        <w:drawing>
          <wp:inline distT="0" distB="0" distL="0" distR="0">
            <wp:extent cx="2828925" cy="657224"/>
            <wp:effectExtent l="19050" t="0" r="9525" b="0"/>
            <wp:docPr id="6" name="Picture 2"/>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16" cstate="print"/>
                    <a:srcRect/>
                    <a:stretch>
                      <a:fillRect/>
                    </a:stretch>
                  </pic:blipFill>
                  <pic:spPr bwMode="auto">
                    <a:xfrm>
                      <a:off x="0" y="0"/>
                      <a:ext cx="2828925" cy="657224"/>
                    </a:xfrm>
                    <a:prstGeom prst="rect">
                      <a:avLst/>
                    </a:prstGeom>
                    <a:noFill/>
                  </pic:spPr>
                </pic:pic>
              </a:graphicData>
            </a:graphic>
          </wp:inline>
        </w:drawing>
      </w:r>
    </w:p>
    <w:p w:rsidR="00991CDD" w:rsidRPr="004F6AB3" w:rsidRDefault="00991CDD" w:rsidP="00A01CE9">
      <w:pPr>
        <w:spacing w:line="360" w:lineRule="auto"/>
        <w:jc w:val="both"/>
        <w:rPr>
          <w:rFonts w:ascii="Times New Roman" w:hAnsi="Times New Roman"/>
          <w:sz w:val="24"/>
          <w:szCs w:val="24"/>
        </w:rPr>
      </w:pPr>
      <w:r w:rsidRPr="004F6AB3">
        <w:rPr>
          <w:rFonts w:ascii="Times New Roman" w:hAnsi="Times New Roman"/>
          <w:sz w:val="24"/>
          <w:szCs w:val="24"/>
        </w:rPr>
        <w:t xml:space="preserve">                                Where</w:t>
      </w:r>
    </w:p>
    <w:p w:rsidR="00991CDD" w:rsidRDefault="00991CDD" w:rsidP="00A01CE9">
      <w:pPr>
        <w:spacing w:line="360" w:lineRule="auto"/>
        <w:jc w:val="both"/>
        <w:rPr>
          <w:rFonts w:ascii="Times New Roman" w:hAnsi="Times New Roman"/>
          <w:sz w:val="24"/>
          <w:szCs w:val="24"/>
        </w:rPr>
      </w:pPr>
      <w:r w:rsidRPr="00991CDD">
        <w:rPr>
          <w:rFonts w:ascii="Times New Roman" w:hAnsi="Times New Roman"/>
          <w:sz w:val="24"/>
          <w:szCs w:val="24"/>
        </w:rPr>
        <w:t xml:space="preserve"> </w:t>
      </w:r>
      <w:proofErr w:type="gramStart"/>
      <w:r w:rsidRPr="00991CDD">
        <w:rPr>
          <w:rFonts w:ascii="Times New Roman" w:hAnsi="Times New Roman"/>
          <w:sz w:val="24"/>
          <w:szCs w:val="24"/>
        </w:rPr>
        <w:t>t</w:t>
      </w:r>
      <w:proofErr w:type="gramEnd"/>
      <w:r w:rsidRPr="00991CDD">
        <w:rPr>
          <w:rFonts w:ascii="Times New Roman" w:hAnsi="Times New Roman"/>
          <w:sz w:val="24"/>
          <w:szCs w:val="24"/>
        </w:rPr>
        <w:t>, has Student’s t-distribution with v = n-2  degrees of freedom.</w:t>
      </w:r>
    </w:p>
    <w:p w:rsidR="00480B82" w:rsidRDefault="00480B82" w:rsidP="00A01CE9">
      <w:pPr>
        <w:spacing w:line="360" w:lineRule="auto"/>
        <w:jc w:val="both"/>
        <w:rPr>
          <w:rFonts w:ascii="Times New Roman" w:hAnsi="Times New Roman"/>
          <w:sz w:val="24"/>
          <w:szCs w:val="24"/>
        </w:rPr>
      </w:pPr>
    </w:p>
    <w:p w:rsidR="00480B82" w:rsidRPr="00480B82" w:rsidRDefault="00480B82" w:rsidP="00A01CE9">
      <w:pPr>
        <w:spacing w:line="360" w:lineRule="auto"/>
        <w:jc w:val="both"/>
        <w:rPr>
          <w:rFonts w:ascii="Times New Roman" w:hAnsi="Times New Roman"/>
          <w:sz w:val="24"/>
          <w:szCs w:val="24"/>
        </w:rPr>
      </w:pPr>
      <w:r>
        <w:rPr>
          <w:rFonts w:ascii="Times New Roman" w:hAnsi="Times New Roman"/>
          <w:sz w:val="24"/>
          <w:szCs w:val="24"/>
        </w:rPr>
        <w:tab/>
      </w:r>
      <w:r w:rsidRPr="00480B82">
        <w:rPr>
          <w:rFonts w:ascii="Times New Roman" w:hAnsi="Times New Roman"/>
          <w:sz w:val="24"/>
          <w:szCs w:val="24"/>
        </w:rPr>
        <w:t>One</w:t>
      </w:r>
      <w:r>
        <w:rPr>
          <w:rFonts w:ascii="Times New Roman" w:hAnsi="Times New Roman"/>
          <w:sz w:val="24"/>
          <w:szCs w:val="24"/>
        </w:rPr>
        <w:t xml:space="preserve"> should therefore keep in mind </w:t>
      </w:r>
      <w:r w:rsidRPr="00480B82">
        <w:rPr>
          <w:rFonts w:ascii="Times New Roman" w:hAnsi="Times New Roman"/>
          <w:sz w:val="24"/>
          <w:szCs w:val="24"/>
        </w:rPr>
        <w:t xml:space="preserve">that </w:t>
      </w:r>
      <w:proofErr w:type="gramStart"/>
      <w:r w:rsidRPr="00480B82">
        <w:rPr>
          <w:rFonts w:ascii="Times New Roman" w:hAnsi="Times New Roman"/>
          <w:sz w:val="24"/>
          <w:szCs w:val="24"/>
        </w:rPr>
        <w:t>t{</w:t>
      </w:r>
      <w:proofErr w:type="spellStart"/>
      <w:proofErr w:type="gramEnd"/>
      <w:r w:rsidRPr="00480B82">
        <w:rPr>
          <w:rFonts w:ascii="Times New Roman" w:hAnsi="Times New Roman"/>
          <w:sz w:val="24"/>
          <w:szCs w:val="24"/>
        </w:rPr>
        <w:t>v,p</w:t>
      </w:r>
      <w:proofErr w:type="spellEnd"/>
      <w:r w:rsidRPr="00480B82">
        <w:rPr>
          <w:rFonts w:ascii="Times New Roman" w:hAnsi="Times New Roman"/>
          <w:sz w:val="24"/>
          <w:szCs w:val="24"/>
        </w:rPr>
        <w:t>} = -t{</w:t>
      </w:r>
      <w:proofErr w:type="spellStart"/>
      <w:r w:rsidRPr="00480B82">
        <w:rPr>
          <w:rFonts w:ascii="Times New Roman" w:hAnsi="Times New Roman"/>
          <w:sz w:val="24"/>
          <w:szCs w:val="24"/>
        </w:rPr>
        <w:t>v,l</w:t>
      </w:r>
      <w:proofErr w:type="spellEnd"/>
      <w:r w:rsidRPr="00480B82">
        <w:rPr>
          <w:rFonts w:ascii="Times New Roman" w:hAnsi="Times New Roman"/>
          <w:sz w:val="24"/>
          <w:szCs w:val="24"/>
        </w:rPr>
        <w:t xml:space="preserve">  -p}  when using such tables.) At</w:t>
      </w:r>
      <w:r>
        <w:rPr>
          <w:rFonts w:ascii="Times New Roman" w:hAnsi="Times New Roman"/>
          <w:sz w:val="24"/>
          <w:szCs w:val="24"/>
        </w:rPr>
        <w:t xml:space="preserve"> a significance level of 5 per </w:t>
      </w:r>
      <w:r w:rsidRPr="00480B82">
        <w:rPr>
          <w:rFonts w:ascii="Times New Roman" w:hAnsi="Times New Roman"/>
          <w:sz w:val="24"/>
          <w:szCs w:val="24"/>
        </w:rPr>
        <w:t>cent (two-tailed), the two-sided critical region, U, of</w:t>
      </w:r>
      <w:r w:rsidR="009910D4">
        <w:rPr>
          <w:rFonts w:ascii="Times New Roman" w:hAnsi="Times New Roman"/>
          <w:sz w:val="24"/>
          <w:szCs w:val="24"/>
        </w:rPr>
        <w:t xml:space="preserve"> </w:t>
      </w:r>
      <w:proofErr w:type="spellStart"/>
      <w:r w:rsidRPr="00480B82">
        <w:rPr>
          <w:rFonts w:ascii="Times New Roman" w:hAnsi="Times New Roman"/>
          <w:sz w:val="24"/>
          <w:szCs w:val="24"/>
        </w:rPr>
        <w:t>t</w:t>
      </w:r>
      <w:r w:rsidR="009910D4" w:rsidRPr="009910D4">
        <w:rPr>
          <w:rFonts w:ascii="Times New Roman" w:hAnsi="Times New Roman"/>
          <w:sz w:val="24"/>
          <w:szCs w:val="24"/>
          <w:vertAlign w:val="subscript"/>
        </w:rPr>
        <w:t>t</w:t>
      </w:r>
      <w:proofErr w:type="spellEnd"/>
      <w:r w:rsidRPr="00480B82">
        <w:rPr>
          <w:rFonts w:ascii="Times New Roman" w:hAnsi="Times New Roman"/>
          <w:sz w:val="24"/>
          <w:szCs w:val="24"/>
        </w:rPr>
        <w:t xml:space="preserve">, is bounded by: </w:t>
      </w:r>
    </w:p>
    <w:p w:rsidR="00480B82" w:rsidRDefault="00480B82" w:rsidP="00A01CE9">
      <w:pPr>
        <w:spacing w:line="360" w:lineRule="auto"/>
        <w:jc w:val="both"/>
        <w:rPr>
          <w:rFonts w:ascii="Times New Roman" w:hAnsi="Times New Roman"/>
          <w:sz w:val="24"/>
          <w:szCs w:val="24"/>
        </w:rPr>
      </w:pPr>
      <w:r w:rsidRPr="00480B82">
        <w:rPr>
          <w:rFonts w:ascii="Times New Roman" w:hAnsi="Times New Roman"/>
          <w:sz w:val="24"/>
          <w:szCs w:val="24"/>
        </w:rPr>
        <w:t xml:space="preserve">{- </w:t>
      </w:r>
      <m:oMath>
        <m:r>
          <m:rPr>
            <m:sty m:val="p"/>
          </m:rPr>
          <w:rPr>
            <w:rFonts w:ascii="Cambria Math" w:hAnsi="Cambria Math"/>
            <w:sz w:val="24"/>
            <w:szCs w:val="24"/>
          </w:rPr>
          <m:t>∞</m:t>
        </m:r>
      </m:oMath>
      <w:r w:rsidRPr="00480B82">
        <w:rPr>
          <w:rFonts w:ascii="Times New Roman" w:hAnsi="Times New Roman"/>
          <w:sz w:val="24"/>
          <w:szCs w:val="24"/>
        </w:rPr>
        <w:t>, t {v, 2.5%}} U {t {</w:t>
      </w:r>
      <w:r w:rsidR="004C1533">
        <w:rPr>
          <w:rFonts w:ascii="Times New Roman" w:hAnsi="Times New Roman"/>
          <w:sz w:val="24"/>
          <w:szCs w:val="24"/>
        </w:rPr>
        <w:t>v</w:t>
      </w:r>
      <w:r w:rsidRPr="00480B82">
        <w:rPr>
          <w:rFonts w:ascii="Times New Roman" w:hAnsi="Times New Roman"/>
          <w:sz w:val="24"/>
          <w:szCs w:val="24"/>
        </w:rPr>
        <w:t>, 97.5%}, +</w:t>
      </w:r>
      <m:oMath>
        <m:r>
          <m:rPr>
            <m:sty m:val="p"/>
          </m:rPr>
          <w:rPr>
            <w:rFonts w:ascii="Cambria Math" w:hAnsi="Cambria Math"/>
            <w:sz w:val="24"/>
            <w:szCs w:val="24"/>
          </w:rPr>
          <m:t>∞</m:t>
        </m:r>
      </m:oMath>
      <w:r w:rsidRPr="00480B82">
        <w:rPr>
          <w:rFonts w:ascii="Times New Roman" w:hAnsi="Times New Roman"/>
          <w:sz w:val="24"/>
          <w:szCs w:val="24"/>
        </w:rPr>
        <w:t xml:space="preserve">) </w:t>
      </w:r>
    </w:p>
    <w:p w:rsidR="000F402A" w:rsidRDefault="000F402A" w:rsidP="00A01CE9">
      <w:pPr>
        <w:spacing w:line="360" w:lineRule="auto"/>
        <w:jc w:val="both"/>
        <w:rPr>
          <w:rFonts w:ascii="Times New Roman" w:hAnsi="Times New Roman"/>
          <w:sz w:val="24"/>
          <w:szCs w:val="24"/>
        </w:rPr>
      </w:pPr>
    </w:p>
    <w:p w:rsidR="00ED2140" w:rsidRPr="00EB7908" w:rsidRDefault="00EB7908" w:rsidP="00EB7908">
      <w:pPr>
        <w:pStyle w:val="Caption"/>
        <w:rPr>
          <w:sz w:val="24"/>
          <w:szCs w:val="24"/>
        </w:rPr>
      </w:pPr>
      <w:proofErr w:type="gramStart"/>
      <w:r w:rsidRPr="00EB7908">
        <w:rPr>
          <w:sz w:val="24"/>
          <w:szCs w:val="24"/>
        </w:rPr>
        <w:t>Table 1.</w:t>
      </w:r>
      <w:proofErr w:type="gramEnd"/>
      <w:r w:rsidRPr="00EB7908">
        <w:rPr>
          <w:sz w:val="24"/>
          <w:szCs w:val="24"/>
        </w:rPr>
        <w:t xml:space="preserve"> </w:t>
      </w:r>
      <w:r w:rsidR="00F766E4" w:rsidRPr="00EB7908">
        <w:rPr>
          <w:sz w:val="24"/>
          <w:szCs w:val="24"/>
        </w:rPr>
        <w:fldChar w:fldCharType="begin"/>
      </w:r>
      <w:r w:rsidRPr="00EB7908">
        <w:rPr>
          <w:sz w:val="24"/>
          <w:szCs w:val="24"/>
        </w:rPr>
        <w:instrText xml:space="preserve"> SEQ Table_1. \* ARABIC </w:instrText>
      </w:r>
      <w:r w:rsidR="00F766E4" w:rsidRPr="00EB7908">
        <w:rPr>
          <w:sz w:val="24"/>
          <w:szCs w:val="24"/>
        </w:rPr>
        <w:fldChar w:fldCharType="separate"/>
      </w:r>
      <w:r w:rsidR="00FC6A88">
        <w:rPr>
          <w:noProof/>
          <w:sz w:val="24"/>
          <w:szCs w:val="24"/>
        </w:rPr>
        <w:t>1</w:t>
      </w:r>
      <w:r w:rsidR="00F766E4" w:rsidRPr="00EB7908">
        <w:rPr>
          <w:sz w:val="24"/>
          <w:szCs w:val="24"/>
        </w:rPr>
        <w:fldChar w:fldCharType="end"/>
      </w:r>
      <w:r w:rsidRPr="00EB7908">
        <w:rPr>
          <w:sz w:val="24"/>
          <w:szCs w:val="24"/>
        </w:rPr>
        <w:t xml:space="preserve">: Trend analysis of the Maximum Daily rainfall (in mm) at the </w:t>
      </w:r>
      <w:proofErr w:type="spellStart"/>
      <w:r w:rsidRPr="00EB7908">
        <w:rPr>
          <w:sz w:val="24"/>
          <w:szCs w:val="24"/>
        </w:rPr>
        <w:t>Ebnat</w:t>
      </w:r>
      <w:proofErr w:type="spellEnd"/>
      <w:r w:rsidRPr="00EB7908">
        <w:rPr>
          <w:sz w:val="24"/>
          <w:szCs w:val="24"/>
        </w:rPr>
        <w:t xml:space="preserve"> Meteorological Department from 1997 to 2008.</w:t>
      </w:r>
    </w:p>
    <w:tbl>
      <w:tblPr>
        <w:tblW w:w="5000" w:type="pct"/>
        <w:tblLook w:val="04A0"/>
      </w:tblPr>
      <w:tblGrid>
        <w:gridCol w:w="1273"/>
        <w:gridCol w:w="16"/>
        <w:gridCol w:w="1391"/>
        <w:gridCol w:w="1050"/>
        <w:gridCol w:w="2022"/>
        <w:gridCol w:w="576"/>
        <w:gridCol w:w="1182"/>
        <w:gridCol w:w="1478"/>
        <w:gridCol w:w="876"/>
      </w:tblGrid>
      <w:tr w:rsidR="004E1D4F" w:rsidRPr="004F6AB3" w:rsidTr="004C1533">
        <w:trPr>
          <w:trHeight w:val="300"/>
        </w:trPr>
        <w:tc>
          <w:tcPr>
            <w:tcW w:w="65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80B82" w:rsidP="00A01CE9">
            <w:pPr>
              <w:spacing w:line="360" w:lineRule="auto"/>
              <w:jc w:val="both"/>
              <w:rPr>
                <w:rFonts w:ascii="Times New Roman" w:hAnsi="Times New Roman"/>
                <w:sz w:val="20"/>
                <w:szCs w:val="20"/>
              </w:rPr>
            </w:pPr>
            <w:r w:rsidRPr="004F6AB3">
              <w:rPr>
                <w:rFonts w:ascii="Times New Roman" w:hAnsi="Times New Roman"/>
                <w:sz w:val="20"/>
                <w:szCs w:val="20"/>
              </w:rPr>
              <w:tab/>
            </w:r>
            <w:r w:rsidR="004E1D4F" w:rsidRPr="004F6AB3">
              <w:rPr>
                <w:rFonts w:ascii="Times New Roman" w:hAnsi="Times New Roman"/>
                <w:sz w:val="20"/>
                <w:szCs w:val="20"/>
              </w:rPr>
              <w:t>No.</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Year</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Rain fall</w:t>
            </w:r>
          </w:p>
        </w:tc>
        <w:tc>
          <w:tcPr>
            <w:tcW w:w="1025"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roofErr w:type="spellStart"/>
            <w:r w:rsidRPr="004F6AB3">
              <w:rPr>
                <w:rFonts w:ascii="Times New Roman" w:hAnsi="Times New Roman"/>
                <w:sz w:val="20"/>
                <w:szCs w:val="20"/>
              </w:rPr>
              <w:t>y,Ranked</w:t>
            </w:r>
            <w:proofErr w:type="spellEnd"/>
            <w:r w:rsidRPr="004F6AB3">
              <w:rPr>
                <w:rFonts w:ascii="Times New Roman" w:hAnsi="Times New Roman"/>
                <w:sz w:val="20"/>
                <w:szCs w:val="20"/>
              </w:rPr>
              <w:t xml:space="preserve"> Rain fall</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roofErr w:type="spellStart"/>
            <w:r w:rsidRPr="004F6AB3">
              <w:rPr>
                <w:rFonts w:ascii="Times New Roman" w:hAnsi="Times New Roman"/>
                <w:sz w:val="20"/>
                <w:szCs w:val="20"/>
              </w:rPr>
              <w:t>Kxi</w:t>
            </w:r>
            <w:proofErr w:type="spellEnd"/>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roofErr w:type="spellStart"/>
            <w:r w:rsidRPr="004F6AB3">
              <w:rPr>
                <w:rFonts w:ascii="Times New Roman" w:hAnsi="Times New Roman"/>
                <w:sz w:val="20"/>
                <w:szCs w:val="20"/>
              </w:rPr>
              <w:t>Kyi</w:t>
            </w:r>
            <w:proofErr w:type="spellEnd"/>
          </w:p>
        </w:tc>
        <w:tc>
          <w:tcPr>
            <w:tcW w:w="749"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Di</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Di*Di</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1997.00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43.100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30.70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1998.00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30.700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31.30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7</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25.00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1999.00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56.600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34.20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8</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25.00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2000.00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51.600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43.10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9.00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lastRenderedPageBreak/>
              <w:t>5</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2001.00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50.900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48.70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25.00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6</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2002.00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49.500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49.50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6</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6</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0.00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0.00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7</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2003.00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31.300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50.90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7</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8</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2004.00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34.200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51.60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8</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16.00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9</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2005.00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53.200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53.20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9</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9</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0.00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0.00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2006.00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48.700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54.00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12</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4.00</w:t>
            </w:r>
          </w:p>
        </w:tc>
      </w:tr>
      <w:tr w:rsidR="004E1D4F" w:rsidRPr="004F6AB3" w:rsidTr="004C1533">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11</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2007.00</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58.600</w:t>
            </w:r>
          </w:p>
        </w:tc>
        <w:tc>
          <w:tcPr>
            <w:tcW w:w="102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56.60</w:t>
            </w:r>
          </w:p>
        </w:tc>
        <w:tc>
          <w:tcPr>
            <w:tcW w:w="29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11</w:t>
            </w:r>
          </w:p>
        </w:tc>
        <w:tc>
          <w:tcPr>
            <w:tcW w:w="59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3</w:t>
            </w:r>
          </w:p>
        </w:tc>
        <w:tc>
          <w:tcPr>
            <w:tcW w:w="749"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8.00</w:t>
            </w:r>
          </w:p>
        </w:tc>
        <w:tc>
          <w:tcPr>
            <w:tcW w:w="444"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64.00</w:t>
            </w:r>
          </w:p>
        </w:tc>
      </w:tr>
      <w:tr w:rsidR="004E1D4F" w:rsidRPr="004F6AB3" w:rsidTr="004C1533">
        <w:trPr>
          <w:trHeight w:val="300"/>
        </w:trPr>
        <w:tc>
          <w:tcPr>
            <w:tcW w:w="653" w:type="pct"/>
            <w:gridSpan w:val="2"/>
            <w:tcBorders>
              <w:top w:val="nil"/>
              <w:left w:val="single" w:sz="4" w:space="0" w:color="auto"/>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12</w:t>
            </w:r>
          </w:p>
        </w:tc>
        <w:tc>
          <w:tcPr>
            <w:tcW w:w="705"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2008.00</w:t>
            </w:r>
          </w:p>
        </w:tc>
        <w:tc>
          <w:tcPr>
            <w:tcW w:w="532"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54.000</w:t>
            </w:r>
          </w:p>
        </w:tc>
        <w:tc>
          <w:tcPr>
            <w:tcW w:w="1025"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58.60</w:t>
            </w:r>
          </w:p>
        </w:tc>
        <w:tc>
          <w:tcPr>
            <w:tcW w:w="292"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12</w:t>
            </w:r>
          </w:p>
        </w:tc>
        <w:tc>
          <w:tcPr>
            <w:tcW w:w="599"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11</w:t>
            </w:r>
          </w:p>
        </w:tc>
        <w:tc>
          <w:tcPr>
            <w:tcW w:w="749"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1.00</w:t>
            </w:r>
          </w:p>
        </w:tc>
        <w:tc>
          <w:tcPr>
            <w:tcW w:w="444" w:type="pct"/>
            <w:tcBorders>
              <w:top w:val="nil"/>
              <w:left w:val="nil"/>
              <w:bottom w:val="nil"/>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1.00</w:t>
            </w:r>
          </w:p>
        </w:tc>
      </w:tr>
      <w:tr w:rsidR="005678C1" w:rsidRPr="004F6AB3" w:rsidTr="005678C1">
        <w:trPr>
          <w:trHeight w:val="30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Sum</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5678C1" w:rsidRPr="004F6AB3" w:rsidRDefault="005678C1" w:rsidP="005678C1">
            <w:pPr>
              <w:spacing w:line="360" w:lineRule="auto"/>
              <w:jc w:val="both"/>
              <w:rPr>
                <w:rFonts w:ascii="Times New Roman" w:hAnsi="Times New Roman"/>
                <w:sz w:val="20"/>
                <w:szCs w:val="20"/>
              </w:rPr>
            </w:pP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8C1" w:rsidRPr="004F6AB3" w:rsidRDefault="005678C1" w:rsidP="00A01CE9">
            <w:pPr>
              <w:spacing w:line="360" w:lineRule="auto"/>
              <w:jc w:val="both"/>
              <w:rPr>
                <w:rFonts w:ascii="Times New Roman" w:hAnsi="Times New Roman"/>
                <w:sz w:val="20"/>
                <w:szCs w:val="20"/>
              </w:rPr>
            </w:pPr>
            <w:r w:rsidRPr="004F6AB3">
              <w:rPr>
                <w:rFonts w:ascii="Times New Roman" w:hAnsi="Times New Roman"/>
                <w:sz w:val="20"/>
                <w:szCs w:val="20"/>
              </w:rPr>
              <w:t>174.00</w:t>
            </w:r>
          </w:p>
        </w:tc>
      </w:tr>
      <w:tr w:rsidR="004E1D4F" w:rsidRPr="004F6AB3" w:rsidTr="005678C1">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MEAN</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46.867</w:t>
            </w:r>
          </w:p>
        </w:tc>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r>
      <w:tr w:rsidR="004E1D4F" w:rsidRPr="004F6AB3" w:rsidTr="005678C1">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STDV</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9.77328</w:t>
            </w:r>
          </w:p>
        </w:tc>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r>
      <w:tr w:rsidR="004E1D4F" w:rsidRPr="004F6AB3" w:rsidTr="005678C1">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SKEW</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-0.7868</w:t>
            </w:r>
          </w:p>
        </w:tc>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599"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r>
      <w:tr w:rsidR="004E1D4F" w:rsidRPr="004F6AB3" w:rsidTr="005678C1">
        <w:trPr>
          <w:trHeight w:val="300"/>
        </w:trPr>
        <w:tc>
          <w:tcPr>
            <w:tcW w:w="653" w:type="pct"/>
            <w:gridSpan w:val="2"/>
            <w:tcBorders>
              <w:top w:val="nil"/>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705"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KURTOSIS</w:t>
            </w:r>
          </w:p>
        </w:tc>
        <w:tc>
          <w:tcPr>
            <w:tcW w:w="532" w:type="pct"/>
            <w:tcBorders>
              <w:top w:val="nil"/>
              <w:left w:val="nil"/>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-0.8221</w:t>
            </w:r>
          </w:p>
        </w:tc>
        <w:tc>
          <w:tcPr>
            <w:tcW w:w="10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1D4F" w:rsidRPr="004F6AB3" w:rsidRDefault="004E1D4F" w:rsidP="00A01CE9">
            <w:pPr>
              <w:spacing w:line="360" w:lineRule="auto"/>
              <w:jc w:val="both"/>
              <w:rPr>
                <w:rFonts w:ascii="Times New Roman" w:hAnsi="Times New Roman"/>
                <w:sz w:val="20"/>
                <w:szCs w:val="20"/>
              </w:rPr>
            </w:pPr>
            <w:r w:rsidRPr="004F6AB3">
              <w:rPr>
                <w:rFonts w:ascii="Times New Roman" w:hAnsi="Times New Roman"/>
                <w:sz w:val="20"/>
                <w:szCs w:val="20"/>
              </w:rPr>
              <w:t> </w:t>
            </w:r>
          </w:p>
        </w:tc>
      </w:tr>
    </w:tbl>
    <w:p w:rsidR="00991CDD" w:rsidRDefault="00991CDD" w:rsidP="00A01CE9">
      <w:pPr>
        <w:spacing w:line="360" w:lineRule="auto"/>
        <w:jc w:val="both"/>
        <w:rPr>
          <w:rFonts w:ascii="Times New Roman" w:hAnsi="Times New Roman"/>
          <w:sz w:val="24"/>
          <w:szCs w:val="24"/>
        </w:rPr>
      </w:pPr>
    </w:p>
    <w:p w:rsidR="00991CDD" w:rsidRDefault="004E1D4F" w:rsidP="00A01CE9">
      <w:pPr>
        <w:spacing w:line="360" w:lineRule="auto"/>
        <w:jc w:val="both"/>
        <w:rPr>
          <w:rFonts w:ascii="Times New Roman" w:hAnsi="Times New Roman"/>
          <w:sz w:val="24"/>
          <w:szCs w:val="24"/>
        </w:rPr>
      </w:pPr>
      <w:r>
        <w:rPr>
          <w:rFonts w:ascii="Times New Roman" w:hAnsi="Times New Roman"/>
          <w:sz w:val="24"/>
          <w:szCs w:val="24"/>
        </w:rPr>
        <w:t>After calculating Di Values, we are compulsory to estimate the superman rank</w:t>
      </w:r>
      <w:r w:rsidR="00751DE2">
        <w:rPr>
          <w:rFonts w:ascii="Times New Roman" w:hAnsi="Times New Roman"/>
          <w:sz w:val="24"/>
          <w:szCs w:val="24"/>
        </w:rPr>
        <w:t xml:space="preserve"> correlation</w:t>
      </w:r>
      <w:r>
        <w:rPr>
          <w:rFonts w:ascii="Times New Roman" w:hAnsi="Times New Roman"/>
          <w:sz w:val="24"/>
          <w:szCs w:val="24"/>
        </w:rPr>
        <w:t xml:space="preserve"> </w:t>
      </w:r>
      <w:r w:rsidR="00751DE2">
        <w:rPr>
          <w:rFonts w:ascii="Times New Roman" w:hAnsi="Times New Roman"/>
          <w:sz w:val="24"/>
          <w:szCs w:val="24"/>
        </w:rPr>
        <w:t>coefficient</w:t>
      </w:r>
      <w:r>
        <w:rPr>
          <w:rFonts w:ascii="Times New Roman" w:hAnsi="Times New Roman"/>
          <w:sz w:val="24"/>
          <w:szCs w:val="24"/>
        </w:rPr>
        <w:t xml:space="preserve"> by using</w:t>
      </w:r>
      <w:r w:rsidR="00751DE2">
        <w:rPr>
          <w:rFonts w:ascii="Times New Roman" w:hAnsi="Times New Roman"/>
          <w:sz w:val="24"/>
          <w:szCs w:val="24"/>
        </w:rPr>
        <w:t xml:space="preserve"> </w:t>
      </w:r>
      <w:r w:rsidR="00751DE2" w:rsidRPr="00751DE2">
        <w:rPr>
          <w:rFonts w:ascii="Times New Roman" w:hAnsi="Times New Roman"/>
          <w:noProof/>
          <w:sz w:val="24"/>
          <w:szCs w:val="24"/>
        </w:rPr>
        <w:drawing>
          <wp:inline distT="0" distB="0" distL="0" distR="0">
            <wp:extent cx="3133725" cy="44767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15" cstate="print"/>
                    <a:srcRect/>
                    <a:stretch>
                      <a:fillRect/>
                    </a:stretch>
                  </pic:blipFill>
                  <pic:spPr bwMode="auto">
                    <a:xfrm>
                      <a:off x="0" y="0"/>
                      <a:ext cx="3133725" cy="447675"/>
                    </a:xfrm>
                    <a:prstGeom prst="rect">
                      <a:avLst/>
                    </a:prstGeom>
                    <a:noFill/>
                  </pic:spPr>
                </pic:pic>
              </a:graphicData>
            </a:graphic>
          </wp:inline>
        </w:drawing>
      </w:r>
      <w:r w:rsidR="00751DE2">
        <w:rPr>
          <w:rFonts w:ascii="Times New Roman" w:hAnsi="Times New Roman"/>
          <w:sz w:val="24"/>
          <w:szCs w:val="24"/>
        </w:rPr>
        <w:t xml:space="preserve">=0.392 by directly </w:t>
      </w:r>
      <w:proofErr w:type="spellStart"/>
      <w:r w:rsidR="00751DE2">
        <w:rPr>
          <w:rFonts w:ascii="Times New Roman" w:hAnsi="Times New Roman"/>
          <w:sz w:val="24"/>
          <w:szCs w:val="24"/>
        </w:rPr>
        <w:t>substuting</w:t>
      </w:r>
      <w:proofErr w:type="spellEnd"/>
      <w:r w:rsidR="00751DE2">
        <w:rPr>
          <w:rFonts w:ascii="Times New Roman" w:hAnsi="Times New Roman"/>
          <w:sz w:val="24"/>
          <w:szCs w:val="24"/>
        </w:rPr>
        <w:t xml:space="preserve"> all the values on the </w:t>
      </w:r>
      <w:r w:rsidR="007751A3">
        <w:rPr>
          <w:rFonts w:ascii="Times New Roman" w:hAnsi="Times New Roman"/>
          <w:sz w:val="24"/>
          <w:szCs w:val="24"/>
        </w:rPr>
        <w:t>formula and then calculate the student t distribution by using the</w:t>
      </w:r>
      <w:r w:rsidR="007751A3" w:rsidRPr="007751A3">
        <w:rPr>
          <w:rFonts w:ascii="Times New Roman" w:hAnsi="Times New Roman"/>
          <w:noProof/>
          <w:sz w:val="24"/>
          <w:szCs w:val="24"/>
        </w:rPr>
        <w:drawing>
          <wp:inline distT="0" distB="0" distL="0" distR="0">
            <wp:extent cx="3105150" cy="390525"/>
            <wp:effectExtent l="19050" t="0" r="0" b="0"/>
            <wp:docPr id="8" name="Picture 2"/>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16" cstate="print"/>
                    <a:srcRect/>
                    <a:stretch>
                      <a:fillRect/>
                    </a:stretch>
                  </pic:blipFill>
                  <pic:spPr bwMode="auto">
                    <a:xfrm>
                      <a:off x="0" y="0"/>
                      <a:ext cx="3105150" cy="390525"/>
                    </a:xfrm>
                    <a:prstGeom prst="rect">
                      <a:avLst/>
                    </a:prstGeom>
                    <a:noFill/>
                  </pic:spPr>
                </pic:pic>
              </a:graphicData>
            </a:graphic>
          </wp:inline>
        </w:drawing>
      </w:r>
      <w:r w:rsidR="007751A3">
        <w:rPr>
          <w:rFonts w:ascii="Times New Roman" w:hAnsi="Times New Roman"/>
          <w:sz w:val="24"/>
          <w:szCs w:val="24"/>
        </w:rPr>
        <w:t xml:space="preserve"> =1.346</w:t>
      </w:r>
      <w:r w:rsidR="00480B82">
        <w:rPr>
          <w:rFonts w:ascii="Times New Roman" w:hAnsi="Times New Roman"/>
          <w:sz w:val="24"/>
          <w:szCs w:val="24"/>
        </w:rPr>
        <w:t xml:space="preserve"> </w:t>
      </w:r>
    </w:p>
    <w:p w:rsidR="00480B82" w:rsidRDefault="00480B82" w:rsidP="00A01CE9">
      <w:pPr>
        <w:spacing w:line="360" w:lineRule="auto"/>
        <w:jc w:val="both"/>
        <w:rPr>
          <w:rFonts w:ascii="Times New Roman" w:hAnsi="Times New Roman"/>
          <w:sz w:val="24"/>
          <w:szCs w:val="24"/>
        </w:rPr>
      </w:pPr>
      <w:r w:rsidRPr="00480B82">
        <w:rPr>
          <w:rFonts w:ascii="Times New Roman" w:hAnsi="Times New Roman"/>
          <w:sz w:val="24"/>
          <w:szCs w:val="24"/>
        </w:rPr>
        <w:t>The table of percentile points for the t-distribution (Appendix I ) gives the critical</w:t>
      </w:r>
      <w:r>
        <w:rPr>
          <w:rFonts w:ascii="Times New Roman" w:hAnsi="Times New Roman"/>
          <w:sz w:val="24"/>
          <w:szCs w:val="24"/>
        </w:rPr>
        <w:t xml:space="preserve"> </w:t>
      </w:r>
      <w:r w:rsidRPr="00480B82">
        <w:rPr>
          <w:rFonts w:ascii="Times New Roman" w:hAnsi="Times New Roman"/>
          <w:sz w:val="24"/>
          <w:szCs w:val="24"/>
        </w:rPr>
        <w:t>values of t, at the 5-per-cent level of significance for 12 - 2 = 10 degrees of freedom</w:t>
      </w:r>
      <w:r>
        <w:rPr>
          <w:rFonts w:ascii="Times New Roman" w:hAnsi="Times New Roman"/>
          <w:sz w:val="24"/>
          <w:szCs w:val="24"/>
        </w:rPr>
        <w:t xml:space="preserve"> </w:t>
      </w:r>
      <w:r w:rsidRPr="00480B82">
        <w:rPr>
          <w:rFonts w:ascii="Times New Roman" w:hAnsi="Times New Roman"/>
          <w:sz w:val="24"/>
          <w:szCs w:val="24"/>
        </w:rPr>
        <w:t>as:</w:t>
      </w:r>
      <w:r w:rsidRPr="004F6AB3">
        <w:rPr>
          <w:rFonts w:ascii="Times New Roman" w:hAnsi="Times New Roman"/>
          <w:sz w:val="24"/>
          <w:szCs w:val="24"/>
        </w:rPr>
        <w:t xml:space="preserve"> </w:t>
      </w:r>
      <w:r w:rsidRPr="00480B82">
        <w:rPr>
          <w:rFonts w:ascii="Times New Roman" w:hAnsi="Times New Roman"/>
          <w:sz w:val="24"/>
          <w:szCs w:val="24"/>
        </w:rPr>
        <w:t>t{10,2.5%} = -2.23, and t{10,97.5%} = 2.23</w:t>
      </w:r>
      <w:r>
        <w:rPr>
          <w:rFonts w:ascii="Times New Roman" w:hAnsi="Times New Roman"/>
          <w:sz w:val="24"/>
          <w:szCs w:val="24"/>
        </w:rPr>
        <w:t xml:space="preserve"> </w:t>
      </w:r>
      <w:r w:rsidRPr="00480B82">
        <w:rPr>
          <w:rFonts w:ascii="Times New Roman" w:hAnsi="Times New Roman"/>
          <w:sz w:val="24"/>
          <w:szCs w:val="24"/>
        </w:rPr>
        <w:t>Checking this result against the condition expressed above</w:t>
      </w:r>
      <w:r>
        <w:rPr>
          <w:rFonts w:ascii="Times New Roman" w:hAnsi="Times New Roman"/>
          <w:sz w:val="24"/>
          <w:szCs w:val="24"/>
        </w:rPr>
        <w:t xml:space="preserve"> </w:t>
      </w:r>
      <w:r w:rsidRPr="00480B82">
        <w:rPr>
          <w:rFonts w:ascii="Times New Roman" w:hAnsi="Times New Roman"/>
          <w:sz w:val="24"/>
          <w:szCs w:val="24"/>
        </w:rPr>
        <w:t xml:space="preserve"> -2.243&lt; 1.346&lt; 2.23</w:t>
      </w:r>
      <w:r>
        <w:rPr>
          <w:rFonts w:ascii="Times New Roman" w:hAnsi="Times New Roman"/>
          <w:sz w:val="24"/>
          <w:szCs w:val="24"/>
        </w:rPr>
        <w:t xml:space="preserve">  </w:t>
      </w:r>
      <w:r w:rsidRPr="00480B82">
        <w:rPr>
          <w:rFonts w:ascii="Times New Roman" w:hAnsi="Times New Roman"/>
          <w:sz w:val="24"/>
          <w:szCs w:val="24"/>
        </w:rPr>
        <w:t>one finds that the condition is satisfied. Thus, there is no trend.</w:t>
      </w:r>
    </w:p>
    <w:p w:rsidR="00D27278" w:rsidRPr="004F6AB3" w:rsidRDefault="00D27278" w:rsidP="00A01CE9">
      <w:pPr>
        <w:spacing w:line="360" w:lineRule="auto"/>
        <w:jc w:val="both"/>
        <w:rPr>
          <w:rFonts w:ascii="Times New Roman" w:hAnsi="Times New Roman"/>
          <w:b/>
          <w:sz w:val="24"/>
          <w:szCs w:val="24"/>
        </w:rPr>
      </w:pPr>
      <w:r w:rsidRPr="004F6AB3">
        <w:rPr>
          <w:rFonts w:ascii="Times New Roman" w:hAnsi="Times New Roman"/>
          <w:b/>
          <w:sz w:val="24"/>
          <w:szCs w:val="24"/>
        </w:rPr>
        <w:t>Tests for Stability of Variance and Mean</w:t>
      </w:r>
    </w:p>
    <w:p w:rsidR="00D27278" w:rsidRDefault="00D27278" w:rsidP="00A01CE9">
      <w:pPr>
        <w:spacing w:line="360" w:lineRule="auto"/>
        <w:jc w:val="both"/>
        <w:rPr>
          <w:rFonts w:ascii="Times New Roman" w:hAnsi="Times New Roman"/>
          <w:sz w:val="24"/>
          <w:szCs w:val="24"/>
        </w:rPr>
      </w:pPr>
      <w:r w:rsidRPr="00D27278">
        <w:rPr>
          <w:rFonts w:ascii="Times New Roman" w:hAnsi="Times New Roman"/>
          <w:sz w:val="24"/>
          <w:szCs w:val="24"/>
        </w:rPr>
        <w:lastRenderedPageBreak/>
        <w:t xml:space="preserve">In addition to testing the time series for absence of trend, </w:t>
      </w:r>
      <w:r>
        <w:rPr>
          <w:rFonts w:ascii="Times New Roman" w:hAnsi="Times New Roman"/>
          <w:sz w:val="24"/>
          <w:szCs w:val="24"/>
        </w:rPr>
        <w:t xml:space="preserve">one must test it for stability </w:t>
      </w:r>
      <w:r w:rsidRPr="00D27278">
        <w:rPr>
          <w:rFonts w:ascii="Times New Roman" w:hAnsi="Times New Roman"/>
          <w:sz w:val="24"/>
          <w:szCs w:val="24"/>
        </w:rPr>
        <w:t>of variance and mean. The test for stability of variance is done first</w:t>
      </w:r>
      <w:r>
        <w:rPr>
          <w:rFonts w:ascii="Times New Roman" w:hAnsi="Times New Roman"/>
          <w:sz w:val="24"/>
          <w:szCs w:val="24"/>
        </w:rPr>
        <w:t xml:space="preserve"> by using F-</w:t>
      </w:r>
      <w:r w:rsidR="004F6AB3">
        <w:rPr>
          <w:rFonts w:ascii="Times New Roman" w:hAnsi="Times New Roman"/>
          <w:sz w:val="24"/>
          <w:szCs w:val="24"/>
        </w:rPr>
        <w:t>test.</w:t>
      </w:r>
    </w:p>
    <w:p w:rsidR="004F6AB3" w:rsidRDefault="004F6AB3" w:rsidP="00A01CE9">
      <w:pPr>
        <w:spacing w:line="360" w:lineRule="auto"/>
        <w:jc w:val="both"/>
        <w:rPr>
          <w:rFonts w:ascii="Times New Roman" w:hAnsi="Times New Roman"/>
          <w:sz w:val="24"/>
          <w:szCs w:val="24"/>
        </w:rPr>
      </w:pPr>
      <w:r>
        <w:rPr>
          <w:rFonts w:ascii="Times New Roman" w:hAnsi="Times New Roman"/>
          <w:sz w:val="24"/>
          <w:szCs w:val="24"/>
        </w:rPr>
        <w:t xml:space="preserve">There are two </w:t>
      </w:r>
      <w:r w:rsidRPr="004F6AB3">
        <w:rPr>
          <w:rFonts w:ascii="Times New Roman" w:hAnsi="Times New Roman"/>
          <w:sz w:val="24"/>
          <w:szCs w:val="24"/>
        </w:rPr>
        <w:t xml:space="preserve">reasons for this sequence: firstly, instability of the variance implies that the time series </w:t>
      </w:r>
      <w:r>
        <w:rPr>
          <w:rFonts w:ascii="Times New Roman" w:hAnsi="Times New Roman"/>
          <w:sz w:val="24"/>
          <w:szCs w:val="24"/>
        </w:rPr>
        <w:t xml:space="preserve">20 </w:t>
      </w:r>
      <w:r w:rsidRPr="004F6AB3">
        <w:rPr>
          <w:rFonts w:ascii="Times New Roman" w:hAnsi="Times New Roman"/>
          <w:sz w:val="24"/>
          <w:szCs w:val="24"/>
        </w:rPr>
        <w:t>is not stationary and, thus, not suitable for further use; se</w:t>
      </w:r>
      <w:r>
        <w:rPr>
          <w:rFonts w:ascii="Times New Roman" w:hAnsi="Times New Roman"/>
          <w:sz w:val="24"/>
          <w:szCs w:val="24"/>
        </w:rPr>
        <w:t xml:space="preserve">condly, the test for stability </w:t>
      </w:r>
      <w:r w:rsidRPr="004F6AB3">
        <w:rPr>
          <w:rFonts w:ascii="Times New Roman" w:hAnsi="Times New Roman"/>
          <w:sz w:val="24"/>
          <w:szCs w:val="24"/>
        </w:rPr>
        <w:t>of mean is much simpler if one can use a pooled estima</w:t>
      </w:r>
      <w:r>
        <w:rPr>
          <w:rFonts w:ascii="Times New Roman" w:hAnsi="Times New Roman"/>
          <w:sz w:val="24"/>
          <w:szCs w:val="24"/>
        </w:rPr>
        <w:t xml:space="preserve">te of the variances of the two </w:t>
      </w:r>
      <w:r w:rsidRPr="004F6AB3">
        <w:rPr>
          <w:rFonts w:ascii="Times New Roman" w:hAnsi="Times New Roman"/>
          <w:sz w:val="24"/>
          <w:szCs w:val="24"/>
        </w:rPr>
        <w:t>sub-sets. (This is permissible, however, only if the var</w:t>
      </w:r>
      <w:r>
        <w:rPr>
          <w:rFonts w:ascii="Times New Roman" w:hAnsi="Times New Roman"/>
          <w:sz w:val="24"/>
          <w:szCs w:val="24"/>
        </w:rPr>
        <w:t xml:space="preserve">iances of the two sub-sets are </w:t>
      </w:r>
      <w:r w:rsidRPr="004F6AB3">
        <w:rPr>
          <w:rFonts w:ascii="Times New Roman" w:hAnsi="Times New Roman"/>
          <w:sz w:val="24"/>
          <w:szCs w:val="24"/>
        </w:rPr>
        <w:t>statistically similar.) The test statistic is the ratio of the variances of two split, non-overlapping, sub-sets of the time series. The distribution of the variance-</w:t>
      </w:r>
      <w:r>
        <w:rPr>
          <w:rFonts w:ascii="Times New Roman" w:hAnsi="Times New Roman"/>
          <w:sz w:val="24"/>
          <w:szCs w:val="24"/>
        </w:rPr>
        <w:t xml:space="preserve">ratio of samples from a normal </w:t>
      </w:r>
      <w:r w:rsidRPr="004F6AB3">
        <w:rPr>
          <w:rFonts w:ascii="Times New Roman" w:hAnsi="Times New Roman"/>
          <w:sz w:val="24"/>
          <w:szCs w:val="24"/>
        </w:rPr>
        <w:t>distribution is known as the F, or Fisher, distributio</w:t>
      </w:r>
      <w:r>
        <w:rPr>
          <w:rFonts w:ascii="Times New Roman" w:hAnsi="Times New Roman"/>
          <w:sz w:val="24"/>
          <w:szCs w:val="24"/>
        </w:rPr>
        <w:t xml:space="preserve">n. Even if the samples are not </w:t>
      </w:r>
      <w:r w:rsidRPr="004F6AB3">
        <w:rPr>
          <w:rFonts w:ascii="Times New Roman" w:hAnsi="Times New Roman"/>
          <w:sz w:val="24"/>
          <w:szCs w:val="24"/>
        </w:rPr>
        <w:t>from a normal distribution, the F-test will give an acce</w:t>
      </w:r>
      <w:r>
        <w:rPr>
          <w:rFonts w:ascii="Times New Roman" w:hAnsi="Times New Roman"/>
          <w:sz w:val="24"/>
          <w:szCs w:val="24"/>
        </w:rPr>
        <w:t xml:space="preserve">ptable indication of stability </w:t>
      </w:r>
      <w:r w:rsidRPr="004F6AB3">
        <w:rPr>
          <w:rFonts w:ascii="Times New Roman" w:hAnsi="Times New Roman"/>
          <w:sz w:val="24"/>
          <w:szCs w:val="24"/>
        </w:rPr>
        <w:t>of variance.</w:t>
      </w:r>
    </w:p>
    <w:p w:rsidR="004F6AB3" w:rsidRDefault="004F6AB3" w:rsidP="00A01CE9">
      <w:pPr>
        <w:spacing w:line="360" w:lineRule="auto"/>
        <w:jc w:val="both"/>
        <w:rPr>
          <w:rFonts w:ascii="Times New Roman" w:hAnsi="Times New Roman"/>
          <w:sz w:val="24"/>
          <w:szCs w:val="24"/>
        </w:rPr>
      </w:pPr>
      <w:r w:rsidRPr="004F6AB3">
        <w:rPr>
          <w:rFonts w:ascii="Times New Roman" w:hAnsi="Times New Roman"/>
          <w:noProof/>
          <w:sz w:val="24"/>
          <w:szCs w:val="24"/>
        </w:rPr>
        <w:drawing>
          <wp:inline distT="0" distB="0" distL="0" distR="0">
            <wp:extent cx="2562225" cy="514350"/>
            <wp:effectExtent l="19050" t="0" r="9525" b="0"/>
            <wp:docPr id="13" name="Picture 3"/>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noChangeArrowheads="1"/>
                    </pic:cNvPicPr>
                  </pic:nvPicPr>
                  <pic:blipFill>
                    <a:blip r:embed="rId17" cstate="print"/>
                    <a:srcRect/>
                    <a:stretch>
                      <a:fillRect/>
                    </a:stretch>
                  </pic:blipFill>
                  <pic:spPr bwMode="auto">
                    <a:xfrm>
                      <a:off x="0" y="0"/>
                      <a:ext cx="2562225" cy="514350"/>
                    </a:xfrm>
                    <a:prstGeom prst="rect">
                      <a:avLst/>
                    </a:prstGeom>
                    <a:noFill/>
                  </pic:spPr>
                </pic:pic>
              </a:graphicData>
            </a:graphic>
          </wp:inline>
        </w:drawing>
      </w:r>
    </w:p>
    <w:p w:rsidR="009C4D1E" w:rsidRPr="009C4D1E" w:rsidRDefault="009C4D1E" w:rsidP="00A01CE9">
      <w:pPr>
        <w:tabs>
          <w:tab w:val="left" w:pos="1380"/>
        </w:tabs>
        <w:spacing w:line="360" w:lineRule="auto"/>
        <w:jc w:val="both"/>
        <w:rPr>
          <w:rFonts w:ascii="Times New Roman" w:hAnsi="Times New Roman"/>
          <w:sz w:val="24"/>
          <w:szCs w:val="24"/>
        </w:rPr>
      </w:pPr>
      <w:r w:rsidRPr="009C4D1E">
        <w:rPr>
          <w:rFonts w:ascii="Times New Roman" w:hAnsi="Times New Roman"/>
          <w:sz w:val="24"/>
          <w:szCs w:val="24"/>
        </w:rPr>
        <w:t xml:space="preserve">       W</w:t>
      </w:r>
      <w:r w:rsidR="004F6AB3" w:rsidRPr="009C4D1E">
        <w:rPr>
          <w:rFonts w:ascii="Times New Roman" w:hAnsi="Times New Roman"/>
          <w:sz w:val="24"/>
          <w:szCs w:val="24"/>
        </w:rPr>
        <w:t>here</w:t>
      </w:r>
      <w:r w:rsidRPr="009C4D1E">
        <w:rPr>
          <w:rFonts w:ascii="Times New Roman" w:hAnsi="Times New Roman"/>
          <w:sz w:val="24"/>
          <w:szCs w:val="24"/>
        </w:rPr>
        <w:t xml:space="preserve"> </w:t>
      </w:r>
    </w:p>
    <w:p w:rsidR="004F6AB3" w:rsidRDefault="004F6AB3" w:rsidP="00A01CE9">
      <w:pPr>
        <w:tabs>
          <w:tab w:val="left" w:pos="1380"/>
        </w:tabs>
        <w:spacing w:line="360" w:lineRule="auto"/>
        <w:jc w:val="both"/>
        <w:rPr>
          <w:rFonts w:ascii="Times New Roman" w:hAnsi="Times New Roman"/>
          <w:sz w:val="24"/>
          <w:szCs w:val="24"/>
        </w:rPr>
      </w:pPr>
      <w:r w:rsidRPr="004F6AB3">
        <w:rPr>
          <w:rFonts w:ascii="Times New Roman" w:hAnsi="Times New Roman"/>
          <w:sz w:val="24"/>
          <w:szCs w:val="24"/>
        </w:rPr>
        <w:t xml:space="preserve"> </w:t>
      </w:r>
      <w:r w:rsidR="009C4D1E">
        <w:rPr>
          <w:rFonts w:ascii="Times New Roman" w:hAnsi="Times New Roman"/>
          <w:sz w:val="24"/>
          <w:szCs w:val="24"/>
        </w:rPr>
        <w:t>S</w:t>
      </w:r>
      <w:r w:rsidRPr="009C4D1E">
        <w:rPr>
          <w:rFonts w:ascii="Times New Roman" w:hAnsi="Times New Roman"/>
          <w:sz w:val="24"/>
          <w:szCs w:val="24"/>
          <w:vertAlign w:val="superscript"/>
        </w:rPr>
        <w:t>2</w:t>
      </w:r>
      <w:r w:rsidRPr="004F6AB3">
        <w:rPr>
          <w:rFonts w:ascii="Times New Roman" w:hAnsi="Times New Roman"/>
          <w:sz w:val="24"/>
          <w:szCs w:val="24"/>
        </w:rPr>
        <w:t xml:space="preserve"> is variance. Note that, to compute </w:t>
      </w:r>
      <w:proofErr w:type="spellStart"/>
      <w:r w:rsidRPr="004F6AB3">
        <w:rPr>
          <w:rFonts w:ascii="Times New Roman" w:hAnsi="Times New Roman"/>
          <w:sz w:val="24"/>
          <w:szCs w:val="24"/>
        </w:rPr>
        <w:t>F</w:t>
      </w:r>
      <w:r w:rsidR="009C4D1E" w:rsidRPr="009C4D1E">
        <w:rPr>
          <w:rFonts w:ascii="Times New Roman" w:hAnsi="Times New Roman"/>
          <w:sz w:val="24"/>
          <w:szCs w:val="24"/>
          <w:vertAlign w:val="subscript"/>
        </w:rPr>
        <w:t>tt</w:t>
      </w:r>
      <w:proofErr w:type="spellEnd"/>
      <w:r w:rsidR="009C4D1E">
        <w:rPr>
          <w:rFonts w:ascii="Times New Roman" w:hAnsi="Times New Roman"/>
          <w:sz w:val="24"/>
          <w:szCs w:val="24"/>
          <w:vertAlign w:val="subscript"/>
        </w:rPr>
        <w:t xml:space="preserve"> </w:t>
      </w:r>
      <w:r w:rsidRPr="004F6AB3">
        <w:rPr>
          <w:rFonts w:ascii="Times New Roman" w:hAnsi="Times New Roman"/>
          <w:sz w:val="24"/>
          <w:szCs w:val="24"/>
        </w:rPr>
        <w:t xml:space="preserve">it is irrelevant whether one uses the sample standard deviation, s, or the population standard </w:t>
      </w:r>
      <w:proofErr w:type="gramStart"/>
      <w:r w:rsidRPr="004F6AB3">
        <w:rPr>
          <w:rFonts w:ascii="Times New Roman" w:hAnsi="Times New Roman"/>
          <w:sz w:val="24"/>
          <w:szCs w:val="24"/>
        </w:rPr>
        <w:t>deviation</w:t>
      </w:r>
      <w:r w:rsidR="009C4D1E" w:rsidRPr="004F6AB3">
        <w:rPr>
          <w:rFonts w:ascii="Times New Roman" w:hAnsi="Times New Roman"/>
          <w:sz w:val="24"/>
          <w:szCs w:val="24"/>
        </w:rPr>
        <w:t>,</w:t>
      </w:r>
      <m:oMath>
        <m:r>
          <w:rPr>
            <w:rFonts w:ascii="Cambria Math" w:hAnsi="Cambria Math"/>
            <w:sz w:val="24"/>
            <w:szCs w:val="24"/>
          </w:rPr>
          <m:t>σ</m:t>
        </m:r>
      </m:oMath>
      <w:r w:rsidRPr="004F6AB3">
        <w:rPr>
          <w:rFonts w:ascii="Times New Roman" w:hAnsi="Times New Roman"/>
          <w:sz w:val="24"/>
          <w:szCs w:val="24"/>
        </w:rPr>
        <w:t>.</w:t>
      </w:r>
      <w:proofErr w:type="gramEnd"/>
      <w:r w:rsidRPr="004F6AB3">
        <w:rPr>
          <w:rFonts w:ascii="Times New Roman" w:hAnsi="Times New Roman"/>
          <w:sz w:val="24"/>
          <w:szCs w:val="24"/>
        </w:rPr>
        <w:t xml:space="preserve"> We give here two convenient formulae for computing the sample standard deviation, s, namely:</w:t>
      </w:r>
    </w:p>
    <w:p w:rsidR="00007BE0" w:rsidRPr="00FD0222" w:rsidRDefault="00FD0222" w:rsidP="00A01CE9">
      <w:pPr>
        <w:tabs>
          <w:tab w:val="left" w:pos="1380"/>
        </w:tabs>
        <w:spacing w:line="360" w:lineRule="auto"/>
        <w:jc w:val="both"/>
        <w:rPr>
          <w:rFonts w:ascii="Times New Roman" w:hAnsi="Times New Roman"/>
          <w:sz w:val="32"/>
          <w:szCs w:val="32"/>
        </w:rPr>
      </w:pPr>
      <w:r>
        <w:rPr>
          <w:rFonts w:ascii="Times New Roman" w:hAnsi="Times New Roman"/>
          <w:sz w:val="24"/>
          <w:szCs w:val="24"/>
        </w:rPr>
        <w:t xml:space="preserve">  </w:t>
      </w:r>
      <w:r w:rsidRPr="00FD0222">
        <w:rPr>
          <w:rFonts w:ascii="Times New Roman" w:hAnsi="Times New Roman"/>
          <w:sz w:val="32"/>
          <w:szCs w:val="32"/>
        </w:rPr>
        <w:t xml:space="preserve">S=  </w:t>
      </w:r>
      <m:oMath>
        <m:sSup>
          <m:sSupPr>
            <m:ctrlPr>
              <w:rPr>
                <w:rFonts w:ascii="Cambria Math" w:hAnsi="Cambria Math"/>
                <w:i/>
                <w:sz w:val="32"/>
                <w:szCs w:val="32"/>
              </w:rPr>
            </m:ctrlPr>
          </m:sSupPr>
          <m:e>
            <m:d>
              <m:dPr>
                <m:begChr m:val="["/>
                <m:endChr m:val="]"/>
                <m:ctrlPr>
                  <w:rPr>
                    <w:rFonts w:ascii="Cambria Math" w:hAnsi="Cambria Math"/>
                    <w:i/>
                    <w:sz w:val="32"/>
                    <w:szCs w:val="32"/>
                  </w:rPr>
                </m:ctrlPr>
              </m:dPr>
              <m:e>
                <m:f>
                  <m:fPr>
                    <m:ctrlPr>
                      <w:rPr>
                        <w:rFonts w:ascii="Cambria Math" w:hAnsi="Cambria Math"/>
                        <w:i/>
                        <w:sz w:val="32"/>
                        <w:szCs w:val="32"/>
                      </w:rPr>
                    </m:ctrlPr>
                  </m:fPr>
                  <m:num>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n</m:t>
                        </m:r>
                      </m:sup>
                      <m:e>
                        <m:d>
                          <m:dPr>
                            <m:ctrlPr>
                              <w:rPr>
                                <w:rFonts w:ascii="Cambria Math" w:hAnsi="Cambria Math"/>
                                <w:i/>
                                <w:sz w:val="32"/>
                                <w:szCs w:val="32"/>
                              </w:rPr>
                            </m:ctrlPr>
                          </m:dPr>
                          <m:e>
                            <m:sSup>
                              <m:sSupPr>
                                <m:ctrlPr>
                                  <w:rPr>
                                    <w:rFonts w:ascii="Cambria Math" w:hAnsi="Cambria Math"/>
                                    <w:i/>
                                    <w:sz w:val="32"/>
                                    <w:szCs w:val="32"/>
                                  </w:rPr>
                                </m:ctrlPr>
                              </m:sSupPr>
                              <m:e>
                                <m:r>
                                  <w:rPr>
                                    <w:rFonts w:ascii="Cambria Math" w:hAnsi="Cambria Math"/>
                                    <w:sz w:val="32"/>
                                    <w:szCs w:val="32"/>
                                  </w:rPr>
                                  <m:t>xi</m:t>
                                </m:r>
                              </m:e>
                              <m:sup>
                                <m:r>
                                  <w:rPr>
                                    <w:rFonts w:ascii="Cambria Math" w:hAnsi="Cambria Math"/>
                                    <w:sz w:val="32"/>
                                    <w:szCs w:val="32"/>
                                  </w:rPr>
                                  <m:t>2</m:t>
                                </m:r>
                              </m:sup>
                            </m:sSup>
                          </m:e>
                        </m:d>
                      </m:e>
                    </m:nary>
                    <m:r>
                      <w:rPr>
                        <w:rFonts w:ascii="Cambria Math" w:hAnsi="Cambria Math"/>
                        <w:sz w:val="32"/>
                        <w:szCs w:val="32"/>
                      </w:rPr>
                      <m:t>-n*Xav</m:t>
                    </m:r>
                  </m:num>
                  <m:den>
                    <m:r>
                      <w:rPr>
                        <w:rFonts w:ascii="Cambria Math" w:hAnsi="Cambria Math"/>
                        <w:sz w:val="32"/>
                        <w:szCs w:val="32"/>
                      </w:rPr>
                      <m:t>n-1</m:t>
                    </m:r>
                  </m:den>
                </m:f>
              </m:e>
            </m:d>
          </m:e>
          <m:sup>
            <m:r>
              <w:rPr>
                <w:rFonts w:ascii="Cambria Math" w:hAnsi="Cambria Math"/>
                <w:sz w:val="32"/>
                <w:szCs w:val="32"/>
              </w:rPr>
              <m:t>0.5</m:t>
            </m:r>
          </m:sup>
        </m:sSup>
      </m:oMath>
    </w:p>
    <w:p w:rsidR="00FD0222" w:rsidRDefault="00FD0222" w:rsidP="00A01CE9">
      <w:pPr>
        <w:tabs>
          <w:tab w:val="left" w:pos="1380"/>
        </w:tabs>
        <w:spacing w:line="360" w:lineRule="auto"/>
        <w:jc w:val="both"/>
        <w:rPr>
          <w:rFonts w:ascii="Times New Roman" w:hAnsi="Times New Roman"/>
          <w:sz w:val="24"/>
          <w:szCs w:val="24"/>
        </w:rPr>
      </w:pPr>
      <w:r>
        <w:rPr>
          <w:rFonts w:ascii="Times New Roman" w:hAnsi="Times New Roman"/>
          <w:sz w:val="24"/>
          <w:szCs w:val="24"/>
        </w:rPr>
        <w:t xml:space="preserve">                         </w:t>
      </w:r>
      <w:r w:rsidRPr="00FD0222">
        <w:rPr>
          <w:rFonts w:ascii="Times New Roman" w:hAnsi="Times New Roman"/>
          <w:sz w:val="24"/>
          <w:szCs w:val="24"/>
        </w:rPr>
        <w:t>Where</w:t>
      </w:r>
      <w:r>
        <w:rPr>
          <w:rFonts w:ascii="Times New Roman" w:hAnsi="Times New Roman"/>
          <w:sz w:val="24"/>
          <w:szCs w:val="24"/>
        </w:rPr>
        <w:t>:-</w:t>
      </w:r>
    </w:p>
    <w:p w:rsidR="00FD0222" w:rsidRDefault="00FD0222" w:rsidP="00A01CE9">
      <w:pPr>
        <w:tabs>
          <w:tab w:val="left" w:pos="1380"/>
        </w:tabs>
        <w:spacing w:line="360" w:lineRule="auto"/>
        <w:jc w:val="both"/>
        <w:rPr>
          <w:rFonts w:ascii="Times New Roman" w:hAnsi="Times New Roman"/>
          <w:sz w:val="24"/>
          <w:szCs w:val="24"/>
        </w:rPr>
      </w:pPr>
      <w:r>
        <w:rPr>
          <w:rFonts w:ascii="Times New Roman" w:hAnsi="Times New Roman"/>
          <w:sz w:val="24"/>
          <w:szCs w:val="24"/>
        </w:rPr>
        <w:t xml:space="preserve">                    </w:t>
      </w:r>
      <w:r w:rsidRPr="00FD0222">
        <w:rPr>
          <w:rFonts w:ascii="Times New Roman" w:hAnsi="Times New Roman"/>
          <w:sz w:val="24"/>
          <w:szCs w:val="24"/>
        </w:rPr>
        <w:t xml:space="preserve"> </w:t>
      </w:r>
      <w:proofErr w:type="gramStart"/>
      <w:r w:rsidRPr="00FD0222">
        <w:rPr>
          <w:rFonts w:ascii="Times New Roman" w:hAnsi="Times New Roman"/>
          <w:sz w:val="24"/>
          <w:szCs w:val="24"/>
        </w:rPr>
        <w:t>x</w:t>
      </w:r>
      <w:r>
        <w:rPr>
          <w:rFonts w:ascii="Times New Roman" w:hAnsi="Times New Roman"/>
          <w:sz w:val="24"/>
          <w:szCs w:val="24"/>
        </w:rPr>
        <w:t>i</w:t>
      </w:r>
      <w:proofErr w:type="gramEnd"/>
      <w:r w:rsidRPr="00FD0222">
        <w:rPr>
          <w:rFonts w:ascii="Times New Roman" w:hAnsi="Times New Roman"/>
          <w:sz w:val="24"/>
          <w:szCs w:val="24"/>
        </w:rPr>
        <w:t>, is the observation, n is the total number of da</w:t>
      </w:r>
      <w:r>
        <w:rPr>
          <w:rFonts w:ascii="Times New Roman" w:hAnsi="Times New Roman"/>
          <w:sz w:val="24"/>
          <w:szCs w:val="24"/>
        </w:rPr>
        <w:t xml:space="preserve">ta in the sample, and </w:t>
      </w:r>
      <w:proofErr w:type="spellStart"/>
      <w:r>
        <w:rPr>
          <w:rFonts w:ascii="Times New Roman" w:hAnsi="Times New Roman"/>
          <w:sz w:val="24"/>
          <w:szCs w:val="24"/>
        </w:rPr>
        <w:t>Xav</w:t>
      </w:r>
      <w:proofErr w:type="spellEnd"/>
      <w:r>
        <w:rPr>
          <w:rFonts w:ascii="Times New Roman" w:hAnsi="Times New Roman"/>
          <w:sz w:val="24"/>
          <w:szCs w:val="24"/>
        </w:rPr>
        <w:t xml:space="preserve"> is the </w:t>
      </w:r>
      <w:r w:rsidRPr="00FD0222">
        <w:rPr>
          <w:rFonts w:ascii="Times New Roman" w:hAnsi="Times New Roman"/>
          <w:sz w:val="24"/>
          <w:szCs w:val="24"/>
        </w:rPr>
        <w:t>mean of the data.</w:t>
      </w:r>
    </w:p>
    <w:p w:rsidR="009910D4" w:rsidRPr="009910D4" w:rsidRDefault="003A7F14" w:rsidP="00A01CE9">
      <w:pPr>
        <w:tabs>
          <w:tab w:val="left" w:pos="1380"/>
        </w:tabs>
        <w:spacing w:line="360" w:lineRule="auto"/>
        <w:jc w:val="both"/>
        <w:rPr>
          <w:rFonts w:ascii="Times New Roman" w:hAnsi="Times New Roman"/>
          <w:sz w:val="24"/>
          <w:szCs w:val="24"/>
        </w:rPr>
      </w:pPr>
      <w:r>
        <w:rPr>
          <w:rFonts w:ascii="Times New Roman" w:hAnsi="Times New Roman"/>
          <w:sz w:val="24"/>
          <w:szCs w:val="24"/>
        </w:rPr>
        <w:t>T</w:t>
      </w:r>
      <w:r w:rsidR="009910D4" w:rsidRPr="009910D4">
        <w:rPr>
          <w:rFonts w:ascii="Times New Roman" w:hAnsi="Times New Roman"/>
          <w:sz w:val="24"/>
          <w:szCs w:val="24"/>
        </w:rPr>
        <w:t xml:space="preserve">he variance of </w:t>
      </w:r>
      <w:r>
        <w:rPr>
          <w:rFonts w:ascii="Times New Roman" w:hAnsi="Times New Roman"/>
          <w:sz w:val="24"/>
          <w:szCs w:val="24"/>
        </w:rPr>
        <w:t xml:space="preserve">the time series is stable, and </w:t>
      </w:r>
      <w:r w:rsidR="009910D4" w:rsidRPr="009910D4">
        <w:rPr>
          <w:rFonts w:ascii="Times New Roman" w:hAnsi="Times New Roman"/>
          <w:sz w:val="24"/>
          <w:szCs w:val="24"/>
        </w:rPr>
        <w:t>one can use the sample standard deviation, s, as an estim</w:t>
      </w:r>
      <w:r>
        <w:rPr>
          <w:rFonts w:ascii="Times New Roman" w:hAnsi="Times New Roman"/>
          <w:sz w:val="24"/>
          <w:szCs w:val="24"/>
        </w:rPr>
        <w:t xml:space="preserve">ate of the population standard </w:t>
      </w:r>
      <w:r w:rsidR="009910D4" w:rsidRPr="009910D4">
        <w:rPr>
          <w:rFonts w:ascii="Times New Roman" w:hAnsi="Times New Roman"/>
          <w:sz w:val="24"/>
          <w:szCs w:val="24"/>
        </w:rPr>
        <w:t xml:space="preserve">deviation, </w:t>
      </w:r>
      <m:oMath>
        <m:r>
          <w:rPr>
            <w:rFonts w:ascii="Cambria Math" w:hAnsi="Cambria Math"/>
            <w:sz w:val="24"/>
            <w:szCs w:val="24"/>
          </w:rPr>
          <m:t>δ</m:t>
        </m:r>
      </m:oMath>
      <w:r w:rsidR="009910D4" w:rsidRPr="009910D4">
        <w:rPr>
          <w:rFonts w:ascii="Times New Roman" w:hAnsi="Times New Roman"/>
          <w:sz w:val="24"/>
          <w:szCs w:val="24"/>
        </w:rPr>
        <w:t xml:space="preserve">, if </w:t>
      </w:r>
    </w:p>
    <w:p w:rsidR="009910D4" w:rsidRDefault="003A7F14" w:rsidP="00A01CE9">
      <w:pPr>
        <w:tabs>
          <w:tab w:val="left" w:pos="1380"/>
        </w:tabs>
        <w:spacing w:line="360" w:lineRule="auto"/>
        <w:jc w:val="both"/>
        <w:rPr>
          <w:rFonts w:ascii="Times New Roman" w:hAnsi="Times New Roman"/>
          <w:sz w:val="24"/>
          <w:szCs w:val="24"/>
        </w:rPr>
      </w:pPr>
      <w:r w:rsidRPr="009910D4">
        <w:rPr>
          <w:rFonts w:ascii="Times New Roman" w:hAnsi="Times New Roman"/>
          <w:sz w:val="24"/>
          <w:szCs w:val="24"/>
        </w:rPr>
        <w:t>F {</w:t>
      </w:r>
      <w:r w:rsidR="009910D4" w:rsidRPr="009910D4">
        <w:rPr>
          <w:rFonts w:ascii="Times New Roman" w:hAnsi="Times New Roman"/>
          <w:sz w:val="24"/>
          <w:szCs w:val="24"/>
        </w:rPr>
        <w:t>v</w:t>
      </w:r>
      <w:r>
        <w:rPr>
          <w:rFonts w:ascii="Times New Roman" w:hAnsi="Times New Roman"/>
          <w:sz w:val="24"/>
          <w:szCs w:val="24"/>
        </w:rPr>
        <w:t>1</w:t>
      </w:r>
      <w:r w:rsidRPr="009910D4">
        <w:rPr>
          <w:rFonts w:ascii="Times New Roman" w:hAnsi="Times New Roman"/>
          <w:sz w:val="24"/>
          <w:szCs w:val="24"/>
        </w:rPr>
        <w:t>, v2, 2.5</w:t>
      </w:r>
      <w:r w:rsidR="009910D4" w:rsidRPr="009910D4">
        <w:rPr>
          <w:rFonts w:ascii="Times New Roman" w:hAnsi="Times New Roman"/>
          <w:sz w:val="24"/>
          <w:szCs w:val="24"/>
        </w:rPr>
        <w:t>%} &lt; F</w:t>
      </w:r>
      <w:r w:rsidRPr="003A7F14">
        <w:rPr>
          <w:rFonts w:ascii="Times New Roman" w:hAnsi="Times New Roman"/>
          <w:sz w:val="24"/>
          <w:szCs w:val="24"/>
          <w:vertAlign w:val="subscript"/>
        </w:rPr>
        <w:t>t</w:t>
      </w:r>
      <w:r w:rsidR="009910D4" w:rsidRPr="009910D4">
        <w:rPr>
          <w:rFonts w:ascii="Times New Roman" w:hAnsi="Times New Roman"/>
          <w:sz w:val="24"/>
          <w:szCs w:val="24"/>
        </w:rPr>
        <w:t xml:space="preserve"> &lt; </w:t>
      </w:r>
      <w:r w:rsidRPr="009910D4">
        <w:rPr>
          <w:rFonts w:ascii="Times New Roman" w:hAnsi="Times New Roman"/>
          <w:sz w:val="24"/>
          <w:szCs w:val="24"/>
        </w:rPr>
        <w:t>F {</w:t>
      </w:r>
      <w:r w:rsidR="009910D4" w:rsidRPr="009910D4">
        <w:rPr>
          <w:rFonts w:ascii="Times New Roman" w:hAnsi="Times New Roman"/>
          <w:sz w:val="24"/>
          <w:szCs w:val="24"/>
        </w:rPr>
        <w:t>v</w:t>
      </w:r>
      <w:r>
        <w:rPr>
          <w:rFonts w:ascii="Times New Roman" w:hAnsi="Times New Roman"/>
          <w:sz w:val="24"/>
          <w:szCs w:val="24"/>
        </w:rPr>
        <w:t>1</w:t>
      </w:r>
      <w:r w:rsidRPr="009910D4">
        <w:rPr>
          <w:rFonts w:ascii="Times New Roman" w:hAnsi="Times New Roman"/>
          <w:sz w:val="24"/>
          <w:szCs w:val="24"/>
        </w:rPr>
        <w:t>, v2, 97.5</w:t>
      </w:r>
      <w:r w:rsidR="009910D4" w:rsidRPr="009910D4">
        <w:rPr>
          <w:rFonts w:ascii="Times New Roman" w:hAnsi="Times New Roman"/>
          <w:sz w:val="24"/>
          <w:szCs w:val="24"/>
        </w:rPr>
        <w:t>%}</w:t>
      </w:r>
    </w:p>
    <w:p w:rsidR="003A7F14" w:rsidRDefault="003A7F14" w:rsidP="00A01CE9">
      <w:pPr>
        <w:tabs>
          <w:tab w:val="left" w:pos="1380"/>
        </w:tabs>
        <w:spacing w:line="360" w:lineRule="auto"/>
        <w:jc w:val="both"/>
        <w:rPr>
          <w:rFonts w:ascii="Times New Roman" w:hAnsi="Times New Roman"/>
          <w:sz w:val="24"/>
          <w:szCs w:val="24"/>
        </w:rPr>
      </w:pPr>
      <w:proofErr w:type="gramStart"/>
      <w:r w:rsidRPr="003A7F14">
        <w:rPr>
          <w:rFonts w:ascii="Times New Roman" w:hAnsi="Times New Roman"/>
          <w:sz w:val="24"/>
          <w:szCs w:val="24"/>
        </w:rPr>
        <w:t>where</w:t>
      </w:r>
      <w:proofErr w:type="gramEnd"/>
      <w:r w:rsidRPr="003A7F14">
        <w:rPr>
          <w:rFonts w:ascii="Times New Roman" w:hAnsi="Times New Roman"/>
          <w:sz w:val="24"/>
          <w:szCs w:val="24"/>
        </w:rPr>
        <w:t xml:space="preserve"> </w:t>
      </w:r>
      <w:proofErr w:type="spellStart"/>
      <w:r w:rsidRPr="003A7F14">
        <w:rPr>
          <w:rFonts w:ascii="Times New Roman" w:hAnsi="Times New Roman"/>
          <w:sz w:val="24"/>
          <w:szCs w:val="24"/>
        </w:rPr>
        <w:t>vI</w:t>
      </w:r>
      <w:proofErr w:type="spellEnd"/>
      <w:r w:rsidRPr="003A7F14">
        <w:rPr>
          <w:rFonts w:ascii="Times New Roman" w:hAnsi="Times New Roman"/>
          <w:sz w:val="24"/>
          <w:szCs w:val="24"/>
        </w:rPr>
        <w:t xml:space="preserve"> = n</w:t>
      </w:r>
      <w:r w:rsidRPr="003A7F14">
        <w:rPr>
          <w:rFonts w:ascii="Times New Roman" w:hAnsi="Times New Roman"/>
          <w:sz w:val="24"/>
          <w:szCs w:val="24"/>
          <w:vertAlign w:val="subscript"/>
        </w:rPr>
        <w:t>1</w:t>
      </w:r>
      <w:r w:rsidRPr="003A7F14">
        <w:rPr>
          <w:rFonts w:ascii="Times New Roman" w:hAnsi="Times New Roman"/>
          <w:sz w:val="24"/>
          <w:szCs w:val="24"/>
        </w:rPr>
        <w:t>-1  is the number of degrees of freedom for the nume</w:t>
      </w:r>
      <w:r>
        <w:rPr>
          <w:rFonts w:ascii="Times New Roman" w:hAnsi="Times New Roman"/>
          <w:sz w:val="24"/>
          <w:szCs w:val="24"/>
        </w:rPr>
        <w:t>rator, v2 = n</w:t>
      </w:r>
      <w:r w:rsidRPr="003A7F14">
        <w:rPr>
          <w:rFonts w:ascii="Times New Roman" w:hAnsi="Times New Roman"/>
          <w:sz w:val="24"/>
          <w:szCs w:val="24"/>
          <w:vertAlign w:val="subscript"/>
        </w:rPr>
        <w:t>2</w:t>
      </w:r>
      <w:r>
        <w:rPr>
          <w:rFonts w:ascii="Times New Roman" w:hAnsi="Times New Roman"/>
          <w:sz w:val="24"/>
          <w:szCs w:val="24"/>
        </w:rPr>
        <w:t xml:space="preserve">-l </w:t>
      </w:r>
      <w:r w:rsidRPr="003A7F14">
        <w:rPr>
          <w:rFonts w:ascii="Times New Roman" w:hAnsi="Times New Roman"/>
          <w:sz w:val="24"/>
          <w:szCs w:val="24"/>
        </w:rPr>
        <w:t>is the number of degrees of freedom for the denominator, and n</w:t>
      </w:r>
      <w:r w:rsidRPr="003A7F14">
        <w:rPr>
          <w:rFonts w:ascii="Times New Roman" w:hAnsi="Times New Roman"/>
          <w:sz w:val="24"/>
          <w:szCs w:val="24"/>
          <w:vertAlign w:val="subscript"/>
        </w:rPr>
        <w:t>1</w:t>
      </w:r>
      <w:r w:rsidRPr="003A7F14">
        <w:rPr>
          <w:rFonts w:ascii="Times New Roman" w:hAnsi="Times New Roman"/>
          <w:sz w:val="24"/>
          <w:szCs w:val="24"/>
        </w:rPr>
        <w:t xml:space="preserve"> and n</w:t>
      </w:r>
      <w:r w:rsidRPr="003A7F14">
        <w:rPr>
          <w:rFonts w:ascii="Times New Roman" w:hAnsi="Times New Roman"/>
          <w:sz w:val="24"/>
          <w:szCs w:val="24"/>
          <w:vertAlign w:val="subscript"/>
        </w:rPr>
        <w:t>2</w:t>
      </w:r>
      <w:r w:rsidRPr="003A7F14">
        <w:rPr>
          <w:rFonts w:ascii="Times New Roman" w:hAnsi="Times New Roman"/>
          <w:sz w:val="24"/>
          <w:szCs w:val="24"/>
        </w:rPr>
        <w:t xml:space="preserve"> are the number of data in each sub-set.</w:t>
      </w:r>
    </w:p>
    <w:p w:rsidR="00ED2140" w:rsidRPr="00ED2140" w:rsidRDefault="00EB7908" w:rsidP="00EB7908">
      <w:pPr>
        <w:pStyle w:val="Caption"/>
        <w:rPr>
          <w:sz w:val="22"/>
          <w:szCs w:val="22"/>
        </w:rPr>
      </w:pPr>
      <w:bookmarkStart w:id="57" w:name="_Toc469896770"/>
      <w:proofErr w:type="gramStart"/>
      <w:r>
        <w:lastRenderedPageBreak/>
        <w:t>Table 1.</w:t>
      </w:r>
      <w:proofErr w:type="gramEnd"/>
      <w:r>
        <w:t xml:space="preserve"> </w:t>
      </w:r>
      <w:fldSimple w:instr=" SEQ Table_1. \* ARABIC ">
        <w:r w:rsidR="00FC6A88">
          <w:rPr>
            <w:noProof/>
          </w:rPr>
          <w:t>2</w:t>
        </w:r>
      </w:fldSimple>
      <w:r w:rsidR="00ED2140" w:rsidRPr="00ED2140">
        <w:rPr>
          <w:sz w:val="22"/>
          <w:szCs w:val="22"/>
        </w:rPr>
        <w:t xml:space="preserve">: Computation of Ft and </w:t>
      </w:r>
      <w:proofErr w:type="spellStart"/>
      <w:r w:rsidR="00ED2140" w:rsidRPr="00ED2140">
        <w:rPr>
          <w:sz w:val="22"/>
          <w:szCs w:val="22"/>
        </w:rPr>
        <w:t>tt</w:t>
      </w:r>
      <w:proofErr w:type="spellEnd"/>
      <w:r w:rsidR="00ED2140" w:rsidRPr="00ED2140">
        <w:rPr>
          <w:sz w:val="22"/>
          <w:szCs w:val="22"/>
        </w:rPr>
        <w:t xml:space="preserve"> for two sub-sets </w:t>
      </w:r>
      <w:r w:rsidR="00AD4276" w:rsidRPr="00ED2140">
        <w:rPr>
          <w:sz w:val="22"/>
          <w:szCs w:val="22"/>
        </w:rPr>
        <w:t>of the</w:t>
      </w:r>
      <w:r w:rsidR="00ED2140" w:rsidRPr="00ED2140">
        <w:rPr>
          <w:sz w:val="22"/>
          <w:szCs w:val="22"/>
        </w:rPr>
        <w:t xml:space="preserve"> Maximum Daily rainfall (in mm) at the </w:t>
      </w:r>
      <w:proofErr w:type="spellStart"/>
      <w:r w:rsidR="00ED2140" w:rsidRPr="00ED2140">
        <w:rPr>
          <w:sz w:val="22"/>
          <w:szCs w:val="22"/>
        </w:rPr>
        <w:t>Ebnat</w:t>
      </w:r>
      <w:proofErr w:type="spellEnd"/>
      <w:r w:rsidR="00ED2140" w:rsidRPr="00ED2140">
        <w:rPr>
          <w:sz w:val="22"/>
          <w:szCs w:val="22"/>
        </w:rPr>
        <w:t xml:space="preserve"> Meteorological Department from 1997 to 2008.</w:t>
      </w:r>
      <w:bookmarkEnd w:id="57"/>
    </w:p>
    <w:tbl>
      <w:tblPr>
        <w:tblW w:w="5000" w:type="pct"/>
        <w:tblLook w:val="04A0"/>
      </w:tblPr>
      <w:tblGrid>
        <w:gridCol w:w="1230"/>
        <w:gridCol w:w="1425"/>
        <w:gridCol w:w="1510"/>
        <w:gridCol w:w="2400"/>
        <w:gridCol w:w="1603"/>
        <w:gridCol w:w="1696"/>
      </w:tblGrid>
      <w:tr w:rsidR="003A7F14" w:rsidRPr="003A7F14" w:rsidTr="00ED2140">
        <w:trPr>
          <w:trHeight w:val="300"/>
        </w:trPr>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Rank</w:t>
            </w:r>
          </w:p>
        </w:tc>
        <w:tc>
          <w:tcPr>
            <w:tcW w:w="149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Sub-set 1</w:t>
            </w:r>
          </w:p>
        </w:tc>
        <w:tc>
          <w:tcPr>
            <w:tcW w:w="1219" w:type="pct"/>
            <w:tcBorders>
              <w:top w:val="single" w:sz="4" w:space="0" w:color="auto"/>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67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Sub-set 2</w:t>
            </w:r>
          </w:p>
        </w:tc>
      </w:tr>
      <w:tr w:rsidR="003A7F14" w:rsidRPr="003A7F14" w:rsidTr="00ED2140">
        <w:trPr>
          <w:trHeight w:val="315"/>
        </w:trPr>
        <w:tc>
          <w:tcPr>
            <w:tcW w:w="611" w:type="pct"/>
            <w:vMerge/>
            <w:tcBorders>
              <w:top w:val="single" w:sz="4" w:space="0" w:color="auto"/>
              <w:left w:val="single" w:sz="4" w:space="0" w:color="auto"/>
              <w:bottom w:val="single" w:sz="4" w:space="0" w:color="auto"/>
              <w:right w:val="single" w:sz="4" w:space="0" w:color="auto"/>
            </w:tcBorders>
            <w:vAlign w:val="center"/>
            <w:hideMark/>
          </w:tcPr>
          <w:p w:rsidR="003A7F14" w:rsidRPr="00C86912" w:rsidRDefault="003A7F14" w:rsidP="00A01CE9">
            <w:pPr>
              <w:spacing w:after="0" w:line="360" w:lineRule="auto"/>
              <w:jc w:val="both"/>
              <w:rPr>
                <w:rFonts w:asciiTheme="majorHAnsi" w:eastAsia="Times New Roman" w:hAnsiTheme="majorHAnsi"/>
                <w:color w:val="000000"/>
              </w:rPr>
            </w:pP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r w:rsidRPr="00C86912">
              <w:rPr>
                <w:rFonts w:asciiTheme="majorHAnsi" w:eastAsia="Times New Roman" w:hAnsiTheme="majorHAnsi"/>
                <w:bCs/>
                <w:color w:val="00B0F0"/>
                <w:sz w:val="20"/>
                <w:szCs w:val="20"/>
                <w:vertAlign w:val="superscript"/>
              </w:rPr>
              <w:t>2</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r w:rsidRPr="00C86912">
              <w:rPr>
                <w:rFonts w:asciiTheme="majorHAnsi" w:eastAsia="Times New Roman" w:hAnsiTheme="majorHAnsi"/>
                <w:bCs/>
                <w:color w:val="00B0F0"/>
                <w:sz w:val="20"/>
                <w:szCs w:val="20"/>
                <w:vertAlign w:val="superscript"/>
              </w:rPr>
              <w:t>2</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1.00</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43.10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1857.61</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31.30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979.69</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2.00</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30.70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942.49</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34.20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1169.64</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3.00</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56.60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3203.56</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53.20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2830.24</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4.00</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51.60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2662.56</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48.70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2371.69</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5.00</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50.90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2590.81</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58.60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3433.96</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6.00</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49.50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2450.25</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54.00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2916.00</w:t>
            </w:r>
          </w:p>
        </w:tc>
      </w:tr>
      <w:tr w:rsidR="003A7F14" w:rsidRPr="003A7F14" w:rsidTr="00ED2140">
        <w:trPr>
          <w:trHeight w:val="30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Total</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282.40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13707.28</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280.00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13701.22</w:t>
            </w:r>
          </w:p>
        </w:tc>
      </w:tr>
      <w:tr w:rsidR="003A7F14" w:rsidRPr="003A7F14" w:rsidTr="00ED2140">
        <w:trPr>
          <w:trHeight w:val="330"/>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proofErr w:type="spellStart"/>
            <w:r w:rsidRPr="00C86912">
              <w:rPr>
                <w:rFonts w:asciiTheme="majorHAnsi" w:eastAsia="Times New Roman" w:hAnsiTheme="majorHAnsi"/>
                <w:bCs/>
                <w:color w:val="000000"/>
              </w:rPr>
              <w:t>No.data</w:t>
            </w:r>
            <w:proofErr w:type="spellEnd"/>
            <w:r w:rsidRPr="00C86912">
              <w:rPr>
                <w:rFonts w:asciiTheme="majorHAnsi" w:eastAsia="Times New Roman" w:hAnsiTheme="majorHAnsi"/>
                <w:bCs/>
                <w:color w:val="000000"/>
              </w:rPr>
              <w:t>(n)</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6</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6</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r>
      <w:tr w:rsidR="003A7F14" w:rsidRPr="003A7F14" w:rsidTr="00ED2140">
        <w:trPr>
          <w:trHeight w:val="31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proofErr w:type="spellStart"/>
            <w:r w:rsidRPr="00C86912">
              <w:rPr>
                <w:rFonts w:asciiTheme="majorHAnsi" w:eastAsia="Times New Roman" w:hAnsiTheme="majorHAnsi"/>
                <w:color w:val="000000"/>
              </w:rPr>
              <w:t>Xave</w:t>
            </w:r>
            <w:proofErr w:type="spellEnd"/>
            <w:r w:rsidRPr="00C86912">
              <w:rPr>
                <w:rFonts w:asciiTheme="majorHAnsi" w:eastAsia="Times New Roman" w:hAnsiTheme="majorHAnsi"/>
                <w:color w:val="000000"/>
              </w:rPr>
              <w:t>.</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17.65</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17.50</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r>
      <w:tr w:rsidR="003A7F14" w:rsidRPr="003A7F14" w:rsidTr="00ED2140">
        <w:trPr>
          <w:trHeight w:val="31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S</w:t>
            </w:r>
            <w:r w:rsidRPr="00C86912">
              <w:rPr>
                <w:rFonts w:asciiTheme="majorHAnsi" w:eastAsia="Times New Roman" w:hAnsiTheme="majorHAnsi"/>
                <w:bCs/>
                <w:color w:val="000000"/>
                <w:sz w:val="20"/>
                <w:szCs w:val="20"/>
                <w:vertAlign w:val="subscript"/>
              </w:rPr>
              <w:t>1</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48.66</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48.71</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r>
      <w:tr w:rsidR="003A7F14" w:rsidRPr="003A7F14" w:rsidTr="00ED2140">
        <w:trPr>
          <w:trHeight w:val="31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S</w:t>
            </w:r>
            <w:r w:rsidRPr="00C86912">
              <w:rPr>
                <w:rFonts w:asciiTheme="majorHAnsi" w:eastAsia="Times New Roman" w:hAnsiTheme="majorHAnsi"/>
                <w:bCs/>
                <w:color w:val="000000"/>
                <w:sz w:val="20"/>
                <w:szCs w:val="20"/>
                <w:vertAlign w:val="superscript"/>
              </w:rPr>
              <w:t>2</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2367.63</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2372.74</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r>
      <w:tr w:rsidR="003A7F14" w:rsidRPr="003A7F14" w:rsidTr="00ED2140">
        <w:trPr>
          <w:trHeight w:val="31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F</w:t>
            </w:r>
            <w:r w:rsidRPr="00C86912">
              <w:rPr>
                <w:rFonts w:asciiTheme="majorHAnsi" w:eastAsia="Times New Roman" w:hAnsiTheme="majorHAnsi"/>
                <w:bCs/>
                <w:color w:val="000000"/>
                <w:sz w:val="20"/>
                <w:szCs w:val="20"/>
                <w:vertAlign w:val="subscript"/>
              </w:rPr>
              <w:t>t</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1.00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V</w:t>
            </w:r>
            <w:r w:rsidRPr="00C86912">
              <w:rPr>
                <w:rFonts w:asciiTheme="majorHAnsi" w:eastAsia="Times New Roman" w:hAnsiTheme="majorHAnsi" w:cs="Arial"/>
                <w:bCs/>
                <w:sz w:val="20"/>
                <w:szCs w:val="20"/>
                <w:vertAlign w:val="subscript"/>
              </w:rPr>
              <w:t>1</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5</w:t>
            </w:r>
          </w:p>
        </w:tc>
      </w:tr>
      <w:tr w:rsidR="003A7F14" w:rsidRPr="003A7F14" w:rsidTr="00ED2140">
        <w:trPr>
          <w:trHeight w:val="31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 </w:t>
            </w:r>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1.00</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V</w:t>
            </w:r>
            <w:r w:rsidRPr="00C86912">
              <w:rPr>
                <w:rFonts w:asciiTheme="majorHAnsi" w:eastAsia="Times New Roman" w:hAnsiTheme="majorHAnsi" w:cs="Arial"/>
                <w:bCs/>
                <w:sz w:val="20"/>
                <w:szCs w:val="20"/>
                <w:vertAlign w:val="subscript"/>
              </w:rPr>
              <w:t>2</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5</w:t>
            </w:r>
          </w:p>
        </w:tc>
      </w:tr>
      <w:tr w:rsidR="003A7F14" w:rsidRPr="003A7F14" w:rsidTr="00ED2140">
        <w:trPr>
          <w:trHeight w:val="31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proofErr w:type="spellStart"/>
            <w:r w:rsidRPr="00C86912">
              <w:rPr>
                <w:rFonts w:asciiTheme="majorHAnsi" w:eastAsia="Times New Roman" w:hAnsiTheme="majorHAnsi"/>
                <w:bCs/>
                <w:color w:val="000000"/>
              </w:rPr>
              <w:t>t</w:t>
            </w:r>
            <w:r w:rsidRPr="00C86912">
              <w:rPr>
                <w:rFonts w:asciiTheme="majorHAnsi" w:eastAsia="Times New Roman" w:hAnsiTheme="majorHAnsi"/>
                <w:bCs/>
                <w:color w:val="000000"/>
                <w:sz w:val="20"/>
                <w:szCs w:val="20"/>
                <w:vertAlign w:val="subscript"/>
              </w:rPr>
              <w:t>t</w:t>
            </w:r>
            <w:proofErr w:type="spellEnd"/>
          </w:p>
        </w:tc>
        <w:tc>
          <w:tcPr>
            <w:tcW w:w="72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0.005</w:t>
            </w:r>
          </w:p>
        </w:tc>
        <w:tc>
          <w:tcPr>
            <w:tcW w:w="768"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219"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815"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V</w:t>
            </w:r>
          </w:p>
        </w:tc>
        <w:tc>
          <w:tcPr>
            <w:tcW w:w="862" w:type="pct"/>
            <w:tcBorders>
              <w:top w:val="nil"/>
              <w:left w:val="nil"/>
              <w:bottom w:val="single" w:sz="4" w:space="0" w:color="auto"/>
              <w:right w:val="single" w:sz="4" w:space="0" w:color="auto"/>
            </w:tcBorders>
            <w:shd w:val="clear" w:color="auto" w:fill="auto"/>
            <w:noWrap/>
            <w:vAlign w:val="bottom"/>
            <w:hideMark/>
          </w:tcPr>
          <w:p w:rsidR="003A7F14" w:rsidRPr="00C86912" w:rsidRDefault="003A7F14" w:rsidP="00A01CE9">
            <w:pPr>
              <w:spacing w:after="0" w:line="360" w:lineRule="auto"/>
              <w:jc w:val="both"/>
              <w:rPr>
                <w:rFonts w:asciiTheme="majorHAnsi" w:eastAsia="Times New Roman" w:hAnsiTheme="majorHAnsi"/>
                <w:bCs/>
                <w:color w:val="000000"/>
              </w:rPr>
            </w:pPr>
            <w:r w:rsidRPr="00C86912">
              <w:rPr>
                <w:rFonts w:asciiTheme="majorHAnsi" w:eastAsia="Times New Roman" w:hAnsiTheme="majorHAnsi"/>
                <w:bCs/>
                <w:color w:val="000000"/>
              </w:rPr>
              <w:t>10</w:t>
            </w:r>
          </w:p>
        </w:tc>
      </w:tr>
    </w:tbl>
    <w:p w:rsidR="004F6AB3" w:rsidRDefault="003A7F14" w:rsidP="00A01CE9">
      <w:pPr>
        <w:tabs>
          <w:tab w:val="left" w:pos="1380"/>
        </w:tabs>
        <w:spacing w:line="360" w:lineRule="auto"/>
        <w:jc w:val="both"/>
        <w:rPr>
          <w:rFonts w:ascii="Times New Roman" w:hAnsi="Times New Roman"/>
          <w:sz w:val="24"/>
          <w:szCs w:val="24"/>
        </w:rPr>
      </w:pPr>
      <w:r w:rsidRPr="003A7F14">
        <w:rPr>
          <w:rFonts w:ascii="Times New Roman" w:hAnsi="Times New Roman"/>
          <w:sz w:val="24"/>
          <w:szCs w:val="24"/>
        </w:rPr>
        <w:t>F {vI</w:t>
      </w:r>
      <w:proofErr w:type="gramStart"/>
      <w:r w:rsidRPr="003A7F14">
        <w:rPr>
          <w:rFonts w:ascii="Times New Roman" w:hAnsi="Times New Roman"/>
          <w:sz w:val="24"/>
          <w:szCs w:val="24"/>
        </w:rPr>
        <w:t>,v2,2.5</w:t>
      </w:r>
      <w:proofErr w:type="gramEnd"/>
      <w:r w:rsidRPr="003A7F14">
        <w:rPr>
          <w:rFonts w:ascii="Times New Roman" w:hAnsi="Times New Roman"/>
          <w:sz w:val="24"/>
          <w:szCs w:val="24"/>
        </w:rPr>
        <w:t>%} &lt; F</w:t>
      </w:r>
      <w:r w:rsidRPr="003A7F14">
        <w:rPr>
          <w:rFonts w:ascii="Times New Roman" w:hAnsi="Times New Roman"/>
          <w:sz w:val="24"/>
          <w:szCs w:val="24"/>
          <w:vertAlign w:val="subscript"/>
        </w:rPr>
        <w:t>t</w:t>
      </w:r>
      <w:r w:rsidRPr="003A7F14">
        <w:rPr>
          <w:rFonts w:ascii="Times New Roman" w:hAnsi="Times New Roman"/>
          <w:sz w:val="24"/>
          <w:szCs w:val="24"/>
        </w:rPr>
        <w:t>, &lt; F{vI,v2,97.5%}</w:t>
      </w:r>
      <w:r>
        <w:rPr>
          <w:rFonts w:ascii="Times New Roman" w:hAnsi="Times New Roman"/>
          <w:sz w:val="24"/>
          <w:szCs w:val="24"/>
        </w:rPr>
        <w:t>=0.14&lt;1&lt;7.15</w:t>
      </w:r>
    </w:p>
    <w:p w:rsidR="00C86912" w:rsidRDefault="00C86912" w:rsidP="00A01CE9">
      <w:pPr>
        <w:tabs>
          <w:tab w:val="left" w:pos="1380"/>
        </w:tabs>
        <w:spacing w:line="360" w:lineRule="auto"/>
        <w:jc w:val="both"/>
        <w:rPr>
          <w:rFonts w:ascii="Times New Roman" w:hAnsi="Times New Roman"/>
          <w:sz w:val="24"/>
          <w:szCs w:val="24"/>
        </w:rPr>
      </w:pPr>
    </w:p>
    <w:p w:rsidR="003A7F14" w:rsidRDefault="003A7F14" w:rsidP="00A01CE9">
      <w:pPr>
        <w:tabs>
          <w:tab w:val="left" w:pos="1380"/>
        </w:tabs>
        <w:spacing w:line="360" w:lineRule="auto"/>
        <w:jc w:val="both"/>
        <w:rPr>
          <w:rFonts w:ascii="Times New Roman" w:hAnsi="Times New Roman"/>
          <w:b/>
          <w:sz w:val="24"/>
          <w:szCs w:val="24"/>
        </w:rPr>
      </w:pPr>
      <w:r w:rsidRPr="003A7F14">
        <w:rPr>
          <w:rFonts w:ascii="Times New Roman" w:hAnsi="Times New Roman"/>
          <w:b/>
          <w:sz w:val="24"/>
          <w:szCs w:val="24"/>
        </w:rPr>
        <w:t>The t-Test for Stability of Mean</w:t>
      </w:r>
    </w:p>
    <w:p w:rsidR="003A7F14" w:rsidRDefault="0075555C" w:rsidP="00A01CE9">
      <w:pPr>
        <w:tabs>
          <w:tab w:val="left" w:pos="1380"/>
        </w:tabs>
        <w:spacing w:line="360" w:lineRule="auto"/>
        <w:jc w:val="both"/>
        <w:rPr>
          <w:rFonts w:ascii="Times New Roman" w:hAnsi="Times New Roman"/>
          <w:sz w:val="24"/>
          <w:szCs w:val="24"/>
        </w:rPr>
      </w:pPr>
      <w:r w:rsidRPr="0075555C">
        <w:rPr>
          <w:rFonts w:ascii="Times New Roman" w:hAnsi="Times New Roman"/>
          <w:sz w:val="24"/>
          <w:szCs w:val="24"/>
        </w:rPr>
        <w:t>The t-test for stability of mean involves computing and then comparing the means of two non-overlapping sub-sets of the time series (the same subsets from the F-test for stability of variance).</w:t>
      </w:r>
    </w:p>
    <w:p w:rsidR="0075555C" w:rsidRDefault="0075555C" w:rsidP="00A01CE9">
      <w:pPr>
        <w:tabs>
          <w:tab w:val="left" w:pos="1380"/>
        </w:tabs>
        <w:spacing w:line="360" w:lineRule="auto"/>
        <w:jc w:val="both"/>
        <w:rPr>
          <w:rFonts w:ascii="Times New Roman" w:hAnsi="Times New Roman"/>
          <w:sz w:val="24"/>
          <w:szCs w:val="24"/>
        </w:rPr>
      </w:pPr>
      <w:r w:rsidRPr="0075555C">
        <w:rPr>
          <w:rFonts w:ascii="Times New Roman" w:hAnsi="Times New Roman"/>
          <w:noProof/>
          <w:sz w:val="24"/>
          <w:szCs w:val="24"/>
        </w:rPr>
        <w:drawing>
          <wp:inline distT="0" distB="0" distL="0" distR="0">
            <wp:extent cx="2914649" cy="523875"/>
            <wp:effectExtent l="19050" t="0" r="1" b="0"/>
            <wp:docPr id="9" name="Picture 1"/>
            <wp:cNvGraphicFramePr/>
            <a:graphic xmlns:a="http://schemas.openxmlformats.org/drawingml/2006/main">
              <a:graphicData uri="http://schemas.openxmlformats.org/drawingml/2006/picture">
                <pic:pic xmlns:pic="http://schemas.openxmlformats.org/drawingml/2006/picture">
                  <pic:nvPicPr>
                    <pic:cNvPr id="29" name="Picture 9"/>
                    <pic:cNvPicPr>
                      <a:picLocks noChangeAspect="1" noChangeArrowheads="1"/>
                    </pic:cNvPicPr>
                  </pic:nvPicPr>
                  <pic:blipFill>
                    <a:blip r:embed="rId18" cstate="print"/>
                    <a:srcRect/>
                    <a:stretch>
                      <a:fillRect/>
                    </a:stretch>
                  </pic:blipFill>
                  <pic:spPr bwMode="auto">
                    <a:xfrm>
                      <a:off x="0" y="0"/>
                      <a:ext cx="2914649" cy="523875"/>
                    </a:xfrm>
                    <a:prstGeom prst="rect">
                      <a:avLst/>
                    </a:prstGeom>
                    <a:noFill/>
                  </pic:spPr>
                </pic:pic>
              </a:graphicData>
            </a:graphic>
          </wp:inline>
        </w:drawing>
      </w:r>
    </w:p>
    <w:p w:rsidR="0075555C" w:rsidRDefault="00F9257C" w:rsidP="00A01CE9">
      <w:pPr>
        <w:tabs>
          <w:tab w:val="left" w:pos="1380"/>
        </w:tabs>
        <w:spacing w:line="360" w:lineRule="auto"/>
        <w:jc w:val="both"/>
        <w:rPr>
          <w:rFonts w:ascii="Times New Roman" w:hAnsi="Times New Roman"/>
          <w:sz w:val="24"/>
          <w:szCs w:val="24"/>
        </w:rPr>
      </w:pPr>
      <w:r w:rsidRPr="0075555C">
        <w:rPr>
          <w:rFonts w:ascii="Times New Roman" w:hAnsi="Times New Roman"/>
          <w:sz w:val="24"/>
          <w:szCs w:val="24"/>
        </w:rPr>
        <w:t>Where</w:t>
      </w:r>
      <w:r w:rsidR="0075555C" w:rsidRPr="0075555C">
        <w:rPr>
          <w:rFonts w:ascii="Times New Roman" w:hAnsi="Times New Roman"/>
          <w:sz w:val="24"/>
          <w:szCs w:val="24"/>
        </w:rPr>
        <w:t xml:space="preserve"> n</w:t>
      </w:r>
      <w:r w:rsidR="0075555C">
        <w:rPr>
          <w:rFonts w:ascii="Times New Roman" w:hAnsi="Times New Roman"/>
          <w:sz w:val="24"/>
          <w:szCs w:val="24"/>
        </w:rPr>
        <w:t xml:space="preserve"> </w:t>
      </w:r>
      <w:r w:rsidR="0075555C" w:rsidRPr="0075555C">
        <w:rPr>
          <w:rFonts w:ascii="Times New Roman" w:hAnsi="Times New Roman"/>
          <w:sz w:val="24"/>
          <w:szCs w:val="24"/>
        </w:rPr>
        <w:t>is the number of data in the sub-set, X the mean of the sub-set, and s2 its variance.</w:t>
      </w:r>
    </w:p>
    <w:p w:rsidR="00F9257C" w:rsidRDefault="007C2BD7" w:rsidP="00A01CE9">
      <w:pPr>
        <w:tabs>
          <w:tab w:val="left" w:pos="1380"/>
        </w:tabs>
        <w:spacing w:line="360" w:lineRule="auto"/>
        <w:jc w:val="both"/>
        <w:rPr>
          <w:rFonts w:ascii="Times New Roman" w:hAnsi="Times New Roman"/>
          <w:sz w:val="24"/>
          <w:szCs w:val="24"/>
        </w:rPr>
      </w:pPr>
      <w:r>
        <w:rPr>
          <w:rFonts w:ascii="Times New Roman" w:hAnsi="Times New Roman"/>
          <w:sz w:val="24"/>
          <w:szCs w:val="24"/>
        </w:rPr>
        <w:t>T</w:t>
      </w:r>
      <w:r w:rsidR="00F9257C" w:rsidRPr="00F9257C">
        <w:rPr>
          <w:rFonts w:ascii="Times New Roman" w:hAnsi="Times New Roman"/>
          <w:sz w:val="24"/>
          <w:szCs w:val="24"/>
        </w:rPr>
        <w:t xml:space="preserve">he time series is considered stable if: </w:t>
      </w:r>
      <w:r w:rsidR="00F9257C" w:rsidRPr="00F9257C">
        <w:rPr>
          <w:rFonts w:ascii="Times New Roman" w:hAnsi="Times New Roman"/>
          <w:noProof/>
          <w:sz w:val="24"/>
          <w:szCs w:val="24"/>
        </w:rPr>
        <w:drawing>
          <wp:inline distT="0" distB="0" distL="0" distR="0">
            <wp:extent cx="3267075" cy="419100"/>
            <wp:effectExtent l="19050" t="0" r="9525" b="0"/>
            <wp:docPr id="12" name="Picture 2"/>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a:blip r:embed="rId19" cstate="print"/>
                    <a:srcRect/>
                    <a:stretch>
                      <a:fillRect/>
                    </a:stretch>
                  </pic:blipFill>
                  <pic:spPr bwMode="auto">
                    <a:xfrm>
                      <a:off x="0" y="0"/>
                      <a:ext cx="3267075" cy="419100"/>
                    </a:xfrm>
                    <a:prstGeom prst="rect">
                      <a:avLst/>
                    </a:prstGeom>
                    <a:noFill/>
                  </pic:spPr>
                </pic:pic>
              </a:graphicData>
            </a:graphic>
          </wp:inline>
        </w:drawing>
      </w:r>
    </w:p>
    <w:p w:rsidR="00F9257C" w:rsidRDefault="00F9257C" w:rsidP="00A01CE9">
      <w:pPr>
        <w:tabs>
          <w:tab w:val="left" w:pos="1380"/>
        </w:tabs>
        <w:spacing w:line="360" w:lineRule="auto"/>
        <w:jc w:val="both"/>
        <w:rPr>
          <w:rFonts w:ascii="Times New Roman" w:hAnsi="Times New Roman"/>
          <w:sz w:val="24"/>
          <w:szCs w:val="24"/>
        </w:rPr>
      </w:pPr>
      <w:proofErr w:type="gramStart"/>
      <w:r w:rsidRPr="00F9257C">
        <w:rPr>
          <w:rFonts w:ascii="Times New Roman" w:hAnsi="Times New Roman"/>
          <w:sz w:val="24"/>
          <w:szCs w:val="24"/>
        </w:rPr>
        <w:lastRenderedPageBreak/>
        <w:t>t(</w:t>
      </w:r>
      <w:proofErr w:type="gramEnd"/>
      <w:r w:rsidRPr="00F9257C">
        <w:rPr>
          <w:rFonts w:ascii="Times New Roman" w:hAnsi="Times New Roman"/>
          <w:sz w:val="24"/>
          <w:szCs w:val="24"/>
        </w:rPr>
        <w:t xml:space="preserve">v,2.5%} &lt; </w:t>
      </w:r>
      <w:proofErr w:type="spellStart"/>
      <w:r w:rsidRPr="00F9257C">
        <w:rPr>
          <w:rFonts w:ascii="Times New Roman" w:hAnsi="Times New Roman"/>
          <w:sz w:val="24"/>
          <w:szCs w:val="24"/>
        </w:rPr>
        <w:t>t</w:t>
      </w:r>
      <w:r w:rsidRPr="00F9257C">
        <w:rPr>
          <w:rFonts w:ascii="Times New Roman" w:hAnsi="Times New Roman"/>
          <w:sz w:val="24"/>
          <w:szCs w:val="24"/>
          <w:vertAlign w:val="subscript"/>
        </w:rPr>
        <w:t>t</w:t>
      </w:r>
      <w:proofErr w:type="spellEnd"/>
      <w:r w:rsidRPr="00F9257C">
        <w:rPr>
          <w:rFonts w:ascii="Times New Roman" w:hAnsi="Times New Roman"/>
          <w:sz w:val="24"/>
          <w:szCs w:val="24"/>
        </w:rPr>
        <w:t xml:space="preserve"> &lt; t(v,97.5} </w:t>
      </w:r>
      <w:r w:rsidR="007C2BD7">
        <w:rPr>
          <w:rFonts w:ascii="Times New Roman" w:hAnsi="Times New Roman"/>
          <w:sz w:val="24"/>
          <w:szCs w:val="24"/>
        </w:rPr>
        <w:t>=-2.23&lt;0.005&lt;2.23  The rainfall data which is taken</w:t>
      </w:r>
    </w:p>
    <w:p w:rsidR="007C2BD7" w:rsidRDefault="007C2BD7" w:rsidP="00A01CE9">
      <w:pPr>
        <w:tabs>
          <w:tab w:val="left" w:pos="1380"/>
        </w:tabs>
        <w:spacing w:line="360" w:lineRule="auto"/>
        <w:jc w:val="both"/>
        <w:rPr>
          <w:rFonts w:ascii="Times New Roman" w:hAnsi="Times New Roman"/>
          <w:sz w:val="24"/>
          <w:szCs w:val="24"/>
        </w:rPr>
      </w:pPr>
      <w:proofErr w:type="gramStart"/>
      <w:r>
        <w:rPr>
          <w:rFonts w:ascii="Times New Roman" w:hAnsi="Times New Roman"/>
          <w:sz w:val="24"/>
          <w:szCs w:val="24"/>
        </w:rPr>
        <w:t>from</w:t>
      </w:r>
      <w:proofErr w:type="gramEnd"/>
      <w:r>
        <w:rPr>
          <w:rFonts w:ascii="Times New Roman" w:hAnsi="Times New Roman"/>
          <w:sz w:val="24"/>
          <w:szCs w:val="24"/>
        </w:rPr>
        <w:t xml:space="preserve"> </w:t>
      </w:r>
      <w:proofErr w:type="spellStart"/>
      <w:r>
        <w:rPr>
          <w:rFonts w:ascii="Times New Roman" w:hAnsi="Times New Roman"/>
          <w:sz w:val="24"/>
          <w:szCs w:val="24"/>
        </w:rPr>
        <w:t>Ebnat</w:t>
      </w:r>
      <w:proofErr w:type="spellEnd"/>
      <w:r>
        <w:rPr>
          <w:rFonts w:ascii="Times New Roman" w:hAnsi="Times New Roman"/>
          <w:sz w:val="24"/>
          <w:szCs w:val="24"/>
        </w:rPr>
        <w:t xml:space="preserve"> station is stable for all </w:t>
      </w:r>
      <w:proofErr w:type="spellStart"/>
      <w:r>
        <w:rPr>
          <w:rFonts w:ascii="Times New Roman" w:hAnsi="Times New Roman"/>
          <w:sz w:val="24"/>
          <w:szCs w:val="24"/>
        </w:rPr>
        <w:t>stastical</w:t>
      </w:r>
      <w:proofErr w:type="spellEnd"/>
      <w:r>
        <w:rPr>
          <w:rFonts w:ascii="Times New Roman" w:hAnsi="Times New Roman"/>
          <w:sz w:val="24"/>
          <w:szCs w:val="24"/>
        </w:rPr>
        <w:t xml:space="preserve"> parameters of variance and mean so the data can be used for further </w:t>
      </w:r>
      <w:proofErr w:type="spellStart"/>
      <w:r>
        <w:rPr>
          <w:rFonts w:ascii="Times New Roman" w:hAnsi="Times New Roman"/>
          <w:sz w:val="24"/>
          <w:szCs w:val="24"/>
        </w:rPr>
        <w:t>analaysis</w:t>
      </w:r>
      <w:proofErr w:type="spellEnd"/>
      <w:r>
        <w:rPr>
          <w:rFonts w:ascii="Times New Roman" w:hAnsi="Times New Roman"/>
          <w:sz w:val="24"/>
          <w:szCs w:val="24"/>
        </w:rPr>
        <w:t>.</w:t>
      </w:r>
    </w:p>
    <w:p w:rsidR="007C2BD7" w:rsidRDefault="007C2BD7" w:rsidP="00A01CE9">
      <w:pPr>
        <w:tabs>
          <w:tab w:val="left" w:pos="1380"/>
        </w:tabs>
        <w:spacing w:line="360" w:lineRule="auto"/>
        <w:jc w:val="both"/>
        <w:rPr>
          <w:rFonts w:ascii="Times New Roman" w:hAnsi="Times New Roman"/>
          <w:b/>
          <w:sz w:val="24"/>
          <w:szCs w:val="24"/>
        </w:rPr>
      </w:pPr>
      <w:r w:rsidRPr="007C2BD7">
        <w:rPr>
          <w:rFonts w:ascii="Times New Roman" w:hAnsi="Times New Roman"/>
          <w:b/>
          <w:sz w:val="24"/>
          <w:szCs w:val="24"/>
        </w:rPr>
        <w:t>Test for Absence of Persistence</w:t>
      </w:r>
      <w:r w:rsidR="00F10666">
        <w:rPr>
          <w:rFonts w:ascii="Times New Roman" w:hAnsi="Times New Roman"/>
          <w:b/>
          <w:sz w:val="24"/>
          <w:szCs w:val="24"/>
        </w:rPr>
        <w:t xml:space="preserve"> </w:t>
      </w:r>
      <w:proofErr w:type="spellStart"/>
      <w:r w:rsidR="00F10666">
        <w:rPr>
          <w:rFonts w:ascii="Times New Roman" w:hAnsi="Times New Roman"/>
          <w:b/>
          <w:sz w:val="24"/>
          <w:szCs w:val="24"/>
        </w:rPr>
        <w:t>by</w:t>
      </w:r>
      <w:r w:rsidR="00F10666" w:rsidRPr="00F10666">
        <w:rPr>
          <w:rFonts w:ascii="Times New Roman" w:hAnsi="Times New Roman"/>
          <w:b/>
          <w:sz w:val="24"/>
          <w:szCs w:val="24"/>
        </w:rPr>
        <w:t>Serial</w:t>
      </w:r>
      <w:proofErr w:type="spellEnd"/>
      <w:r w:rsidR="00F10666" w:rsidRPr="00F10666">
        <w:rPr>
          <w:rFonts w:ascii="Times New Roman" w:hAnsi="Times New Roman"/>
          <w:b/>
          <w:sz w:val="24"/>
          <w:szCs w:val="24"/>
        </w:rPr>
        <w:t>-Correlation Coefficient</w:t>
      </w:r>
    </w:p>
    <w:p w:rsidR="00F10666" w:rsidRDefault="00F10666" w:rsidP="00A01CE9">
      <w:pPr>
        <w:tabs>
          <w:tab w:val="left" w:pos="1380"/>
        </w:tabs>
        <w:spacing w:line="360" w:lineRule="auto"/>
        <w:jc w:val="both"/>
        <w:rPr>
          <w:rFonts w:ascii="Times New Roman" w:hAnsi="Times New Roman"/>
          <w:sz w:val="24"/>
          <w:szCs w:val="24"/>
        </w:rPr>
      </w:pPr>
      <w:r>
        <w:rPr>
          <w:rFonts w:ascii="Times New Roman" w:hAnsi="Times New Roman"/>
          <w:sz w:val="24"/>
          <w:szCs w:val="24"/>
        </w:rPr>
        <w:t xml:space="preserve"> </w:t>
      </w:r>
      <w:r w:rsidRPr="00F10666">
        <w:rPr>
          <w:rFonts w:ascii="Times New Roman" w:hAnsi="Times New Roman"/>
          <w:sz w:val="24"/>
          <w:szCs w:val="24"/>
        </w:rPr>
        <w:t xml:space="preserve">The serial-correlation coefficient can help to verify the independence of a time </w:t>
      </w:r>
      <w:r w:rsidR="00AD4276" w:rsidRPr="00F10666">
        <w:rPr>
          <w:rFonts w:ascii="Times New Roman" w:hAnsi="Times New Roman"/>
          <w:sz w:val="24"/>
          <w:szCs w:val="24"/>
        </w:rPr>
        <w:t>series</w:t>
      </w:r>
      <w:r w:rsidRPr="00F10666">
        <w:rPr>
          <w:rFonts w:ascii="Times New Roman" w:hAnsi="Times New Roman"/>
          <w:noProof/>
          <w:sz w:val="24"/>
          <w:szCs w:val="24"/>
        </w:rPr>
        <w:drawing>
          <wp:inline distT="0" distB="0" distL="0" distR="0">
            <wp:extent cx="2933700" cy="561975"/>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20" cstate="print"/>
                    <a:srcRect/>
                    <a:stretch>
                      <a:fillRect/>
                    </a:stretch>
                  </pic:blipFill>
                  <pic:spPr bwMode="auto">
                    <a:xfrm>
                      <a:off x="0" y="0"/>
                      <a:ext cx="2933700" cy="561975"/>
                    </a:xfrm>
                    <a:prstGeom prst="rect">
                      <a:avLst/>
                    </a:prstGeom>
                    <a:noFill/>
                  </pic:spPr>
                </pic:pic>
              </a:graphicData>
            </a:graphic>
          </wp:inline>
        </w:drawing>
      </w:r>
      <w:r w:rsidRPr="00F10666">
        <w:rPr>
          <w:rFonts w:ascii="Times New Roman" w:hAnsi="Times New Roman"/>
          <w:sz w:val="24"/>
          <w:szCs w:val="24"/>
        </w:rPr>
        <w:t>.</w:t>
      </w:r>
    </w:p>
    <w:p w:rsidR="00F10666" w:rsidRDefault="00797969" w:rsidP="00A01CE9">
      <w:pPr>
        <w:tabs>
          <w:tab w:val="left" w:pos="1380"/>
        </w:tabs>
        <w:spacing w:line="360" w:lineRule="auto"/>
        <w:jc w:val="both"/>
        <w:rPr>
          <w:rFonts w:ascii="Times New Roman" w:hAnsi="Times New Roman"/>
          <w:sz w:val="24"/>
          <w:szCs w:val="24"/>
        </w:rPr>
      </w:pPr>
      <w:r w:rsidRPr="00F10666">
        <w:rPr>
          <w:rFonts w:ascii="Times New Roman" w:hAnsi="Times New Roman"/>
          <w:sz w:val="24"/>
          <w:szCs w:val="24"/>
        </w:rPr>
        <w:t>Where</w:t>
      </w:r>
      <w:r w:rsidR="00F10666" w:rsidRPr="00F10666">
        <w:rPr>
          <w:rFonts w:ascii="Times New Roman" w:hAnsi="Times New Roman"/>
          <w:sz w:val="24"/>
          <w:szCs w:val="24"/>
        </w:rPr>
        <w:t xml:space="preserve"> x</w:t>
      </w:r>
      <w:r w:rsidR="00F10666" w:rsidRPr="00F10666">
        <w:rPr>
          <w:rFonts w:ascii="Times New Roman" w:hAnsi="Times New Roman"/>
          <w:sz w:val="24"/>
          <w:szCs w:val="24"/>
          <w:vertAlign w:val="subscript"/>
        </w:rPr>
        <w:t>i</w:t>
      </w:r>
      <w:r w:rsidR="00F10666" w:rsidRPr="00F10666">
        <w:rPr>
          <w:rFonts w:ascii="Times New Roman" w:hAnsi="Times New Roman"/>
          <w:sz w:val="24"/>
          <w:szCs w:val="24"/>
        </w:rPr>
        <w:t xml:space="preserve"> is an observation, x</w:t>
      </w:r>
      <w:r w:rsidR="00F10666" w:rsidRPr="00F10666">
        <w:rPr>
          <w:rFonts w:ascii="Times New Roman" w:hAnsi="Times New Roman"/>
          <w:sz w:val="24"/>
          <w:szCs w:val="24"/>
          <w:vertAlign w:val="subscript"/>
        </w:rPr>
        <w:t>i+1</w:t>
      </w:r>
      <w:r w:rsidR="00F10666" w:rsidRPr="00F10666">
        <w:rPr>
          <w:rFonts w:ascii="Times New Roman" w:hAnsi="Times New Roman"/>
          <w:sz w:val="24"/>
          <w:szCs w:val="24"/>
        </w:rPr>
        <w:t xml:space="preserve"> is the following observation, X </w:t>
      </w:r>
      <w:proofErr w:type="spellStart"/>
      <w:r w:rsidR="00F10666" w:rsidRPr="00F10666">
        <w:rPr>
          <w:rFonts w:ascii="Times New Roman" w:hAnsi="Times New Roman"/>
          <w:sz w:val="24"/>
          <w:szCs w:val="24"/>
          <w:vertAlign w:val="subscript"/>
        </w:rPr>
        <w:t>ave</w:t>
      </w:r>
      <w:proofErr w:type="spellEnd"/>
      <w:r w:rsidR="00F10666" w:rsidRPr="00F10666">
        <w:rPr>
          <w:rFonts w:ascii="Times New Roman" w:hAnsi="Times New Roman"/>
          <w:sz w:val="24"/>
          <w:szCs w:val="24"/>
          <w:vertAlign w:val="subscript"/>
        </w:rPr>
        <w:t xml:space="preserve"> </w:t>
      </w:r>
      <w:r w:rsidR="00F10666" w:rsidRPr="00F10666">
        <w:rPr>
          <w:rFonts w:ascii="Times New Roman" w:hAnsi="Times New Roman"/>
          <w:sz w:val="24"/>
          <w:szCs w:val="24"/>
        </w:rPr>
        <w:t>is the mean of the time series, and n is the number of data.</w:t>
      </w:r>
    </w:p>
    <w:p w:rsidR="00797969" w:rsidRDefault="00797969" w:rsidP="00A01CE9">
      <w:pPr>
        <w:tabs>
          <w:tab w:val="left" w:pos="1380"/>
        </w:tabs>
        <w:spacing w:line="360" w:lineRule="auto"/>
        <w:jc w:val="both"/>
        <w:rPr>
          <w:rFonts w:ascii="Times New Roman" w:hAnsi="Times New Roman"/>
          <w:sz w:val="24"/>
          <w:szCs w:val="24"/>
        </w:rPr>
      </w:pPr>
      <w:r w:rsidRPr="00797969">
        <w:rPr>
          <w:rFonts w:ascii="Times New Roman" w:hAnsi="Times New Roman"/>
          <w:noProof/>
          <w:sz w:val="24"/>
          <w:szCs w:val="24"/>
        </w:rPr>
        <w:drawing>
          <wp:inline distT="0" distB="0" distL="0" distR="0">
            <wp:extent cx="5514974" cy="628651"/>
            <wp:effectExtent l="19050" t="0" r="0" b="0"/>
            <wp:docPr id="15" name="Picture 4"/>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r:embed="rId21" cstate="print"/>
                    <a:srcRect/>
                    <a:stretch>
                      <a:fillRect/>
                    </a:stretch>
                  </pic:blipFill>
                  <pic:spPr bwMode="auto">
                    <a:xfrm>
                      <a:off x="0" y="0"/>
                      <a:ext cx="5514974" cy="628651"/>
                    </a:xfrm>
                    <a:prstGeom prst="rect">
                      <a:avLst/>
                    </a:prstGeom>
                    <a:noFill/>
                  </pic:spPr>
                </pic:pic>
              </a:graphicData>
            </a:graphic>
          </wp:inline>
        </w:drawing>
      </w:r>
    </w:p>
    <w:p w:rsidR="00C027A3" w:rsidRDefault="00C027A3" w:rsidP="00A01CE9">
      <w:pPr>
        <w:pStyle w:val="Caption"/>
        <w:spacing w:line="360" w:lineRule="auto"/>
        <w:jc w:val="both"/>
        <w:rPr>
          <w:sz w:val="22"/>
          <w:szCs w:val="22"/>
        </w:rPr>
      </w:pPr>
    </w:p>
    <w:p w:rsidR="00C86912" w:rsidRPr="00C86912" w:rsidRDefault="00C86912" w:rsidP="00C86912">
      <w:pPr>
        <w:rPr>
          <w:lang w:bidi="en-US"/>
        </w:rPr>
      </w:pPr>
    </w:p>
    <w:p w:rsidR="00C027A3" w:rsidRDefault="00C027A3" w:rsidP="00A01CE9">
      <w:pPr>
        <w:pStyle w:val="Caption"/>
        <w:spacing w:line="360" w:lineRule="auto"/>
        <w:jc w:val="both"/>
        <w:rPr>
          <w:sz w:val="22"/>
          <w:szCs w:val="22"/>
        </w:rPr>
      </w:pPr>
    </w:p>
    <w:p w:rsidR="00ED2140" w:rsidRPr="00EB7908" w:rsidRDefault="00EB7908" w:rsidP="00EB7908">
      <w:pPr>
        <w:pStyle w:val="Caption"/>
        <w:rPr>
          <w:sz w:val="24"/>
          <w:szCs w:val="24"/>
        </w:rPr>
      </w:pPr>
      <w:proofErr w:type="gramStart"/>
      <w:r>
        <w:t>Table 1.</w:t>
      </w:r>
      <w:proofErr w:type="gramEnd"/>
      <w:r>
        <w:t xml:space="preserve"> </w:t>
      </w:r>
      <w:fldSimple w:instr=" SEQ Table_1. \* ARABIC ">
        <w:r w:rsidR="00FC6A88">
          <w:rPr>
            <w:noProof/>
          </w:rPr>
          <w:t>3</w:t>
        </w:r>
      </w:fldSimple>
      <w:r w:rsidRPr="004B414C">
        <w:t xml:space="preserve">: Computation of the lag 1 serial-correlation coefficient for the Maximum Daily rainfall (in mm) at the </w:t>
      </w:r>
      <w:proofErr w:type="spellStart"/>
      <w:r w:rsidRPr="004B414C">
        <w:t>Ebnat</w:t>
      </w:r>
      <w:proofErr w:type="spellEnd"/>
      <w:r w:rsidRPr="004B414C">
        <w:t xml:space="preserve"> Meteorological Department from 1997 to 2008.</w:t>
      </w:r>
    </w:p>
    <w:tbl>
      <w:tblPr>
        <w:tblW w:w="5000" w:type="pct"/>
        <w:tblLook w:val="04A0"/>
      </w:tblPr>
      <w:tblGrid>
        <w:gridCol w:w="969"/>
        <w:gridCol w:w="2444"/>
        <w:gridCol w:w="1212"/>
        <w:gridCol w:w="2693"/>
        <w:gridCol w:w="2546"/>
      </w:tblGrid>
      <w:tr w:rsidR="00797969" w:rsidRPr="00797969" w:rsidTr="00ED2140">
        <w:trPr>
          <w:trHeight w:val="300"/>
          <w:tblHeader/>
        </w:trPr>
        <w:tc>
          <w:tcPr>
            <w:tcW w:w="509" w:type="pct"/>
            <w:tcBorders>
              <w:top w:val="single" w:sz="4" w:space="0" w:color="auto"/>
              <w:left w:val="single" w:sz="4" w:space="0" w:color="auto"/>
              <w:bottom w:val="nil"/>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167" w:type="pct"/>
            <w:tcBorders>
              <w:top w:val="single" w:sz="4" w:space="0" w:color="auto"/>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maximum daily rain fall</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proofErr w:type="spellStart"/>
            <w:r w:rsidRPr="00C86912">
              <w:rPr>
                <w:rFonts w:asciiTheme="majorHAnsi" w:eastAsia="Times New Roman" w:hAnsiTheme="majorHAnsi"/>
                <w:color w:val="000000"/>
              </w:rPr>
              <w:t>Xav</w:t>
            </w:r>
            <w:proofErr w:type="spellEnd"/>
            <w:r w:rsidRPr="00C86912">
              <w:rPr>
                <w:rFonts w:asciiTheme="majorHAnsi" w:eastAsia="Times New Roman" w:hAnsiTheme="majorHAnsi"/>
                <w:color w:val="000000"/>
              </w:rPr>
              <w:t>.</w:t>
            </w:r>
          </w:p>
        </w:tc>
        <w:tc>
          <w:tcPr>
            <w:tcW w:w="1383" w:type="pct"/>
            <w:tcBorders>
              <w:top w:val="single" w:sz="4" w:space="0" w:color="auto"/>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proofErr w:type="spellStart"/>
            <w:r w:rsidRPr="00C86912">
              <w:rPr>
                <w:rFonts w:asciiTheme="majorHAnsi" w:eastAsia="Times New Roman" w:hAnsiTheme="majorHAnsi"/>
                <w:u w:val="single"/>
              </w:rPr>
              <w:t>Xav</w:t>
            </w:r>
            <w:proofErr w:type="spellEnd"/>
            <w:r w:rsidRPr="00C86912">
              <w:rPr>
                <w:rFonts w:asciiTheme="majorHAnsi" w:eastAsia="Times New Roman" w:hAnsiTheme="majorHAnsi"/>
                <w:u w:val="single"/>
              </w:rPr>
              <w:t>.</w:t>
            </w:r>
            <w:r w:rsidRPr="00C86912">
              <w:rPr>
                <w:rFonts w:asciiTheme="majorHAnsi" w:eastAsia="Times New Roman" w:hAnsiTheme="majorHAnsi"/>
              </w:rPr>
              <w:t>)*(Xi+1-Xav.)</w:t>
            </w:r>
          </w:p>
        </w:tc>
        <w:tc>
          <w:tcPr>
            <w:tcW w:w="1308" w:type="pct"/>
            <w:tcBorders>
              <w:top w:val="single" w:sz="4" w:space="0" w:color="auto"/>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(Xi-</w:t>
            </w:r>
            <w:proofErr w:type="spellStart"/>
            <w:r w:rsidRPr="00C86912">
              <w:rPr>
                <w:rFonts w:asciiTheme="majorHAnsi" w:eastAsia="Times New Roman" w:hAnsiTheme="majorHAnsi"/>
                <w:u w:val="single"/>
              </w:rPr>
              <w:t>Xav</w:t>
            </w:r>
            <w:proofErr w:type="spellEnd"/>
            <w:r w:rsidRPr="00C86912">
              <w:rPr>
                <w:rFonts w:asciiTheme="majorHAnsi" w:eastAsia="Times New Roman" w:hAnsiTheme="majorHAnsi"/>
                <w:u w:val="single"/>
              </w:rPr>
              <w:t>.</w:t>
            </w:r>
            <w:r w:rsidRPr="00C86912">
              <w:rPr>
                <w:rFonts w:asciiTheme="majorHAnsi" w:eastAsia="Times New Roman" w:hAnsiTheme="majorHAnsi"/>
              </w:rPr>
              <w:t>)</w:t>
            </w:r>
            <w:proofErr w:type="spellStart"/>
            <w:proofErr w:type="gramStart"/>
            <w:r w:rsidRPr="00C86912">
              <w:rPr>
                <w:rFonts w:asciiTheme="majorHAnsi" w:eastAsia="Times New Roman" w:hAnsiTheme="majorHAnsi"/>
              </w:rPr>
              <w:t>i</w:t>
            </w:r>
            <w:proofErr w:type="spellEnd"/>
            <w:proofErr w:type="gramEnd"/>
            <w:r w:rsidRPr="00C86912">
              <w:rPr>
                <w:rFonts w:asciiTheme="majorHAnsi" w:eastAsia="Times New Roman" w:hAnsiTheme="majorHAnsi"/>
              </w:rPr>
              <w:t>*(Xi-</w:t>
            </w:r>
            <w:proofErr w:type="spellStart"/>
            <w:r w:rsidRPr="00C86912">
              <w:rPr>
                <w:rFonts w:asciiTheme="majorHAnsi" w:eastAsia="Times New Roman" w:hAnsiTheme="majorHAnsi"/>
              </w:rPr>
              <w:t>Xav</w:t>
            </w:r>
            <w:proofErr w:type="spellEnd"/>
            <w:r w:rsidRPr="00C86912">
              <w:rPr>
                <w:rFonts w:asciiTheme="majorHAnsi" w:eastAsia="Times New Roman" w:hAnsiTheme="majorHAnsi"/>
              </w:rPr>
              <w:t>.)</w:t>
            </w:r>
            <w:proofErr w:type="spellStart"/>
            <w:r w:rsidRPr="00C86912">
              <w:rPr>
                <w:rFonts w:asciiTheme="majorHAnsi" w:eastAsia="Times New Roman" w:hAnsiTheme="majorHAnsi"/>
              </w:rPr>
              <w:t>i</w:t>
            </w:r>
            <w:proofErr w:type="spellEnd"/>
          </w:p>
        </w:tc>
      </w:tr>
      <w:tr w:rsidR="00797969" w:rsidRPr="00797969" w:rsidTr="00ED2140">
        <w:trPr>
          <w:trHeight w:val="300"/>
        </w:trPr>
        <w:tc>
          <w:tcPr>
            <w:tcW w:w="509" w:type="pct"/>
            <w:vMerge w:val="restart"/>
            <w:tcBorders>
              <w:top w:val="nil"/>
              <w:left w:val="single" w:sz="4" w:space="0" w:color="auto"/>
              <w:bottom w:val="nil"/>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43.10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-3.77</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60.89</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14.19</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30.70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-16.17</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-157.36</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261.36</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56.60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9.73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46.07</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94.74</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51.60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4.73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19.09</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22.40</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50.90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4.03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10.62</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16.27</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49.50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2.63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-40.99</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6.93</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31.30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-15.57</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197.18</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242.32</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34.20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-12.67</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-80.22</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160.44</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53.20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6.33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11.61</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40.11</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48.70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1.83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21.51</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3.36</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58.60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11.73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83.70</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137.67</w:t>
            </w:r>
          </w:p>
        </w:tc>
      </w:tr>
      <w:tr w:rsidR="00797969" w:rsidRPr="00797969" w:rsidTr="00ED2140">
        <w:trPr>
          <w:trHeight w:val="300"/>
        </w:trPr>
        <w:tc>
          <w:tcPr>
            <w:tcW w:w="509" w:type="pct"/>
            <w:vMerge/>
            <w:tcBorders>
              <w:top w:val="nil"/>
              <w:left w:val="single" w:sz="4" w:space="0" w:color="auto"/>
              <w:bottom w:val="nil"/>
              <w:right w:val="single" w:sz="4" w:space="0" w:color="auto"/>
            </w:tcBorders>
            <w:vAlign w:val="center"/>
            <w:hideMark/>
          </w:tcPr>
          <w:p w:rsidR="00797969" w:rsidRPr="00C86912" w:rsidRDefault="00797969" w:rsidP="00A01CE9">
            <w:pPr>
              <w:spacing w:after="0" w:line="360" w:lineRule="auto"/>
              <w:jc w:val="both"/>
              <w:rPr>
                <w:rFonts w:asciiTheme="majorHAnsi" w:eastAsia="Times New Roman" w:hAnsiTheme="majorHAnsi"/>
                <w:color w:val="000000"/>
              </w:rPr>
            </w:pP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54.00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7.13</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50.88</w:t>
            </w:r>
          </w:p>
        </w:tc>
      </w:tr>
      <w:tr w:rsidR="00797969" w:rsidRPr="00797969" w:rsidTr="00ED2140">
        <w:trPr>
          <w:trHeight w:val="315"/>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
                <w:bCs/>
                <w:color w:val="000000"/>
              </w:rPr>
            </w:pPr>
            <w:r w:rsidRPr="00C86912">
              <w:rPr>
                <w:rFonts w:asciiTheme="majorHAnsi" w:eastAsia="Times New Roman" w:hAnsiTheme="majorHAnsi"/>
                <w:b/>
                <w:bCs/>
                <w:color w:val="000000"/>
              </w:rPr>
              <w:t>Sum</w:t>
            </w: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562.40</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0.00</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172.11</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1050.69</w:t>
            </w:r>
          </w:p>
        </w:tc>
      </w:tr>
      <w:tr w:rsidR="00797969" w:rsidRPr="00797969" w:rsidTr="00ED2140">
        <w:trPr>
          <w:trHeight w:val="315"/>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
                <w:bCs/>
                <w:color w:val="000000"/>
              </w:rPr>
            </w:pPr>
            <w:proofErr w:type="spellStart"/>
            <w:r w:rsidRPr="00C86912">
              <w:rPr>
                <w:rFonts w:asciiTheme="majorHAnsi" w:eastAsia="Times New Roman" w:hAnsiTheme="majorHAnsi"/>
                <w:b/>
                <w:bCs/>
                <w:color w:val="000000"/>
              </w:rPr>
              <w:t>Xave</w:t>
            </w:r>
            <w:proofErr w:type="spellEnd"/>
            <w:r w:rsidRPr="00C86912">
              <w:rPr>
                <w:rFonts w:asciiTheme="majorHAnsi" w:eastAsia="Times New Roman" w:hAnsiTheme="majorHAnsi"/>
                <w:b/>
                <w:bCs/>
                <w:color w:val="000000"/>
              </w:rPr>
              <w:t>.</w:t>
            </w:r>
          </w:p>
        </w:tc>
        <w:tc>
          <w:tcPr>
            <w:tcW w:w="1167"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bCs/>
                <w:color w:val="000000"/>
                <w:sz w:val="24"/>
                <w:szCs w:val="24"/>
              </w:rPr>
            </w:pPr>
            <w:r w:rsidRPr="00C86912">
              <w:rPr>
                <w:rFonts w:asciiTheme="majorHAnsi" w:eastAsia="Times New Roman" w:hAnsiTheme="majorHAnsi"/>
                <w:bCs/>
                <w:color w:val="000000"/>
                <w:sz w:val="24"/>
                <w:szCs w:val="24"/>
              </w:rPr>
              <w:t>46.87</w:t>
            </w:r>
          </w:p>
        </w:tc>
        <w:tc>
          <w:tcPr>
            <w:tcW w:w="632"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383"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c>
          <w:tcPr>
            <w:tcW w:w="1308" w:type="pct"/>
            <w:tcBorders>
              <w:top w:val="nil"/>
              <w:left w:val="nil"/>
              <w:bottom w:val="single" w:sz="4" w:space="0" w:color="auto"/>
              <w:right w:val="single" w:sz="4" w:space="0" w:color="auto"/>
            </w:tcBorders>
            <w:shd w:val="clear" w:color="auto" w:fill="auto"/>
            <w:noWrap/>
            <w:vAlign w:val="bottom"/>
            <w:hideMark/>
          </w:tcPr>
          <w:p w:rsidR="00797969" w:rsidRPr="00C86912" w:rsidRDefault="00797969" w:rsidP="00A01CE9">
            <w:pPr>
              <w:spacing w:after="0" w:line="360" w:lineRule="auto"/>
              <w:jc w:val="both"/>
              <w:rPr>
                <w:rFonts w:asciiTheme="majorHAnsi" w:eastAsia="Times New Roman" w:hAnsiTheme="majorHAnsi"/>
                <w:color w:val="000000"/>
              </w:rPr>
            </w:pPr>
            <w:r w:rsidRPr="00C86912">
              <w:rPr>
                <w:rFonts w:asciiTheme="majorHAnsi" w:eastAsia="Times New Roman" w:hAnsiTheme="majorHAnsi"/>
                <w:color w:val="000000"/>
              </w:rPr>
              <w:t> </w:t>
            </w:r>
          </w:p>
        </w:tc>
      </w:tr>
    </w:tbl>
    <w:p w:rsidR="00797969" w:rsidRDefault="00797969" w:rsidP="00A01CE9">
      <w:pPr>
        <w:tabs>
          <w:tab w:val="left" w:pos="1380"/>
        </w:tabs>
        <w:spacing w:line="360" w:lineRule="auto"/>
        <w:jc w:val="both"/>
        <w:rPr>
          <w:rFonts w:ascii="Times New Roman" w:hAnsi="Times New Roman"/>
          <w:sz w:val="24"/>
          <w:szCs w:val="24"/>
        </w:rPr>
      </w:pPr>
    </w:p>
    <w:p w:rsidR="00797969" w:rsidRPr="00797969" w:rsidRDefault="00797969" w:rsidP="00A01CE9">
      <w:pPr>
        <w:tabs>
          <w:tab w:val="left" w:pos="1380"/>
        </w:tabs>
        <w:spacing w:line="360" w:lineRule="auto"/>
        <w:jc w:val="both"/>
        <w:rPr>
          <w:rFonts w:ascii="Times New Roman" w:hAnsi="Times New Roman"/>
          <w:sz w:val="24"/>
          <w:szCs w:val="24"/>
        </w:rPr>
      </w:pPr>
      <w:r w:rsidRPr="00797969">
        <w:rPr>
          <w:rFonts w:ascii="Times New Roman" w:hAnsi="Times New Roman"/>
          <w:sz w:val="24"/>
          <w:szCs w:val="24"/>
        </w:rPr>
        <w:t>To accept the hypothesis Ho</w:t>
      </w:r>
      <w:r w:rsidR="00AC0624" w:rsidRPr="00797969">
        <w:rPr>
          <w:rFonts w:ascii="Times New Roman" w:hAnsi="Times New Roman"/>
          <w:sz w:val="24"/>
          <w:szCs w:val="24"/>
        </w:rPr>
        <w:t>: r1</w:t>
      </w:r>
      <w:r w:rsidRPr="00797969">
        <w:rPr>
          <w:rFonts w:ascii="Times New Roman" w:hAnsi="Times New Roman"/>
          <w:sz w:val="24"/>
          <w:szCs w:val="24"/>
        </w:rPr>
        <w:t xml:space="preserve"> = </w:t>
      </w:r>
      <w:r w:rsidR="003816C9">
        <w:rPr>
          <w:rFonts w:ascii="Times New Roman" w:hAnsi="Times New Roman"/>
          <w:sz w:val="24"/>
          <w:szCs w:val="24"/>
        </w:rPr>
        <w:t>0</w:t>
      </w:r>
      <w:r w:rsidRPr="00797969">
        <w:rPr>
          <w:rFonts w:ascii="Times New Roman" w:hAnsi="Times New Roman"/>
          <w:sz w:val="24"/>
          <w:szCs w:val="24"/>
        </w:rPr>
        <w:t>, the value of r1 should fall between the UCL and the LCL.</w:t>
      </w:r>
    </w:p>
    <w:p w:rsidR="00797969" w:rsidRPr="002E4844" w:rsidRDefault="00797969" w:rsidP="00A01CE9">
      <w:pPr>
        <w:spacing w:line="360" w:lineRule="auto"/>
        <w:jc w:val="both"/>
        <w:rPr>
          <w:rFonts w:eastAsia="Times New Roman"/>
          <w:color w:val="000000"/>
        </w:rPr>
      </w:pPr>
      <w:r w:rsidRPr="00797969">
        <w:rPr>
          <w:rFonts w:ascii="Times New Roman" w:eastAsia="Times New Roman" w:hAnsi="Times New Roman"/>
          <w:color w:val="000000"/>
          <w:sz w:val="24"/>
          <w:szCs w:val="24"/>
        </w:rPr>
        <w:t>Applying the above condition to the time series, we see that the condition:</w:t>
      </w:r>
      <w:r w:rsidRPr="00797969">
        <w:rPr>
          <w:rFonts w:eastAsia="Times New Roman"/>
          <w:color w:val="000000"/>
        </w:rPr>
        <w:t xml:space="preserve"> -0.654</w:t>
      </w:r>
      <w:r w:rsidR="003816C9" w:rsidRPr="00797969">
        <w:rPr>
          <w:rFonts w:eastAsia="Times New Roman"/>
          <w:color w:val="000000"/>
        </w:rPr>
        <w:t>&lt; 0.16 &lt;</w:t>
      </w:r>
      <w:r w:rsidRPr="00797969">
        <w:rPr>
          <w:rFonts w:eastAsia="Times New Roman"/>
          <w:color w:val="000000"/>
        </w:rPr>
        <w:t xml:space="preserve"> 0.473</w:t>
      </w:r>
      <w:r w:rsidR="002E4844">
        <w:rPr>
          <w:rFonts w:eastAsia="Times New Roman"/>
          <w:color w:val="000000"/>
        </w:rPr>
        <w:t xml:space="preserve"> </w:t>
      </w:r>
      <w:r w:rsidR="002E4844">
        <w:rPr>
          <w:rFonts w:ascii="Times New Roman" w:eastAsia="Times New Roman" w:hAnsi="Times New Roman"/>
          <w:color w:val="000000"/>
          <w:sz w:val="24"/>
          <w:szCs w:val="24"/>
        </w:rPr>
        <w:t xml:space="preserve">is </w:t>
      </w:r>
      <w:r w:rsidRPr="00797969">
        <w:rPr>
          <w:rFonts w:ascii="Times New Roman" w:eastAsia="Times New Roman" w:hAnsi="Times New Roman"/>
          <w:color w:val="000000"/>
          <w:sz w:val="24"/>
          <w:szCs w:val="24"/>
        </w:rPr>
        <w:t xml:space="preserve">satisfied. </w:t>
      </w:r>
      <w:r w:rsidR="003816C9" w:rsidRPr="00797969">
        <w:rPr>
          <w:rFonts w:ascii="Times New Roman" w:eastAsia="Times New Roman" w:hAnsi="Times New Roman"/>
          <w:color w:val="000000"/>
          <w:sz w:val="24"/>
          <w:szCs w:val="24"/>
        </w:rPr>
        <w:t>Therefore, no</w:t>
      </w:r>
      <w:r w:rsidRPr="00797969">
        <w:rPr>
          <w:rFonts w:ascii="Times New Roman" w:eastAsia="Times New Roman" w:hAnsi="Times New Roman"/>
          <w:color w:val="000000"/>
          <w:sz w:val="24"/>
          <w:szCs w:val="24"/>
        </w:rPr>
        <w:t xml:space="preserve"> correlation exists between su</w:t>
      </w:r>
      <w:r w:rsidR="003816C9">
        <w:rPr>
          <w:rFonts w:ascii="Times New Roman" w:eastAsia="Times New Roman" w:hAnsi="Times New Roman"/>
          <w:color w:val="000000"/>
          <w:sz w:val="24"/>
          <w:szCs w:val="24"/>
        </w:rPr>
        <w:t xml:space="preserve">ccessive observations. The data </w:t>
      </w:r>
      <w:r w:rsidRPr="00797969">
        <w:rPr>
          <w:rFonts w:ascii="Times New Roman" w:eastAsia="Times New Roman" w:hAnsi="Times New Roman"/>
          <w:color w:val="000000"/>
          <w:sz w:val="24"/>
          <w:szCs w:val="24"/>
        </w:rPr>
        <w:t>are</w:t>
      </w:r>
      <w:r w:rsidR="003816C9">
        <w:rPr>
          <w:rFonts w:ascii="Times New Roman" w:eastAsia="Times New Roman" w:hAnsi="Times New Roman"/>
          <w:color w:val="000000"/>
          <w:sz w:val="24"/>
          <w:szCs w:val="24"/>
        </w:rPr>
        <w:t xml:space="preserve"> </w:t>
      </w:r>
      <w:r w:rsidRPr="00797969">
        <w:rPr>
          <w:rFonts w:ascii="Times New Roman" w:eastAsia="Times New Roman" w:hAnsi="Times New Roman"/>
          <w:color w:val="000000"/>
          <w:sz w:val="24"/>
          <w:szCs w:val="24"/>
        </w:rPr>
        <w:t xml:space="preserve">independent, and there </w:t>
      </w:r>
      <w:r w:rsidR="003816C9" w:rsidRPr="00797969">
        <w:rPr>
          <w:rFonts w:ascii="Times New Roman" w:eastAsia="Times New Roman" w:hAnsi="Times New Roman"/>
          <w:color w:val="000000"/>
          <w:sz w:val="24"/>
          <w:szCs w:val="24"/>
        </w:rPr>
        <w:t>is no</w:t>
      </w:r>
      <w:r w:rsidRPr="00797969">
        <w:rPr>
          <w:rFonts w:ascii="Times New Roman" w:eastAsia="Times New Roman" w:hAnsi="Times New Roman"/>
          <w:color w:val="000000"/>
          <w:sz w:val="24"/>
          <w:szCs w:val="24"/>
        </w:rPr>
        <w:t xml:space="preserve"> persistence in the time series due to this we can use the data for flood </w:t>
      </w:r>
      <w:r w:rsidR="00D51166" w:rsidRPr="00797969">
        <w:rPr>
          <w:rFonts w:ascii="Times New Roman" w:eastAsia="Times New Roman" w:hAnsi="Times New Roman"/>
          <w:color w:val="000000"/>
          <w:sz w:val="24"/>
          <w:szCs w:val="24"/>
        </w:rPr>
        <w:t>analysis</w:t>
      </w:r>
      <w:r w:rsidR="00D51166">
        <w:rPr>
          <w:rFonts w:ascii="Times New Roman" w:eastAsia="Times New Roman" w:hAnsi="Times New Roman"/>
          <w:color w:val="000000"/>
          <w:sz w:val="24"/>
          <w:szCs w:val="24"/>
        </w:rPr>
        <w:t>.</w:t>
      </w:r>
    </w:p>
    <w:p w:rsidR="005D6BA6" w:rsidRPr="005D6BA6" w:rsidRDefault="005D6BA6" w:rsidP="00A01CE9">
      <w:pPr>
        <w:pStyle w:val="Heading2"/>
        <w:spacing w:before="240" w:after="240" w:line="360" w:lineRule="auto"/>
        <w:ind w:left="0" w:firstLine="0"/>
        <w:rPr>
          <w:rFonts w:ascii="Times New Roman" w:hAnsi="Times New Roman"/>
          <w:sz w:val="28"/>
          <w:szCs w:val="22"/>
        </w:rPr>
      </w:pPr>
      <w:bookmarkStart w:id="58" w:name="_Toc506325288"/>
      <w:r w:rsidRPr="005D6BA6">
        <w:rPr>
          <w:rFonts w:ascii="Times New Roman" w:hAnsi="Times New Roman"/>
          <w:sz w:val="28"/>
          <w:szCs w:val="22"/>
        </w:rPr>
        <w:t>Data Quality Check</w:t>
      </w:r>
      <w:bookmarkEnd w:id="53"/>
      <w:bookmarkEnd w:id="54"/>
      <w:bookmarkEnd w:id="55"/>
      <w:bookmarkEnd w:id="56"/>
      <w:bookmarkEnd w:id="58"/>
    </w:p>
    <w:p w:rsidR="005D6BA6" w:rsidRPr="005D6BA6" w:rsidRDefault="005D6BA6" w:rsidP="00A01CE9">
      <w:pPr>
        <w:pStyle w:val="Heading3"/>
        <w:spacing w:line="360" w:lineRule="auto"/>
      </w:pPr>
      <w:bookmarkStart w:id="59" w:name="_Toc138141988"/>
      <w:bookmarkStart w:id="60" w:name="_Toc197102154"/>
      <w:bookmarkStart w:id="61" w:name="_Toc374460052"/>
      <w:bookmarkStart w:id="62" w:name="_Toc407163419"/>
      <w:bookmarkStart w:id="63" w:name="_Toc506325289"/>
      <w:r w:rsidRPr="005D6BA6">
        <w:t>General</w:t>
      </w:r>
      <w:bookmarkEnd w:id="59"/>
      <w:bookmarkEnd w:id="60"/>
      <w:bookmarkEnd w:id="61"/>
      <w:bookmarkEnd w:id="62"/>
      <w:bookmarkEnd w:id="63"/>
    </w:p>
    <w:p w:rsidR="005D6BA6" w:rsidRPr="005D6BA6" w:rsidRDefault="005D6BA6" w:rsidP="00A01CE9">
      <w:pPr>
        <w:pStyle w:val="BodyText3"/>
        <w:spacing w:after="60" w:line="360" w:lineRule="auto"/>
        <w:jc w:val="both"/>
        <w:rPr>
          <w:rFonts w:ascii="Times New Roman" w:hAnsi="Times New Roman"/>
          <w:sz w:val="24"/>
          <w:szCs w:val="24"/>
        </w:rPr>
      </w:pPr>
      <w:r w:rsidRPr="005D6BA6">
        <w:rPr>
          <w:rFonts w:ascii="Times New Roman" w:hAnsi="Times New Roman"/>
          <w:sz w:val="24"/>
          <w:szCs w:val="24"/>
        </w:rPr>
        <w:t xml:space="preserve">In </w:t>
      </w:r>
      <w:r w:rsidR="00670478" w:rsidRPr="005D6BA6">
        <w:rPr>
          <w:rFonts w:ascii="Times New Roman" w:hAnsi="Times New Roman"/>
          <w:sz w:val="24"/>
          <w:szCs w:val="24"/>
        </w:rPr>
        <w:t>general,</w:t>
      </w:r>
      <w:r w:rsidRPr="005D6BA6">
        <w:rPr>
          <w:rFonts w:ascii="Times New Roman" w:hAnsi="Times New Roman"/>
          <w:sz w:val="24"/>
          <w:szCs w:val="24"/>
        </w:rPr>
        <w:t xml:space="preserve"> it is thought that the more gaps there are in a record, the less reliable the data is. Instrument failure can hardly be a reason for gaps in the observations, since apart from the rain gauge and a measuring glass; only a pencil and booklet are needed to record the readings.</w:t>
      </w:r>
    </w:p>
    <w:p w:rsid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The available records were first visually checked on clear outliers. Most of these appeared to be simple typing errors. An outlier test was of course carried out to discard some unreasonable data.</w:t>
      </w:r>
    </w:p>
    <w:p w:rsidR="005D6BA6" w:rsidRPr="00C04C0F" w:rsidRDefault="005D6BA6" w:rsidP="00A01CE9">
      <w:pPr>
        <w:pStyle w:val="Heading3"/>
        <w:spacing w:line="360" w:lineRule="auto"/>
      </w:pPr>
      <w:bookmarkStart w:id="64" w:name="_Toc251847155"/>
      <w:bookmarkStart w:id="65" w:name="_Toc336022737"/>
      <w:bookmarkStart w:id="66" w:name="_Toc361816577"/>
      <w:bookmarkStart w:id="67" w:name="_Toc374460055"/>
      <w:bookmarkStart w:id="68" w:name="_Toc407163421"/>
      <w:bookmarkStart w:id="69" w:name="_Toc506325290"/>
      <w:r w:rsidRPr="00C04C0F">
        <w:t>Data Consistency Test</w:t>
      </w:r>
      <w:bookmarkEnd w:id="64"/>
      <w:bookmarkEnd w:id="65"/>
      <w:bookmarkEnd w:id="66"/>
      <w:bookmarkEnd w:id="67"/>
      <w:bookmarkEnd w:id="68"/>
      <w:bookmarkEnd w:id="69"/>
    </w:p>
    <w:p w:rsidR="00264B71"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12 years of daily heaviest rainfall records of </w:t>
      </w:r>
      <w:proofErr w:type="spellStart"/>
      <w:r w:rsidRPr="005D6BA6">
        <w:rPr>
          <w:rFonts w:ascii="Times New Roman" w:hAnsi="Times New Roman"/>
          <w:sz w:val="24"/>
          <w:szCs w:val="24"/>
        </w:rPr>
        <w:t>Ebnat</w:t>
      </w:r>
      <w:proofErr w:type="spellEnd"/>
      <w:r w:rsidRPr="005D6BA6">
        <w:rPr>
          <w:rFonts w:ascii="Times New Roman" w:hAnsi="Times New Roman"/>
          <w:sz w:val="24"/>
          <w:szCs w:val="24"/>
        </w:rPr>
        <w:t xml:space="preserve"> meteorological station, from 1997 to 2008, was used for the estimation of point design rainfall. In spite of less number of rainfall data, the designer assumes an event that happens at every 50 years of return period to compute the design rainfall, which is common for </w:t>
      </w:r>
      <w:r w:rsidR="00670478" w:rsidRPr="005D6BA6">
        <w:rPr>
          <w:rFonts w:ascii="Times New Roman" w:hAnsi="Times New Roman"/>
          <w:sz w:val="24"/>
          <w:szCs w:val="24"/>
        </w:rPr>
        <w:t>small-scale</w:t>
      </w:r>
      <w:r w:rsidRPr="005D6BA6">
        <w:rPr>
          <w:rFonts w:ascii="Times New Roman" w:hAnsi="Times New Roman"/>
          <w:sz w:val="24"/>
          <w:szCs w:val="24"/>
        </w:rPr>
        <w:t xml:space="preserve"> irrigation projects like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A5211F">
        <w:rPr>
          <w:rFonts w:ascii="Times New Roman" w:hAnsi="Times New Roman"/>
          <w:sz w:val="24"/>
          <w:szCs w:val="24"/>
        </w:rPr>
        <w:t xml:space="preserve"> </w:t>
      </w:r>
      <w:r w:rsidRPr="005D6BA6">
        <w:rPr>
          <w:rFonts w:ascii="Times New Roman" w:hAnsi="Times New Roman"/>
          <w:sz w:val="24"/>
          <w:szCs w:val="24"/>
        </w:rPr>
        <w:t xml:space="preserve">Diversion. </w:t>
      </w:r>
    </w:p>
    <w:p w:rsid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These data should be checked for their consistency by outlier test following the assurance of the reliability of them. </w:t>
      </w:r>
    </w:p>
    <w:p w:rsidR="00FC6A88" w:rsidRDefault="00FC6A88" w:rsidP="00A01CE9">
      <w:pPr>
        <w:spacing w:line="360" w:lineRule="auto"/>
        <w:jc w:val="both"/>
        <w:rPr>
          <w:rFonts w:ascii="Times New Roman" w:hAnsi="Times New Roman"/>
          <w:sz w:val="24"/>
          <w:szCs w:val="24"/>
        </w:rPr>
      </w:pPr>
    </w:p>
    <w:p w:rsidR="005D6BA6" w:rsidRPr="004C66CB" w:rsidRDefault="00FC6A88" w:rsidP="00FC6A88">
      <w:pPr>
        <w:pStyle w:val="Caption"/>
        <w:rPr>
          <w:bCs w:val="0"/>
        </w:rPr>
      </w:pPr>
      <w:proofErr w:type="gramStart"/>
      <w:r>
        <w:lastRenderedPageBreak/>
        <w:t>Table 1.</w:t>
      </w:r>
      <w:proofErr w:type="gramEnd"/>
      <w:r>
        <w:t xml:space="preserve"> </w:t>
      </w:r>
      <w:fldSimple w:instr=" SEQ Table_1. \* ARABIC ">
        <w:r>
          <w:rPr>
            <w:noProof/>
          </w:rPr>
          <w:t>4</w:t>
        </w:r>
      </w:fldSimple>
      <w:r w:rsidRPr="00017C83">
        <w:t xml:space="preserve">:  Sample Rainfall Analysis for </w:t>
      </w:r>
      <w:proofErr w:type="spellStart"/>
      <w:r w:rsidRPr="00017C83">
        <w:t>Ebnat</w:t>
      </w:r>
      <w:proofErr w:type="spellEnd"/>
      <w:r w:rsidRPr="00017C83">
        <w:t xml:space="preserve"> Metrological Station</w:t>
      </w:r>
    </w:p>
    <w:tbl>
      <w:tblPr>
        <w:tblW w:w="5000" w:type="pct"/>
        <w:tblLook w:val="04A0"/>
      </w:tblPr>
      <w:tblGrid>
        <w:gridCol w:w="1123"/>
        <w:gridCol w:w="1123"/>
        <w:gridCol w:w="1123"/>
        <w:gridCol w:w="1376"/>
        <w:gridCol w:w="1124"/>
        <w:gridCol w:w="1443"/>
        <w:gridCol w:w="1236"/>
        <w:gridCol w:w="1316"/>
      </w:tblGrid>
      <w:tr w:rsidR="005D6BA6" w:rsidRPr="005D6BA6" w:rsidTr="005D6BA6">
        <w:trPr>
          <w:trHeight w:val="540"/>
          <w:tblHeader/>
        </w:trPr>
        <w:tc>
          <w:tcPr>
            <w:tcW w:w="60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color w:val="000000"/>
                <w:sz w:val="24"/>
                <w:szCs w:val="24"/>
              </w:rPr>
            </w:pPr>
            <w:proofErr w:type="spellStart"/>
            <w:r w:rsidRPr="005D6BA6">
              <w:rPr>
                <w:rFonts w:ascii="Times New Roman" w:hAnsi="Times New Roman"/>
                <w:color w:val="000000"/>
                <w:sz w:val="24"/>
                <w:szCs w:val="24"/>
              </w:rPr>
              <w:t>S.No</w:t>
            </w:r>
            <w:proofErr w:type="spellEnd"/>
            <w:r w:rsidRPr="005D6BA6">
              <w:rPr>
                <w:rFonts w:ascii="Times New Roman" w:hAnsi="Times New Roman"/>
                <w:color w:val="000000"/>
                <w:sz w:val="24"/>
                <w:szCs w:val="24"/>
              </w:rPr>
              <w:t>.</w:t>
            </w:r>
          </w:p>
        </w:tc>
        <w:tc>
          <w:tcPr>
            <w:tcW w:w="601"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i/>
                <w:iCs/>
                <w:color w:val="000000"/>
                <w:sz w:val="24"/>
                <w:szCs w:val="24"/>
              </w:rPr>
            </w:pPr>
            <w:r w:rsidRPr="005D6BA6">
              <w:rPr>
                <w:rFonts w:ascii="Times New Roman" w:hAnsi="Times New Roman"/>
                <w:b/>
                <w:bCs/>
                <w:i/>
                <w:iCs/>
                <w:color w:val="000000"/>
                <w:sz w:val="24"/>
                <w:szCs w:val="24"/>
              </w:rPr>
              <w:t>Year</w:t>
            </w:r>
          </w:p>
        </w:tc>
        <w:tc>
          <w:tcPr>
            <w:tcW w:w="601"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i/>
                <w:iCs/>
                <w:color w:val="000000"/>
                <w:sz w:val="24"/>
                <w:szCs w:val="24"/>
              </w:rPr>
            </w:pPr>
            <w:r w:rsidRPr="005D6BA6">
              <w:rPr>
                <w:rFonts w:ascii="Times New Roman" w:hAnsi="Times New Roman"/>
                <w:b/>
                <w:bCs/>
                <w:i/>
                <w:iCs/>
                <w:color w:val="000000"/>
                <w:sz w:val="24"/>
                <w:szCs w:val="24"/>
              </w:rPr>
              <w:t>Max. RF</w:t>
            </w:r>
          </w:p>
        </w:tc>
        <w:tc>
          <w:tcPr>
            <w:tcW w:w="646"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i/>
                <w:iCs/>
                <w:color w:val="000000"/>
                <w:sz w:val="24"/>
                <w:szCs w:val="24"/>
              </w:rPr>
            </w:pPr>
            <w:r w:rsidRPr="005D6BA6">
              <w:rPr>
                <w:rFonts w:ascii="Times New Roman" w:hAnsi="Times New Roman"/>
                <w:b/>
                <w:bCs/>
                <w:i/>
                <w:iCs/>
                <w:color w:val="000000"/>
                <w:sz w:val="24"/>
                <w:szCs w:val="24"/>
              </w:rPr>
              <w:t xml:space="preserve">Descending Order </w:t>
            </w:r>
          </w:p>
        </w:tc>
        <w:tc>
          <w:tcPr>
            <w:tcW w:w="601"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i/>
                <w:iCs/>
                <w:color w:val="000000"/>
                <w:sz w:val="24"/>
                <w:szCs w:val="24"/>
              </w:rPr>
            </w:pPr>
            <w:r w:rsidRPr="005D6BA6">
              <w:rPr>
                <w:rFonts w:ascii="Times New Roman" w:hAnsi="Times New Roman"/>
                <w:b/>
                <w:bCs/>
                <w:i/>
                <w:iCs/>
                <w:color w:val="000000"/>
                <w:sz w:val="24"/>
                <w:szCs w:val="24"/>
              </w:rPr>
              <w:t>Rank</w:t>
            </w:r>
          </w:p>
        </w:tc>
        <w:tc>
          <w:tcPr>
            <w:tcW w:w="677"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i/>
                <w:iCs/>
                <w:color w:val="000000"/>
                <w:sz w:val="24"/>
                <w:szCs w:val="24"/>
              </w:rPr>
            </w:pPr>
            <w:r w:rsidRPr="005D6BA6">
              <w:rPr>
                <w:rFonts w:ascii="Times New Roman" w:hAnsi="Times New Roman"/>
                <w:b/>
                <w:bCs/>
                <w:i/>
                <w:iCs/>
                <w:color w:val="000000"/>
                <w:sz w:val="24"/>
                <w:szCs w:val="24"/>
              </w:rPr>
              <w:t>Logarithmic Value/</w:t>
            </w:r>
            <w:proofErr w:type="spellStart"/>
            <w:r w:rsidRPr="005D6BA6">
              <w:rPr>
                <w:rFonts w:ascii="Times New Roman" w:hAnsi="Times New Roman"/>
                <w:b/>
                <w:bCs/>
                <w:i/>
                <w:iCs/>
                <w:color w:val="000000"/>
                <w:sz w:val="24"/>
                <w:szCs w:val="24"/>
              </w:rPr>
              <w:t>Yo</w:t>
            </w:r>
            <w:proofErr w:type="spellEnd"/>
            <w:r w:rsidRPr="005D6BA6">
              <w:rPr>
                <w:rFonts w:ascii="Times New Roman" w:hAnsi="Times New Roman"/>
                <w:b/>
                <w:bCs/>
                <w:i/>
                <w:iCs/>
                <w:color w:val="000000"/>
                <w:sz w:val="24"/>
                <w:szCs w:val="24"/>
              </w:rPr>
              <w:t>/</w:t>
            </w:r>
          </w:p>
        </w:tc>
        <w:tc>
          <w:tcPr>
            <w:tcW w:w="636"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color w:val="000000"/>
                <w:sz w:val="24"/>
                <w:szCs w:val="24"/>
              </w:rPr>
            </w:pPr>
            <w:r w:rsidRPr="005D6BA6">
              <w:rPr>
                <w:rFonts w:ascii="Times New Roman" w:hAnsi="Times New Roman"/>
                <w:b/>
                <w:bCs/>
                <w:color w:val="000000"/>
                <w:sz w:val="24"/>
                <w:szCs w:val="24"/>
              </w:rPr>
              <w:t>(</w:t>
            </w:r>
            <w:proofErr w:type="spellStart"/>
            <w:r w:rsidRPr="005D6BA6">
              <w:rPr>
                <w:rFonts w:ascii="Times New Roman" w:hAnsi="Times New Roman"/>
                <w:b/>
                <w:bCs/>
                <w:color w:val="000000"/>
                <w:sz w:val="24"/>
                <w:szCs w:val="24"/>
              </w:rPr>
              <w:t>Yo-Ym</w:t>
            </w:r>
            <w:proofErr w:type="spellEnd"/>
            <w:r w:rsidRPr="005D6BA6">
              <w:rPr>
                <w:rFonts w:ascii="Times New Roman" w:hAnsi="Times New Roman"/>
                <w:b/>
                <w:bCs/>
                <w:color w:val="000000"/>
                <w:sz w:val="24"/>
                <w:szCs w:val="24"/>
              </w:rPr>
              <w:t>)</w:t>
            </w:r>
            <w:r w:rsidRPr="005D6BA6">
              <w:rPr>
                <w:rFonts w:ascii="Times New Roman" w:hAnsi="Times New Roman"/>
                <w:b/>
                <w:bCs/>
                <w:color w:val="000000"/>
                <w:sz w:val="24"/>
                <w:szCs w:val="24"/>
                <w:vertAlign w:val="superscript"/>
              </w:rPr>
              <w:t>2</w:t>
            </w:r>
          </w:p>
        </w:tc>
        <w:tc>
          <w:tcPr>
            <w:tcW w:w="636" w:type="pct"/>
            <w:tcBorders>
              <w:top w:val="single" w:sz="4" w:space="0" w:color="auto"/>
              <w:left w:val="nil"/>
              <w:bottom w:val="single" w:sz="4" w:space="0" w:color="auto"/>
              <w:right w:val="single" w:sz="4" w:space="0" w:color="auto"/>
            </w:tcBorders>
            <w:shd w:val="clear" w:color="000000" w:fill="FFFFFF"/>
            <w:vAlign w:val="bottom"/>
            <w:hideMark/>
          </w:tcPr>
          <w:p w:rsidR="005D6BA6" w:rsidRPr="005D6BA6" w:rsidRDefault="005D6BA6" w:rsidP="00A01CE9">
            <w:pPr>
              <w:spacing w:line="360" w:lineRule="auto"/>
              <w:jc w:val="both"/>
              <w:rPr>
                <w:rFonts w:ascii="Times New Roman" w:hAnsi="Times New Roman"/>
                <w:b/>
                <w:bCs/>
                <w:color w:val="000000"/>
                <w:sz w:val="24"/>
                <w:szCs w:val="24"/>
              </w:rPr>
            </w:pPr>
            <w:r w:rsidRPr="005D6BA6">
              <w:rPr>
                <w:rFonts w:ascii="Times New Roman" w:hAnsi="Times New Roman"/>
                <w:b/>
                <w:bCs/>
                <w:color w:val="000000"/>
                <w:sz w:val="24"/>
                <w:szCs w:val="24"/>
              </w:rPr>
              <w:t>(</w:t>
            </w:r>
            <w:proofErr w:type="spellStart"/>
            <w:r w:rsidRPr="005D6BA6">
              <w:rPr>
                <w:rFonts w:ascii="Times New Roman" w:hAnsi="Times New Roman"/>
                <w:b/>
                <w:bCs/>
                <w:color w:val="000000"/>
                <w:sz w:val="24"/>
                <w:szCs w:val="24"/>
              </w:rPr>
              <w:t>Yo-Ym</w:t>
            </w:r>
            <w:proofErr w:type="spellEnd"/>
            <w:r w:rsidRPr="005D6BA6">
              <w:rPr>
                <w:rFonts w:ascii="Times New Roman" w:hAnsi="Times New Roman"/>
                <w:b/>
                <w:bCs/>
                <w:color w:val="000000"/>
                <w:sz w:val="24"/>
                <w:szCs w:val="24"/>
              </w:rPr>
              <w:t>)</w:t>
            </w:r>
            <w:r w:rsidRPr="005D6BA6">
              <w:rPr>
                <w:rFonts w:ascii="Times New Roman" w:hAnsi="Times New Roman"/>
                <w:b/>
                <w:bCs/>
                <w:color w:val="000000"/>
                <w:sz w:val="24"/>
                <w:szCs w:val="24"/>
                <w:vertAlign w:val="superscript"/>
              </w:rPr>
              <w:t>3</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1997</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43.1</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58.6</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1.7679</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0.0114323</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0.0012224</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1998</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30.7</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56.6</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1.7528</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0.0084347</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0.0007747</w:t>
            </w:r>
          </w:p>
        </w:tc>
      </w:tr>
      <w:tr w:rsidR="005D6BA6" w:rsidRPr="005D6BA6" w:rsidTr="005D6BA6">
        <w:trPr>
          <w:trHeight w:val="315"/>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1999</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56.6</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54</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1.7324</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0.0051006</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0.0003643</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2000</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51.6</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53.2</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1.7259</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0.0042167</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0.0002738</w:t>
            </w:r>
          </w:p>
        </w:tc>
      </w:tr>
      <w:tr w:rsidR="005D6BA6" w:rsidRPr="005D6BA6" w:rsidTr="005D6BA6">
        <w:trPr>
          <w:trHeight w:val="315"/>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2001</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50.9</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51.6</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1.7126</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0.0026702</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0.0001380</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6</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2002</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49.5</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50.9</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6</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1.7067</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0.0020923</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0.0000957</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7</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2003</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31.3</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49.5</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7</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1.6946</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0.0011310</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0.0000380</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8</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2004</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34.2</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48.7</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8</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1.6875</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0.0007051</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0.0000187</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9</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2005</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53.2</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43.1</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9</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1.6345</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0.0007022</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-0.0000186</w:t>
            </w:r>
          </w:p>
        </w:tc>
      </w:tr>
      <w:tr w:rsidR="005D6BA6" w:rsidRPr="005D6BA6" w:rsidTr="005D6BA6">
        <w:trPr>
          <w:trHeight w:val="300"/>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10</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2006</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48.7</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34.2</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10</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1.5340</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0.0161162</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-0.0020459</w:t>
            </w:r>
          </w:p>
        </w:tc>
      </w:tr>
      <w:tr w:rsidR="005D6BA6" w:rsidRPr="005D6BA6" w:rsidTr="005D6BA6">
        <w:trPr>
          <w:trHeight w:val="315"/>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11</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2007</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58.6</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31.3</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11</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1.4955</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0.0273675</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-0.0045274</w:t>
            </w:r>
          </w:p>
        </w:tc>
      </w:tr>
      <w:tr w:rsidR="005D6BA6" w:rsidRPr="005D6BA6" w:rsidTr="005D6BA6">
        <w:trPr>
          <w:trHeight w:val="315"/>
        </w:trPr>
        <w:tc>
          <w:tcPr>
            <w:tcW w:w="601" w:type="pct"/>
            <w:tcBorders>
              <w:top w:val="nil"/>
              <w:left w:val="single" w:sz="4" w:space="0" w:color="auto"/>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12</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2008</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54</w:t>
            </w:r>
          </w:p>
        </w:tc>
        <w:tc>
          <w:tcPr>
            <w:tcW w:w="64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30.7</w:t>
            </w:r>
          </w:p>
        </w:tc>
        <w:tc>
          <w:tcPr>
            <w:tcW w:w="601"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12</w:t>
            </w:r>
          </w:p>
        </w:tc>
        <w:tc>
          <w:tcPr>
            <w:tcW w:w="677"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1.4871</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0.0302194</w:t>
            </w:r>
          </w:p>
        </w:tc>
        <w:tc>
          <w:tcPr>
            <w:tcW w:w="636" w:type="pct"/>
            <w:tcBorders>
              <w:top w:val="nil"/>
              <w:left w:val="nil"/>
              <w:bottom w:val="single" w:sz="4" w:space="0" w:color="auto"/>
              <w:right w:val="single" w:sz="4" w:space="0" w:color="auto"/>
            </w:tcBorders>
            <w:shd w:val="clear" w:color="auto" w:fill="auto"/>
            <w:noWrap/>
            <w:vAlign w:val="bottom"/>
            <w:hideMark/>
          </w:tcPr>
          <w:p w:rsidR="005D6BA6" w:rsidRPr="005D6BA6" w:rsidRDefault="005D6BA6" w:rsidP="00A01CE9">
            <w:pPr>
              <w:spacing w:line="360" w:lineRule="auto"/>
              <w:jc w:val="both"/>
              <w:rPr>
                <w:rFonts w:ascii="Times New Roman" w:hAnsi="Times New Roman"/>
                <w:color w:val="000000"/>
                <w:sz w:val="24"/>
                <w:szCs w:val="24"/>
              </w:rPr>
            </w:pPr>
            <w:r w:rsidRPr="005D6BA6">
              <w:rPr>
                <w:rFonts w:ascii="Times New Roman" w:hAnsi="Times New Roman"/>
                <w:color w:val="000000"/>
                <w:sz w:val="24"/>
                <w:szCs w:val="24"/>
              </w:rPr>
              <w:t>-0.0052533</w:t>
            </w:r>
          </w:p>
        </w:tc>
      </w:tr>
      <w:tr w:rsidR="005959C5" w:rsidRPr="005D6BA6" w:rsidTr="005D6BA6">
        <w:trPr>
          <w:trHeight w:val="315"/>
        </w:trPr>
        <w:tc>
          <w:tcPr>
            <w:tcW w:w="601" w:type="pct"/>
            <w:tcBorders>
              <w:top w:val="nil"/>
              <w:left w:val="single" w:sz="4" w:space="0" w:color="auto"/>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01"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01"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46"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01"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77"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36"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c>
          <w:tcPr>
            <w:tcW w:w="636" w:type="pct"/>
            <w:tcBorders>
              <w:top w:val="nil"/>
              <w:left w:val="nil"/>
              <w:bottom w:val="single" w:sz="4" w:space="0" w:color="auto"/>
              <w:right w:val="single" w:sz="4" w:space="0" w:color="auto"/>
            </w:tcBorders>
            <w:shd w:val="clear" w:color="auto" w:fill="auto"/>
            <w:noWrap/>
            <w:vAlign w:val="bottom"/>
          </w:tcPr>
          <w:p w:rsidR="005959C5" w:rsidRPr="005D6BA6" w:rsidRDefault="005959C5" w:rsidP="00A01CE9">
            <w:pPr>
              <w:spacing w:line="360" w:lineRule="auto"/>
              <w:jc w:val="both"/>
              <w:rPr>
                <w:rFonts w:ascii="Times New Roman" w:hAnsi="Times New Roman"/>
                <w:color w:val="000000"/>
                <w:sz w:val="24"/>
                <w:szCs w:val="24"/>
              </w:rPr>
            </w:pPr>
          </w:p>
        </w:tc>
      </w:tr>
      <w:tr w:rsidR="005D6BA6" w:rsidRPr="005D6BA6" w:rsidTr="005D6BA6">
        <w:trPr>
          <w:trHeight w:val="315"/>
        </w:trPr>
        <w:tc>
          <w:tcPr>
            <w:tcW w:w="1803"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SUM</w:t>
            </w:r>
          </w:p>
        </w:tc>
        <w:tc>
          <w:tcPr>
            <w:tcW w:w="64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562.40</w:t>
            </w:r>
          </w:p>
        </w:tc>
        <w:tc>
          <w:tcPr>
            <w:tcW w:w="601"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c>
          <w:tcPr>
            <w:tcW w:w="677"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19.9317</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0.1101881</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-0.0089197</w:t>
            </w:r>
          </w:p>
        </w:tc>
      </w:tr>
      <w:tr w:rsidR="005D6BA6" w:rsidRPr="005D6BA6" w:rsidTr="005D6BA6">
        <w:trPr>
          <w:trHeight w:val="315"/>
        </w:trPr>
        <w:tc>
          <w:tcPr>
            <w:tcW w:w="1803"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MEAN</w:t>
            </w:r>
          </w:p>
        </w:tc>
        <w:tc>
          <w:tcPr>
            <w:tcW w:w="64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46.87</w:t>
            </w:r>
          </w:p>
        </w:tc>
        <w:tc>
          <w:tcPr>
            <w:tcW w:w="601"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c>
          <w:tcPr>
            <w:tcW w:w="677"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1.6610</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0.0091823</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-0.0007433</w:t>
            </w:r>
          </w:p>
        </w:tc>
      </w:tr>
      <w:tr w:rsidR="005D6BA6" w:rsidRPr="005D6BA6" w:rsidTr="005D6BA6">
        <w:trPr>
          <w:trHeight w:val="315"/>
        </w:trPr>
        <w:tc>
          <w:tcPr>
            <w:tcW w:w="1803"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STANDARD DEVATION</w:t>
            </w:r>
          </w:p>
        </w:tc>
        <w:tc>
          <w:tcPr>
            <w:tcW w:w="64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9.77</w:t>
            </w:r>
          </w:p>
        </w:tc>
        <w:tc>
          <w:tcPr>
            <w:tcW w:w="601"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c>
          <w:tcPr>
            <w:tcW w:w="677"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0.1001</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r>
      <w:tr w:rsidR="005D6BA6" w:rsidRPr="005D6BA6" w:rsidTr="005D6BA6">
        <w:trPr>
          <w:trHeight w:val="315"/>
        </w:trPr>
        <w:tc>
          <w:tcPr>
            <w:tcW w:w="1803"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SKEWNESS COEFICIENT </w:t>
            </w:r>
          </w:p>
        </w:tc>
        <w:tc>
          <w:tcPr>
            <w:tcW w:w="64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-0.787</w:t>
            </w:r>
          </w:p>
        </w:tc>
        <w:tc>
          <w:tcPr>
            <w:tcW w:w="601"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c>
          <w:tcPr>
            <w:tcW w:w="677"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-0.9706</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w:t>
            </w:r>
          </w:p>
        </w:tc>
      </w:tr>
    </w:tbl>
    <w:p w:rsidR="005D6BA6" w:rsidRPr="007524D8" w:rsidRDefault="005D6BA6" w:rsidP="00A01CE9">
      <w:pPr>
        <w:pStyle w:val="Heading3"/>
        <w:spacing w:line="360" w:lineRule="auto"/>
      </w:pPr>
      <w:bookmarkStart w:id="70" w:name="_Toc251847156"/>
      <w:bookmarkStart w:id="71" w:name="_Toc336022738"/>
      <w:bookmarkStart w:id="72" w:name="_Toc361816578"/>
      <w:bookmarkStart w:id="73" w:name="_Toc374460056"/>
      <w:bookmarkStart w:id="74" w:name="_Toc407163422"/>
      <w:bookmarkStart w:id="75" w:name="_Toc506325291"/>
      <w:r w:rsidRPr="007524D8">
        <w:lastRenderedPageBreak/>
        <w:t>Checking Data Reliability</w:t>
      </w:r>
      <w:bookmarkEnd w:id="70"/>
      <w:bookmarkEnd w:id="71"/>
      <w:bookmarkEnd w:id="72"/>
      <w:bookmarkEnd w:id="73"/>
      <w:bookmarkEnd w:id="74"/>
      <w:bookmarkEnd w:id="75"/>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Number of data = 12</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Standard deviation, </w:t>
      </w:r>
      <w:r w:rsidRPr="005D6BA6">
        <w:rPr>
          <w:rFonts w:ascii="Times New Roman" w:hAnsi="Times New Roman"/>
          <w:color w:val="FF0000"/>
          <w:position w:val="-12"/>
          <w:sz w:val="24"/>
          <w:szCs w:val="24"/>
        </w:rPr>
        <w:object w:dxaOrig="639" w:dyaOrig="360">
          <v:shape id="_x0000_i1025" type="#_x0000_t75" style="width:36pt;height:21.45pt" o:ole="">
            <v:imagedata r:id="rId22" o:title=""/>
          </v:shape>
          <o:OLEObject Type="Embed" ProgID="Equation.3" ShapeID="_x0000_i1025" DrawAspect="Content" ObjectID="_1584124738" r:id="rId23"/>
        </w:object>
      </w:r>
      <w:r w:rsidRPr="005D6BA6">
        <w:rPr>
          <w:rFonts w:ascii="Times New Roman" w:hAnsi="Times New Roman"/>
          <w:sz w:val="24"/>
          <w:szCs w:val="24"/>
        </w:rPr>
        <w:t>9.77</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Mean, X= 46.87 mm</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Standard error of mean, = </w:t>
      </w:r>
      <w:r w:rsidRPr="005D6BA6">
        <w:rPr>
          <w:rFonts w:ascii="Times New Roman" w:hAnsi="Times New Roman"/>
          <w:position w:val="-28"/>
          <w:sz w:val="24"/>
          <w:szCs w:val="24"/>
        </w:rPr>
        <w:object w:dxaOrig="980" w:dyaOrig="680">
          <v:shape id="_x0000_i1026" type="#_x0000_t75" style="width:50.55pt;height:36pt" o:ole="">
            <v:imagedata r:id="rId24" o:title=""/>
          </v:shape>
          <o:OLEObject Type="Embed" ProgID="Equation.3" ShapeID="_x0000_i1026" DrawAspect="Content" ObjectID="_1584124739" r:id="rId25"/>
        </w:object>
      </w:r>
      <w:r w:rsidRPr="005D6BA6">
        <w:rPr>
          <w:rFonts w:ascii="Times New Roman" w:hAnsi="Times New Roman"/>
          <w:sz w:val="24"/>
          <w:szCs w:val="24"/>
        </w:rPr>
        <w:t>=</w:t>
      </w:r>
      <w:r w:rsidRPr="005D6BA6">
        <w:rPr>
          <w:rFonts w:ascii="Times New Roman" w:hAnsi="Times New Roman"/>
          <w:position w:val="-28"/>
          <w:sz w:val="24"/>
          <w:szCs w:val="24"/>
        </w:rPr>
        <w:object w:dxaOrig="1200" w:dyaOrig="660">
          <v:shape id="_x0000_i1027" type="#_x0000_t75" style="width:57.45pt;height:36pt" o:ole="">
            <v:imagedata r:id="rId26" o:title=""/>
          </v:shape>
          <o:OLEObject Type="Embed" ProgID="Equation.3" ShapeID="_x0000_i1027" DrawAspect="Content" ObjectID="_1584124740" r:id="rId27"/>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Relative standard, </w:t>
      </w:r>
      <w:r w:rsidRPr="005D6BA6">
        <w:rPr>
          <w:rFonts w:ascii="Times New Roman" w:hAnsi="Times New Roman"/>
          <w:position w:val="-24"/>
          <w:sz w:val="24"/>
          <w:szCs w:val="24"/>
        </w:rPr>
        <w:object w:dxaOrig="880" w:dyaOrig="639">
          <v:shape id="_x0000_i1028" type="#_x0000_t75" style="width:43.7pt;height:36pt" o:ole="">
            <v:imagedata r:id="rId28" o:title=""/>
          </v:shape>
          <o:OLEObject Type="Embed" ProgID="Equation.3" ShapeID="_x0000_i1028" DrawAspect="Content" ObjectID="_1584124741" r:id="rId29"/>
        </w:object>
      </w:r>
      <w:r w:rsidRPr="005D6BA6">
        <w:rPr>
          <w:rFonts w:ascii="Times New Roman" w:hAnsi="Times New Roman"/>
          <w:sz w:val="24"/>
          <w:szCs w:val="24"/>
        </w:rPr>
        <w:t>=</w:t>
      </w:r>
      <w:r w:rsidRPr="005D6BA6">
        <w:rPr>
          <w:rFonts w:ascii="Times New Roman" w:hAnsi="Times New Roman"/>
          <w:position w:val="-24"/>
          <w:sz w:val="24"/>
          <w:szCs w:val="24"/>
        </w:rPr>
        <w:object w:dxaOrig="1160" w:dyaOrig="620">
          <v:shape id="_x0000_i1029" type="#_x0000_t75" style="width:57.45pt;height:28.3pt" o:ole="">
            <v:imagedata r:id="rId30" o:title=""/>
          </v:shape>
          <o:OLEObject Type="Embed" ProgID="Equation.3" ShapeID="_x0000_i1029" DrawAspect="Content" ObjectID="_1584124742" r:id="rId31"/>
        </w:object>
      </w:r>
      <w:r w:rsidRPr="005D6BA6">
        <w:rPr>
          <w:rFonts w:ascii="Times New Roman" w:hAnsi="Times New Roman"/>
          <w:sz w:val="24"/>
          <w:szCs w:val="24"/>
        </w:rPr>
        <w:t>=6.01 % &lt; 10 %</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Hence, the data series is regarded as reliable and adequate since the value of "Relative standard" is relatively small. Now, let us check the data outlier test. </w:t>
      </w:r>
    </w:p>
    <w:p w:rsidR="005D6BA6" w:rsidRPr="007524D8" w:rsidRDefault="005D6BA6" w:rsidP="00A01CE9">
      <w:pPr>
        <w:pStyle w:val="Heading3"/>
        <w:spacing w:line="360" w:lineRule="auto"/>
      </w:pPr>
      <w:bookmarkStart w:id="76" w:name="_Toc245933096"/>
      <w:bookmarkStart w:id="77" w:name="_Toc251113886"/>
      <w:bookmarkStart w:id="78" w:name="_Toc251114129"/>
      <w:bookmarkStart w:id="79" w:name="_Toc251114286"/>
      <w:bookmarkStart w:id="80" w:name="_Toc251115485"/>
      <w:bookmarkStart w:id="81" w:name="_Toc251227523"/>
      <w:bookmarkStart w:id="82" w:name="_Toc251505900"/>
      <w:bookmarkStart w:id="83" w:name="_Toc251572865"/>
      <w:bookmarkStart w:id="84" w:name="_Toc251748546"/>
      <w:bookmarkStart w:id="85" w:name="_Toc251750477"/>
      <w:bookmarkStart w:id="86" w:name="_Toc251847157"/>
      <w:bookmarkStart w:id="87" w:name="_Toc336022739"/>
      <w:bookmarkStart w:id="88" w:name="_Toc361816579"/>
      <w:bookmarkStart w:id="89" w:name="_Toc374460057"/>
      <w:bookmarkStart w:id="90" w:name="_Toc407163423"/>
      <w:bookmarkStart w:id="91" w:name="_Toc506325292"/>
      <w:r w:rsidRPr="007524D8">
        <w:t>Data Outlier Test</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This is done to check whether the adopted data are within a limited range or not. Outliers are data points that depart significantly from the trend of the remaining data. The retention or deletion of these outliers can significantly affect the magnitude of statistical parameters as mean and standard deviation that </w:t>
      </w:r>
      <w:r w:rsidR="00866845">
        <w:rPr>
          <w:rFonts w:ascii="Times New Roman" w:hAnsi="Times New Roman"/>
          <w:sz w:val="24"/>
          <w:szCs w:val="24"/>
        </w:rPr>
        <w:t xml:space="preserve">are </w:t>
      </w:r>
      <w:r w:rsidR="00866845" w:rsidRPr="005D6BA6">
        <w:rPr>
          <w:rFonts w:ascii="Times New Roman" w:hAnsi="Times New Roman"/>
          <w:sz w:val="24"/>
          <w:szCs w:val="24"/>
        </w:rPr>
        <w:t>computed</w:t>
      </w:r>
      <w:r w:rsidRPr="005D6BA6">
        <w:rPr>
          <w:rFonts w:ascii="Times New Roman" w:hAnsi="Times New Roman"/>
          <w:sz w:val="24"/>
          <w:szCs w:val="24"/>
        </w:rPr>
        <w:t xml:space="preserve"> from the data, especially for small samples. Procedures for treating outliers require judgment involving both mathematical and hydrologic considerations. However, here simple mathematical approaches are practiced to sort out the data that seem reliable of the trend of the parent. </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Input data:  Summation of the daily maximum rainfall data records of nineteen years, </w:t>
      </w:r>
    </w:p>
    <w:p w:rsidR="005D6BA6" w:rsidRPr="005D6BA6" w:rsidRDefault="00F766E4" w:rsidP="00A01CE9">
      <w:pPr>
        <w:spacing w:line="360" w:lineRule="auto"/>
        <w:jc w:val="both"/>
        <w:rPr>
          <w:rFonts w:ascii="Times New Roman" w:hAnsi="Times New Roman"/>
          <w:sz w:val="24"/>
          <w:szCs w:val="24"/>
        </w:rPr>
      </w:pPr>
      <w:r>
        <w:rPr>
          <w:rFonts w:ascii="Times New Roman" w:hAnsi="Times New Roman"/>
          <w:sz w:val="24"/>
          <w:szCs w:val="24"/>
        </w:rPr>
        <w:pict>
          <v:shape id="_x0000_s1093" type="#_x0000_t75" style="position:absolute;left:0;text-align:left;margin-left:0;margin-top:.1pt;width:95pt;height:20pt;z-index:251654656;mso-position-horizontal:left">
            <v:imagedata r:id="rId32" o:title=""/>
            <w10:wrap type="square" side="right"/>
          </v:shape>
          <o:OLEObject Type="Embed" ProgID="Equation.3" ShapeID="_x0000_s1093" DrawAspect="Content" ObjectID="_1584124792" r:id="rId33"/>
        </w:pict>
      </w:r>
      <w:r w:rsidR="005D6BA6" w:rsidRPr="005D6BA6">
        <w:rPr>
          <w:rFonts w:ascii="Times New Roman" w:hAnsi="Times New Roman"/>
          <w:sz w:val="24"/>
          <w:szCs w:val="24"/>
        </w:rPr>
        <w:br w:type="textWrapping" w:clear="all"/>
        <w:t xml:space="preserve">Arithmetic mean of the data, </w:t>
      </w:r>
      <w:r w:rsidR="005D6BA6" w:rsidRPr="005D6BA6">
        <w:rPr>
          <w:rFonts w:ascii="Times New Roman" w:hAnsi="Times New Roman"/>
          <w:position w:val="-24"/>
          <w:sz w:val="24"/>
          <w:szCs w:val="24"/>
        </w:rPr>
        <w:object w:dxaOrig="3120" w:dyaOrig="840">
          <v:shape id="_x0000_i1030" type="#_x0000_t75" style="width:158.55pt;height:43.7pt" o:ole="">
            <v:imagedata r:id="rId34" o:title=""/>
          </v:shape>
          <o:OLEObject Type="Embed" ProgID="Equation.3" ShapeID="_x0000_i1030" DrawAspect="Content" ObjectID="_1584124743" r:id="rId35"/>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Summation of common logarithms of the data, </w:t>
      </w:r>
      <w:r w:rsidRPr="005D6BA6">
        <w:rPr>
          <w:rFonts w:ascii="Times New Roman" w:hAnsi="Times New Roman"/>
          <w:position w:val="-14"/>
          <w:sz w:val="24"/>
          <w:szCs w:val="24"/>
        </w:rPr>
        <w:object w:dxaOrig="1600" w:dyaOrig="400">
          <v:shape id="_x0000_i1031" type="#_x0000_t75" style="width:79.7pt;height:21.45pt" o:ole="">
            <v:imagedata r:id="rId36" o:title=""/>
          </v:shape>
          <o:OLEObject Type="Embed" ProgID="Equation.3" ShapeID="_x0000_i1031" DrawAspect="Content" ObjectID="_1584124744" r:id="rId37"/>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Mean value of common logarithms of the data, </w:t>
      </w:r>
      <w:r w:rsidR="005024B3" w:rsidRPr="005D6BA6">
        <w:rPr>
          <w:rFonts w:ascii="Times New Roman" w:hAnsi="Times New Roman"/>
          <w:position w:val="-24"/>
          <w:sz w:val="24"/>
          <w:szCs w:val="24"/>
        </w:rPr>
        <w:object w:dxaOrig="2420" w:dyaOrig="680">
          <v:shape id="_x0000_i1032" type="#_x0000_t75" style="width:100.3pt;height:28.3pt" o:ole="">
            <v:imagedata r:id="rId38" o:title=""/>
          </v:shape>
          <o:OLEObject Type="Embed" ProgID="Equation.3" ShapeID="_x0000_i1032" DrawAspect="Content" ObjectID="_1584124745" r:id="rId39"/>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lastRenderedPageBreak/>
        <w:t xml:space="preserve"> </w:t>
      </w:r>
      <w:r w:rsidRPr="005D6BA6">
        <w:rPr>
          <w:rFonts w:ascii="Times New Roman" w:hAnsi="Times New Roman"/>
          <w:sz w:val="24"/>
          <w:szCs w:val="24"/>
        </w:rPr>
        <w:tab/>
      </w:r>
      <w:r w:rsidRPr="005D6BA6">
        <w:rPr>
          <w:rFonts w:ascii="Times New Roman" w:hAnsi="Times New Roman"/>
          <w:sz w:val="24"/>
          <w:szCs w:val="24"/>
        </w:rPr>
        <w:tab/>
      </w:r>
      <w:r w:rsidRPr="005D6BA6">
        <w:rPr>
          <w:rFonts w:ascii="Times New Roman" w:hAnsi="Times New Roman"/>
          <w:sz w:val="24"/>
          <w:szCs w:val="24"/>
        </w:rPr>
        <w:tab/>
      </w:r>
      <w:r w:rsidRPr="005D6BA6">
        <w:rPr>
          <w:rFonts w:ascii="Times New Roman" w:hAnsi="Times New Roman"/>
          <w:sz w:val="24"/>
          <w:szCs w:val="24"/>
        </w:rPr>
        <w:tab/>
      </w:r>
      <w:r w:rsidRPr="005D6BA6">
        <w:rPr>
          <w:rFonts w:ascii="Times New Roman" w:hAnsi="Times New Roman"/>
          <w:position w:val="-14"/>
          <w:sz w:val="24"/>
          <w:szCs w:val="24"/>
        </w:rPr>
        <w:object w:dxaOrig="1820" w:dyaOrig="520">
          <v:shape id="_x0000_i1033" type="#_x0000_t75" style="width:79.7pt;height:21.45pt" o:ole="">
            <v:imagedata r:id="rId40" o:title=""/>
          </v:shape>
          <o:OLEObject Type="Embed" ProgID="Equation.3" ShapeID="_x0000_i1033" DrawAspect="Content" ObjectID="_1584124746" r:id="rId41"/>
        </w:object>
      </w:r>
      <w:r w:rsidRPr="005D6BA6">
        <w:rPr>
          <w:rFonts w:ascii="Times New Roman" w:hAnsi="Times New Roman"/>
          <w:sz w:val="24"/>
          <w:szCs w:val="24"/>
        </w:rPr>
        <w:t xml:space="preserve">,                </w:t>
      </w:r>
      <w:r w:rsidRPr="005D6BA6">
        <w:rPr>
          <w:rFonts w:ascii="Times New Roman" w:hAnsi="Times New Roman"/>
          <w:position w:val="-14"/>
          <w:sz w:val="24"/>
          <w:szCs w:val="24"/>
        </w:rPr>
        <w:object w:dxaOrig="2079" w:dyaOrig="540">
          <v:shape id="_x0000_i1034" type="#_x0000_t75" style="width:93.45pt;height:21.45pt" o:ole="">
            <v:imagedata r:id="rId42" o:title=""/>
          </v:shape>
          <o:OLEObject Type="Embed" ProgID="Equation.3" ShapeID="_x0000_i1034" DrawAspect="Content" ObjectID="_1584124747" r:id="rId43"/>
        </w:object>
      </w:r>
    </w:p>
    <w:p w:rsid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Standard deviation of the common logarithms = 0.1. </w:t>
      </w:r>
      <w:proofErr w:type="spellStart"/>
      <w:r w:rsidRPr="005D6BA6">
        <w:rPr>
          <w:rFonts w:ascii="Times New Roman" w:hAnsi="Times New Roman"/>
          <w:sz w:val="24"/>
          <w:szCs w:val="24"/>
        </w:rPr>
        <w:t>Skewness</w:t>
      </w:r>
      <w:proofErr w:type="spellEnd"/>
      <w:r w:rsidRPr="005D6BA6">
        <w:rPr>
          <w:rFonts w:ascii="Times New Roman" w:hAnsi="Times New Roman"/>
          <w:sz w:val="24"/>
          <w:szCs w:val="24"/>
        </w:rPr>
        <w:t xml:space="preserve"> of the common logarithms of the daily maximum rainfall data, Cs=-0.</w:t>
      </w:r>
      <w:bookmarkStart w:id="92" w:name="_Toc186430448"/>
      <w:bookmarkStart w:id="93" w:name="_Toc186431110"/>
      <w:bookmarkStart w:id="94" w:name="_Toc186431148"/>
      <w:bookmarkStart w:id="95" w:name="_Toc211161251"/>
      <w:bookmarkStart w:id="96" w:name="_Toc211660032"/>
      <w:r w:rsidRPr="005D6BA6">
        <w:rPr>
          <w:rFonts w:ascii="Times New Roman" w:hAnsi="Times New Roman"/>
          <w:sz w:val="24"/>
          <w:szCs w:val="24"/>
        </w:rPr>
        <w:t>97</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b/>
          <w:sz w:val="24"/>
          <w:szCs w:val="24"/>
        </w:rPr>
        <w:t>Tests for Outliers</w:t>
      </w:r>
      <w:bookmarkEnd w:id="92"/>
      <w:bookmarkEnd w:id="93"/>
      <w:bookmarkEnd w:id="94"/>
      <w:bookmarkEnd w:id="95"/>
      <w:bookmarkEnd w:id="96"/>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Outliers are data points that depart from the trend of the remaining data especially at the two extreme ends. The deletion or retention of these outliers can significantly affect the magnitude. As shown from the above calculation the Station </w:t>
      </w:r>
      <w:proofErr w:type="spellStart"/>
      <w:r w:rsidRPr="005D6BA6">
        <w:rPr>
          <w:rFonts w:ascii="Times New Roman" w:hAnsi="Times New Roman"/>
          <w:sz w:val="24"/>
          <w:szCs w:val="24"/>
        </w:rPr>
        <w:t>Skewness</w:t>
      </w:r>
      <w:proofErr w:type="spellEnd"/>
      <w:r w:rsidRPr="005D6BA6">
        <w:rPr>
          <w:rFonts w:ascii="Times New Roman" w:hAnsi="Times New Roman"/>
          <w:sz w:val="24"/>
          <w:szCs w:val="24"/>
        </w:rPr>
        <w:t xml:space="preserve"> is less than -0.4; thus, test for lower outliers are focused.</w:t>
      </w:r>
    </w:p>
    <w:p w:rsidR="005D6BA6" w:rsidRPr="005D6BA6" w:rsidRDefault="005D6BA6" w:rsidP="00A01CE9">
      <w:pPr>
        <w:spacing w:line="360" w:lineRule="auto"/>
        <w:jc w:val="both"/>
        <w:rPr>
          <w:rFonts w:ascii="Times New Roman" w:hAnsi="Times New Roman"/>
          <w:b/>
          <w:sz w:val="24"/>
          <w:szCs w:val="24"/>
        </w:rPr>
      </w:pPr>
      <w:r w:rsidRPr="005D6BA6">
        <w:rPr>
          <w:rFonts w:ascii="Times New Roman" w:hAnsi="Times New Roman"/>
          <w:b/>
          <w:sz w:val="24"/>
          <w:szCs w:val="24"/>
        </w:rPr>
        <w:t xml:space="preserve">Test for higher outlier  </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Higher outlier   </w:t>
      </w:r>
      <w:r w:rsidRPr="005D6BA6">
        <w:rPr>
          <w:rFonts w:ascii="Times New Roman" w:hAnsi="Times New Roman"/>
          <w:sz w:val="24"/>
          <w:szCs w:val="24"/>
        </w:rPr>
        <w:object w:dxaOrig="1400" w:dyaOrig="520">
          <v:shape id="_x0000_i1035" type="#_x0000_t75" style="width:1in;height:21.45pt" o:ole="">
            <v:imagedata r:id="rId44" o:title=""/>
          </v:shape>
          <o:OLEObject Type="Embed" ProgID="Equation.3" ShapeID="_x0000_i1035" DrawAspect="Content" ObjectID="_1584124748" r:id="rId45"/>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Where:  </w:t>
      </w:r>
      <w:r w:rsidRPr="005D6BA6">
        <w:rPr>
          <w:rFonts w:ascii="Times New Roman" w:hAnsi="Times New Roman"/>
          <w:sz w:val="24"/>
          <w:szCs w:val="24"/>
        </w:rPr>
        <w:object w:dxaOrig="220" w:dyaOrig="420">
          <v:shape id="_x0000_i1036" type="#_x0000_t75" style="width:14.55pt;height:21.45pt" o:ole="">
            <v:imagedata r:id="rId46" o:title=""/>
          </v:shape>
          <o:OLEObject Type="Embed" ProgID="Equation.3" ShapeID="_x0000_i1036" DrawAspect="Content" ObjectID="_1584124749" r:id="rId47"/>
        </w:object>
      </w:r>
      <w:r w:rsidRPr="005D6BA6">
        <w:rPr>
          <w:rFonts w:ascii="Times New Roman" w:hAnsi="Times New Roman"/>
          <w:sz w:val="24"/>
          <w:szCs w:val="24"/>
        </w:rPr>
        <w:t>= mean of data in common log unit</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object w:dxaOrig="340" w:dyaOrig="360">
          <v:shape id="_x0000_i1037" type="#_x0000_t75" style="width:21.45pt;height:21.45pt" o:ole="">
            <v:imagedata r:id="rId48" o:title=""/>
          </v:shape>
          <o:OLEObject Type="Embed" ProgID="Equation.3" ShapeID="_x0000_i1037" DrawAspect="Content" ObjectID="_1584124750" r:id="rId49"/>
        </w:object>
      </w:r>
      <w:r w:rsidRPr="005D6BA6">
        <w:rPr>
          <w:rFonts w:ascii="Times New Roman" w:hAnsi="Times New Roman"/>
          <w:sz w:val="24"/>
          <w:szCs w:val="24"/>
        </w:rPr>
        <w:t>= Frequency factor (Can be obtained from standard Hydrological textbooks and depends on the sample size N)</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From Applied Hydrology text book for data N=12, </w:t>
      </w:r>
      <w:proofErr w:type="spellStart"/>
      <w:proofErr w:type="gramStart"/>
      <w:r w:rsidRPr="005D6BA6">
        <w:rPr>
          <w:rFonts w:ascii="Times New Roman" w:hAnsi="Times New Roman"/>
          <w:sz w:val="24"/>
          <w:szCs w:val="24"/>
        </w:rPr>
        <w:t>kN</w:t>
      </w:r>
      <w:proofErr w:type="spellEnd"/>
      <w:proofErr w:type="gramEnd"/>
      <w:r w:rsidRPr="005D6BA6">
        <w:rPr>
          <w:rFonts w:ascii="Times New Roman" w:hAnsi="Times New Roman"/>
          <w:sz w:val="24"/>
          <w:szCs w:val="24"/>
        </w:rPr>
        <w:t xml:space="preserve">= 2.133 and </w:t>
      </w:r>
      <w:proofErr w:type="spellStart"/>
      <w:r w:rsidRPr="005D6BA6">
        <w:rPr>
          <w:rFonts w:ascii="Times New Roman" w:hAnsi="Times New Roman"/>
          <w:sz w:val="24"/>
          <w:szCs w:val="24"/>
        </w:rPr>
        <w:t>Sy</w:t>
      </w:r>
      <w:proofErr w:type="spellEnd"/>
      <w:r w:rsidRPr="005D6BA6">
        <w:rPr>
          <w:rFonts w:ascii="Times New Roman" w:hAnsi="Times New Roman"/>
          <w:sz w:val="24"/>
          <w:szCs w:val="24"/>
        </w:rPr>
        <w:t xml:space="preserve"> = 0.1 (Standard deviation of the common logarithms)</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Higher outlier </w:t>
      </w:r>
      <w:r w:rsidRPr="005D6BA6">
        <w:rPr>
          <w:rFonts w:ascii="Times New Roman" w:hAnsi="Times New Roman"/>
          <w:sz w:val="24"/>
          <w:szCs w:val="24"/>
        </w:rPr>
        <w:tab/>
      </w:r>
      <w:r w:rsidRPr="005D6BA6">
        <w:rPr>
          <w:rFonts w:ascii="Times New Roman" w:hAnsi="Times New Roman"/>
          <w:sz w:val="24"/>
          <w:szCs w:val="24"/>
        </w:rPr>
        <w:tab/>
      </w:r>
      <w:r w:rsidRPr="005D6BA6">
        <w:rPr>
          <w:rFonts w:ascii="Times New Roman" w:hAnsi="Times New Roman"/>
          <w:position w:val="-14"/>
          <w:sz w:val="24"/>
          <w:szCs w:val="24"/>
        </w:rPr>
        <w:object w:dxaOrig="3879" w:dyaOrig="520">
          <v:shape id="_x0000_i1038" type="#_x0000_t75" style="width:194.55pt;height:21.45pt" o:ole="">
            <v:imagedata r:id="rId50" o:title=""/>
          </v:shape>
          <o:OLEObject Type="Embed" ProgID="Equation.3" ShapeID="_x0000_i1038" DrawAspect="Content" ObjectID="_1584124751" r:id="rId51"/>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Higher outlier</w:t>
      </w:r>
      <w:r w:rsidRPr="005D6BA6">
        <w:rPr>
          <w:rFonts w:ascii="Times New Roman" w:hAnsi="Times New Roman"/>
          <w:sz w:val="24"/>
          <w:szCs w:val="24"/>
        </w:rPr>
        <w:tab/>
      </w:r>
      <w:r w:rsidRPr="005D6BA6">
        <w:rPr>
          <w:rFonts w:ascii="Times New Roman" w:hAnsi="Times New Roman"/>
          <w:sz w:val="24"/>
          <w:szCs w:val="24"/>
        </w:rPr>
        <w:tab/>
      </w:r>
      <w:r w:rsidRPr="005D6BA6">
        <w:rPr>
          <w:rFonts w:ascii="Times New Roman" w:hAnsi="Times New Roman"/>
          <w:position w:val="-6"/>
          <w:sz w:val="24"/>
          <w:szCs w:val="24"/>
        </w:rPr>
        <w:object w:dxaOrig="1680" w:dyaOrig="320">
          <v:shape id="_x0000_i1039" type="#_x0000_t75" style="width:108pt;height:21.45pt" o:ole="">
            <v:imagedata r:id="rId52" o:title=""/>
          </v:shape>
          <o:OLEObject Type="Embed" ProgID="Equation.3" ShapeID="_x0000_i1039" DrawAspect="Content" ObjectID="_1584124752" r:id="rId53"/>
        </w:object>
      </w:r>
    </w:p>
    <w:p w:rsid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 The highest recorded value (58.60) is less than the higher outlier value (74.90mm). Hence, there is no higher outlier.</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Test for lower outlier</w: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Lower outlier  </w:t>
      </w:r>
      <w:r w:rsidRPr="005D6BA6">
        <w:rPr>
          <w:rFonts w:ascii="Times New Roman" w:hAnsi="Times New Roman"/>
          <w:position w:val="-14"/>
          <w:sz w:val="24"/>
          <w:szCs w:val="24"/>
        </w:rPr>
        <w:object w:dxaOrig="4000" w:dyaOrig="520">
          <v:shape id="_x0000_i1040" type="#_x0000_t75" style="width:201.45pt;height:21.45pt" o:ole="">
            <v:imagedata r:id="rId54" o:title=""/>
          </v:shape>
          <o:OLEObject Type="Embed" ProgID="Equation.3" ShapeID="_x0000_i1040" DrawAspect="Content" ObjectID="_1584124753" r:id="rId55"/>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lastRenderedPageBreak/>
        <w:t xml:space="preserve">Lower outlier </w:t>
      </w:r>
      <w:r w:rsidRPr="005D6BA6">
        <w:rPr>
          <w:rFonts w:ascii="Times New Roman" w:hAnsi="Times New Roman"/>
          <w:position w:val="-10"/>
          <w:sz w:val="24"/>
          <w:szCs w:val="24"/>
        </w:rPr>
        <w:object w:dxaOrig="2100" w:dyaOrig="360">
          <v:shape id="_x0000_i1041" type="#_x0000_t75" style="width:136.3pt;height:21.45pt" o:ole="">
            <v:imagedata r:id="rId56" o:title=""/>
          </v:shape>
          <o:OLEObject Type="Embed" ProgID="Equation.3" ShapeID="_x0000_i1041" DrawAspect="Content" ObjectID="_1584124754" r:id="rId57"/>
        </w:object>
      </w:r>
    </w:p>
    <w:p w:rsidR="005D6BA6" w:rsidRPr="005D6BA6" w:rsidRDefault="005D6BA6" w:rsidP="00A01CE9">
      <w:pPr>
        <w:spacing w:line="360" w:lineRule="auto"/>
        <w:jc w:val="both"/>
        <w:rPr>
          <w:rFonts w:ascii="Times New Roman" w:hAnsi="Times New Roman"/>
          <w:sz w:val="24"/>
          <w:szCs w:val="24"/>
        </w:rPr>
      </w:pPr>
      <w:r w:rsidRPr="005D6BA6">
        <w:rPr>
          <w:rFonts w:ascii="Times New Roman" w:hAnsi="Times New Roman"/>
          <w:sz w:val="24"/>
          <w:szCs w:val="24"/>
        </w:rPr>
        <w:t xml:space="preserve">The lowest recorded value (30.7 mm) is greater than lower outlier (28.01mm) and no lower outlier is detected. After all </w:t>
      </w:r>
      <w:r w:rsidR="00431EB0" w:rsidRPr="005D6BA6">
        <w:rPr>
          <w:rFonts w:ascii="Times New Roman" w:hAnsi="Times New Roman"/>
          <w:sz w:val="24"/>
          <w:szCs w:val="24"/>
        </w:rPr>
        <w:t>this,</w:t>
      </w:r>
      <w:r w:rsidRPr="005D6BA6">
        <w:rPr>
          <w:rFonts w:ascii="Times New Roman" w:hAnsi="Times New Roman"/>
          <w:sz w:val="24"/>
          <w:szCs w:val="24"/>
        </w:rPr>
        <w:t xml:space="preserve"> the recorded data is consistent for lower outlier and higher outlier. Therefore, the analysis could be commenced using all the recorded data.</w:t>
      </w:r>
    </w:p>
    <w:p w:rsidR="005D6BA6" w:rsidRPr="008B5785" w:rsidRDefault="005D6BA6" w:rsidP="00A01CE9">
      <w:pPr>
        <w:spacing w:line="360" w:lineRule="auto"/>
        <w:jc w:val="both"/>
        <w:rPr>
          <w:i/>
          <w:position w:val="-10"/>
        </w:rPr>
      </w:pPr>
      <w:r w:rsidRPr="005D6BA6">
        <w:rPr>
          <w:rFonts w:ascii="Times New Roman" w:hAnsi="Times New Roman"/>
          <w:b/>
          <w:i/>
          <w:sz w:val="24"/>
          <w:szCs w:val="24"/>
          <w:u w:val="single"/>
        </w:rPr>
        <w:t>Conclusion:</w:t>
      </w:r>
      <w:r w:rsidRPr="005D6BA6">
        <w:rPr>
          <w:rFonts w:ascii="Times New Roman" w:hAnsi="Times New Roman"/>
          <w:i/>
          <w:sz w:val="24"/>
          <w:szCs w:val="24"/>
        </w:rPr>
        <w:t xml:space="preserve">  for the 12 years data, there is no higher and lower outlier value. Hence, all the 12 years data are used for the determination of design Rainfall and then design flood</w:t>
      </w:r>
      <w:r w:rsidRPr="008B5785">
        <w:rPr>
          <w:i/>
          <w:position w:val="-10"/>
        </w:rPr>
        <w:t>.</w:t>
      </w:r>
    </w:p>
    <w:p w:rsidR="007524D8" w:rsidRPr="007524D8" w:rsidRDefault="007524D8" w:rsidP="00A01CE9">
      <w:pPr>
        <w:pStyle w:val="Heading2"/>
        <w:spacing w:before="240" w:after="240" w:line="360" w:lineRule="auto"/>
        <w:ind w:left="0" w:firstLine="0"/>
        <w:rPr>
          <w:rFonts w:ascii="Times New Roman" w:hAnsi="Times New Roman"/>
          <w:sz w:val="28"/>
          <w:szCs w:val="22"/>
        </w:rPr>
      </w:pPr>
      <w:bookmarkStart w:id="97" w:name="_Toc251847158"/>
      <w:bookmarkStart w:id="98" w:name="_Toc336022740"/>
      <w:bookmarkStart w:id="99" w:name="_Toc361816580"/>
      <w:bookmarkStart w:id="100" w:name="_Toc374460058"/>
      <w:bookmarkStart w:id="101" w:name="_Toc407163424"/>
      <w:bookmarkStart w:id="102" w:name="_Toc506325293"/>
      <w:r w:rsidRPr="007524D8">
        <w:rPr>
          <w:rFonts w:ascii="Times New Roman" w:hAnsi="Times New Roman"/>
          <w:sz w:val="28"/>
          <w:szCs w:val="22"/>
        </w:rPr>
        <w:t>Peak Discharge determination</w:t>
      </w:r>
      <w:bookmarkEnd w:id="97"/>
      <w:bookmarkEnd w:id="98"/>
      <w:bookmarkEnd w:id="99"/>
      <w:bookmarkEnd w:id="100"/>
      <w:bookmarkEnd w:id="101"/>
      <w:bookmarkEnd w:id="102"/>
    </w:p>
    <w:p w:rsidR="007524D8" w:rsidRPr="007524D8" w:rsidRDefault="007524D8" w:rsidP="00A01CE9">
      <w:pPr>
        <w:pStyle w:val="Heading3"/>
        <w:spacing w:line="360" w:lineRule="auto"/>
      </w:pPr>
      <w:bookmarkStart w:id="103" w:name="_Toc138141992"/>
      <w:bookmarkStart w:id="104" w:name="_Toc197102158"/>
      <w:bookmarkStart w:id="105" w:name="_Toc374460059"/>
      <w:bookmarkStart w:id="106" w:name="_Toc407163425"/>
      <w:bookmarkStart w:id="107" w:name="_Toc506325294"/>
      <w:r w:rsidRPr="007524D8">
        <w:t>General</w:t>
      </w:r>
      <w:bookmarkEnd w:id="103"/>
      <w:bookmarkEnd w:id="104"/>
      <w:bookmarkEnd w:id="105"/>
      <w:bookmarkEnd w:id="106"/>
      <w:bookmarkEnd w:id="107"/>
    </w:p>
    <w:p w:rsidR="007524D8" w:rsidRPr="007524D8" w:rsidRDefault="007524D8" w:rsidP="00A01CE9">
      <w:pPr>
        <w:pStyle w:val="BodyText3"/>
        <w:spacing w:line="360" w:lineRule="auto"/>
        <w:jc w:val="both"/>
        <w:rPr>
          <w:rFonts w:ascii="Times New Roman" w:hAnsi="Times New Roman"/>
          <w:sz w:val="24"/>
          <w:szCs w:val="24"/>
        </w:rPr>
      </w:pPr>
      <w:r w:rsidRPr="007524D8">
        <w:rPr>
          <w:rFonts w:ascii="Times New Roman" w:hAnsi="Times New Roman"/>
          <w:sz w:val="24"/>
          <w:szCs w:val="24"/>
        </w:rPr>
        <w:t xml:space="preserve">All hydraulic works sized by a flood estimate are designed on a risk basis, and none is completely safe. The most important factors in selecting the design peak flood are cost and safety.  It is too costly to design a small structure for very large peak flood. It is not also safe to design a very large structure (like large dams) for very small peak discharge. An optimal magnitude for design is therefore one that balances the conflicting condition between cost and safety. Chow </w:t>
      </w:r>
      <w:r w:rsidRPr="007524D8">
        <w:rPr>
          <w:rFonts w:ascii="Times New Roman" w:hAnsi="Times New Roman"/>
          <w:i/>
          <w:sz w:val="24"/>
          <w:szCs w:val="24"/>
        </w:rPr>
        <w:t>et.al.</w:t>
      </w:r>
      <w:r w:rsidRPr="007524D8">
        <w:rPr>
          <w:rFonts w:ascii="Times New Roman" w:hAnsi="Times New Roman"/>
          <w:sz w:val="24"/>
          <w:szCs w:val="24"/>
        </w:rPr>
        <w:t xml:space="preserve"> 1988 stated that the following three approaches are commonly employed to determine the hydrologic design value:</w:t>
      </w:r>
    </w:p>
    <w:p w:rsidR="007524D8" w:rsidRPr="007524D8" w:rsidRDefault="007524D8" w:rsidP="00A01CE9">
      <w:pPr>
        <w:numPr>
          <w:ilvl w:val="0"/>
          <w:numId w:val="31"/>
        </w:numPr>
        <w:tabs>
          <w:tab w:val="clear" w:pos="720"/>
        </w:tabs>
        <w:spacing w:after="0" w:line="360" w:lineRule="auto"/>
        <w:ind w:left="1134" w:hanging="283"/>
        <w:jc w:val="both"/>
        <w:rPr>
          <w:rFonts w:ascii="Times New Roman" w:hAnsi="Times New Roman"/>
          <w:sz w:val="24"/>
          <w:szCs w:val="24"/>
        </w:rPr>
      </w:pPr>
      <w:r w:rsidRPr="007524D8">
        <w:rPr>
          <w:rFonts w:ascii="Times New Roman" w:hAnsi="Times New Roman"/>
          <w:sz w:val="24"/>
          <w:szCs w:val="24"/>
        </w:rPr>
        <w:t>Frequency analysis</w:t>
      </w:r>
    </w:p>
    <w:p w:rsidR="007524D8" w:rsidRPr="007524D8" w:rsidRDefault="007524D8" w:rsidP="00A01CE9">
      <w:pPr>
        <w:numPr>
          <w:ilvl w:val="0"/>
          <w:numId w:val="31"/>
        </w:numPr>
        <w:tabs>
          <w:tab w:val="clear" w:pos="720"/>
        </w:tabs>
        <w:spacing w:after="0" w:line="360" w:lineRule="auto"/>
        <w:ind w:left="1134" w:hanging="283"/>
        <w:jc w:val="both"/>
        <w:rPr>
          <w:rFonts w:ascii="Times New Roman" w:hAnsi="Times New Roman"/>
          <w:sz w:val="24"/>
          <w:szCs w:val="24"/>
        </w:rPr>
      </w:pPr>
      <w:r w:rsidRPr="007524D8">
        <w:rPr>
          <w:rFonts w:ascii="Times New Roman" w:hAnsi="Times New Roman"/>
          <w:sz w:val="24"/>
          <w:szCs w:val="24"/>
        </w:rPr>
        <w:t>Risk analysis</w:t>
      </w:r>
    </w:p>
    <w:p w:rsidR="007524D8" w:rsidRPr="007524D8" w:rsidRDefault="007524D8" w:rsidP="00A01CE9">
      <w:pPr>
        <w:numPr>
          <w:ilvl w:val="0"/>
          <w:numId w:val="31"/>
        </w:numPr>
        <w:tabs>
          <w:tab w:val="clear" w:pos="720"/>
        </w:tabs>
        <w:spacing w:after="0" w:line="360" w:lineRule="auto"/>
        <w:ind w:left="1134" w:hanging="283"/>
        <w:jc w:val="both"/>
        <w:rPr>
          <w:rFonts w:ascii="Times New Roman" w:hAnsi="Times New Roman"/>
          <w:sz w:val="24"/>
          <w:szCs w:val="24"/>
        </w:rPr>
      </w:pPr>
      <w:r w:rsidRPr="007524D8">
        <w:rPr>
          <w:rFonts w:ascii="Times New Roman" w:hAnsi="Times New Roman"/>
          <w:sz w:val="24"/>
          <w:szCs w:val="24"/>
        </w:rPr>
        <w:t>Hydro economic analysis</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Data to both economy and social caused due to a flood magnitude of a certain recurrence interval is rarely available. Thus, it is often practically difficult to design a certain hydraulic structure based on hydro-economic analysis and consequently, this method is not adapted for this study.</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Small hydraulic structures like the one, which will be treated here, where the damage caused to property due to the occurrence of floods larger than the design magnitude is not significant, are often designed for a flood magnitude of 50-years recurrence interval. The catchment under investigation is not gauged at the proposed site. Various methods are available for flood estimation. Some of them are based on the characteristics of drainage </w:t>
      </w:r>
      <w:r w:rsidR="00431EB0" w:rsidRPr="007524D8">
        <w:rPr>
          <w:rFonts w:ascii="Times New Roman" w:hAnsi="Times New Roman"/>
          <w:sz w:val="24"/>
          <w:szCs w:val="24"/>
        </w:rPr>
        <w:t>basin, others are based on the theory of probability applied to the previous known flow data,</w:t>
      </w:r>
      <w:r w:rsidRPr="007524D8">
        <w:rPr>
          <w:rFonts w:ascii="Times New Roman" w:hAnsi="Times New Roman"/>
          <w:sz w:val="24"/>
          <w:szCs w:val="24"/>
        </w:rPr>
        <w:t xml:space="preserve"> and lastly the others are based on study of </w:t>
      </w:r>
      <w:r w:rsidRPr="007524D8">
        <w:rPr>
          <w:rFonts w:ascii="Times New Roman" w:hAnsi="Times New Roman"/>
          <w:sz w:val="24"/>
          <w:szCs w:val="24"/>
        </w:rPr>
        <w:lastRenderedPageBreak/>
        <w:t>rainfall and runoff data. Two methods namely, SCS-CN method and flood frequency analysis are employed to estimate the design flood in this study. These techniques are discussed in the following sections.</w:t>
      </w:r>
    </w:p>
    <w:p w:rsidR="007524D8" w:rsidRPr="007524D8" w:rsidRDefault="007524D8" w:rsidP="00A01CE9">
      <w:pPr>
        <w:pStyle w:val="Heading3"/>
        <w:spacing w:line="360" w:lineRule="auto"/>
      </w:pPr>
      <w:bookmarkStart w:id="108" w:name="_Toc184014816"/>
      <w:bookmarkStart w:id="109" w:name="_Toc186430449"/>
      <w:bookmarkStart w:id="110" w:name="_Toc186431111"/>
      <w:bookmarkStart w:id="111" w:name="_Toc186431149"/>
      <w:bookmarkStart w:id="112" w:name="_Toc211161252"/>
      <w:bookmarkStart w:id="113" w:name="_Toc211660033"/>
      <w:bookmarkStart w:id="114" w:name="_Toc251847159"/>
      <w:bookmarkStart w:id="115" w:name="_Toc336022741"/>
      <w:bookmarkStart w:id="116" w:name="_Toc361816581"/>
      <w:bookmarkStart w:id="117" w:name="_Toc374460060"/>
      <w:bookmarkStart w:id="118" w:name="_Toc407163426"/>
      <w:bookmarkStart w:id="119" w:name="_Toc506325295"/>
      <w:r w:rsidRPr="007524D8">
        <w:t>Flood Analysis</w:t>
      </w:r>
      <w:bookmarkStart w:id="120" w:name="_Toc155061399"/>
      <w:bookmarkStart w:id="121" w:name="_Toc184014817"/>
      <w:bookmarkStart w:id="122" w:name="_Toc186430450"/>
      <w:bookmarkStart w:id="123" w:name="_Toc186431112"/>
      <w:bookmarkStart w:id="124" w:name="_Toc186431150"/>
      <w:bookmarkStart w:id="125" w:name="_Toc211161253"/>
      <w:bookmarkStart w:id="126" w:name="_Toc211660034"/>
      <w:bookmarkEnd w:id="108"/>
      <w:bookmarkEnd w:id="109"/>
      <w:bookmarkEnd w:id="110"/>
      <w:bookmarkEnd w:id="111"/>
      <w:bookmarkEnd w:id="112"/>
      <w:bookmarkEnd w:id="113"/>
      <w:bookmarkEnd w:id="114"/>
      <w:bookmarkEnd w:id="115"/>
      <w:bookmarkEnd w:id="116"/>
      <w:bookmarkEnd w:id="117"/>
      <w:bookmarkEnd w:id="118"/>
      <w:bookmarkEnd w:id="119"/>
    </w:p>
    <w:p w:rsidR="007524D8" w:rsidRPr="00670478" w:rsidRDefault="007524D8" w:rsidP="00A01CE9">
      <w:pPr>
        <w:spacing w:line="360" w:lineRule="auto"/>
        <w:jc w:val="both"/>
        <w:rPr>
          <w:rFonts w:ascii="Times New Roman" w:hAnsi="Times New Roman"/>
          <w:sz w:val="24"/>
          <w:szCs w:val="24"/>
        </w:rPr>
      </w:pPr>
      <w:r w:rsidRPr="00670478">
        <w:rPr>
          <w:rFonts w:ascii="Times New Roman" w:hAnsi="Times New Roman"/>
          <w:sz w:val="24"/>
          <w:szCs w:val="24"/>
        </w:rPr>
        <w:t xml:space="preserve">In the designing history of irrigation structures, determination of peak flood value is the first step. This because they should be resistant to any thrust resulting from flood water. For determining extreme flood/storm events, specific extreme values distributions are assumed, and the required statistical parameters are determined from the available data, from which the flood/storm magnitude Q/P for any specific return period T can be determined. The </w:t>
      </w:r>
      <w:proofErr w:type="spellStart"/>
      <w:r w:rsidRPr="00670478">
        <w:rPr>
          <w:rFonts w:ascii="Times New Roman" w:hAnsi="Times New Roman"/>
          <w:sz w:val="24"/>
          <w:szCs w:val="24"/>
        </w:rPr>
        <w:t>Gumbel</w:t>
      </w:r>
      <w:proofErr w:type="spellEnd"/>
      <w:r w:rsidRPr="00670478">
        <w:rPr>
          <w:rFonts w:ascii="Times New Roman" w:hAnsi="Times New Roman"/>
          <w:sz w:val="24"/>
          <w:szCs w:val="24"/>
        </w:rPr>
        <w:t xml:space="preserve"> extreme value distribution is one of them and is largely used to extrapolate flood data. According to this distribution, a storm of return period T can be quantified by: </w:t>
      </w:r>
      <w:r w:rsidRPr="00670478">
        <w:rPr>
          <w:rFonts w:ascii="Times New Roman" w:hAnsi="Times New Roman"/>
          <w:position w:val="-16"/>
          <w:sz w:val="24"/>
          <w:szCs w:val="24"/>
        </w:rPr>
        <w:object w:dxaOrig="2520" w:dyaOrig="600">
          <v:shape id="_x0000_i1042" type="#_x0000_t75" style="width:57.45pt;height:14.55pt" o:ole="">
            <v:imagedata r:id="rId58" o:title=""/>
          </v:shape>
          <o:OLEObject Type="Embed" ProgID="Equation.3" ShapeID="_x0000_i1042" DrawAspect="Content" ObjectID="_1584124755" r:id="rId59"/>
        </w:object>
      </w:r>
    </w:p>
    <w:p w:rsidR="007524D8" w:rsidRPr="00670478" w:rsidRDefault="007524D8" w:rsidP="00A01CE9">
      <w:pPr>
        <w:spacing w:line="360" w:lineRule="auto"/>
        <w:jc w:val="both"/>
        <w:rPr>
          <w:rFonts w:ascii="Times New Roman" w:hAnsi="Times New Roman"/>
          <w:sz w:val="24"/>
          <w:szCs w:val="24"/>
        </w:rPr>
      </w:pPr>
      <w:r w:rsidRPr="00670478">
        <w:rPr>
          <w:rFonts w:ascii="Times New Roman" w:hAnsi="Times New Roman"/>
          <w:sz w:val="24"/>
          <w:szCs w:val="24"/>
        </w:rPr>
        <w:t>Where Q</w:t>
      </w:r>
      <w:r w:rsidRPr="00670478">
        <w:rPr>
          <w:rFonts w:ascii="Times New Roman" w:hAnsi="Times New Roman"/>
          <w:sz w:val="24"/>
          <w:szCs w:val="24"/>
          <w:vertAlign w:val="subscript"/>
        </w:rPr>
        <w:t>T</w:t>
      </w:r>
      <w:r w:rsidRPr="00670478">
        <w:rPr>
          <w:rFonts w:ascii="Times New Roman" w:hAnsi="Times New Roman"/>
          <w:sz w:val="24"/>
          <w:szCs w:val="24"/>
        </w:rPr>
        <w:t xml:space="preserve"> is a discharge corresponding to return period T years and k is a frequency factor depending on the number of data we have. Since no river flow data was available for this River, this analysis was not carried out. </w:t>
      </w:r>
      <w:r w:rsidR="00A32831" w:rsidRPr="00670478">
        <w:rPr>
          <w:rFonts w:ascii="Times New Roman" w:hAnsi="Times New Roman"/>
          <w:sz w:val="24"/>
          <w:szCs w:val="24"/>
        </w:rPr>
        <w:t>However,</w:t>
      </w:r>
      <w:r w:rsidRPr="00670478">
        <w:rPr>
          <w:rFonts w:ascii="Times New Roman" w:hAnsi="Times New Roman"/>
          <w:sz w:val="24"/>
          <w:szCs w:val="24"/>
        </w:rPr>
        <w:t xml:space="preserve"> it has to be understood that the </w:t>
      </w:r>
      <w:proofErr w:type="spellStart"/>
      <w:r w:rsidRPr="00670478">
        <w:rPr>
          <w:rFonts w:ascii="Times New Roman" w:hAnsi="Times New Roman"/>
          <w:sz w:val="24"/>
          <w:szCs w:val="24"/>
        </w:rPr>
        <w:t>Gumbel</w:t>
      </w:r>
      <w:proofErr w:type="spellEnd"/>
      <w:r w:rsidRPr="00670478">
        <w:rPr>
          <w:rFonts w:ascii="Times New Roman" w:hAnsi="Times New Roman"/>
          <w:sz w:val="24"/>
          <w:szCs w:val="24"/>
        </w:rPr>
        <w:t xml:space="preserve"> method will give reasonable results if we have greater number of available past records. For example if we want to predict the magnitude of flood having a return period of 50 years and only 50 years of record are available, then the error is likely to be great, because our result is based on one sample alone let alone records of less than 50 years.</w:t>
      </w:r>
    </w:p>
    <w:p w:rsidR="007524D8" w:rsidRPr="007524D8" w:rsidRDefault="007524D8" w:rsidP="00A01CE9">
      <w:pPr>
        <w:pStyle w:val="Heading3"/>
        <w:spacing w:line="360" w:lineRule="auto"/>
      </w:pPr>
      <w:bookmarkStart w:id="127" w:name="_Toc407163427"/>
      <w:bookmarkStart w:id="128" w:name="_Toc506325296"/>
      <w:r w:rsidRPr="007524D8">
        <w:t>Estimation of Design Rainfall (Frequency Analysis)</w:t>
      </w:r>
      <w:bookmarkEnd w:id="127"/>
      <w:bookmarkEnd w:id="128"/>
    </w:p>
    <w:p w:rsidR="007524D8" w:rsidRPr="007524D8" w:rsidRDefault="007524D8" w:rsidP="00A01CE9">
      <w:pPr>
        <w:pStyle w:val="BodyText3"/>
        <w:spacing w:line="360" w:lineRule="auto"/>
        <w:jc w:val="both"/>
        <w:rPr>
          <w:rFonts w:ascii="Times New Roman" w:eastAsia="MTSY" w:hAnsi="Times New Roman"/>
          <w:sz w:val="24"/>
          <w:szCs w:val="24"/>
        </w:rPr>
      </w:pPr>
      <w:r w:rsidRPr="007524D8">
        <w:rPr>
          <w:rFonts w:ascii="Times New Roman" w:eastAsia="MTSY" w:hAnsi="Times New Roman"/>
          <w:sz w:val="24"/>
          <w:szCs w:val="24"/>
        </w:rPr>
        <w:t xml:space="preserve">The design storm is characterized by its duration and temporal distribution. In the absence of continuous records of rainfall, the design storm can be derived from the 24-hour rainfall. According to the SCS, four distributions are developed for the entire United States. Other countries have to determine which of the four will best fit the local condition or develop their own relationships. </w:t>
      </w:r>
    </w:p>
    <w:p w:rsidR="007524D8" w:rsidRPr="007524D8" w:rsidRDefault="007524D8" w:rsidP="00A01CE9">
      <w:pPr>
        <w:pStyle w:val="BodyText3"/>
        <w:spacing w:line="360" w:lineRule="auto"/>
        <w:jc w:val="both"/>
        <w:rPr>
          <w:rFonts w:ascii="Times New Roman" w:eastAsia="MTSY" w:hAnsi="Times New Roman"/>
          <w:sz w:val="24"/>
          <w:szCs w:val="24"/>
        </w:rPr>
      </w:pPr>
      <w:r w:rsidRPr="007524D8">
        <w:rPr>
          <w:rFonts w:ascii="Times New Roman" w:eastAsia="MTSY" w:hAnsi="Times New Roman"/>
          <w:sz w:val="24"/>
          <w:szCs w:val="24"/>
        </w:rPr>
        <w:t xml:space="preserve">The objective of the frequency analysis is to relate the magnitude of the extreme events with their frequency of occurrence </w:t>
      </w:r>
      <w:r w:rsidR="00865B53" w:rsidRPr="007524D8">
        <w:rPr>
          <w:rFonts w:ascii="Times New Roman" w:eastAsia="MTSY" w:hAnsi="Times New Roman"/>
          <w:sz w:val="24"/>
          <w:szCs w:val="24"/>
        </w:rPr>
        <w:t>using</w:t>
      </w:r>
      <w:r w:rsidRPr="007524D8">
        <w:rPr>
          <w:rFonts w:ascii="Times New Roman" w:eastAsia="MTSY" w:hAnsi="Times New Roman"/>
          <w:sz w:val="24"/>
          <w:szCs w:val="24"/>
        </w:rPr>
        <w:t xml:space="preserve"> probability distribution. The hydrologic system producing the runoff (storm rainfall system) is also considered </w:t>
      </w:r>
      <w:r w:rsidR="00865B53" w:rsidRPr="007524D8">
        <w:rPr>
          <w:rFonts w:ascii="Times New Roman" w:eastAsia="MTSY" w:hAnsi="Times New Roman"/>
          <w:sz w:val="24"/>
          <w:szCs w:val="24"/>
        </w:rPr>
        <w:t>stochastic</w:t>
      </w:r>
      <w:r w:rsidRPr="007524D8">
        <w:rPr>
          <w:rFonts w:ascii="Times New Roman" w:eastAsia="MTSY" w:hAnsi="Times New Roman"/>
          <w:sz w:val="24"/>
          <w:szCs w:val="24"/>
        </w:rPr>
        <w:t>, space-independent and time- invariant.</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After checking consistency (reliability and outliers) test, the rainfall data are obtained as representative for the analysis. The magnitude of the probable maximum design rainfall of fifty years of   return period is estimated by the following methods as shown.</w:t>
      </w:r>
    </w:p>
    <w:p w:rsidR="007524D8" w:rsidRDefault="007524D8" w:rsidP="00A01CE9">
      <w:pPr>
        <w:pStyle w:val="Heading3"/>
        <w:spacing w:line="360" w:lineRule="auto"/>
      </w:pPr>
      <w:bookmarkStart w:id="129" w:name="_Toc407163428"/>
      <w:bookmarkStart w:id="130" w:name="_Toc506325297"/>
      <w:r w:rsidRPr="007524D8">
        <w:lastRenderedPageBreak/>
        <w:t>Selection of Probability Distribution Method and Design point Rainfall</w:t>
      </w:r>
      <w:bookmarkEnd w:id="129"/>
      <w:bookmarkEnd w:id="130"/>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The collected data can be tested using different probability distribution techniques. However, the   most commonly used distribution methods to fit extreme rainfall events are: Normal, </w:t>
      </w:r>
      <w:proofErr w:type="spellStart"/>
      <w:r w:rsidRPr="007524D8">
        <w:rPr>
          <w:rFonts w:ascii="Times New Roman" w:hAnsi="Times New Roman"/>
          <w:sz w:val="24"/>
          <w:szCs w:val="24"/>
        </w:rPr>
        <w:t>Gumbell</w:t>
      </w:r>
      <w:proofErr w:type="spellEnd"/>
      <w:r w:rsidRPr="007524D8">
        <w:rPr>
          <w:rFonts w:ascii="Times New Roman" w:hAnsi="Times New Roman"/>
          <w:sz w:val="24"/>
          <w:szCs w:val="24"/>
        </w:rPr>
        <w:t xml:space="preserve">, Log Normal, Pearson Type III and Log Pearson Type III. Although it relatively over estimates the design storm, </w:t>
      </w:r>
      <w:proofErr w:type="spellStart"/>
      <w:r w:rsidRPr="007524D8">
        <w:rPr>
          <w:rFonts w:ascii="Times New Roman" w:hAnsi="Times New Roman"/>
          <w:sz w:val="24"/>
          <w:szCs w:val="24"/>
        </w:rPr>
        <w:t>Gumbell</w:t>
      </w:r>
      <w:proofErr w:type="spellEnd"/>
      <w:r w:rsidRPr="007524D8">
        <w:rPr>
          <w:rFonts w:ascii="Times New Roman" w:hAnsi="Times New Roman"/>
          <w:sz w:val="24"/>
          <w:szCs w:val="24"/>
        </w:rPr>
        <w:t xml:space="preserve"> Probability Distribution is preferred to be safe from flood risks. This is because the computed design rainfall  passes through different processes like Rainfall Profile and Ariel to Point ratio that further reduce the magnitude of expected design flood. Thus, it is better to take a design storm of highest value. The result of the analysis is shown in the following sections.</w:t>
      </w:r>
    </w:p>
    <w:p w:rsidR="007524D8" w:rsidRPr="007524D8" w:rsidRDefault="007524D8" w:rsidP="00A01CE9">
      <w:pPr>
        <w:spacing w:before="240" w:line="360" w:lineRule="auto"/>
        <w:jc w:val="both"/>
        <w:rPr>
          <w:rFonts w:ascii="Times New Roman" w:hAnsi="Times New Roman"/>
          <w:sz w:val="24"/>
          <w:szCs w:val="24"/>
        </w:rPr>
      </w:pPr>
      <w:r w:rsidRPr="007524D8">
        <w:rPr>
          <w:rFonts w:ascii="Times New Roman" w:hAnsi="Times New Roman"/>
          <w:b/>
          <w:sz w:val="24"/>
          <w:szCs w:val="24"/>
        </w:rPr>
        <w:t xml:space="preserve">Determination of design storm using </w:t>
      </w:r>
      <w:proofErr w:type="spellStart"/>
      <w:r w:rsidRPr="007524D8">
        <w:rPr>
          <w:rFonts w:ascii="Times New Roman" w:hAnsi="Times New Roman"/>
          <w:b/>
          <w:bCs/>
          <w:sz w:val="24"/>
          <w:szCs w:val="24"/>
          <w:u w:val="single"/>
        </w:rPr>
        <w:t>Gumbel's</w:t>
      </w:r>
      <w:proofErr w:type="spellEnd"/>
      <w:r w:rsidRPr="007524D8">
        <w:rPr>
          <w:rFonts w:ascii="Times New Roman" w:hAnsi="Times New Roman"/>
          <w:b/>
          <w:bCs/>
          <w:sz w:val="24"/>
          <w:szCs w:val="24"/>
          <w:u w:val="single"/>
        </w:rPr>
        <w:t xml:space="preserve"> method</w:t>
      </w:r>
      <w:r w:rsidRPr="007524D8">
        <w:rPr>
          <w:rFonts w:ascii="Times New Roman" w:hAnsi="Times New Roman"/>
          <w:b/>
          <w:sz w:val="24"/>
          <w:szCs w:val="24"/>
        </w:rPr>
        <w:t xml:space="preserve">: - </w:t>
      </w:r>
      <w:r w:rsidRPr="007524D8">
        <w:rPr>
          <w:rFonts w:ascii="Times New Roman" w:hAnsi="Times New Roman"/>
          <w:sz w:val="24"/>
          <w:szCs w:val="24"/>
        </w:rPr>
        <w:t xml:space="preserve">For determining extreme flood/storm events, specific extreme values distributions are assumed, and the required statistical parameters are determined from the available data, from which the flood/storm magnitude Q/P for any specific return period T can be determined. The </w:t>
      </w:r>
      <w:proofErr w:type="spellStart"/>
      <w:r w:rsidRPr="007524D8">
        <w:rPr>
          <w:rFonts w:ascii="Times New Roman" w:hAnsi="Times New Roman"/>
          <w:sz w:val="24"/>
          <w:szCs w:val="24"/>
        </w:rPr>
        <w:t>Gumbel</w:t>
      </w:r>
      <w:proofErr w:type="spellEnd"/>
      <w:r w:rsidRPr="007524D8">
        <w:rPr>
          <w:rFonts w:ascii="Times New Roman" w:hAnsi="Times New Roman"/>
          <w:sz w:val="24"/>
          <w:szCs w:val="24"/>
        </w:rPr>
        <w:t xml:space="preserve"> extreme value distribution is one of them and is largely used to extrapolate flood data. According to this distribution, a storm of return period T can be quantified by:</w:t>
      </w:r>
    </w:p>
    <w:p w:rsidR="007524D8" w:rsidRPr="007524D8" w:rsidRDefault="007524D8" w:rsidP="00A01CE9">
      <w:pPr>
        <w:spacing w:line="360" w:lineRule="auto"/>
        <w:ind w:firstLine="720"/>
        <w:jc w:val="both"/>
        <w:rPr>
          <w:rFonts w:ascii="Times New Roman" w:hAnsi="Times New Roman"/>
          <w:b/>
          <w:i/>
          <w:sz w:val="24"/>
          <w:szCs w:val="24"/>
        </w:rPr>
      </w:pPr>
      <w:r w:rsidRPr="007524D8">
        <w:rPr>
          <w:rFonts w:ascii="Times New Roman" w:hAnsi="Times New Roman"/>
          <w:b/>
          <w:i/>
          <w:sz w:val="24"/>
          <w:szCs w:val="24"/>
        </w:rPr>
        <w:t>QT = Q</w:t>
      </w:r>
      <w:r w:rsidRPr="007524D8">
        <w:rPr>
          <w:rFonts w:ascii="Times New Roman" w:hAnsi="Times New Roman"/>
          <w:b/>
          <w:i/>
          <w:sz w:val="24"/>
          <w:szCs w:val="24"/>
          <w:vertAlign w:val="subscript"/>
        </w:rPr>
        <w:t xml:space="preserve">MEAN </w:t>
      </w:r>
      <w:r w:rsidRPr="007524D8">
        <w:rPr>
          <w:rFonts w:ascii="Times New Roman" w:hAnsi="Times New Roman"/>
          <w:b/>
          <w:i/>
          <w:sz w:val="24"/>
          <w:szCs w:val="24"/>
        </w:rPr>
        <w:t xml:space="preserve">+ K*σ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Where:</w:t>
      </w:r>
      <w:r w:rsidRPr="007524D8">
        <w:rPr>
          <w:rFonts w:ascii="Times New Roman" w:hAnsi="Times New Roman"/>
          <w:position w:val="-32"/>
          <w:sz w:val="24"/>
          <w:szCs w:val="24"/>
        </w:rPr>
        <w:object w:dxaOrig="1440" w:dyaOrig="760">
          <v:shape id="_x0000_i1043" type="#_x0000_t75" style="width:1in;height:36pt" o:ole="">
            <v:imagedata r:id="rId60" o:title=""/>
          </v:shape>
          <o:OLEObject Type="Embed" ProgID="Equation.3" ShapeID="_x0000_i1043" DrawAspect="Content" ObjectID="_1584124756" r:id="rId61"/>
        </w:object>
      </w:r>
      <w:r w:rsidRPr="007524D8">
        <w:rPr>
          <w:rFonts w:ascii="Times New Roman" w:hAnsi="Times New Roman"/>
          <w:sz w:val="24"/>
          <w:szCs w:val="24"/>
        </w:rPr>
        <w:t xml:space="preserve">          </w:t>
      </w:r>
      <w:r w:rsidRPr="007524D8">
        <w:rPr>
          <w:rFonts w:ascii="Times New Roman" w:hAnsi="Times New Roman"/>
          <w:position w:val="-30"/>
          <w:sz w:val="24"/>
          <w:szCs w:val="24"/>
        </w:rPr>
        <w:object w:dxaOrig="2160" w:dyaOrig="720">
          <v:shape id="_x0000_i1044" type="#_x0000_t75" style="width:108pt;height:36pt" o:ole="">
            <v:imagedata r:id="rId62" o:title=""/>
          </v:shape>
          <o:OLEObject Type="Embed" ProgID="Equation.3" ShapeID="_x0000_i1044" DrawAspect="Content" ObjectID="_1584124757" r:id="rId63"/>
        </w:object>
      </w:r>
    </w:p>
    <w:p w:rsidR="007524D8" w:rsidRPr="007524D8" w:rsidRDefault="007524D8" w:rsidP="00A01CE9">
      <w:pPr>
        <w:spacing w:line="360" w:lineRule="auto"/>
        <w:jc w:val="both"/>
        <w:rPr>
          <w:rFonts w:ascii="Times New Roman" w:hAnsi="Times New Roman"/>
          <w:sz w:val="24"/>
          <w:szCs w:val="24"/>
        </w:rPr>
      </w:pPr>
      <w:bookmarkStart w:id="131" w:name="_Toc251847160"/>
      <w:r w:rsidRPr="007524D8">
        <w:rPr>
          <w:rFonts w:ascii="Times New Roman" w:hAnsi="Times New Roman"/>
          <w:sz w:val="24"/>
          <w:szCs w:val="24"/>
        </w:rPr>
        <w:t xml:space="preserve">Where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QT </w:t>
      </w:r>
      <w:r w:rsidRPr="007524D8">
        <w:rPr>
          <w:rFonts w:ascii="Times New Roman" w:hAnsi="Times New Roman"/>
          <w:sz w:val="24"/>
          <w:szCs w:val="24"/>
        </w:rPr>
        <w:tab/>
        <w:t xml:space="preserve"> = Peak design storm of a given return period (50 years in this case)</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w:t>
      </w:r>
      <w:r w:rsidRPr="007524D8">
        <w:rPr>
          <w:rFonts w:ascii="Times New Roman" w:hAnsi="Times New Roman"/>
          <w:sz w:val="24"/>
          <w:szCs w:val="24"/>
        </w:rPr>
        <w:tab/>
      </w:r>
      <w:r w:rsidRPr="007524D8">
        <w:rPr>
          <w:rFonts w:ascii="Times New Roman" w:hAnsi="Times New Roman"/>
          <w:sz w:val="24"/>
          <w:szCs w:val="24"/>
        </w:rPr>
        <w:tab/>
      </w:r>
      <w:proofErr w:type="spellStart"/>
      <w:r w:rsidRPr="007524D8">
        <w:rPr>
          <w:rFonts w:ascii="Times New Roman" w:hAnsi="Times New Roman"/>
          <w:sz w:val="24"/>
          <w:szCs w:val="24"/>
        </w:rPr>
        <w:t>Qmean</w:t>
      </w:r>
      <w:proofErr w:type="spellEnd"/>
      <w:r w:rsidRPr="007524D8">
        <w:rPr>
          <w:rFonts w:ascii="Times New Roman" w:hAnsi="Times New Roman"/>
          <w:sz w:val="24"/>
          <w:szCs w:val="24"/>
        </w:rPr>
        <w:t xml:space="preserve">    = Mean of the daily maximum 24 hr storm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K = Frequency factor and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 </w:t>
      </w:r>
      <w:r w:rsidRPr="007524D8">
        <w:rPr>
          <w:rFonts w:ascii="Times New Roman" w:hAnsi="Times New Roman"/>
          <w:sz w:val="24"/>
          <w:szCs w:val="24"/>
        </w:rPr>
        <w:tab/>
      </w:r>
      <w:r w:rsidRPr="007524D8">
        <w:rPr>
          <w:rFonts w:ascii="Times New Roman" w:hAnsi="Times New Roman"/>
          <w:sz w:val="24"/>
          <w:szCs w:val="24"/>
        </w:rPr>
        <w:tab/>
        <w:t>σ = Standard deviation</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Where K= (Y</w:t>
      </w:r>
      <w:r w:rsidRPr="007524D8">
        <w:rPr>
          <w:rFonts w:ascii="Times New Roman" w:hAnsi="Times New Roman"/>
          <w:sz w:val="24"/>
          <w:szCs w:val="24"/>
          <w:vertAlign w:val="subscript"/>
        </w:rPr>
        <w:t>T</w:t>
      </w:r>
      <w:r w:rsidRPr="007524D8">
        <w:rPr>
          <w:rFonts w:ascii="Times New Roman" w:hAnsi="Times New Roman"/>
          <w:sz w:val="24"/>
          <w:szCs w:val="24"/>
        </w:rPr>
        <w:t xml:space="preserve"> -</w:t>
      </w:r>
      <w:proofErr w:type="spellStart"/>
      <w:r w:rsidRPr="007524D8">
        <w:rPr>
          <w:rFonts w:ascii="Times New Roman" w:hAnsi="Times New Roman"/>
          <w:sz w:val="24"/>
          <w:szCs w:val="24"/>
        </w:rPr>
        <w:t>Y</w:t>
      </w:r>
      <w:r w:rsidRPr="007524D8">
        <w:rPr>
          <w:rFonts w:ascii="Times New Roman" w:hAnsi="Times New Roman"/>
          <w:sz w:val="24"/>
          <w:szCs w:val="24"/>
          <w:vertAlign w:val="subscript"/>
        </w:rPr>
        <w:t>n</w:t>
      </w:r>
      <w:proofErr w:type="spellEnd"/>
      <w:r w:rsidRPr="007524D8">
        <w:rPr>
          <w:rFonts w:ascii="Times New Roman" w:hAnsi="Times New Roman"/>
          <w:sz w:val="24"/>
          <w:szCs w:val="24"/>
        </w:rPr>
        <w:t>)/</w:t>
      </w:r>
      <w:proofErr w:type="spellStart"/>
      <w:r w:rsidRPr="007524D8">
        <w:rPr>
          <w:rFonts w:ascii="Times New Roman" w:hAnsi="Times New Roman"/>
          <w:sz w:val="24"/>
          <w:szCs w:val="24"/>
        </w:rPr>
        <w:t>S</w:t>
      </w:r>
      <w:r w:rsidRPr="007524D8">
        <w:rPr>
          <w:rFonts w:ascii="Times New Roman" w:hAnsi="Times New Roman"/>
          <w:sz w:val="24"/>
          <w:szCs w:val="24"/>
          <w:vertAlign w:val="subscript"/>
        </w:rPr>
        <w:t>n</w:t>
      </w:r>
      <w:proofErr w:type="spellEnd"/>
      <w:r w:rsidRPr="007524D8">
        <w:rPr>
          <w:rFonts w:ascii="Times New Roman" w:hAnsi="Times New Roman"/>
          <w:sz w:val="24"/>
          <w:szCs w:val="24"/>
          <w:vertAlign w:val="subscript"/>
        </w:rPr>
        <w:t xml:space="preserve"> </w:t>
      </w:r>
      <w:r w:rsidRPr="007524D8">
        <w:rPr>
          <w:rFonts w:ascii="Times New Roman" w:hAnsi="Times New Roman"/>
          <w:sz w:val="24"/>
          <w:szCs w:val="24"/>
        </w:rPr>
        <w:t xml:space="preserve">      </w:t>
      </w:r>
      <w:r w:rsidRPr="007524D8">
        <w:rPr>
          <w:rFonts w:ascii="Times New Roman" w:hAnsi="Times New Roman"/>
          <w:sz w:val="24"/>
          <w:szCs w:val="24"/>
        </w:rPr>
        <w:tab/>
      </w:r>
      <w:proofErr w:type="spellStart"/>
      <w:r w:rsidRPr="007524D8">
        <w:rPr>
          <w:rFonts w:ascii="Times New Roman" w:hAnsi="Times New Roman"/>
          <w:sz w:val="24"/>
          <w:szCs w:val="24"/>
        </w:rPr>
        <w:t>Y</w:t>
      </w:r>
      <w:r w:rsidRPr="007524D8">
        <w:rPr>
          <w:rFonts w:ascii="Times New Roman" w:hAnsi="Times New Roman"/>
          <w:sz w:val="24"/>
          <w:szCs w:val="24"/>
          <w:vertAlign w:val="subscript"/>
        </w:rPr>
        <w:t>n</w:t>
      </w:r>
      <w:proofErr w:type="spellEnd"/>
      <w:r w:rsidRPr="007524D8">
        <w:rPr>
          <w:rFonts w:ascii="Times New Roman" w:hAnsi="Times New Roman"/>
          <w:sz w:val="24"/>
          <w:szCs w:val="24"/>
        </w:rPr>
        <w:t xml:space="preserve"> = Reduced mean </w:t>
      </w:r>
    </w:p>
    <w:p w:rsidR="007524D8" w:rsidRPr="007524D8" w:rsidRDefault="007524D8" w:rsidP="00A01CE9">
      <w:pPr>
        <w:spacing w:line="360" w:lineRule="auto"/>
        <w:jc w:val="both"/>
        <w:rPr>
          <w:rFonts w:ascii="Times New Roman" w:hAnsi="Times New Roman"/>
          <w:sz w:val="24"/>
          <w:szCs w:val="24"/>
        </w:rPr>
      </w:pPr>
      <w:proofErr w:type="spellStart"/>
      <w:r w:rsidRPr="007524D8">
        <w:rPr>
          <w:rFonts w:ascii="Times New Roman" w:hAnsi="Times New Roman"/>
          <w:sz w:val="24"/>
          <w:szCs w:val="24"/>
        </w:rPr>
        <w:t>S</w:t>
      </w:r>
      <w:r w:rsidRPr="007524D8">
        <w:rPr>
          <w:rFonts w:ascii="Times New Roman" w:hAnsi="Times New Roman"/>
          <w:sz w:val="24"/>
          <w:szCs w:val="24"/>
          <w:vertAlign w:val="subscript"/>
        </w:rPr>
        <w:t>n</w:t>
      </w:r>
      <w:proofErr w:type="spellEnd"/>
      <w:r w:rsidRPr="007524D8">
        <w:rPr>
          <w:rFonts w:ascii="Times New Roman" w:hAnsi="Times New Roman"/>
          <w:sz w:val="24"/>
          <w:szCs w:val="24"/>
        </w:rPr>
        <w:t xml:space="preserve"> = Reduced standard deviation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lastRenderedPageBreak/>
        <w:t> </w:t>
      </w:r>
      <w:r w:rsidRPr="007524D8">
        <w:rPr>
          <w:rFonts w:ascii="Times New Roman" w:hAnsi="Times New Roman"/>
          <w:sz w:val="24"/>
          <w:szCs w:val="24"/>
        </w:rPr>
        <w:tab/>
      </w:r>
      <w:r w:rsidRPr="007524D8">
        <w:rPr>
          <w:rFonts w:ascii="Times New Roman" w:hAnsi="Times New Roman"/>
          <w:sz w:val="24"/>
          <w:szCs w:val="24"/>
        </w:rPr>
        <w:tab/>
      </w:r>
      <w:r w:rsidRPr="007524D8">
        <w:rPr>
          <w:rFonts w:ascii="Times New Roman" w:hAnsi="Times New Roman"/>
          <w:sz w:val="24"/>
          <w:szCs w:val="24"/>
        </w:rPr>
        <w:object w:dxaOrig="2940" w:dyaOrig="720">
          <v:shape id="_x0000_i1045" type="#_x0000_t75" style="width:151.7pt;height:36pt" o:ole="">
            <v:imagedata r:id="rId64" o:title=""/>
          </v:shape>
          <o:OLEObject Type="Embed" ProgID="Equation.3" ShapeID="_x0000_i1045" DrawAspect="Content" ObjectID="_1584124758" r:id="rId65"/>
        </w:object>
      </w:r>
    </w:p>
    <w:p w:rsidR="007524D8" w:rsidRPr="007524D8" w:rsidRDefault="007524D8" w:rsidP="00A01CE9">
      <w:pPr>
        <w:spacing w:line="360" w:lineRule="auto"/>
        <w:ind w:firstLine="720"/>
        <w:jc w:val="both"/>
        <w:rPr>
          <w:rFonts w:ascii="Times New Roman" w:hAnsi="Times New Roman"/>
          <w:sz w:val="24"/>
          <w:szCs w:val="24"/>
        </w:rPr>
      </w:pPr>
      <w:proofErr w:type="spellStart"/>
      <w:r w:rsidRPr="007524D8">
        <w:rPr>
          <w:rFonts w:ascii="Times New Roman" w:hAnsi="Times New Roman"/>
          <w:sz w:val="24"/>
          <w:szCs w:val="24"/>
        </w:rPr>
        <w:t>Y</w:t>
      </w:r>
      <w:r w:rsidRPr="007524D8">
        <w:rPr>
          <w:rFonts w:ascii="Times New Roman" w:hAnsi="Times New Roman"/>
          <w:sz w:val="24"/>
          <w:szCs w:val="24"/>
          <w:vertAlign w:val="subscript"/>
        </w:rPr>
        <w:t>n</w:t>
      </w:r>
      <w:proofErr w:type="spellEnd"/>
      <w:r w:rsidRPr="007524D8">
        <w:rPr>
          <w:rFonts w:ascii="Times New Roman" w:hAnsi="Times New Roman"/>
          <w:sz w:val="24"/>
          <w:szCs w:val="24"/>
        </w:rPr>
        <w:t xml:space="preserve"> (12) = 0.51 </w:t>
      </w:r>
      <w:proofErr w:type="spellStart"/>
      <w:r w:rsidRPr="007524D8">
        <w:rPr>
          <w:rFonts w:ascii="Times New Roman" w:hAnsi="Times New Roman"/>
          <w:sz w:val="24"/>
          <w:szCs w:val="24"/>
        </w:rPr>
        <w:t>Sn</w:t>
      </w:r>
      <w:proofErr w:type="spellEnd"/>
      <w:r w:rsidRPr="007524D8">
        <w:rPr>
          <w:rFonts w:ascii="Times New Roman" w:hAnsi="Times New Roman"/>
          <w:sz w:val="24"/>
          <w:szCs w:val="24"/>
        </w:rPr>
        <w:t xml:space="preserve"> (12) = 1.02</w:t>
      </w:r>
    </w:p>
    <w:p w:rsidR="007524D8" w:rsidRPr="007524D8" w:rsidRDefault="007524D8" w:rsidP="00A01CE9">
      <w:pPr>
        <w:spacing w:line="360" w:lineRule="auto"/>
        <w:ind w:firstLine="720"/>
        <w:jc w:val="both"/>
        <w:rPr>
          <w:rFonts w:ascii="Times New Roman" w:hAnsi="Times New Roman"/>
          <w:sz w:val="24"/>
          <w:szCs w:val="24"/>
        </w:rPr>
      </w:pPr>
      <w:r w:rsidRPr="007524D8">
        <w:rPr>
          <w:rFonts w:ascii="Times New Roman" w:hAnsi="Times New Roman"/>
          <w:sz w:val="24"/>
          <w:szCs w:val="24"/>
        </w:rPr>
        <w:t>K= (YT -</w:t>
      </w:r>
      <w:proofErr w:type="spellStart"/>
      <w:r w:rsidRPr="007524D8">
        <w:rPr>
          <w:rFonts w:ascii="Times New Roman" w:hAnsi="Times New Roman"/>
          <w:sz w:val="24"/>
          <w:szCs w:val="24"/>
        </w:rPr>
        <w:t>Yn</w:t>
      </w:r>
      <w:proofErr w:type="spellEnd"/>
      <w:r w:rsidRPr="007524D8">
        <w:rPr>
          <w:rFonts w:ascii="Times New Roman" w:hAnsi="Times New Roman"/>
          <w:sz w:val="24"/>
          <w:szCs w:val="24"/>
        </w:rPr>
        <w:t>)/</w:t>
      </w:r>
      <w:proofErr w:type="spellStart"/>
      <w:r w:rsidRPr="007524D8">
        <w:rPr>
          <w:rFonts w:ascii="Times New Roman" w:hAnsi="Times New Roman"/>
          <w:sz w:val="24"/>
          <w:szCs w:val="24"/>
        </w:rPr>
        <w:t>Sn</w:t>
      </w:r>
      <w:proofErr w:type="spellEnd"/>
      <w:r w:rsidRPr="007524D8">
        <w:rPr>
          <w:rFonts w:ascii="Times New Roman" w:hAnsi="Times New Roman"/>
          <w:sz w:val="24"/>
          <w:szCs w:val="24"/>
        </w:rPr>
        <w:t xml:space="preserve"> </w:t>
      </w:r>
    </w:p>
    <w:p w:rsidR="007524D8" w:rsidRPr="007524D8" w:rsidRDefault="007524D8" w:rsidP="00A01CE9">
      <w:pPr>
        <w:spacing w:line="360" w:lineRule="auto"/>
        <w:ind w:firstLine="720"/>
        <w:jc w:val="both"/>
        <w:rPr>
          <w:rFonts w:ascii="Times New Roman" w:hAnsi="Times New Roman"/>
          <w:sz w:val="24"/>
          <w:szCs w:val="24"/>
        </w:rPr>
      </w:pPr>
      <w:r w:rsidRPr="007524D8">
        <w:rPr>
          <w:rFonts w:ascii="Times New Roman" w:hAnsi="Times New Roman"/>
          <w:sz w:val="24"/>
          <w:szCs w:val="24"/>
        </w:rPr>
        <w:t> </w:t>
      </w:r>
      <w:r w:rsidRPr="007524D8">
        <w:rPr>
          <w:rFonts w:ascii="Times New Roman" w:hAnsi="Times New Roman"/>
          <w:position w:val="-10"/>
          <w:sz w:val="24"/>
          <w:szCs w:val="24"/>
        </w:rPr>
        <w:object w:dxaOrig="2900" w:dyaOrig="340">
          <v:shape id="_x0000_i1046" type="#_x0000_t75" style="width:165.45pt;height:21.45pt" o:ole="">
            <v:imagedata r:id="rId66" o:title=""/>
          </v:shape>
          <o:OLEObject Type="Embed" ProgID="Equation.3" ShapeID="_x0000_i1046" DrawAspect="Content" ObjectID="_1584124759" r:id="rId67"/>
        </w:objec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Values of reduced mean=</w:t>
      </w:r>
      <w:proofErr w:type="spellStart"/>
      <w:r w:rsidRPr="007524D8">
        <w:rPr>
          <w:rFonts w:ascii="Times New Roman" w:hAnsi="Times New Roman"/>
          <w:sz w:val="24"/>
          <w:szCs w:val="24"/>
        </w:rPr>
        <w:t>Yn</w:t>
      </w:r>
      <w:proofErr w:type="spellEnd"/>
      <w:r w:rsidRPr="007524D8">
        <w:rPr>
          <w:rFonts w:ascii="Times New Roman" w:hAnsi="Times New Roman"/>
          <w:sz w:val="24"/>
          <w:szCs w:val="24"/>
        </w:rPr>
        <w:t xml:space="preserve"> and reduced standard deviation=</w:t>
      </w:r>
      <w:proofErr w:type="spellStart"/>
      <w:r w:rsidRPr="007524D8">
        <w:rPr>
          <w:rFonts w:ascii="Times New Roman" w:hAnsi="Times New Roman"/>
          <w:sz w:val="24"/>
          <w:szCs w:val="24"/>
        </w:rPr>
        <w:t>Sn</w:t>
      </w:r>
      <w:proofErr w:type="spellEnd"/>
      <w:r w:rsidRPr="007524D8">
        <w:rPr>
          <w:rFonts w:ascii="Times New Roman" w:hAnsi="Times New Roman"/>
          <w:sz w:val="24"/>
          <w:szCs w:val="24"/>
        </w:rPr>
        <w:t xml:space="preserve"> are obtained at Table 4.5 from     a book of </w:t>
      </w:r>
      <w:proofErr w:type="spellStart"/>
      <w:r w:rsidRPr="007524D8">
        <w:rPr>
          <w:rFonts w:ascii="Times New Roman" w:hAnsi="Times New Roman"/>
          <w:sz w:val="24"/>
          <w:szCs w:val="24"/>
        </w:rPr>
        <w:t>Rozgar</w:t>
      </w:r>
      <w:proofErr w:type="spellEnd"/>
      <w:r w:rsidRPr="007524D8">
        <w:rPr>
          <w:rFonts w:ascii="Times New Roman" w:hAnsi="Times New Roman"/>
          <w:sz w:val="24"/>
          <w:szCs w:val="24"/>
        </w:rPr>
        <w:t xml:space="preserve"> </w:t>
      </w:r>
      <w:proofErr w:type="spellStart"/>
      <w:r w:rsidRPr="007524D8">
        <w:rPr>
          <w:rFonts w:ascii="Times New Roman" w:hAnsi="Times New Roman"/>
          <w:sz w:val="24"/>
          <w:szCs w:val="24"/>
        </w:rPr>
        <w:t>Baban</w:t>
      </w:r>
      <w:proofErr w:type="spellEnd"/>
      <w:r w:rsidRPr="007524D8">
        <w:rPr>
          <w:rFonts w:ascii="Times New Roman" w:hAnsi="Times New Roman"/>
          <w:sz w:val="24"/>
          <w:szCs w:val="24"/>
        </w:rPr>
        <w:t xml:space="preserve"> for sample size of 20 while YT is calculated from the above equation</w:t>
      </w:r>
    </w:p>
    <w:p w:rsidR="007524D8" w:rsidRPr="007524D8" w:rsidRDefault="007524D8" w:rsidP="00A01CE9">
      <w:pPr>
        <w:spacing w:line="360" w:lineRule="auto"/>
        <w:ind w:firstLine="720"/>
        <w:jc w:val="both"/>
        <w:rPr>
          <w:rFonts w:ascii="Times New Roman" w:hAnsi="Times New Roman"/>
          <w:sz w:val="24"/>
          <w:szCs w:val="24"/>
        </w:rPr>
      </w:pPr>
      <w:r w:rsidRPr="007524D8">
        <w:rPr>
          <w:rFonts w:ascii="Times New Roman" w:hAnsi="Times New Roman"/>
          <w:sz w:val="24"/>
          <w:szCs w:val="24"/>
        </w:rPr>
        <w:object w:dxaOrig="1760" w:dyaOrig="360">
          <v:shape id="_x0000_i1047" type="#_x0000_t75" style="width:129.45pt;height:21.45pt" o:ole="">
            <v:imagedata r:id="rId68" o:title=""/>
          </v:shape>
          <o:OLEObject Type="Embed" ProgID="Equation.3" ShapeID="_x0000_i1047" DrawAspect="Content" ObjectID="_1584124760" r:id="rId69"/>
        </w:object>
      </w:r>
    </w:p>
    <w:p w:rsidR="007524D8" w:rsidRPr="007524D8" w:rsidRDefault="007524D8" w:rsidP="00A01CE9">
      <w:pPr>
        <w:spacing w:line="360" w:lineRule="auto"/>
        <w:ind w:firstLine="720"/>
        <w:jc w:val="both"/>
        <w:rPr>
          <w:rFonts w:ascii="Times New Roman" w:hAnsi="Times New Roman"/>
          <w:sz w:val="24"/>
          <w:szCs w:val="24"/>
        </w:rPr>
      </w:pPr>
      <w:r w:rsidRPr="007524D8">
        <w:rPr>
          <w:rFonts w:ascii="Times New Roman" w:hAnsi="Times New Roman"/>
          <w:position w:val="-10"/>
          <w:sz w:val="24"/>
          <w:szCs w:val="24"/>
        </w:rPr>
        <w:object w:dxaOrig="3500" w:dyaOrig="340">
          <v:shape id="_x0000_i1048" type="#_x0000_t75" style="width:201.45pt;height:21.45pt" o:ole="">
            <v:imagedata r:id="rId70" o:title=""/>
          </v:shape>
          <o:OLEObject Type="Embed" ProgID="Equation.3" ShapeID="_x0000_i1048" DrawAspect="Content" ObjectID="_1584124761" r:id="rId71"/>
        </w:object>
      </w:r>
    </w:p>
    <w:bookmarkEnd w:id="120"/>
    <w:bookmarkEnd w:id="121"/>
    <w:bookmarkEnd w:id="122"/>
    <w:bookmarkEnd w:id="123"/>
    <w:bookmarkEnd w:id="124"/>
    <w:bookmarkEnd w:id="125"/>
    <w:bookmarkEnd w:id="126"/>
    <w:bookmarkEnd w:id="131"/>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The nearest meteorological station considered is </w:t>
      </w:r>
      <w:proofErr w:type="spellStart"/>
      <w:r w:rsidRPr="007524D8">
        <w:rPr>
          <w:rFonts w:ascii="Times New Roman" w:hAnsi="Times New Roman"/>
          <w:sz w:val="24"/>
          <w:szCs w:val="24"/>
        </w:rPr>
        <w:t>Ebnat</w:t>
      </w:r>
      <w:proofErr w:type="spellEnd"/>
      <w:r w:rsidRPr="007524D8">
        <w:rPr>
          <w:rFonts w:ascii="Times New Roman" w:hAnsi="Times New Roman"/>
          <w:sz w:val="24"/>
          <w:szCs w:val="24"/>
        </w:rPr>
        <w:t xml:space="preserve">. Consequently, the different headwork component structures are designed based on the peak flood that will be formed from the computed heaviest storm for the </w:t>
      </w:r>
      <w:proofErr w:type="spellStart"/>
      <w:r w:rsidRPr="007524D8">
        <w:rPr>
          <w:rFonts w:ascii="Times New Roman" w:hAnsi="Times New Roman"/>
          <w:sz w:val="24"/>
          <w:szCs w:val="24"/>
        </w:rPr>
        <w:t>Ebnat</w:t>
      </w:r>
      <w:proofErr w:type="spellEnd"/>
      <w:r w:rsidRPr="007524D8">
        <w:rPr>
          <w:rFonts w:ascii="Times New Roman" w:hAnsi="Times New Roman"/>
          <w:sz w:val="24"/>
          <w:szCs w:val="24"/>
        </w:rPr>
        <w:t xml:space="preserve"> meteorological station. </w:t>
      </w:r>
    </w:p>
    <w:p w:rsidR="007524D8" w:rsidRPr="007524D8" w:rsidRDefault="007524D8" w:rsidP="00A01CE9">
      <w:pPr>
        <w:pStyle w:val="Heading3"/>
        <w:spacing w:line="360" w:lineRule="auto"/>
      </w:pPr>
      <w:bookmarkStart w:id="132" w:name="_Toc407163429"/>
      <w:bookmarkStart w:id="133" w:name="_Toc506325298"/>
      <w:r w:rsidRPr="007524D8">
        <w:t>Time of concentration</w:t>
      </w:r>
      <w:bookmarkEnd w:id="132"/>
      <w:bookmarkEnd w:id="133"/>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Time of concentration has been calculated by taking the profile of the longest streamline and dividing it in to different reaches of similar slope. To calculate the time of concentration the water course is divided according to its slope .The longest water course is divided into 5 intervals and the time of concentration is computed using </w:t>
      </w:r>
      <w:proofErr w:type="spellStart"/>
      <w:r w:rsidRPr="007524D8">
        <w:rPr>
          <w:rFonts w:ascii="Times New Roman" w:hAnsi="Times New Roman"/>
          <w:color w:val="000000" w:themeColor="text1"/>
          <w:sz w:val="24"/>
          <w:szCs w:val="24"/>
        </w:rPr>
        <w:t>Kirpich</w:t>
      </w:r>
      <w:proofErr w:type="spellEnd"/>
      <w:r w:rsidRPr="007524D8">
        <w:rPr>
          <w:rFonts w:ascii="Times New Roman" w:hAnsi="Times New Roman"/>
          <w:color w:val="000000" w:themeColor="text1"/>
          <w:sz w:val="24"/>
          <w:szCs w:val="24"/>
        </w:rPr>
        <w:t xml:space="preserve"> formula.</w:t>
      </w:r>
    </w:p>
    <w:bookmarkStart w:id="134" w:name="_Toc365982265"/>
    <w:p w:rsidR="007524D8" w:rsidRPr="007524D8" w:rsidRDefault="007524D8" w:rsidP="00A01CE9">
      <w:pPr>
        <w:spacing w:line="360" w:lineRule="auto"/>
        <w:ind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object w:dxaOrig="2540" w:dyaOrig="380">
          <v:shape id="_x0000_i1049" type="#_x0000_t75" style="width:172.3pt;height:21.45pt" o:ole="">
            <v:imagedata r:id="rId72" o:title=""/>
          </v:shape>
          <o:OLEObject Type="Embed" ProgID="Equation.3" ShapeID="_x0000_i1049" DrawAspect="Content" ObjectID="_1584124762" r:id="rId73"/>
        </w:object>
      </w:r>
    </w:p>
    <w:p w:rsidR="007524D8" w:rsidRPr="007524D8" w:rsidRDefault="007524D8" w:rsidP="00A01CE9">
      <w:pPr>
        <w:spacing w:line="360" w:lineRule="auto"/>
        <w:ind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Where </w:t>
      </w:r>
      <w:proofErr w:type="spellStart"/>
      <w:r w:rsidRPr="007524D8">
        <w:rPr>
          <w:rFonts w:ascii="Times New Roman" w:hAnsi="Times New Roman"/>
          <w:color w:val="000000" w:themeColor="text1"/>
          <w:sz w:val="24"/>
          <w:szCs w:val="24"/>
        </w:rPr>
        <w:t>Tc</w:t>
      </w:r>
      <w:proofErr w:type="spellEnd"/>
      <w:r w:rsidRPr="007524D8">
        <w:rPr>
          <w:rFonts w:ascii="Times New Roman" w:hAnsi="Times New Roman"/>
          <w:color w:val="000000" w:themeColor="text1"/>
          <w:sz w:val="24"/>
          <w:szCs w:val="24"/>
        </w:rPr>
        <w:t>= time of concentration [Minute]</w:t>
      </w:r>
    </w:p>
    <w:p w:rsidR="007524D8" w:rsidRPr="007524D8" w:rsidRDefault="007524D8" w:rsidP="00A01CE9">
      <w:pPr>
        <w:spacing w:line="360" w:lineRule="auto"/>
        <w:ind w:left="1843" w:hanging="403"/>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L= maximum length of flow [m]</w:t>
      </w:r>
    </w:p>
    <w:p w:rsidR="007524D8" w:rsidRPr="007524D8" w:rsidRDefault="007524D8" w:rsidP="00A01CE9">
      <w:pPr>
        <w:spacing w:line="360" w:lineRule="auto"/>
        <w:ind w:left="1843" w:hanging="403"/>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S= the difference in elevation b/n the outlet and most remote point divided by the length L in m/m.</w:t>
      </w:r>
      <w:r w:rsidRPr="007524D8">
        <w:rPr>
          <w:rFonts w:ascii="Times New Roman" w:hAnsi="Times New Roman"/>
          <w:color w:val="000000" w:themeColor="text1"/>
          <w:sz w:val="24"/>
          <w:szCs w:val="24"/>
        </w:rPr>
        <w:tab/>
      </w:r>
      <w:bookmarkStart w:id="135" w:name="_Toc381100818"/>
    </w:p>
    <w:bookmarkEnd w:id="134"/>
    <w:bookmarkEnd w:id="135"/>
    <w:p w:rsidR="007524D8" w:rsidRPr="007524D8" w:rsidRDefault="007524D8" w:rsidP="00A01CE9">
      <w:pPr>
        <w:spacing w:before="240" w:line="360" w:lineRule="auto"/>
        <w:ind w:left="1134" w:hanging="1134"/>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From the </w:t>
      </w:r>
      <w:proofErr w:type="spellStart"/>
      <w:r w:rsidR="00A5211F" w:rsidRPr="007524D8">
        <w:rPr>
          <w:rFonts w:ascii="Times New Roman" w:hAnsi="Times New Roman"/>
          <w:color w:val="000000" w:themeColor="text1"/>
          <w:sz w:val="24"/>
          <w:szCs w:val="24"/>
        </w:rPr>
        <w:t>analaysis</w:t>
      </w:r>
      <w:proofErr w:type="spellEnd"/>
      <w:r w:rsidR="00A5211F" w:rsidRPr="007524D8">
        <w:rPr>
          <w:rFonts w:ascii="Times New Roman" w:hAnsi="Times New Roman"/>
          <w:color w:val="000000" w:themeColor="text1"/>
          <w:sz w:val="24"/>
          <w:szCs w:val="24"/>
        </w:rPr>
        <w:t xml:space="preserve">, which is calculated using </w:t>
      </w:r>
      <w:proofErr w:type="spellStart"/>
      <w:r w:rsidR="00A5211F" w:rsidRPr="007524D8">
        <w:rPr>
          <w:rFonts w:ascii="Times New Roman" w:hAnsi="Times New Roman"/>
          <w:color w:val="000000" w:themeColor="text1"/>
          <w:sz w:val="24"/>
          <w:szCs w:val="24"/>
        </w:rPr>
        <w:t>kiproch</w:t>
      </w:r>
      <w:proofErr w:type="spellEnd"/>
      <w:r w:rsidR="00A5211F" w:rsidRPr="007524D8">
        <w:rPr>
          <w:rFonts w:ascii="Times New Roman" w:hAnsi="Times New Roman"/>
          <w:color w:val="000000" w:themeColor="text1"/>
          <w:sz w:val="24"/>
          <w:szCs w:val="24"/>
        </w:rPr>
        <w:t>,</w:t>
      </w:r>
      <w:r w:rsidRPr="007524D8">
        <w:rPr>
          <w:rFonts w:ascii="Times New Roman" w:hAnsi="Times New Roman"/>
          <w:color w:val="000000" w:themeColor="text1"/>
          <w:sz w:val="24"/>
          <w:szCs w:val="24"/>
        </w:rPr>
        <w:t xml:space="preserve"> formula is 3.13hr</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lastRenderedPageBreak/>
        <w:t xml:space="preserve">As the </w:t>
      </w:r>
      <w:proofErr w:type="spellStart"/>
      <w:r w:rsidRPr="007524D8">
        <w:rPr>
          <w:rFonts w:ascii="Times New Roman" w:hAnsi="Times New Roman"/>
          <w:color w:val="000000" w:themeColor="text1"/>
          <w:sz w:val="24"/>
          <w:szCs w:val="24"/>
        </w:rPr>
        <w:t>Tc</w:t>
      </w:r>
      <w:proofErr w:type="spellEnd"/>
      <w:r w:rsidRPr="007524D8">
        <w:rPr>
          <w:rFonts w:ascii="Times New Roman" w:hAnsi="Times New Roman"/>
          <w:color w:val="000000" w:themeColor="text1"/>
          <w:sz w:val="24"/>
          <w:szCs w:val="24"/>
        </w:rPr>
        <w:t xml:space="preserve"> is greater than 3hrs, the duration of the rainfall is taken 1hrs. </w:t>
      </w:r>
    </w:p>
    <w:p w:rsidR="007524D8" w:rsidRPr="007524D8" w:rsidRDefault="007524D8" w:rsidP="00A01CE9">
      <w:pPr>
        <w:pStyle w:val="Heading3"/>
        <w:spacing w:line="360" w:lineRule="auto"/>
      </w:pPr>
      <w:bookmarkStart w:id="136" w:name="_Toc407163430"/>
      <w:bookmarkStart w:id="137" w:name="_Toc506325299"/>
      <w:r w:rsidRPr="007524D8">
        <w:t>Curve Number</w:t>
      </w:r>
      <w:bookmarkEnd w:id="136"/>
      <w:bookmarkEnd w:id="137"/>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Curve number (CN) was obtained based on USSCS method by watershed characterization in terms of vegetation cover, land use, hydrologic condition and soil group. From the watershed analysis the curve number at condition II is 74.6.</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 However, peak run off is estimated for antecedent moisture condition III and the curve number value at condition II should be converted to antecedent moisture condition III. </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position w:val="-24"/>
          <w:sz w:val="24"/>
          <w:szCs w:val="24"/>
        </w:rPr>
        <w:object w:dxaOrig="5319" w:dyaOrig="620">
          <v:shape id="_x0000_i1050" type="#_x0000_t75" style="width:266.55pt;height:28.3pt" o:ole="">
            <v:imagedata r:id="rId74" o:title=""/>
          </v:shape>
          <o:OLEObject Type="Embed" ProgID="Equation.3" ShapeID="_x0000_i1050" DrawAspect="Content" ObjectID="_1584124763" r:id="rId75"/>
        </w:object>
      </w:r>
    </w:p>
    <w:p w:rsidR="007524D8" w:rsidRPr="008B5785" w:rsidRDefault="007524D8" w:rsidP="00A01CE9">
      <w:pPr>
        <w:spacing w:line="360" w:lineRule="auto"/>
        <w:jc w:val="both"/>
        <w:rPr>
          <w:color w:val="000000" w:themeColor="text1"/>
        </w:rPr>
      </w:pPr>
      <w:r w:rsidRPr="007524D8">
        <w:rPr>
          <w:rFonts w:ascii="Times New Roman" w:hAnsi="Times New Roman"/>
          <w:color w:val="000000" w:themeColor="text1"/>
          <w:sz w:val="24"/>
          <w:szCs w:val="24"/>
        </w:rPr>
        <w:t>CN at Condition (III) = 88.6</w:t>
      </w:r>
    </w:p>
    <w:p w:rsidR="007524D8" w:rsidRPr="007524D8" w:rsidRDefault="007524D8" w:rsidP="00A01CE9">
      <w:pPr>
        <w:pStyle w:val="Heading2"/>
        <w:spacing w:before="240" w:after="240" w:line="360" w:lineRule="auto"/>
        <w:ind w:left="0" w:firstLine="0"/>
        <w:rPr>
          <w:rFonts w:ascii="Times New Roman" w:hAnsi="Times New Roman"/>
          <w:sz w:val="28"/>
          <w:szCs w:val="22"/>
        </w:rPr>
      </w:pPr>
      <w:bookmarkStart w:id="138" w:name="_Toc361816583"/>
      <w:bookmarkStart w:id="139" w:name="_Toc374460062"/>
      <w:bookmarkStart w:id="140" w:name="_Toc407163431"/>
      <w:bookmarkStart w:id="141" w:name="_Toc506325300"/>
      <w:r w:rsidRPr="007524D8">
        <w:rPr>
          <w:rFonts w:ascii="Times New Roman" w:hAnsi="Times New Roman"/>
          <w:sz w:val="28"/>
          <w:szCs w:val="22"/>
        </w:rPr>
        <w:t>Flood Analysis by SCS Unit Hydrograph Method</w:t>
      </w:r>
      <w:bookmarkEnd w:id="138"/>
      <w:r w:rsidRPr="007524D8">
        <w:rPr>
          <w:rFonts w:ascii="Times New Roman" w:hAnsi="Times New Roman"/>
          <w:sz w:val="28"/>
          <w:szCs w:val="22"/>
        </w:rPr>
        <w:t xml:space="preserve"> (Composite Hydrograph Method)</w:t>
      </w:r>
      <w:bookmarkEnd w:id="139"/>
      <w:bookmarkEnd w:id="140"/>
      <w:bookmarkEnd w:id="141"/>
    </w:p>
    <w:p w:rsidR="00A5211F" w:rsidRDefault="007524D8" w:rsidP="00A01CE9">
      <w:pPr>
        <w:pStyle w:val="BodyText3"/>
        <w:spacing w:after="60"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Techniques developed by the U. S. Soil Conservation Service for calculating rates of runoff require the same basic data as the catchment area, a runoff factor, time of concentration, and rainfall. The SCS-CN approach, however, is more sophisticated in that it considers also the time distribution of the rainfall, the initial rainfall losses to interception and depression storage, and an infiltration rate that decreases during the course of a storm. </w:t>
      </w:r>
    </w:p>
    <w:p w:rsidR="007524D8" w:rsidRPr="007524D8" w:rsidRDefault="007524D8" w:rsidP="00A01CE9">
      <w:pPr>
        <w:pStyle w:val="BodyText3"/>
        <w:spacing w:after="60"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With the SCS method, the direct runoff can be calculated for any storm, either real or fabricated, for small to medium-sized </w:t>
      </w:r>
      <w:proofErr w:type="gramStart"/>
      <w:r w:rsidRPr="007524D8">
        <w:rPr>
          <w:rFonts w:ascii="Times New Roman" w:hAnsi="Times New Roman"/>
          <w:color w:val="000000" w:themeColor="text1"/>
          <w:sz w:val="24"/>
          <w:szCs w:val="24"/>
        </w:rPr>
        <w:t>un</w:t>
      </w:r>
      <w:proofErr w:type="gramEnd"/>
      <w:r w:rsidRPr="007524D8">
        <w:rPr>
          <w:rFonts w:ascii="Times New Roman" w:hAnsi="Times New Roman"/>
          <w:color w:val="000000" w:themeColor="text1"/>
          <w:sz w:val="24"/>
          <w:szCs w:val="24"/>
        </w:rPr>
        <w:t xml:space="preserve"> gauged catchments by subtracting infiltration and other losses from the rainfall to obtain the precipitation excess.</w:t>
      </w:r>
    </w:p>
    <w:p w:rsidR="007524D8" w:rsidRPr="007524D8" w:rsidRDefault="007524D8" w:rsidP="00A01CE9">
      <w:pPr>
        <w:pStyle w:val="BodyText3"/>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The SCS-CN runoff equation is therefore a method of estimating direct runoff from 24-hour or 1-day storm rainfall and comprises the following relation as:</w:t>
      </w:r>
      <w:r w:rsidRPr="007524D8">
        <w:rPr>
          <w:rFonts w:ascii="Times New Roman" w:hAnsi="Times New Roman"/>
          <w:color w:val="000000" w:themeColor="text1"/>
          <w:sz w:val="24"/>
          <w:szCs w:val="24"/>
        </w:rPr>
        <w:tab/>
      </w:r>
      <w:r w:rsidRPr="007524D8">
        <w:rPr>
          <w:rFonts w:ascii="Times New Roman" w:hAnsi="Times New Roman"/>
          <w:color w:val="000000" w:themeColor="text1"/>
          <w:sz w:val="24"/>
          <w:szCs w:val="24"/>
        </w:rPr>
        <w:tab/>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eastAsia="MTSY" w:hAnsi="Times New Roman"/>
          <w:b/>
          <w:color w:val="000000" w:themeColor="text1"/>
          <w:position w:val="-30"/>
          <w:sz w:val="24"/>
          <w:szCs w:val="24"/>
        </w:rPr>
        <w:object w:dxaOrig="1680" w:dyaOrig="720">
          <v:shape id="_x0000_i1051" type="#_x0000_t75" style="width:86.55pt;height:36pt" o:ole="">
            <v:imagedata r:id="rId76" o:title=""/>
          </v:shape>
          <o:OLEObject Type="Embed" ProgID="Equation.3" ShapeID="_x0000_i1051" DrawAspect="Content" ObjectID="_1584124764" r:id="rId77"/>
        </w:object>
      </w:r>
    </w:p>
    <w:p w:rsidR="007524D8" w:rsidRPr="007524D8" w:rsidRDefault="007524D8" w:rsidP="00A01CE9">
      <w:pPr>
        <w:spacing w:line="360" w:lineRule="auto"/>
        <w:jc w:val="both"/>
        <w:rPr>
          <w:rFonts w:ascii="Times New Roman" w:eastAsia="MTSY" w:hAnsi="Times New Roman"/>
          <w:color w:val="000000" w:themeColor="text1"/>
          <w:sz w:val="24"/>
          <w:szCs w:val="24"/>
        </w:rPr>
      </w:pPr>
      <w:r w:rsidRPr="007524D8">
        <w:rPr>
          <w:rFonts w:ascii="Times New Roman" w:hAnsi="Times New Roman"/>
          <w:color w:val="000000" w:themeColor="text1"/>
          <w:sz w:val="24"/>
          <w:szCs w:val="24"/>
        </w:rPr>
        <w:t xml:space="preserve">Where </w:t>
      </w:r>
      <w:r w:rsidRPr="007524D8">
        <w:rPr>
          <w:rFonts w:ascii="Times New Roman" w:hAnsi="Times New Roman"/>
          <w:i/>
          <w:iCs/>
          <w:color w:val="000000" w:themeColor="text1"/>
          <w:sz w:val="24"/>
          <w:szCs w:val="24"/>
        </w:rPr>
        <w:t xml:space="preserve">P </w:t>
      </w:r>
      <w:r w:rsidRPr="007524D8">
        <w:rPr>
          <w:rFonts w:ascii="Times New Roman" w:hAnsi="Times New Roman"/>
          <w:color w:val="000000" w:themeColor="text1"/>
          <w:sz w:val="24"/>
          <w:szCs w:val="24"/>
        </w:rPr>
        <w:t xml:space="preserve">is total precipitation, </w:t>
      </w:r>
      <w:proofErr w:type="spellStart"/>
      <w:proofErr w:type="gramStart"/>
      <w:r w:rsidRPr="007524D8">
        <w:rPr>
          <w:rFonts w:ascii="Times New Roman" w:hAnsi="Times New Roman"/>
          <w:i/>
          <w:iCs/>
          <w:color w:val="000000" w:themeColor="text1"/>
          <w:sz w:val="24"/>
          <w:szCs w:val="24"/>
        </w:rPr>
        <w:t>I</w:t>
      </w:r>
      <w:r w:rsidRPr="007524D8">
        <w:rPr>
          <w:rFonts w:ascii="Times New Roman" w:hAnsi="Times New Roman"/>
          <w:color w:val="000000" w:themeColor="text1"/>
          <w:sz w:val="24"/>
          <w:szCs w:val="24"/>
        </w:rPr>
        <w:t>a</w:t>
      </w:r>
      <w:proofErr w:type="spellEnd"/>
      <w:proofErr w:type="gramEnd"/>
      <w:r w:rsidRPr="007524D8">
        <w:rPr>
          <w:rFonts w:ascii="Times New Roman" w:hAnsi="Times New Roman"/>
          <w:color w:val="000000" w:themeColor="text1"/>
          <w:sz w:val="24"/>
          <w:szCs w:val="24"/>
        </w:rPr>
        <w:t xml:space="preserve"> is initial abstraction, </w:t>
      </w:r>
      <w:r w:rsidRPr="007524D8">
        <w:rPr>
          <w:rFonts w:ascii="Times New Roman" w:hAnsi="Times New Roman"/>
          <w:i/>
          <w:iCs/>
          <w:color w:val="000000" w:themeColor="text1"/>
          <w:sz w:val="24"/>
          <w:szCs w:val="24"/>
        </w:rPr>
        <w:t xml:space="preserve">Q </w:t>
      </w:r>
      <w:r w:rsidRPr="007524D8">
        <w:rPr>
          <w:rFonts w:ascii="Times New Roman" w:hAnsi="Times New Roman"/>
          <w:color w:val="000000" w:themeColor="text1"/>
          <w:sz w:val="24"/>
          <w:szCs w:val="24"/>
        </w:rPr>
        <w:t xml:space="preserve">is direct runoff and </w:t>
      </w:r>
      <w:r w:rsidRPr="007524D8">
        <w:rPr>
          <w:rFonts w:ascii="Times New Roman" w:hAnsi="Times New Roman"/>
          <w:i/>
          <w:iCs/>
          <w:color w:val="000000" w:themeColor="text1"/>
          <w:sz w:val="24"/>
          <w:szCs w:val="24"/>
        </w:rPr>
        <w:t xml:space="preserve">S </w:t>
      </w:r>
      <w:r w:rsidRPr="007524D8">
        <w:rPr>
          <w:rFonts w:ascii="Times New Roman" w:hAnsi="Times New Roman"/>
          <w:color w:val="000000" w:themeColor="text1"/>
          <w:sz w:val="24"/>
          <w:szCs w:val="24"/>
        </w:rPr>
        <w:t xml:space="preserve">is potential maximum retention, which can range (0, </w:t>
      </w:r>
      <w:r w:rsidRPr="007524D8">
        <w:rPr>
          <w:rFonts w:ascii="Times New Roman" w:eastAsia="MTSY" w:hAnsi="Times New Roman"/>
          <w:color w:val="000000" w:themeColor="text1"/>
          <w:sz w:val="24"/>
          <w:szCs w:val="24"/>
        </w:rPr>
        <w:t xml:space="preserve">∞). This method provides only the depth of runoff generated by a given rainfall from the catchment. However, for the design of hydraulic structures it is not the depth </w:t>
      </w:r>
      <w:r w:rsidRPr="007524D8">
        <w:rPr>
          <w:rFonts w:ascii="Times New Roman" w:eastAsia="MTSY" w:hAnsi="Times New Roman"/>
          <w:color w:val="000000" w:themeColor="text1"/>
          <w:sz w:val="24"/>
          <w:szCs w:val="24"/>
        </w:rPr>
        <w:lastRenderedPageBreak/>
        <w:t>of runoff but the peak flow rate (L</w:t>
      </w:r>
      <w:r w:rsidRPr="007524D8">
        <w:rPr>
          <w:rFonts w:ascii="Times New Roman" w:eastAsia="MTSY" w:hAnsi="Times New Roman"/>
          <w:color w:val="000000" w:themeColor="text1"/>
          <w:sz w:val="24"/>
          <w:szCs w:val="24"/>
          <w:vertAlign w:val="superscript"/>
        </w:rPr>
        <w:t>3</w:t>
      </w:r>
      <w:r w:rsidRPr="007524D8">
        <w:rPr>
          <w:rFonts w:ascii="Times New Roman" w:eastAsia="MTSY" w:hAnsi="Times New Roman"/>
          <w:color w:val="000000" w:themeColor="text1"/>
          <w:sz w:val="24"/>
          <w:szCs w:val="24"/>
        </w:rPr>
        <w:t>T</w:t>
      </w:r>
      <w:r w:rsidRPr="007524D8">
        <w:rPr>
          <w:rFonts w:ascii="Times New Roman" w:eastAsia="MTSY" w:hAnsi="Times New Roman"/>
          <w:color w:val="000000" w:themeColor="text1"/>
          <w:sz w:val="24"/>
          <w:szCs w:val="24"/>
          <w:vertAlign w:val="superscript"/>
        </w:rPr>
        <w:t>- 1</w:t>
      </w:r>
      <w:r w:rsidRPr="007524D8">
        <w:rPr>
          <w:rFonts w:ascii="Times New Roman" w:eastAsia="MTSY" w:hAnsi="Times New Roman"/>
          <w:color w:val="000000" w:themeColor="text1"/>
          <w:sz w:val="24"/>
          <w:szCs w:val="24"/>
        </w:rPr>
        <w:t xml:space="preserve">), which is required. Thus the depth of runoff generated from the given rainfall is converted to run off hydrograph using synthetic unit hydrograph technique. In this </w:t>
      </w:r>
      <w:r w:rsidR="00865B53" w:rsidRPr="007524D8">
        <w:rPr>
          <w:rFonts w:ascii="Times New Roman" w:eastAsia="MTSY" w:hAnsi="Times New Roman"/>
          <w:color w:val="000000" w:themeColor="text1"/>
          <w:sz w:val="24"/>
          <w:szCs w:val="24"/>
        </w:rPr>
        <w:t>technique,</w:t>
      </w:r>
      <w:r w:rsidRPr="007524D8">
        <w:rPr>
          <w:rFonts w:ascii="Times New Roman" w:eastAsia="MTSY" w:hAnsi="Times New Roman"/>
          <w:color w:val="000000" w:themeColor="text1"/>
          <w:sz w:val="24"/>
          <w:szCs w:val="24"/>
        </w:rPr>
        <w:t xml:space="preserve"> it is assumed that a rainfall of a certain recurrence interval generates discharge of the same recurrence interval. Rainfall of 50 years return period is first estimated and this rainfall is finally transformed to discharge hydrograph following the method discussed above. For further details of the </w:t>
      </w:r>
      <w:r w:rsidR="00865B53" w:rsidRPr="007524D8">
        <w:rPr>
          <w:rFonts w:ascii="Times New Roman" w:eastAsia="MTSY" w:hAnsi="Times New Roman"/>
          <w:color w:val="000000" w:themeColor="text1"/>
          <w:sz w:val="24"/>
          <w:szCs w:val="24"/>
        </w:rPr>
        <w:t>method,</w:t>
      </w:r>
      <w:r w:rsidRPr="007524D8">
        <w:rPr>
          <w:rFonts w:ascii="Times New Roman" w:eastAsia="MTSY" w:hAnsi="Times New Roman"/>
          <w:color w:val="000000" w:themeColor="text1"/>
          <w:sz w:val="24"/>
          <w:szCs w:val="24"/>
        </w:rPr>
        <w:t xml:space="preserve"> reference is made to Hand book of Hydrological analysis (ESRDF MANUAL) </w:t>
      </w:r>
      <w:proofErr w:type="spellStart"/>
      <w:r w:rsidRPr="007524D8">
        <w:rPr>
          <w:rFonts w:ascii="Times New Roman" w:eastAsia="MTSY" w:hAnsi="Times New Roman"/>
          <w:color w:val="000000" w:themeColor="text1"/>
          <w:sz w:val="24"/>
          <w:szCs w:val="24"/>
        </w:rPr>
        <w:t>Vol</w:t>
      </w:r>
      <w:proofErr w:type="spellEnd"/>
      <w:r w:rsidRPr="007524D8">
        <w:rPr>
          <w:rFonts w:ascii="Times New Roman" w:eastAsia="MTSY" w:hAnsi="Times New Roman"/>
          <w:color w:val="000000" w:themeColor="text1"/>
          <w:sz w:val="24"/>
          <w:szCs w:val="24"/>
        </w:rPr>
        <w:t>: IV</w:t>
      </w:r>
    </w:p>
    <w:p w:rsidR="007524D8" w:rsidRPr="007524D8" w:rsidRDefault="007524D8" w:rsidP="00A01CE9">
      <w:pPr>
        <w:pStyle w:val="Heading3"/>
        <w:spacing w:line="360" w:lineRule="auto"/>
      </w:pPr>
      <w:bookmarkStart w:id="142" w:name="_Toc361816586"/>
      <w:bookmarkStart w:id="143" w:name="_Toc374460065"/>
      <w:bookmarkStart w:id="144" w:name="_Toc407163432"/>
      <w:bookmarkStart w:id="145" w:name="_Toc506325301"/>
      <w:r w:rsidRPr="007524D8">
        <w:t>Rainfall Profile</w:t>
      </w:r>
      <w:bookmarkEnd w:id="142"/>
      <w:bookmarkEnd w:id="143"/>
      <w:bookmarkEnd w:id="144"/>
      <w:bookmarkEnd w:id="145"/>
    </w:p>
    <w:p w:rsid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Rainfall profile is the distribution of the proportion of design rainfall during every incremental time on the watershed area during the 24 hours duration. </w:t>
      </w:r>
      <w:r w:rsidR="00865B53" w:rsidRPr="007524D8">
        <w:rPr>
          <w:rFonts w:ascii="Times New Roman" w:hAnsi="Times New Roman"/>
          <w:color w:val="000000" w:themeColor="text1"/>
          <w:sz w:val="24"/>
          <w:szCs w:val="24"/>
        </w:rPr>
        <w:t>Well-developed</w:t>
      </w:r>
      <w:r w:rsidRPr="007524D8">
        <w:rPr>
          <w:rFonts w:ascii="Times New Roman" w:hAnsi="Times New Roman"/>
          <w:color w:val="000000" w:themeColor="text1"/>
          <w:sz w:val="24"/>
          <w:szCs w:val="24"/>
        </w:rPr>
        <w:t xml:space="preserve"> models are needed to determine such an event for the selected basin area. </w:t>
      </w:r>
      <w:r w:rsidR="00865B53" w:rsidRPr="007524D8">
        <w:rPr>
          <w:rFonts w:ascii="Times New Roman" w:hAnsi="Times New Roman"/>
          <w:color w:val="000000" w:themeColor="text1"/>
          <w:sz w:val="24"/>
          <w:szCs w:val="24"/>
        </w:rPr>
        <w:t>However,</w:t>
      </w:r>
      <w:r w:rsidRPr="007524D8">
        <w:rPr>
          <w:rFonts w:ascii="Times New Roman" w:hAnsi="Times New Roman"/>
          <w:color w:val="000000" w:themeColor="text1"/>
          <w:sz w:val="24"/>
          <w:szCs w:val="24"/>
        </w:rPr>
        <w:t xml:space="preserve"> there are no sufficient </w:t>
      </w:r>
      <w:proofErr w:type="spellStart"/>
      <w:r w:rsidRPr="007524D8">
        <w:rPr>
          <w:rFonts w:ascii="Times New Roman" w:hAnsi="Times New Roman"/>
          <w:color w:val="000000" w:themeColor="text1"/>
          <w:sz w:val="24"/>
          <w:szCs w:val="24"/>
        </w:rPr>
        <w:t>modelling</w:t>
      </w:r>
      <w:proofErr w:type="spellEnd"/>
      <w:r w:rsidRPr="007524D8">
        <w:rPr>
          <w:rFonts w:ascii="Times New Roman" w:hAnsi="Times New Roman"/>
          <w:color w:val="000000" w:themeColor="text1"/>
          <w:sz w:val="24"/>
          <w:szCs w:val="24"/>
        </w:rPr>
        <w:t xml:space="preserve"> studies in the vicinity and adaptation of standard curves has been taken as the only option. Designer of this project has adopted the standard curve from Design Guidelines for Small Scale Irrigation Projects in Ethiopia. With the aid of rainfall profile versus duration curve the percentages of design rainfall distribution on the catchment area are computed for the first most intensive storm duration. The following table describes all the information about the areal rainfall and rainfall profile. </w:t>
      </w:r>
      <w:bookmarkStart w:id="146" w:name="_Toc361816641"/>
      <w:bookmarkStart w:id="147" w:name="_Toc374460123"/>
    </w:p>
    <w:p w:rsidR="00A5211F" w:rsidRDefault="00A5211F" w:rsidP="00A01CE9">
      <w:pPr>
        <w:spacing w:line="360" w:lineRule="auto"/>
        <w:jc w:val="both"/>
        <w:rPr>
          <w:rFonts w:ascii="Times New Roman" w:hAnsi="Times New Roman"/>
          <w:color w:val="000000" w:themeColor="text1"/>
          <w:sz w:val="24"/>
          <w:szCs w:val="24"/>
        </w:rPr>
      </w:pPr>
    </w:p>
    <w:bookmarkEnd w:id="146"/>
    <w:bookmarkEnd w:id="147"/>
    <w:p w:rsidR="007524D8" w:rsidRDefault="00FC6A88" w:rsidP="00FC6A88">
      <w:pPr>
        <w:pStyle w:val="Caption"/>
        <w:rPr>
          <w:sz w:val="22"/>
          <w:szCs w:val="22"/>
        </w:rPr>
      </w:pPr>
      <w:proofErr w:type="gramStart"/>
      <w:r>
        <w:t>Table 1.</w:t>
      </w:r>
      <w:proofErr w:type="gramEnd"/>
      <w:r>
        <w:t xml:space="preserve"> </w:t>
      </w:r>
      <w:fldSimple w:instr=" SEQ Table_1. \* ARABIC ">
        <w:r>
          <w:rPr>
            <w:noProof/>
          </w:rPr>
          <w:t>5</w:t>
        </w:r>
      </w:fldSimple>
      <w:r w:rsidRPr="00E50A28">
        <w:t>: Design Rainfall Arrangement</w:t>
      </w:r>
    </w:p>
    <w:tbl>
      <w:tblPr>
        <w:tblW w:w="5073" w:type="pct"/>
        <w:tblLayout w:type="fixed"/>
        <w:tblLook w:val="04A0"/>
      </w:tblPr>
      <w:tblGrid>
        <w:gridCol w:w="736"/>
        <w:gridCol w:w="812"/>
        <w:gridCol w:w="798"/>
        <w:gridCol w:w="1003"/>
        <w:gridCol w:w="809"/>
        <w:gridCol w:w="901"/>
        <w:gridCol w:w="907"/>
        <w:gridCol w:w="893"/>
        <w:gridCol w:w="1089"/>
        <w:gridCol w:w="1119"/>
        <w:gridCol w:w="941"/>
      </w:tblGrid>
      <w:tr w:rsidR="00847B74" w:rsidRPr="00847B74" w:rsidTr="00847B74">
        <w:trPr>
          <w:trHeight w:val="855"/>
        </w:trPr>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sz w:val="20"/>
                <w:szCs w:val="20"/>
              </w:rPr>
            </w:pPr>
            <w:r w:rsidRPr="00847B74">
              <w:rPr>
                <w:rFonts w:ascii="Cambria" w:eastAsia="Times New Roman" w:hAnsi="Cambria"/>
                <w:color w:val="000000"/>
                <w:sz w:val="20"/>
                <w:szCs w:val="20"/>
              </w:rPr>
              <w:t>Duration ,D (hour)</w:t>
            </w:r>
          </w:p>
        </w:tc>
        <w:tc>
          <w:tcPr>
            <w:tcW w:w="406"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Design point rainfall</w:t>
            </w:r>
          </w:p>
        </w:tc>
        <w:tc>
          <w:tcPr>
            <w:tcW w:w="399"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Rain Fall   profile (%)</w:t>
            </w:r>
          </w:p>
        </w:tc>
        <w:tc>
          <w:tcPr>
            <w:tcW w:w="501"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Rain Fall   profile (mm)</w:t>
            </w:r>
          </w:p>
        </w:tc>
        <w:tc>
          <w:tcPr>
            <w:tcW w:w="404"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Areal to point RF (%)</w:t>
            </w:r>
          </w:p>
        </w:tc>
        <w:tc>
          <w:tcPr>
            <w:tcW w:w="450"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Areal rainfall (mm)</w:t>
            </w:r>
          </w:p>
        </w:tc>
        <w:tc>
          <w:tcPr>
            <w:tcW w:w="453"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Rainfall increment(mm)</w:t>
            </w:r>
          </w:p>
        </w:tc>
        <w:tc>
          <w:tcPr>
            <w:tcW w:w="446"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sz w:val="18"/>
                <w:szCs w:val="18"/>
              </w:rPr>
              <w:t>Descending   orde</w:t>
            </w:r>
            <w:r w:rsidRPr="00847B74">
              <w:rPr>
                <w:rFonts w:ascii="Cambria" w:eastAsia="Times New Roman" w:hAnsi="Cambria"/>
                <w:color w:val="000000"/>
              </w:rPr>
              <w:t>r</w:t>
            </w:r>
          </w:p>
        </w:tc>
        <w:tc>
          <w:tcPr>
            <w:tcW w:w="544"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Rearranged order</w:t>
            </w:r>
          </w:p>
        </w:tc>
        <w:tc>
          <w:tcPr>
            <w:tcW w:w="559"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Re -arranged RF(mm)</w:t>
            </w:r>
          </w:p>
        </w:tc>
        <w:tc>
          <w:tcPr>
            <w:tcW w:w="471" w:type="pct"/>
            <w:tcBorders>
              <w:top w:val="single" w:sz="4" w:space="0" w:color="auto"/>
              <w:left w:val="nil"/>
              <w:bottom w:val="single" w:sz="4" w:space="0" w:color="auto"/>
              <w:right w:val="single" w:sz="4" w:space="0" w:color="auto"/>
            </w:tcBorders>
            <w:shd w:val="clear" w:color="auto" w:fill="auto"/>
            <w:hideMark/>
          </w:tcPr>
          <w:p w:rsidR="00847B74" w:rsidRPr="00847B74" w:rsidRDefault="00847B74" w:rsidP="00847B74">
            <w:pPr>
              <w:spacing w:after="0" w:line="240" w:lineRule="auto"/>
              <w:rPr>
                <w:rFonts w:ascii="Cambria" w:eastAsia="Times New Roman" w:hAnsi="Cambria"/>
                <w:color w:val="000000"/>
              </w:rPr>
            </w:pPr>
            <w:r w:rsidRPr="00847B74">
              <w:rPr>
                <w:rFonts w:ascii="Cambria" w:eastAsia="Times New Roman" w:hAnsi="Cambria"/>
                <w:color w:val="000000"/>
              </w:rPr>
              <w:t>Comm. Rainfall (mm)</w:t>
            </w:r>
          </w:p>
        </w:tc>
      </w:tr>
      <w:tr w:rsidR="00847B74" w:rsidRPr="00847B74" w:rsidTr="00847B74">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rPr>
                <w:rFonts w:ascii="Cambria" w:eastAsia="Times New Roman" w:hAnsi="Cambria"/>
                <w:color w:val="000000"/>
              </w:rPr>
            </w:pPr>
            <w:r>
              <w:rPr>
                <w:rFonts w:ascii="Cambria" w:eastAsia="Times New Roman" w:hAnsi="Cambria"/>
                <w:color w:val="000000"/>
              </w:rPr>
              <w:t>0-</w:t>
            </w:r>
            <w:r w:rsidRPr="00847B74">
              <w:rPr>
                <w:rFonts w:ascii="Cambria" w:eastAsia="Times New Roman" w:hAnsi="Cambria"/>
                <w:color w:val="000000"/>
              </w:rPr>
              <w:t>1</w:t>
            </w:r>
          </w:p>
        </w:tc>
        <w:tc>
          <w:tcPr>
            <w:tcW w:w="40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79.25</w:t>
            </w:r>
          </w:p>
        </w:tc>
        <w:tc>
          <w:tcPr>
            <w:tcW w:w="39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44.00</w:t>
            </w:r>
          </w:p>
        </w:tc>
        <w:tc>
          <w:tcPr>
            <w:tcW w:w="50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34.8700</w:t>
            </w:r>
          </w:p>
        </w:tc>
        <w:tc>
          <w:tcPr>
            <w:tcW w:w="40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65.91</w:t>
            </w:r>
          </w:p>
        </w:tc>
        <w:tc>
          <w:tcPr>
            <w:tcW w:w="450"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22.983</w:t>
            </w:r>
          </w:p>
        </w:tc>
        <w:tc>
          <w:tcPr>
            <w:tcW w:w="453"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22.983</w:t>
            </w:r>
          </w:p>
        </w:tc>
        <w:tc>
          <w:tcPr>
            <w:tcW w:w="44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1</w:t>
            </w:r>
          </w:p>
        </w:tc>
        <w:tc>
          <w:tcPr>
            <w:tcW w:w="54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6</w:t>
            </w:r>
          </w:p>
        </w:tc>
        <w:tc>
          <w:tcPr>
            <w:tcW w:w="55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3.014</w:t>
            </w:r>
          </w:p>
        </w:tc>
        <w:tc>
          <w:tcPr>
            <w:tcW w:w="47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3.014</w:t>
            </w:r>
          </w:p>
        </w:tc>
      </w:tr>
      <w:tr w:rsidR="00847B74" w:rsidRPr="00847B74" w:rsidTr="00847B74">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rPr>
                <w:rFonts w:ascii="Cambria" w:eastAsia="Times New Roman" w:hAnsi="Cambria"/>
                <w:color w:val="000000"/>
              </w:rPr>
            </w:pPr>
            <w:r>
              <w:rPr>
                <w:rFonts w:ascii="Cambria" w:eastAsia="Times New Roman" w:hAnsi="Cambria"/>
                <w:color w:val="000000"/>
              </w:rPr>
              <w:t>1-</w:t>
            </w:r>
            <w:r w:rsidRPr="00847B74">
              <w:rPr>
                <w:rFonts w:ascii="Cambria" w:eastAsia="Times New Roman" w:hAnsi="Cambria"/>
                <w:color w:val="000000"/>
              </w:rPr>
              <w:t>2</w:t>
            </w:r>
          </w:p>
        </w:tc>
        <w:tc>
          <w:tcPr>
            <w:tcW w:w="40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79.25</w:t>
            </w:r>
          </w:p>
        </w:tc>
        <w:tc>
          <w:tcPr>
            <w:tcW w:w="39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58.00</w:t>
            </w:r>
          </w:p>
        </w:tc>
        <w:tc>
          <w:tcPr>
            <w:tcW w:w="50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45.9650</w:t>
            </w:r>
          </w:p>
        </w:tc>
        <w:tc>
          <w:tcPr>
            <w:tcW w:w="40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73.91</w:t>
            </w:r>
          </w:p>
        </w:tc>
        <w:tc>
          <w:tcPr>
            <w:tcW w:w="450"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33.973</w:t>
            </w:r>
          </w:p>
        </w:tc>
        <w:tc>
          <w:tcPr>
            <w:tcW w:w="453"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10.990</w:t>
            </w:r>
          </w:p>
        </w:tc>
        <w:tc>
          <w:tcPr>
            <w:tcW w:w="44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2</w:t>
            </w:r>
          </w:p>
        </w:tc>
        <w:tc>
          <w:tcPr>
            <w:tcW w:w="54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w:t>
            </w:r>
          </w:p>
        </w:tc>
        <w:tc>
          <w:tcPr>
            <w:tcW w:w="55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4.507</w:t>
            </w:r>
          </w:p>
        </w:tc>
        <w:tc>
          <w:tcPr>
            <w:tcW w:w="47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7.521</w:t>
            </w:r>
          </w:p>
        </w:tc>
      </w:tr>
      <w:tr w:rsidR="00847B74" w:rsidRPr="00847B74" w:rsidTr="00847B74">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rPr>
                <w:rFonts w:ascii="Cambria" w:eastAsia="Times New Roman" w:hAnsi="Cambria"/>
                <w:color w:val="000000"/>
              </w:rPr>
            </w:pPr>
            <w:r>
              <w:rPr>
                <w:rFonts w:ascii="Cambria" w:eastAsia="Times New Roman" w:hAnsi="Cambria"/>
                <w:color w:val="000000"/>
              </w:rPr>
              <w:t>2-</w:t>
            </w:r>
            <w:r w:rsidRPr="00847B74">
              <w:rPr>
                <w:rFonts w:ascii="Cambria" w:eastAsia="Times New Roman" w:hAnsi="Cambria"/>
                <w:color w:val="000000"/>
              </w:rPr>
              <w:t>3</w:t>
            </w:r>
          </w:p>
        </w:tc>
        <w:tc>
          <w:tcPr>
            <w:tcW w:w="40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79.25</w:t>
            </w:r>
          </w:p>
        </w:tc>
        <w:tc>
          <w:tcPr>
            <w:tcW w:w="39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67.00</w:t>
            </w:r>
          </w:p>
        </w:tc>
        <w:tc>
          <w:tcPr>
            <w:tcW w:w="50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53.0975</w:t>
            </w:r>
          </w:p>
        </w:tc>
        <w:tc>
          <w:tcPr>
            <w:tcW w:w="40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78.46</w:t>
            </w:r>
          </w:p>
        </w:tc>
        <w:tc>
          <w:tcPr>
            <w:tcW w:w="450"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41.660</w:t>
            </w:r>
          </w:p>
        </w:tc>
        <w:tc>
          <w:tcPr>
            <w:tcW w:w="453"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7.688</w:t>
            </w:r>
          </w:p>
        </w:tc>
        <w:tc>
          <w:tcPr>
            <w:tcW w:w="44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w:t>
            </w:r>
          </w:p>
        </w:tc>
        <w:tc>
          <w:tcPr>
            <w:tcW w:w="54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w:t>
            </w:r>
          </w:p>
        </w:tc>
        <w:tc>
          <w:tcPr>
            <w:tcW w:w="55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7.688</w:t>
            </w:r>
          </w:p>
        </w:tc>
        <w:tc>
          <w:tcPr>
            <w:tcW w:w="47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15.209</w:t>
            </w:r>
          </w:p>
        </w:tc>
      </w:tr>
      <w:tr w:rsidR="00847B74" w:rsidRPr="00847B74" w:rsidTr="00847B74">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rPr>
                <w:rFonts w:ascii="Cambria" w:eastAsia="Times New Roman" w:hAnsi="Cambria"/>
                <w:color w:val="000000"/>
              </w:rPr>
            </w:pPr>
            <w:r>
              <w:rPr>
                <w:rFonts w:ascii="Cambria" w:eastAsia="Times New Roman" w:hAnsi="Cambria"/>
                <w:color w:val="000000"/>
              </w:rPr>
              <w:t>3-</w:t>
            </w:r>
            <w:r w:rsidRPr="00847B74">
              <w:rPr>
                <w:rFonts w:ascii="Cambria" w:eastAsia="Times New Roman" w:hAnsi="Cambria"/>
                <w:color w:val="000000"/>
              </w:rPr>
              <w:t>4</w:t>
            </w:r>
          </w:p>
        </w:tc>
        <w:tc>
          <w:tcPr>
            <w:tcW w:w="40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79.25</w:t>
            </w:r>
          </w:p>
        </w:tc>
        <w:tc>
          <w:tcPr>
            <w:tcW w:w="39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72.00</w:t>
            </w:r>
          </w:p>
        </w:tc>
        <w:tc>
          <w:tcPr>
            <w:tcW w:w="50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57.0600</w:t>
            </w:r>
          </w:p>
        </w:tc>
        <w:tc>
          <w:tcPr>
            <w:tcW w:w="40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80.91</w:t>
            </w:r>
          </w:p>
        </w:tc>
        <w:tc>
          <w:tcPr>
            <w:tcW w:w="450"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46.167</w:t>
            </w:r>
          </w:p>
        </w:tc>
        <w:tc>
          <w:tcPr>
            <w:tcW w:w="453"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4.507</w:t>
            </w:r>
          </w:p>
        </w:tc>
        <w:tc>
          <w:tcPr>
            <w:tcW w:w="44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w:t>
            </w:r>
          </w:p>
        </w:tc>
        <w:tc>
          <w:tcPr>
            <w:tcW w:w="54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1</w:t>
            </w:r>
          </w:p>
        </w:tc>
        <w:tc>
          <w:tcPr>
            <w:tcW w:w="55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22.983</w:t>
            </w:r>
          </w:p>
        </w:tc>
        <w:tc>
          <w:tcPr>
            <w:tcW w:w="47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38.192</w:t>
            </w:r>
          </w:p>
        </w:tc>
      </w:tr>
      <w:tr w:rsidR="00847B74" w:rsidRPr="00847B74" w:rsidTr="00847B74">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rPr>
                <w:rFonts w:ascii="Cambria" w:eastAsia="Times New Roman" w:hAnsi="Cambria"/>
                <w:color w:val="000000"/>
              </w:rPr>
            </w:pPr>
            <w:r>
              <w:rPr>
                <w:rFonts w:ascii="Cambria" w:eastAsia="Times New Roman" w:hAnsi="Cambria"/>
                <w:color w:val="000000"/>
              </w:rPr>
              <w:t>4-</w:t>
            </w:r>
            <w:r w:rsidRPr="00847B74">
              <w:rPr>
                <w:rFonts w:ascii="Cambria" w:eastAsia="Times New Roman" w:hAnsi="Cambria"/>
                <w:color w:val="000000"/>
              </w:rPr>
              <w:t>5</w:t>
            </w:r>
          </w:p>
        </w:tc>
        <w:tc>
          <w:tcPr>
            <w:tcW w:w="40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79.25</w:t>
            </w:r>
          </w:p>
        </w:tc>
        <w:tc>
          <w:tcPr>
            <w:tcW w:w="39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76.00</w:t>
            </w:r>
          </w:p>
        </w:tc>
        <w:tc>
          <w:tcPr>
            <w:tcW w:w="50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60.2300</w:t>
            </w:r>
          </w:p>
        </w:tc>
        <w:tc>
          <w:tcPr>
            <w:tcW w:w="40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82.91</w:t>
            </w:r>
          </w:p>
        </w:tc>
        <w:tc>
          <w:tcPr>
            <w:tcW w:w="450"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49.937</w:t>
            </w:r>
          </w:p>
        </w:tc>
        <w:tc>
          <w:tcPr>
            <w:tcW w:w="453"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3.769</w:t>
            </w:r>
          </w:p>
        </w:tc>
        <w:tc>
          <w:tcPr>
            <w:tcW w:w="44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w:t>
            </w:r>
          </w:p>
        </w:tc>
        <w:tc>
          <w:tcPr>
            <w:tcW w:w="54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2</w:t>
            </w:r>
          </w:p>
        </w:tc>
        <w:tc>
          <w:tcPr>
            <w:tcW w:w="55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10.990</w:t>
            </w:r>
          </w:p>
        </w:tc>
        <w:tc>
          <w:tcPr>
            <w:tcW w:w="47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49.181</w:t>
            </w:r>
          </w:p>
        </w:tc>
      </w:tr>
      <w:tr w:rsidR="00847B74" w:rsidRPr="00847B74" w:rsidTr="00847B74">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rPr>
                <w:rFonts w:ascii="Cambria" w:eastAsia="Times New Roman" w:hAnsi="Cambria"/>
                <w:color w:val="000000"/>
              </w:rPr>
            </w:pPr>
            <w:r>
              <w:rPr>
                <w:rFonts w:ascii="Cambria" w:eastAsia="Times New Roman" w:hAnsi="Cambria"/>
                <w:color w:val="000000"/>
              </w:rPr>
              <w:t>5-</w:t>
            </w:r>
            <w:r w:rsidRPr="00847B74">
              <w:rPr>
                <w:rFonts w:ascii="Cambria" w:eastAsia="Times New Roman" w:hAnsi="Cambria"/>
                <w:color w:val="000000"/>
              </w:rPr>
              <w:t>6</w:t>
            </w:r>
          </w:p>
        </w:tc>
        <w:tc>
          <w:tcPr>
            <w:tcW w:w="40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79.25</w:t>
            </w:r>
          </w:p>
        </w:tc>
        <w:tc>
          <w:tcPr>
            <w:tcW w:w="39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80.50</w:t>
            </w:r>
          </w:p>
        </w:tc>
        <w:tc>
          <w:tcPr>
            <w:tcW w:w="50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63.7963</w:t>
            </w:r>
          </w:p>
        </w:tc>
        <w:tc>
          <w:tcPr>
            <w:tcW w:w="40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83.00</w:t>
            </w:r>
          </w:p>
        </w:tc>
        <w:tc>
          <w:tcPr>
            <w:tcW w:w="450"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52.951</w:t>
            </w:r>
          </w:p>
        </w:tc>
        <w:tc>
          <w:tcPr>
            <w:tcW w:w="453"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3.014</w:t>
            </w:r>
          </w:p>
        </w:tc>
        <w:tc>
          <w:tcPr>
            <w:tcW w:w="446"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6</w:t>
            </w:r>
          </w:p>
        </w:tc>
        <w:tc>
          <w:tcPr>
            <w:tcW w:w="544"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w:t>
            </w:r>
          </w:p>
        </w:tc>
        <w:tc>
          <w:tcPr>
            <w:tcW w:w="559"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3.769</w:t>
            </w:r>
          </w:p>
        </w:tc>
        <w:tc>
          <w:tcPr>
            <w:tcW w:w="471" w:type="pct"/>
            <w:tcBorders>
              <w:top w:val="nil"/>
              <w:left w:val="nil"/>
              <w:bottom w:val="single" w:sz="4" w:space="0" w:color="auto"/>
              <w:right w:val="single" w:sz="4" w:space="0" w:color="auto"/>
            </w:tcBorders>
            <w:shd w:val="clear" w:color="auto" w:fill="auto"/>
            <w:noWrap/>
            <w:vAlign w:val="bottom"/>
            <w:hideMark/>
          </w:tcPr>
          <w:p w:rsidR="00847B74" w:rsidRPr="00847B74" w:rsidRDefault="00847B74" w:rsidP="00847B74">
            <w:pPr>
              <w:spacing w:after="0" w:line="240" w:lineRule="auto"/>
              <w:jc w:val="right"/>
              <w:rPr>
                <w:rFonts w:ascii="Cambria" w:eastAsia="Times New Roman" w:hAnsi="Cambria"/>
                <w:color w:val="000000"/>
              </w:rPr>
            </w:pPr>
            <w:r w:rsidRPr="00847B74">
              <w:rPr>
                <w:rFonts w:ascii="Cambria" w:eastAsia="Times New Roman" w:hAnsi="Cambria"/>
                <w:color w:val="000000"/>
              </w:rPr>
              <w:t>52.951</w:t>
            </w:r>
          </w:p>
        </w:tc>
      </w:tr>
    </w:tbl>
    <w:p w:rsidR="00847B74" w:rsidRPr="00847B74" w:rsidRDefault="00847B74" w:rsidP="007B3F48">
      <w:pPr>
        <w:tabs>
          <w:tab w:val="left" w:pos="1125"/>
        </w:tabs>
        <w:rPr>
          <w:lang w:bidi="en-US"/>
        </w:rPr>
      </w:pPr>
    </w:p>
    <w:p w:rsidR="007524D8" w:rsidRPr="007524D8" w:rsidRDefault="007524D8" w:rsidP="00A01CE9">
      <w:pPr>
        <w:pStyle w:val="Heading3"/>
        <w:spacing w:line="360" w:lineRule="auto"/>
      </w:pPr>
      <w:bookmarkStart w:id="148" w:name="_Toc361816587"/>
      <w:bookmarkStart w:id="149" w:name="_Toc374460066"/>
      <w:bookmarkStart w:id="150" w:name="_Toc407163433"/>
      <w:bookmarkStart w:id="151" w:name="_Toc506325302"/>
      <w:r w:rsidRPr="007524D8">
        <w:t>Runoff Analysis Using CN-SCS Method</w:t>
      </w:r>
      <w:bookmarkEnd w:id="148"/>
      <w:bookmarkEnd w:id="149"/>
      <w:bookmarkEnd w:id="150"/>
      <w:bookmarkEnd w:id="151"/>
    </w:p>
    <w:p w:rsidR="007524D8" w:rsidRPr="007524D8" w:rsidRDefault="007524D8" w:rsidP="00A01CE9">
      <w:pPr>
        <w:spacing w:after="60" w:line="360" w:lineRule="auto"/>
        <w:jc w:val="both"/>
        <w:rPr>
          <w:rFonts w:ascii="Times New Roman" w:hAnsi="Times New Roman"/>
          <w:sz w:val="24"/>
          <w:szCs w:val="24"/>
        </w:rPr>
      </w:pPr>
      <w:r w:rsidRPr="007524D8">
        <w:rPr>
          <w:rFonts w:ascii="Times New Roman" w:hAnsi="Times New Roman"/>
          <w:sz w:val="24"/>
          <w:szCs w:val="24"/>
        </w:rPr>
        <w:t xml:space="preserve"> Input data: </w:t>
      </w:r>
    </w:p>
    <w:p w:rsidR="007524D8" w:rsidRPr="007524D8" w:rsidRDefault="007524D8" w:rsidP="00A01CE9">
      <w:pPr>
        <w:spacing w:line="360" w:lineRule="auto"/>
        <w:ind w:left="360"/>
        <w:jc w:val="both"/>
        <w:rPr>
          <w:rFonts w:ascii="Times New Roman" w:hAnsi="Times New Roman"/>
          <w:sz w:val="24"/>
          <w:szCs w:val="24"/>
        </w:rPr>
      </w:pPr>
      <w:r w:rsidRPr="007524D8">
        <w:rPr>
          <w:rFonts w:ascii="Times New Roman" w:hAnsi="Times New Roman"/>
          <w:sz w:val="24"/>
          <w:szCs w:val="24"/>
        </w:rPr>
        <w:t>Design Point Rainfall = 79.25mm</w:t>
      </w:r>
    </w:p>
    <w:p w:rsidR="007524D8" w:rsidRPr="007524D8" w:rsidRDefault="007524D8" w:rsidP="00A01CE9">
      <w:pPr>
        <w:spacing w:line="360" w:lineRule="auto"/>
        <w:ind w:left="360"/>
        <w:jc w:val="both"/>
        <w:rPr>
          <w:rFonts w:ascii="Times New Roman" w:hAnsi="Times New Roman"/>
          <w:sz w:val="24"/>
          <w:szCs w:val="24"/>
        </w:rPr>
      </w:pPr>
      <w:r w:rsidRPr="007524D8">
        <w:rPr>
          <w:rFonts w:ascii="Times New Roman" w:hAnsi="Times New Roman"/>
          <w:sz w:val="24"/>
          <w:szCs w:val="24"/>
        </w:rPr>
        <w:lastRenderedPageBreak/>
        <w:t>Curve number at antecedent moisture condition III = 88.6</w:t>
      </w:r>
    </w:p>
    <w:p w:rsidR="007524D8" w:rsidRPr="007524D8" w:rsidRDefault="007524D8" w:rsidP="00A01CE9">
      <w:pPr>
        <w:spacing w:line="360" w:lineRule="auto"/>
        <w:ind w:left="360"/>
        <w:jc w:val="both"/>
        <w:rPr>
          <w:rFonts w:ascii="Times New Roman" w:hAnsi="Times New Roman"/>
          <w:sz w:val="24"/>
          <w:szCs w:val="24"/>
        </w:rPr>
      </w:pPr>
      <w:r w:rsidRPr="007524D8">
        <w:rPr>
          <w:rFonts w:ascii="Times New Roman" w:hAnsi="Times New Roman"/>
          <w:sz w:val="24"/>
          <w:szCs w:val="24"/>
        </w:rPr>
        <w:t xml:space="preserve">Catchment Area, A = </w:t>
      </w:r>
      <w:r w:rsidRPr="007524D8">
        <w:rPr>
          <w:rFonts w:ascii="Times New Roman" w:hAnsi="Times New Roman"/>
          <w:color w:val="000000"/>
          <w:sz w:val="24"/>
          <w:szCs w:val="24"/>
        </w:rPr>
        <w:t xml:space="preserve">88.59 </w:t>
      </w:r>
      <w:r w:rsidRPr="007524D8">
        <w:rPr>
          <w:rFonts w:ascii="Times New Roman" w:hAnsi="Times New Roman"/>
          <w:sz w:val="24"/>
          <w:szCs w:val="24"/>
        </w:rPr>
        <w:t>Km</w:t>
      </w:r>
      <w:r w:rsidRPr="007524D8">
        <w:rPr>
          <w:rFonts w:ascii="Times New Roman" w:hAnsi="Times New Roman"/>
          <w:sz w:val="24"/>
          <w:szCs w:val="24"/>
          <w:vertAlign w:val="superscript"/>
        </w:rPr>
        <w:t>2</w:t>
      </w:r>
      <w:r w:rsidRPr="007524D8">
        <w:rPr>
          <w:rFonts w:ascii="Times New Roman" w:hAnsi="Times New Roman"/>
          <w:sz w:val="24"/>
          <w:szCs w:val="24"/>
        </w:rPr>
        <w:t xml:space="preserve"> </w:t>
      </w:r>
    </w:p>
    <w:p w:rsidR="007524D8" w:rsidRPr="007524D8" w:rsidRDefault="007524D8" w:rsidP="00A01CE9">
      <w:pPr>
        <w:spacing w:line="360" w:lineRule="auto"/>
        <w:ind w:left="360"/>
        <w:jc w:val="both"/>
        <w:rPr>
          <w:rFonts w:ascii="Times New Roman" w:hAnsi="Times New Roman"/>
          <w:sz w:val="24"/>
          <w:szCs w:val="24"/>
        </w:rPr>
      </w:pPr>
      <w:proofErr w:type="spellStart"/>
      <w:r w:rsidRPr="007524D8">
        <w:rPr>
          <w:rFonts w:ascii="Times New Roman" w:hAnsi="Times New Roman"/>
          <w:sz w:val="24"/>
          <w:szCs w:val="24"/>
        </w:rPr>
        <w:t>Tc</w:t>
      </w:r>
      <w:proofErr w:type="spellEnd"/>
      <w:r w:rsidRPr="007524D8">
        <w:rPr>
          <w:rFonts w:ascii="Times New Roman" w:hAnsi="Times New Roman"/>
          <w:sz w:val="24"/>
          <w:szCs w:val="24"/>
        </w:rPr>
        <w:t xml:space="preserve"> =</w:t>
      </w:r>
      <w:r w:rsidRPr="007524D8">
        <w:rPr>
          <w:rFonts w:ascii="Times New Roman" w:hAnsi="Times New Roman"/>
          <w:color w:val="000000"/>
          <w:sz w:val="24"/>
          <w:szCs w:val="24"/>
        </w:rPr>
        <w:t xml:space="preserve">3.13 </w:t>
      </w:r>
      <w:r w:rsidRPr="007524D8">
        <w:rPr>
          <w:rFonts w:ascii="Times New Roman" w:hAnsi="Times New Roman"/>
          <w:sz w:val="24"/>
          <w:szCs w:val="24"/>
        </w:rPr>
        <w:t xml:space="preserve">hrs, D = 1.0 hr., </w:t>
      </w:r>
      <w:proofErr w:type="spellStart"/>
      <w:r w:rsidRPr="007524D8">
        <w:rPr>
          <w:rFonts w:ascii="Times New Roman" w:hAnsi="Times New Roman"/>
          <w:sz w:val="24"/>
          <w:szCs w:val="24"/>
        </w:rPr>
        <w:t>Tp</w:t>
      </w:r>
      <w:proofErr w:type="spellEnd"/>
      <w:r w:rsidRPr="007524D8">
        <w:rPr>
          <w:rFonts w:ascii="Times New Roman" w:hAnsi="Times New Roman"/>
          <w:sz w:val="24"/>
          <w:szCs w:val="24"/>
        </w:rPr>
        <w:t xml:space="preserve"> = D /2+ 0.6*</w:t>
      </w:r>
      <w:proofErr w:type="spellStart"/>
      <w:r w:rsidRPr="007524D8">
        <w:rPr>
          <w:rFonts w:ascii="Times New Roman" w:hAnsi="Times New Roman"/>
          <w:sz w:val="24"/>
          <w:szCs w:val="24"/>
        </w:rPr>
        <w:t>Tc</w:t>
      </w:r>
      <w:proofErr w:type="spellEnd"/>
      <w:r w:rsidRPr="007524D8">
        <w:rPr>
          <w:rFonts w:ascii="Times New Roman" w:hAnsi="Times New Roman"/>
          <w:sz w:val="24"/>
          <w:szCs w:val="24"/>
        </w:rPr>
        <w:t xml:space="preserve"> = 2.38hrs; T</w:t>
      </w:r>
      <w:r w:rsidRPr="007524D8">
        <w:rPr>
          <w:rFonts w:ascii="Times New Roman" w:hAnsi="Times New Roman"/>
          <w:sz w:val="24"/>
          <w:szCs w:val="24"/>
          <w:vertAlign w:val="subscript"/>
        </w:rPr>
        <w:t>b</w:t>
      </w:r>
      <w:r w:rsidRPr="007524D8">
        <w:rPr>
          <w:rFonts w:ascii="Times New Roman" w:hAnsi="Times New Roman"/>
          <w:sz w:val="24"/>
          <w:szCs w:val="24"/>
        </w:rPr>
        <w:t xml:space="preserve"> = 2.67*2.38 = 6.35hrs,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Direct run-off,  </w:t>
      </w:r>
      <w:r w:rsidRPr="007524D8">
        <w:rPr>
          <w:rFonts w:ascii="Times New Roman" w:hAnsi="Times New Roman"/>
          <w:position w:val="-28"/>
          <w:sz w:val="24"/>
          <w:szCs w:val="24"/>
        </w:rPr>
        <w:object w:dxaOrig="1719" w:dyaOrig="720">
          <v:shape id="_x0000_i1052" type="#_x0000_t75" style="width:86.55pt;height:36pt" o:ole="">
            <v:imagedata r:id="rId78" o:title=""/>
          </v:shape>
          <o:OLEObject Type="Embed" ProgID="Equation.3" ShapeID="_x0000_i1052" DrawAspect="Content" ObjectID="_1584124765" r:id="rId79"/>
        </w:objec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Where, </w:t>
      </w:r>
      <w:r w:rsidRPr="007524D8">
        <w:rPr>
          <w:rFonts w:ascii="Times New Roman" w:hAnsi="Times New Roman"/>
          <w:sz w:val="24"/>
          <w:szCs w:val="24"/>
        </w:rPr>
        <w:tab/>
        <w:t>I = Rearranged cumulative run-off depth (mm)</w:t>
      </w:r>
    </w:p>
    <w:p w:rsidR="007524D8" w:rsidRPr="007524D8" w:rsidRDefault="007524D8" w:rsidP="00A01CE9">
      <w:pPr>
        <w:spacing w:line="360" w:lineRule="auto"/>
        <w:ind w:left="1080" w:firstLine="360"/>
        <w:jc w:val="both"/>
        <w:rPr>
          <w:rFonts w:ascii="Times New Roman" w:hAnsi="Times New Roman"/>
          <w:sz w:val="24"/>
          <w:szCs w:val="24"/>
        </w:rPr>
      </w:pPr>
      <w:r w:rsidRPr="007524D8">
        <w:rPr>
          <w:rFonts w:ascii="Times New Roman" w:hAnsi="Times New Roman"/>
          <w:sz w:val="24"/>
          <w:szCs w:val="24"/>
        </w:rPr>
        <w:t>S = Maximum run of potential difference, = (25400/CN)-254</w:t>
      </w:r>
    </w:p>
    <w:p w:rsidR="007524D8" w:rsidRPr="007524D8" w:rsidRDefault="007524D8" w:rsidP="00A01CE9">
      <w:pPr>
        <w:spacing w:line="360" w:lineRule="auto"/>
        <w:ind w:left="720" w:firstLine="720"/>
        <w:jc w:val="both"/>
        <w:rPr>
          <w:rFonts w:ascii="Times New Roman" w:hAnsi="Times New Roman"/>
          <w:sz w:val="24"/>
          <w:szCs w:val="24"/>
        </w:rPr>
      </w:pPr>
      <w:r w:rsidRPr="007524D8">
        <w:rPr>
          <w:rFonts w:ascii="Times New Roman" w:hAnsi="Times New Roman"/>
          <w:sz w:val="24"/>
          <w:szCs w:val="24"/>
        </w:rPr>
        <w:t xml:space="preserve">Peak run-off rate for incremental runoff depth; </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Where,  </w:t>
      </w:r>
      <w:r w:rsidRPr="007524D8">
        <w:rPr>
          <w:rFonts w:ascii="Times New Roman" w:hAnsi="Times New Roman"/>
          <w:sz w:val="24"/>
          <w:szCs w:val="24"/>
        </w:rPr>
        <w:tab/>
        <w:t>A = Catchment area= Km</w:t>
      </w:r>
      <w:r w:rsidRPr="007524D8">
        <w:rPr>
          <w:rFonts w:ascii="Times New Roman" w:hAnsi="Times New Roman"/>
          <w:sz w:val="24"/>
          <w:szCs w:val="24"/>
          <w:vertAlign w:val="superscript"/>
        </w:rPr>
        <w:t>2</w:t>
      </w:r>
      <w:r w:rsidRPr="007524D8">
        <w:rPr>
          <w:rFonts w:ascii="Times New Roman" w:hAnsi="Times New Roman"/>
          <w:sz w:val="24"/>
          <w:szCs w:val="24"/>
        </w:rPr>
        <w:t xml:space="preserve"> </w:t>
      </w:r>
    </w:p>
    <w:p w:rsidR="007524D8" w:rsidRPr="007524D8" w:rsidRDefault="007524D8" w:rsidP="00A01CE9">
      <w:pPr>
        <w:tabs>
          <w:tab w:val="center" w:pos="5400"/>
        </w:tabs>
        <w:spacing w:line="360" w:lineRule="auto"/>
        <w:ind w:left="720" w:firstLine="720"/>
        <w:jc w:val="both"/>
        <w:rPr>
          <w:rFonts w:ascii="Times New Roman" w:hAnsi="Times New Roman"/>
          <w:sz w:val="24"/>
          <w:szCs w:val="24"/>
        </w:rPr>
      </w:pPr>
      <w:proofErr w:type="spellStart"/>
      <w:r w:rsidRPr="007524D8">
        <w:rPr>
          <w:rFonts w:ascii="Times New Roman" w:hAnsi="Times New Roman"/>
          <w:sz w:val="24"/>
          <w:szCs w:val="24"/>
        </w:rPr>
        <w:t>Tp</w:t>
      </w:r>
      <w:proofErr w:type="spellEnd"/>
      <w:r w:rsidRPr="007524D8">
        <w:rPr>
          <w:rFonts w:ascii="Times New Roman" w:hAnsi="Times New Roman"/>
          <w:sz w:val="24"/>
          <w:szCs w:val="24"/>
        </w:rPr>
        <w:t xml:space="preserve"> = Time to peak hr.</w:t>
      </w:r>
      <w:r w:rsidRPr="007524D8">
        <w:rPr>
          <w:rFonts w:ascii="Times New Roman" w:hAnsi="Times New Roman"/>
          <w:sz w:val="24"/>
          <w:szCs w:val="24"/>
        </w:rPr>
        <w:tab/>
      </w:r>
    </w:p>
    <w:p w:rsidR="007524D8" w:rsidRPr="007524D8" w:rsidRDefault="007524D8" w:rsidP="00A01CE9">
      <w:pPr>
        <w:spacing w:line="360" w:lineRule="auto"/>
        <w:ind w:left="720" w:firstLine="720"/>
        <w:jc w:val="both"/>
        <w:rPr>
          <w:rFonts w:ascii="Times New Roman" w:hAnsi="Times New Roman"/>
          <w:sz w:val="24"/>
          <w:szCs w:val="24"/>
        </w:rPr>
      </w:pPr>
      <w:r w:rsidRPr="007524D8">
        <w:rPr>
          <w:rFonts w:ascii="Times New Roman" w:hAnsi="Times New Roman"/>
          <w:sz w:val="24"/>
          <w:szCs w:val="24"/>
        </w:rPr>
        <w:t>Q = Incremental run-off (mm)</w:t>
      </w:r>
    </w:p>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Peak run-off for </w:t>
      </w:r>
      <w:r w:rsidRPr="007524D8">
        <w:rPr>
          <w:rFonts w:ascii="Times New Roman" w:hAnsi="Times New Roman"/>
          <w:i/>
          <w:sz w:val="24"/>
          <w:szCs w:val="24"/>
        </w:rPr>
        <w:t>1mm</w:t>
      </w:r>
      <w:r w:rsidRPr="007524D8">
        <w:rPr>
          <w:rFonts w:ascii="Times New Roman" w:hAnsi="Times New Roman"/>
          <w:sz w:val="24"/>
          <w:szCs w:val="24"/>
        </w:rPr>
        <w:t xml:space="preserve"> incremental runoff;  </w:t>
      </w:r>
      <w:r w:rsidRPr="007524D8">
        <w:rPr>
          <w:rFonts w:ascii="Times New Roman" w:hAnsi="Times New Roman"/>
          <w:color w:val="FF0000"/>
          <w:position w:val="-30"/>
          <w:sz w:val="24"/>
          <w:szCs w:val="24"/>
        </w:rPr>
        <w:object w:dxaOrig="1400" w:dyaOrig="680">
          <v:shape id="_x0000_i1053" type="#_x0000_t75" style="width:1in;height:36pt" o:ole="">
            <v:imagedata r:id="rId80" o:title=""/>
          </v:shape>
          <o:OLEObject Type="Embed" ProgID="Equation.3" ShapeID="_x0000_i1053" DrawAspect="Content" ObjectID="_1584124766" r:id="rId81"/>
        </w:object>
      </w:r>
    </w:p>
    <w:p w:rsidR="007524D8" w:rsidRPr="007524D8" w:rsidRDefault="005440D8" w:rsidP="00A01CE9">
      <w:pPr>
        <w:spacing w:line="360" w:lineRule="auto"/>
        <w:jc w:val="both"/>
        <w:rPr>
          <w:rFonts w:ascii="Times New Roman" w:hAnsi="Times New Roman"/>
          <w:sz w:val="24"/>
          <w:szCs w:val="24"/>
        </w:rPr>
      </w:pPr>
      <w:r w:rsidRPr="007524D8">
        <w:rPr>
          <w:rFonts w:ascii="Times New Roman" w:hAnsi="Times New Roman"/>
          <w:position w:val="-24"/>
          <w:sz w:val="24"/>
          <w:szCs w:val="24"/>
        </w:rPr>
        <w:object w:dxaOrig="4140" w:dyaOrig="620">
          <v:shape id="_x0000_i1054" type="#_x0000_t75" style="width:237.45pt;height:28.3pt" o:ole="">
            <v:imagedata r:id="rId82" o:title=""/>
          </v:shape>
          <o:OLEObject Type="Embed" ProgID="Equation.3" ShapeID="_x0000_i1054" DrawAspect="Content" ObjectID="_1584124767" r:id="rId83"/>
        </w:object>
      </w:r>
      <w:bookmarkStart w:id="152" w:name="_Toc361816643"/>
      <w:bookmarkStart w:id="153" w:name="_Toc374460124"/>
    </w:p>
    <w:bookmarkEnd w:id="152"/>
    <w:bookmarkEnd w:id="153"/>
    <w:p w:rsidR="007524D8" w:rsidRPr="0052681F" w:rsidRDefault="00FC6A88" w:rsidP="00FC6A88">
      <w:pPr>
        <w:pStyle w:val="Caption"/>
        <w:rPr>
          <w:sz w:val="22"/>
          <w:szCs w:val="22"/>
        </w:rPr>
      </w:pPr>
      <w:proofErr w:type="gramStart"/>
      <w:r>
        <w:t>Table 1.</w:t>
      </w:r>
      <w:proofErr w:type="gramEnd"/>
      <w:r>
        <w:t xml:space="preserve"> </w:t>
      </w:r>
      <w:fldSimple w:instr=" SEQ Table_1. \* ARABIC ">
        <w:r>
          <w:rPr>
            <w:noProof/>
          </w:rPr>
          <w:t>6</w:t>
        </w:r>
      </w:fldSimple>
      <w:r w:rsidRPr="000E6A89">
        <w:t>: Computation of peak discharge for each incremental runoff</w:t>
      </w:r>
    </w:p>
    <w:tbl>
      <w:tblPr>
        <w:tblW w:w="5000" w:type="pct"/>
        <w:tblLook w:val="04A0"/>
      </w:tblPr>
      <w:tblGrid>
        <w:gridCol w:w="3262"/>
        <w:gridCol w:w="1101"/>
        <w:gridCol w:w="1101"/>
        <w:gridCol w:w="1101"/>
        <w:gridCol w:w="1101"/>
        <w:gridCol w:w="1101"/>
        <w:gridCol w:w="1097"/>
      </w:tblGrid>
      <w:tr w:rsidR="007524D8" w:rsidRPr="007524D8" w:rsidTr="006A3385">
        <w:trPr>
          <w:trHeight w:val="300"/>
          <w:tblHeader/>
        </w:trPr>
        <w:tc>
          <w:tcPr>
            <w:tcW w:w="16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Time increment</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0-1</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1_2</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2_3</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3_4</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4_5</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7524D8" w:rsidRPr="00633F92" w:rsidRDefault="007524D8" w:rsidP="00A01CE9">
            <w:pPr>
              <w:spacing w:line="360" w:lineRule="auto"/>
              <w:jc w:val="both"/>
              <w:rPr>
                <w:rFonts w:ascii="Times New Roman" w:hAnsi="Times New Roman"/>
                <w:b/>
                <w:sz w:val="24"/>
                <w:szCs w:val="24"/>
              </w:rPr>
            </w:pPr>
            <w:r w:rsidRPr="00633F92">
              <w:rPr>
                <w:rFonts w:ascii="Times New Roman" w:hAnsi="Times New Roman"/>
                <w:b/>
                <w:sz w:val="24"/>
                <w:szCs w:val="24"/>
              </w:rPr>
              <w:t>5_6</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RF. Profile, (%)</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44.00%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58.00%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67.00%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72.00%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76.00%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80.50%</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Area to point ratio, (%)</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65.91%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73.91%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78.46%</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80.91%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82.91%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83.00%</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RF. Profile, (mm)</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22.98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33.97</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41.66</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46.17</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49.94</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52.95</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Incremental RF, (mm)</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23.0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11.0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7.7</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4.5</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Descending order</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6.0</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lastRenderedPageBreak/>
              <w:t>Rearranged order</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5.0</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RF in rearranged incr.</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4.51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7.69</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22.98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10.99</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3.77</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proofErr w:type="spellStart"/>
            <w:r w:rsidRPr="007524D8">
              <w:rPr>
                <w:rFonts w:ascii="Times New Roman" w:hAnsi="Times New Roman"/>
                <w:sz w:val="24"/>
                <w:szCs w:val="24"/>
              </w:rPr>
              <w:t>Commulative</w:t>
            </w:r>
            <w:proofErr w:type="spellEnd"/>
            <w:r w:rsidRPr="007524D8">
              <w:rPr>
                <w:rFonts w:ascii="Times New Roman" w:hAnsi="Times New Roman"/>
                <w:sz w:val="24"/>
                <w:szCs w:val="24"/>
              </w:rPr>
              <w:t xml:space="preserve"> RF.  I, (mm)</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7.52</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15.21</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38.19</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49.18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52.95</w:t>
            </w:r>
          </w:p>
        </w:tc>
      </w:tr>
      <w:tr w:rsidR="007524D8" w:rsidRPr="007524D8" w:rsidTr="006A3385">
        <w:trPr>
          <w:trHeight w:val="315"/>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proofErr w:type="spellStart"/>
            <w:r w:rsidRPr="007524D8">
              <w:rPr>
                <w:rFonts w:ascii="Times New Roman" w:hAnsi="Times New Roman"/>
                <w:sz w:val="24"/>
                <w:szCs w:val="24"/>
              </w:rPr>
              <w:t>Commulative</w:t>
            </w:r>
            <w:proofErr w:type="spellEnd"/>
            <w:r w:rsidRPr="007524D8">
              <w:rPr>
                <w:rFonts w:ascii="Times New Roman" w:hAnsi="Times New Roman"/>
                <w:sz w:val="24"/>
                <w:szCs w:val="24"/>
              </w:rPr>
              <w:t xml:space="preserve"> runoff, (mm)</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0.03</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1.82</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15.58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24.14</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27.24</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Incremental run-off, (mm)</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0.03</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1.79</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13.76</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8.57</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3.09</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Peak run-off for incr.</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0.23</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14.00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107.62</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67.03</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24.20</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Time to begin , (hr)</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0.0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4.0</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5.0</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Time to peak</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2.38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3.38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4.38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5.38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6.38</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7.38</w:t>
            </w:r>
          </w:p>
        </w:tc>
      </w:tr>
      <w:tr w:rsidR="007524D8" w:rsidRPr="007524D8" w:rsidTr="006A3385">
        <w:trPr>
          <w:trHeight w:val="300"/>
        </w:trPr>
        <w:tc>
          <w:tcPr>
            <w:tcW w:w="1654"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Time to end.</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6.35</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7.35</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8.35</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9.35</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10.35</w:t>
            </w:r>
          </w:p>
        </w:tc>
        <w:tc>
          <w:tcPr>
            <w:tcW w:w="558"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11.35</w:t>
            </w:r>
          </w:p>
        </w:tc>
      </w:tr>
    </w:tbl>
    <w:p w:rsidR="0052681F" w:rsidRDefault="0052681F" w:rsidP="00A01CE9">
      <w:pPr>
        <w:pStyle w:val="Caption"/>
        <w:spacing w:line="360" w:lineRule="auto"/>
        <w:jc w:val="both"/>
        <w:rPr>
          <w:sz w:val="22"/>
          <w:szCs w:val="22"/>
        </w:rPr>
      </w:pPr>
      <w:bookmarkStart w:id="154" w:name="_Toc361816644"/>
      <w:bookmarkStart w:id="155" w:name="_Toc374460125"/>
      <w:bookmarkStart w:id="156" w:name="_Toc407162771"/>
    </w:p>
    <w:p w:rsidR="00210A5B" w:rsidRPr="00210A5B" w:rsidRDefault="00210A5B" w:rsidP="00210A5B">
      <w:pPr>
        <w:rPr>
          <w:lang w:bidi="en-US"/>
        </w:rPr>
      </w:pPr>
    </w:p>
    <w:p w:rsidR="00210A5B" w:rsidRPr="00210A5B" w:rsidRDefault="007524D8" w:rsidP="00FC6A88">
      <w:pPr>
        <w:pStyle w:val="Caption"/>
        <w:rPr>
          <w:sz w:val="22"/>
          <w:szCs w:val="22"/>
        </w:rPr>
      </w:pPr>
      <w:bookmarkStart w:id="157" w:name="_Toc469896775"/>
      <w:r w:rsidRPr="0052681F">
        <w:rPr>
          <w:sz w:val="22"/>
          <w:szCs w:val="22"/>
        </w:rPr>
        <w:t xml:space="preserve"> </w:t>
      </w:r>
      <w:bookmarkEnd w:id="154"/>
      <w:bookmarkEnd w:id="155"/>
      <w:bookmarkEnd w:id="156"/>
      <w:bookmarkEnd w:id="157"/>
      <w:proofErr w:type="gramStart"/>
      <w:r w:rsidR="00FC6A88">
        <w:t>Table 1.</w:t>
      </w:r>
      <w:proofErr w:type="gramEnd"/>
      <w:r w:rsidR="00FC6A88">
        <w:t xml:space="preserve"> </w:t>
      </w:r>
      <w:fldSimple w:instr=" SEQ Table_1. \* ARABIC ">
        <w:r w:rsidR="00FC6A88">
          <w:rPr>
            <w:noProof/>
          </w:rPr>
          <w:t>7</w:t>
        </w:r>
      </w:fldSimple>
      <w:r w:rsidR="00FC6A88" w:rsidRPr="00A63D52">
        <w:t>: Peak Discharge Analysis Using Complex Hydrograph Method</w:t>
      </w:r>
    </w:p>
    <w:tbl>
      <w:tblPr>
        <w:tblW w:w="8706" w:type="dxa"/>
        <w:tblInd w:w="113" w:type="dxa"/>
        <w:tblLook w:val="04A0"/>
      </w:tblPr>
      <w:tblGrid>
        <w:gridCol w:w="725"/>
        <w:gridCol w:w="1080"/>
        <w:gridCol w:w="834"/>
        <w:gridCol w:w="1080"/>
        <w:gridCol w:w="979"/>
        <w:gridCol w:w="1080"/>
        <w:gridCol w:w="976"/>
        <w:gridCol w:w="976"/>
        <w:gridCol w:w="976"/>
      </w:tblGrid>
      <w:tr w:rsidR="00210A5B" w:rsidRPr="00210A5B" w:rsidTr="00210A5B">
        <w:trPr>
          <w:trHeight w:val="300"/>
        </w:trPr>
        <w:tc>
          <w:tcPr>
            <w:tcW w:w="5778" w:type="dxa"/>
            <w:gridSpan w:val="6"/>
            <w:tcBorders>
              <w:top w:val="nil"/>
              <w:left w:val="nil"/>
              <w:bottom w:val="nil"/>
              <w:right w:val="nil"/>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p>
        </w:tc>
        <w:tc>
          <w:tcPr>
            <w:tcW w:w="976" w:type="dxa"/>
            <w:tcBorders>
              <w:top w:val="nil"/>
              <w:left w:val="nil"/>
              <w:bottom w:val="nil"/>
              <w:right w:val="nil"/>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p>
        </w:tc>
        <w:tc>
          <w:tcPr>
            <w:tcW w:w="976" w:type="dxa"/>
            <w:tcBorders>
              <w:top w:val="nil"/>
              <w:left w:val="nil"/>
              <w:bottom w:val="nil"/>
              <w:right w:val="nil"/>
            </w:tcBorders>
            <w:shd w:val="clear" w:color="auto" w:fill="auto"/>
            <w:noWrap/>
            <w:vAlign w:val="bottom"/>
            <w:hideMark/>
          </w:tcPr>
          <w:p w:rsidR="00210A5B" w:rsidRPr="00210A5B" w:rsidRDefault="00210A5B" w:rsidP="00210A5B">
            <w:pPr>
              <w:spacing w:after="0" w:line="240" w:lineRule="auto"/>
              <w:rPr>
                <w:rFonts w:ascii="Times New Roman" w:eastAsia="Times New Roman" w:hAnsi="Times New Roman"/>
                <w:sz w:val="20"/>
                <w:szCs w:val="20"/>
              </w:rPr>
            </w:pPr>
          </w:p>
        </w:tc>
        <w:tc>
          <w:tcPr>
            <w:tcW w:w="976" w:type="dxa"/>
            <w:tcBorders>
              <w:top w:val="nil"/>
              <w:left w:val="nil"/>
              <w:bottom w:val="nil"/>
              <w:right w:val="nil"/>
            </w:tcBorders>
            <w:shd w:val="clear" w:color="auto" w:fill="auto"/>
            <w:noWrap/>
            <w:vAlign w:val="bottom"/>
            <w:hideMark/>
          </w:tcPr>
          <w:p w:rsidR="00210A5B" w:rsidRPr="00210A5B" w:rsidRDefault="00210A5B" w:rsidP="00210A5B">
            <w:pPr>
              <w:spacing w:after="0" w:line="240" w:lineRule="auto"/>
              <w:rPr>
                <w:rFonts w:ascii="Times New Roman" w:eastAsia="Times New Roman" w:hAnsi="Times New Roman"/>
                <w:sz w:val="20"/>
                <w:szCs w:val="20"/>
              </w:rPr>
            </w:pPr>
          </w:p>
        </w:tc>
      </w:tr>
      <w:tr w:rsidR="00210A5B" w:rsidRPr="00210A5B" w:rsidTr="00210A5B">
        <w:trPr>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Time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Q1(0.5)</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Q2(1)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Q3(1.5)</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Q4(2)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Q5(2.5)</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Q6(3)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Base flow</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proofErr w:type="spellStart"/>
            <w:r w:rsidRPr="00210A5B">
              <w:rPr>
                <w:rFonts w:ascii="Cambria" w:eastAsia="Times New Roman" w:hAnsi="Cambria"/>
                <w:color w:val="000000"/>
              </w:rPr>
              <w:t>Qtotal</w:t>
            </w:r>
            <w:proofErr w:type="spellEnd"/>
          </w:p>
        </w:tc>
      </w:tr>
      <w:tr w:rsidR="00210A5B" w:rsidRPr="00210A5B" w:rsidTr="00210A5B">
        <w:trPr>
          <w:trHeight w:val="3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0.2</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4B2A15" w:rsidP="00210A5B">
            <w:pPr>
              <w:spacing w:after="0" w:line="240" w:lineRule="auto"/>
              <w:jc w:val="right"/>
              <w:rPr>
                <w:rFonts w:ascii="Cambria" w:eastAsia="Times New Roman" w:hAnsi="Cambria"/>
                <w:color w:val="000000"/>
              </w:rPr>
            </w:pPr>
            <w:r>
              <w:rPr>
                <w:rFonts w:ascii="Cambria" w:eastAsia="Times New Roman" w:hAnsi="Cambria"/>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sz w:val="24"/>
                <w:szCs w:val="24"/>
              </w:rPr>
            </w:pPr>
            <w:r w:rsidRPr="00210A5B">
              <w:rPr>
                <w:rFonts w:ascii="Cambria" w:eastAsia="Times New Roman" w:hAnsi="Cambria"/>
                <w:sz w:val="24"/>
                <w:szCs w:val="24"/>
              </w:rPr>
              <w:t>0.00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0.2</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Default="004B2A15" w:rsidP="00210A5B">
            <w:pPr>
              <w:spacing w:after="0" w:line="240" w:lineRule="auto"/>
              <w:jc w:val="right"/>
              <w:rPr>
                <w:rFonts w:ascii="Cambria" w:eastAsia="Times New Roman" w:hAnsi="Cambria"/>
                <w:color w:val="000000"/>
              </w:rPr>
            </w:pPr>
            <w:r>
              <w:rPr>
                <w:rFonts w:ascii="Cambria" w:eastAsia="Times New Roman" w:hAnsi="Cambria"/>
                <w:color w:val="000000"/>
              </w:rPr>
              <w:t>2</w:t>
            </w:r>
          </w:p>
          <w:p w:rsidR="004B2A15" w:rsidRPr="00210A5B" w:rsidRDefault="004B2A15" w:rsidP="004B2A15">
            <w:pPr>
              <w:spacing w:after="0" w:line="240" w:lineRule="auto"/>
              <w:jc w:val="center"/>
              <w:rPr>
                <w:rFonts w:ascii="Cambria" w:eastAsia="Times New Roman" w:hAnsi="Cambria"/>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sz w:val="24"/>
                <w:szCs w:val="24"/>
              </w:rPr>
            </w:pPr>
            <w:r w:rsidRPr="00210A5B">
              <w:rPr>
                <w:rFonts w:ascii="Cambria" w:eastAsia="Times New Roman" w:hAnsi="Cambria"/>
                <w:sz w:val="24"/>
                <w:szCs w:val="24"/>
              </w:rPr>
              <w:t>0.06</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0.2</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1.5</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sz w:val="24"/>
                <w:szCs w:val="24"/>
              </w:rPr>
            </w:pPr>
            <w:r w:rsidRPr="00210A5B">
              <w:rPr>
                <w:rFonts w:ascii="Cambria" w:eastAsia="Times New Roman" w:hAnsi="Cambria"/>
                <w:sz w:val="24"/>
                <w:szCs w:val="24"/>
              </w:rPr>
              <w:t>0.11</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2.94</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3.2</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2.0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sz w:val="24"/>
                <w:szCs w:val="24"/>
              </w:rPr>
            </w:pPr>
            <w:r w:rsidRPr="00210A5B">
              <w:rPr>
                <w:rFonts w:ascii="Cambria" w:eastAsia="Times New Roman" w:hAnsi="Cambria"/>
                <w:sz w:val="24"/>
                <w:szCs w:val="24"/>
              </w:rPr>
              <w:t>0.17</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5.89</w:t>
            </w:r>
          </w:p>
        </w:tc>
        <w:tc>
          <w:tcPr>
            <w:tcW w:w="979"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22.63</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28.9</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2.5</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000000" w:fill="9BBB59"/>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0.23</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8.83</w:t>
            </w:r>
          </w:p>
        </w:tc>
        <w:tc>
          <w:tcPr>
            <w:tcW w:w="979"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45.26</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14.09</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68.6</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3.4</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0.18</w:t>
            </w:r>
          </w:p>
        </w:tc>
        <w:tc>
          <w:tcPr>
            <w:tcW w:w="1080" w:type="dxa"/>
            <w:tcBorders>
              <w:top w:val="nil"/>
              <w:left w:val="nil"/>
              <w:bottom w:val="single" w:sz="4" w:space="0" w:color="auto"/>
              <w:right w:val="single" w:sz="4" w:space="0" w:color="auto"/>
            </w:tcBorders>
            <w:shd w:val="clear" w:color="000000" w:fill="9BBB59"/>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14.00</w:t>
            </w:r>
          </w:p>
        </w:tc>
        <w:tc>
          <w:tcPr>
            <w:tcW w:w="979"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84.99</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38.84</w:t>
            </w:r>
          </w:p>
        </w:tc>
        <w:tc>
          <w:tcPr>
            <w:tcW w:w="976"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8.94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147.1</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3.9</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0.15</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12.24</w:t>
            </w:r>
          </w:p>
        </w:tc>
        <w:tc>
          <w:tcPr>
            <w:tcW w:w="979" w:type="dxa"/>
            <w:tcBorders>
              <w:top w:val="nil"/>
              <w:left w:val="nil"/>
              <w:bottom w:val="single" w:sz="4" w:space="0" w:color="auto"/>
              <w:right w:val="single" w:sz="4" w:space="0" w:color="auto"/>
            </w:tcBorders>
            <w:shd w:val="clear" w:color="000000" w:fill="9BBB59"/>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107.62</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52.94</w:t>
            </w:r>
          </w:p>
        </w:tc>
        <w:tc>
          <w:tcPr>
            <w:tcW w:w="976"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14.03</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187.2</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4.4</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0.13</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10.48</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94.07</w:t>
            </w:r>
          </w:p>
        </w:tc>
        <w:tc>
          <w:tcPr>
            <w:tcW w:w="1080" w:type="dxa"/>
            <w:tcBorders>
              <w:top w:val="nil"/>
              <w:left w:val="nil"/>
              <w:bottom w:val="single" w:sz="4" w:space="0" w:color="auto"/>
              <w:right w:val="single" w:sz="4" w:space="0" w:color="auto"/>
            </w:tcBorders>
            <w:shd w:val="clear" w:color="000000" w:fill="9BBB59"/>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67.03</w:t>
            </w:r>
          </w:p>
        </w:tc>
        <w:tc>
          <w:tcPr>
            <w:tcW w:w="976"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sz w:val="24"/>
                <w:szCs w:val="24"/>
              </w:rPr>
            </w:pPr>
            <w:r w:rsidRPr="00210A5B">
              <w:rPr>
                <w:rFonts w:ascii="Cambria" w:eastAsia="Times New Roman" w:hAnsi="Cambria"/>
                <w:color w:val="000000"/>
                <w:sz w:val="24"/>
                <w:szCs w:val="24"/>
              </w:rPr>
              <w:t>19.11</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000000" w:fill="76933C"/>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191.0</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4.9</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0.10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8.71</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80.52</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58.59</w:t>
            </w:r>
          </w:p>
        </w:tc>
        <w:tc>
          <w:tcPr>
            <w:tcW w:w="976" w:type="dxa"/>
            <w:tcBorders>
              <w:top w:val="nil"/>
              <w:left w:val="nil"/>
              <w:bottom w:val="single" w:sz="4" w:space="0" w:color="auto"/>
              <w:right w:val="single" w:sz="4" w:space="0" w:color="auto"/>
            </w:tcBorders>
            <w:shd w:val="clear" w:color="000000" w:fill="9BBB59"/>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24.203</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172.3</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6.3</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0.00</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0.03</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3.53</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40.65</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33.76</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15.24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93.4</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6.8</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834"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0.00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1.76</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27.10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25.32</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12.19</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66.6</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lastRenderedPageBreak/>
              <w:t>7.3</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0.00</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13.55</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16.88</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9.14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39.8</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7.8</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0.00</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8.44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6.09</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14.7</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8.3</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Times New Roman" w:eastAsia="Times New Roman" w:hAnsi="Times New Roman"/>
                <w:sz w:val="24"/>
                <w:szCs w:val="24"/>
              </w:rPr>
            </w:pPr>
            <w:r w:rsidRPr="00210A5B">
              <w:rPr>
                <w:rFonts w:ascii="Times New Roman" w:eastAsia="Times New Roman" w:hAnsi="Times New Roman"/>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0.00</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3.05</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0.184</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3.2</w:t>
            </w:r>
          </w:p>
        </w:tc>
      </w:tr>
      <w:tr w:rsidR="00210A5B" w:rsidRPr="00210A5B" w:rsidTr="00210A5B">
        <w:trPr>
          <w:trHeight w:val="315"/>
        </w:trPr>
        <w:tc>
          <w:tcPr>
            <w:tcW w:w="725" w:type="dxa"/>
            <w:tcBorders>
              <w:top w:val="nil"/>
              <w:left w:val="single" w:sz="4" w:space="0" w:color="auto"/>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8.8</w:t>
            </w:r>
          </w:p>
        </w:tc>
        <w:tc>
          <w:tcPr>
            <w:tcW w:w="1080"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Times New Roman" w:eastAsia="Times New Roman" w:hAnsi="Times New Roman"/>
                <w:sz w:val="24"/>
                <w:szCs w:val="24"/>
              </w:rPr>
            </w:pPr>
            <w:r w:rsidRPr="00210A5B">
              <w:rPr>
                <w:rFonts w:ascii="Times New Roman" w:eastAsia="Times New Roman" w:hAnsi="Times New Roman"/>
                <w:sz w:val="24"/>
                <w:szCs w:val="24"/>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210A5B" w:rsidRPr="00210A5B" w:rsidRDefault="00210A5B" w:rsidP="00210A5B">
            <w:pPr>
              <w:spacing w:after="0" w:line="240" w:lineRule="auto"/>
              <w:rPr>
                <w:rFonts w:ascii="Cambria" w:eastAsia="Times New Roman" w:hAnsi="Cambria"/>
                <w:sz w:val="24"/>
                <w:szCs w:val="24"/>
              </w:rPr>
            </w:pPr>
            <w:r w:rsidRPr="00210A5B">
              <w:rPr>
                <w:rFonts w:ascii="Cambria" w:eastAsia="Times New Roman" w:hAnsi="Cambria"/>
                <w:sz w:val="24"/>
                <w:szCs w:val="24"/>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Times New Roman" w:eastAsia="Times New Roman" w:hAnsi="Times New Roman"/>
                <w:sz w:val="24"/>
                <w:szCs w:val="24"/>
              </w:rPr>
            </w:pPr>
            <w:r w:rsidRPr="00210A5B">
              <w:rPr>
                <w:rFonts w:ascii="Times New Roman" w:eastAsia="Times New Roman" w:hAnsi="Times New Roman"/>
                <w:sz w:val="24"/>
                <w:szCs w:val="24"/>
              </w:rPr>
              <w:t>0.00</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rPr>
                <w:rFonts w:ascii="Cambria" w:eastAsia="Times New Roman" w:hAnsi="Cambria"/>
                <w:color w:val="000000"/>
              </w:rPr>
            </w:pPr>
            <w:r w:rsidRPr="00210A5B">
              <w:rPr>
                <w:rFonts w:ascii="Cambria" w:eastAsia="Times New Roman" w:hAnsi="Cambria"/>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rsidR="00210A5B" w:rsidRPr="00210A5B" w:rsidRDefault="00210A5B" w:rsidP="00210A5B">
            <w:pPr>
              <w:spacing w:after="0" w:line="240" w:lineRule="auto"/>
              <w:jc w:val="right"/>
              <w:rPr>
                <w:rFonts w:ascii="Cambria" w:eastAsia="Times New Roman" w:hAnsi="Cambria"/>
                <w:color w:val="000000"/>
              </w:rPr>
            </w:pPr>
            <w:r w:rsidRPr="00210A5B">
              <w:rPr>
                <w:rFonts w:ascii="Cambria" w:eastAsia="Times New Roman" w:hAnsi="Cambria"/>
                <w:color w:val="000000"/>
              </w:rPr>
              <w:t>0.0</w:t>
            </w:r>
          </w:p>
        </w:tc>
      </w:tr>
    </w:tbl>
    <w:p w:rsidR="00210A5B" w:rsidRDefault="00210A5B" w:rsidP="00A01CE9">
      <w:pPr>
        <w:spacing w:line="360" w:lineRule="auto"/>
        <w:jc w:val="both"/>
        <w:rPr>
          <w:rFonts w:ascii="Times New Roman" w:hAnsi="Times New Roman"/>
          <w:color w:val="000000" w:themeColor="text1"/>
          <w:sz w:val="24"/>
          <w:szCs w:val="24"/>
        </w:rPr>
      </w:pPr>
    </w:p>
    <w:p w:rsidR="00210A5B" w:rsidRDefault="00210A5B" w:rsidP="00A01CE9">
      <w:pPr>
        <w:spacing w:line="360" w:lineRule="auto"/>
        <w:jc w:val="both"/>
        <w:rPr>
          <w:rFonts w:ascii="Times New Roman" w:hAnsi="Times New Roman"/>
          <w:color w:val="000000" w:themeColor="text1"/>
          <w:sz w:val="24"/>
          <w:szCs w:val="24"/>
        </w:rPr>
      </w:pP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From the analysis, the fifty years ret</w:t>
      </w:r>
      <w:r w:rsidR="001C690E">
        <w:rPr>
          <w:rFonts w:ascii="Times New Roman" w:hAnsi="Times New Roman"/>
          <w:color w:val="000000" w:themeColor="text1"/>
          <w:sz w:val="24"/>
          <w:szCs w:val="24"/>
        </w:rPr>
        <w:t>urn period design flood is 191</w:t>
      </w:r>
      <w:r w:rsidRPr="007524D8">
        <w:rPr>
          <w:rFonts w:ascii="Times New Roman" w:hAnsi="Times New Roman"/>
          <w:color w:val="000000" w:themeColor="text1"/>
          <w:sz w:val="24"/>
          <w:szCs w:val="24"/>
        </w:rPr>
        <w:t xml:space="preserve">m </w:t>
      </w:r>
      <w:r w:rsidRPr="007524D8">
        <w:rPr>
          <w:rFonts w:ascii="Times New Roman" w:hAnsi="Times New Roman"/>
          <w:color w:val="000000" w:themeColor="text1"/>
          <w:sz w:val="24"/>
          <w:szCs w:val="24"/>
          <w:vertAlign w:val="superscript"/>
        </w:rPr>
        <w:t>3</w:t>
      </w:r>
      <w:r w:rsidRPr="007524D8">
        <w:rPr>
          <w:rFonts w:ascii="Times New Roman" w:hAnsi="Times New Roman"/>
          <w:color w:val="000000" w:themeColor="text1"/>
          <w:sz w:val="24"/>
          <w:szCs w:val="24"/>
        </w:rPr>
        <w:t xml:space="preserve">/s in the above table, the ordinates of every triangular hydrographs of incremental runoff are calculated by applying the concept of similarity of a triangle. This is done for known values of   "time to begin, time to peak, time to end and peak run off" to every hydrograph. Here independent formulas are used for the rising and recession limbs to compute runoff magnitudes among the time to begin, time to Peak and time to end. </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object w:dxaOrig="1860" w:dyaOrig="700">
          <v:shape id="_x0000_i1055" type="#_x0000_t75" style="width:93.45pt;height:36pt" o:ole="">
            <v:imagedata r:id="rId84" o:title=""/>
          </v:shape>
          <o:OLEObject Type="Embed" ProgID="Equation.3" ShapeID="_x0000_i1055" DrawAspect="Content" ObjectID="_1584124768" r:id="rId85"/>
        </w:object>
      </w:r>
      <w:r w:rsidRPr="007524D8">
        <w:rPr>
          <w:rFonts w:ascii="Times New Roman" w:hAnsi="Times New Roman"/>
          <w:color w:val="000000" w:themeColor="text1"/>
          <w:sz w:val="24"/>
          <w:szCs w:val="24"/>
        </w:rPr>
        <w:t xml:space="preserve"> ---------------used to compute the values of flood on the rising limb, and</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object w:dxaOrig="2020" w:dyaOrig="680">
          <v:shape id="_x0000_i1056" type="#_x0000_t75" style="width:100.3pt;height:36pt" o:ole="">
            <v:imagedata r:id="rId86" o:title=""/>
          </v:shape>
          <o:OLEObject Type="Embed" ProgID="Equation.3" ShapeID="_x0000_i1056" DrawAspect="Content" ObjectID="_1584124769" r:id="rId87"/>
        </w:object>
      </w:r>
      <w:r w:rsidRPr="007524D8">
        <w:rPr>
          <w:rFonts w:ascii="Times New Roman" w:hAnsi="Times New Roman"/>
          <w:color w:val="000000" w:themeColor="text1"/>
          <w:sz w:val="24"/>
          <w:szCs w:val="24"/>
        </w:rPr>
        <w:t>---------------used to compute the values of flood on the recession limb</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Where: </w:t>
      </w:r>
      <w:proofErr w:type="spellStart"/>
      <w:r w:rsidRPr="007524D8">
        <w:rPr>
          <w:rFonts w:ascii="Times New Roman" w:hAnsi="Times New Roman"/>
          <w:color w:val="000000" w:themeColor="text1"/>
          <w:sz w:val="24"/>
          <w:szCs w:val="24"/>
        </w:rPr>
        <w:t>Qi</w:t>
      </w:r>
      <w:proofErr w:type="spellEnd"/>
      <w:r w:rsidRPr="007524D8">
        <w:rPr>
          <w:rFonts w:ascii="Times New Roman" w:hAnsi="Times New Roman"/>
          <w:color w:val="000000" w:themeColor="text1"/>
          <w:sz w:val="24"/>
          <w:szCs w:val="24"/>
        </w:rPr>
        <w:t xml:space="preserve"> = Runoff value at any </w:t>
      </w:r>
      <w:proofErr w:type="spellStart"/>
      <w:r w:rsidR="00A60F04" w:rsidRPr="007524D8">
        <w:rPr>
          <w:rFonts w:ascii="Times New Roman" w:hAnsi="Times New Roman"/>
          <w:color w:val="000000" w:themeColor="text1"/>
          <w:sz w:val="24"/>
          <w:szCs w:val="24"/>
        </w:rPr>
        <w:t>time‘t</w:t>
      </w:r>
      <w:proofErr w:type="spellEnd"/>
      <w:r w:rsidR="00A60F04" w:rsidRPr="007524D8">
        <w:rPr>
          <w:rFonts w:ascii="Times New Roman" w:hAnsi="Times New Roman"/>
          <w:color w:val="000000" w:themeColor="text1"/>
          <w:sz w:val="24"/>
          <w:szCs w:val="24"/>
        </w:rPr>
        <w:t>’</w:t>
      </w:r>
      <w:r w:rsidRPr="007524D8">
        <w:rPr>
          <w:rFonts w:ascii="Times New Roman" w:hAnsi="Times New Roman"/>
          <w:color w:val="000000" w:themeColor="text1"/>
          <w:sz w:val="24"/>
          <w:szCs w:val="24"/>
        </w:rPr>
        <w:t xml:space="preserve"> between time to begin and peak for H</w:t>
      </w:r>
      <w:r w:rsidRPr="007524D8">
        <w:rPr>
          <w:rFonts w:ascii="Times New Roman" w:hAnsi="Times New Roman"/>
          <w:color w:val="000000" w:themeColor="text1"/>
          <w:sz w:val="24"/>
          <w:szCs w:val="24"/>
          <w:vertAlign w:val="subscript"/>
        </w:rPr>
        <w:t>1</w:t>
      </w:r>
      <w:proofErr w:type="gramStart"/>
      <w:r w:rsidRPr="007524D8">
        <w:rPr>
          <w:rFonts w:ascii="Times New Roman" w:hAnsi="Times New Roman"/>
          <w:color w:val="000000" w:themeColor="text1"/>
          <w:sz w:val="24"/>
          <w:szCs w:val="24"/>
        </w:rPr>
        <w:t>,H</w:t>
      </w:r>
      <w:r w:rsidRPr="007524D8">
        <w:rPr>
          <w:rFonts w:ascii="Times New Roman" w:hAnsi="Times New Roman"/>
          <w:color w:val="000000" w:themeColor="text1"/>
          <w:sz w:val="24"/>
          <w:szCs w:val="24"/>
          <w:vertAlign w:val="subscript"/>
        </w:rPr>
        <w:t>2</w:t>
      </w:r>
      <w:proofErr w:type="gramEnd"/>
      <w:r w:rsidRPr="007524D8">
        <w:rPr>
          <w:rFonts w:ascii="Times New Roman" w:hAnsi="Times New Roman"/>
          <w:color w:val="000000" w:themeColor="text1"/>
          <w:sz w:val="24"/>
          <w:szCs w:val="24"/>
        </w:rPr>
        <w:t>, H</w:t>
      </w:r>
      <w:r w:rsidRPr="007524D8">
        <w:rPr>
          <w:rFonts w:ascii="Times New Roman" w:hAnsi="Times New Roman"/>
          <w:color w:val="000000" w:themeColor="text1"/>
          <w:sz w:val="24"/>
          <w:szCs w:val="24"/>
          <w:vertAlign w:val="subscript"/>
        </w:rPr>
        <w:t>3</w:t>
      </w:r>
      <w:r w:rsidRPr="007524D8">
        <w:rPr>
          <w:rFonts w:ascii="Times New Roman" w:hAnsi="Times New Roman"/>
          <w:color w:val="000000" w:themeColor="text1"/>
          <w:sz w:val="24"/>
          <w:szCs w:val="24"/>
        </w:rPr>
        <w:t>,....or H</w:t>
      </w:r>
      <w:r w:rsidRPr="007524D8">
        <w:rPr>
          <w:rFonts w:ascii="Times New Roman" w:hAnsi="Times New Roman"/>
          <w:color w:val="000000" w:themeColor="text1"/>
          <w:sz w:val="24"/>
          <w:szCs w:val="24"/>
          <w:vertAlign w:val="subscript"/>
        </w:rPr>
        <w:t>6</w:t>
      </w:r>
      <w:r w:rsidRPr="007524D8">
        <w:rPr>
          <w:rFonts w:ascii="Times New Roman" w:hAnsi="Times New Roman"/>
          <w:color w:val="000000" w:themeColor="text1"/>
          <w:sz w:val="24"/>
          <w:szCs w:val="24"/>
        </w:rPr>
        <w:t xml:space="preserve"> triangular hydrograph, m3/sec </w:t>
      </w:r>
    </w:p>
    <w:p w:rsidR="007524D8" w:rsidRPr="007524D8" w:rsidRDefault="007524D8" w:rsidP="00A01CE9">
      <w:pPr>
        <w:spacing w:line="360" w:lineRule="auto"/>
        <w:jc w:val="both"/>
        <w:rPr>
          <w:rFonts w:ascii="Times New Roman" w:hAnsi="Times New Roman"/>
          <w:color w:val="000000" w:themeColor="text1"/>
          <w:sz w:val="24"/>
          <w:szCs w:val="24"/>
        </w:rPr>
      </w:pPr>
      <w:proofErr w:type="spellStart"/>
      <w:proofErr w:type="gramStart"/>
      <w:r w:rsidRPr="007524D8">
        <w:rPr>
          <w:rFonts w:ascii="Times New Roman" w:hAnsi="Times New Roman"/>
          <w:color w:val="000000" w:themeColor="text1"/>
          <w:sz w:val="24"/>
          <w:szCs w:val="24"/>
        </w:rPr>
        <w:t>Qp</w:t>
      </w:r>
      <w:proofErr w:type="spellEnd"/>
      <w:proofErr w:type="gramEnd"/>
      <w:r w:rsidRPr="007524D8">
        <w:rPr>
          <w:rFonts w:ascii="Times New Roman" w:hAnsi="Times New Roman"/>
          <w:color w:val="000000" w:themeColor="text1"/>
          <w:sz w:val="24"/>
          <w:szCs w:val="24"/>
        </w:rPr>
        <w:t xml:space="preserve"> = Peak runoff value for H</w:t>
      </w:r>
      <w:r w:rsidRPr="007524D8">
        <w:rPr>
          <w:rFonts w:ascii="Times New Roman" w:hAnsi="Times New Roman"/>
          <w:color w:val="000000" w:themeColor="text1"/>
          <w:sz w:val="24"/>
          <w:szCs w:val="24"/>
          <w:vertAlign w:val="subscript"/>
        </w:rPr>
        <w:t>1</w:t>
      </w:r>
      <w:r w:rsidRPr="007524D8">
        <w:rPr>
          <w:rFonts w:ascii="Times New Roman" w:hAnsi="Times New Roman"/>
          <w:color w:val="000000" w:themeColor="text1"/>
          <w:sz w:val="24"/>
          <w:szCs w:val="24"/>
        </w:rPr>
        <w:t>, H</w:t>
      </w:r>
      <w:r w:rsidRPr="007524D8">
        <w:rPr>
          <w:rFonts w:ascii="Times New Roman" w:hAnsi="Times New Roman"/>
          <w:color w:val="000000" w:themeColor="text1"/>
          <w:sz w:val="24"/>
          <w:szCs w:val="24"/>
          <w:vertAlign w:val="subscript"/>
        </w:rPr>
        <w:t>2</w:t>
      </w:r>
      <w:r w:rsidRPr="007524D8">
        <w:rPr>
          <w:rFonts w:ascii="Times New Roman" w:hAnsi="Times New Roman"/>
          <w:color w:val="000000" w:themeColor="text1"/>
          <w:sz w:val="24"/>
          <w:szCs w:val="24"/>
        </w:rPr>
        <w:t>, H</w:t>
      </w:r>
      <w:r w:rsidRPr="007524D8">
        <w:rPr>
          <w:rFonts w:ascii="Times New Roman" w:hAnsi="Times New Roman"/>
          <w:color w:val="000000" w:themeColor="text1"/>
          <w:sz w:val="24"/>
          <w:szCs w:val="24"/>
          <w:vertAlign w:val="subscript"/>
        </w:rPr>
        <w:t>3</w:t>
      </w:r>
      <w:r w:rsidRPr="007524D8">
        <w:rPr>
          <w:rFonts w:ascii="Times New Roman" w:hAnsi="Times New Roman"/>
          <w:color w:val="000000" w:themeColor="text1"/>
          <w:sz w:val="24"/>
          <w:szCs w:val="24"/>
        </w:rPr>
        <w:t xml:space="preserve"> ...or H</w:t>
      </w:r>
      <w:r w:rsidRPr="007524D8">
        <w:rPr>
          <w:rFonts w:ascii="Times New Roman" w:hAnsi="Times New Roman"/>
          <w:color w:val="000000" w:themeColor="text1"/>
          <w:sz w:val="24"/>
          <w:szCs w:val="24"/>
          <w:vertAlign w:val="subscript"/>
        </w:rPr>
        <w:t>6</w:t>
      </w:r>
      <w:r w:rsidRPr="007524D8">
        <w:rPr>
          <w:rFonts w:ascii="Times New Roman" w:hAnsi="Times New Roman"/>
          <w:color w:val="000000" w:themeColor="text1"/>
          <w:sz w:val="24"/>
          <w:szCs w:val="24"/>
        </w:rPr>
        <w:t xml:space="preserve"> triangular hydrograph, m3/sec </w:t>
      </w:r>
    </w:p>
    <w:p w:rsidR="007524D8" w:rsidRPr="007524D8" w:rsidRDefault="007524D8" w:rsidP="00A01CE9">
      <w:pPr>
        <w:spacing w:line="360" w:lineRule="auto"/>
        <w:jc w:val="both"/>
        <w:rPr>
          <w:rFonts w:ascii="Times New Roman" w:hAnsi="Times New Roman"/>
          <w:color w:val="000000" w:themeColor="text1"/>
          <w:sz w:val="24"/>
          <w:szCs w:val="24"/>
        </w:rPr>
      </w:pPr>
      <w:proofErr w:type="spellStart"/>
      <w:r w:rsidRPr="007524D8">
        <w:rPr>
          <w:rFonts w:ascii="Times New Roman" w:hAnsi="Times New Roman"/>
          <w:color w:val="000000" w:themeColor="text1"/>
          <w:sz w:val="24"/>
          <w:szCs w:val="24"/>
        </w:rPr>
        <w:t>Qj</w:t>
      </w:r>
      <w:proofErr w:type="spellEnd"/>
      <w:r w:rsidRPr="007524D8">
        <w:rPr>
          <w:rFonts w:ascii="Times New Roman" w:hAnsi="Times New Roman"/>
          <w:color w:val="000000" w:themeColor="text1"/>
          <w:sz w:val="24"/>
          <w:szCs w:val="24"/>
        </w:rPr>
        <w:t xml:space="preserve"> = Runoff value at any time 't' between time to peak and end  for H</w:t>
      </w:r>
      <w:r w:rsidRPr="007524D8">
        <w:rPr>
          <w:rFonts w:ascii="Times New Roman" w:hAnsi="Times New Roman"/>
          <w:color w:val="000000" w:themeColor="text1"/>
          <w:sz w:val="24"/>
          <w:szCs w:val="24"/>
          <w:vertAlign w:val="subscript"/>
        </w:rPr>
        <w:t>1</w:t>
      </w:r>
      <w:r w:rsidRPr="007524D8">
        <w:rPr>
          <w:rFonts w:ascii="Times New Roman" w:hAnsi="Times New Roman"/>
          <w:color w:val="000000" w:themeColor="text1"/>
          <w:sz w:val="24"/>
          <w:szCs w:val="24"/>
        </w:rPr>
        <w:t>, H</w:t>
      </w:r>
      <w:r w:rsidRPr="007524D8">
        <w:rPr>
          <w:rFonts w:ascii="Times New Roman" w:hAnsi="Times New Roman"/>
          <w:color w:val="000000" w:themeColor="text1"/>
          <w:sz w:val="24"/>
          <w:szCs w:val="24"/>
          <w:vertAlign w:val="subscript"/>
        </w:rPr>
        <w:t>2</w:t>
      </w:r>
      <w:r w:rsidRPr="007524D8">
        <w:rPr>
          <w:rFonts w:ascii="Times New Roman" w:hAnsi="Times New Roman"/>
          <w:color w:val="000000" w:themeColor="text1"/>
          <w:sz w:val="24"/>
          <w:szCs w:val="24"/>
        </w:rPr>
        <w:t>, H</w:t>
      </w:r>
      <w:r w:rsidRPr="007524D8">
        <w:rPr>
          <w:rFonts w:ascii="Times New Roman" w:hAnsi="Times New Roman"/>
          <w:color w:val="000000" w:themeColor="text1"/>
          <w:sz w:val="24"/>
          <w:szCs w:val="24"/>
          <w:vertAlign w:val="subscript"/>
        </w:rPr>
        <w:t>3</w:t>
      </w:r>
      <w:r w:rsidRPr="007524D8">
        <w:rPr>
          <w:rFonts w:ascii="Times New Roman" w:hAnsi="Times New Roman"/>
          <w:color w:val="000000" w:themeColor="text1"/>
          <w:sz w:val="24"/>
          <w:szCs w:val="24"/>
        </w:rPr>
        <w:t xml:space="preserve"> ...or H</w:t>
      </w:r>
      <w:r w:rsidRPr="007524D8">
        <w:rPr>
          <w:rFonts w:ascii="Times New Roman" w:hAnsi="Times New Roman"/>
          <w:color w:val="000000" w:themeColor="text1"/>
          <w:sz w:val="24"/>
          <w:szCs w:val="24"/>
          <w:vertAlign w:val="subscript"/>
        </w:rPr>
        <w:t>6</w:t>
      </w:r>
      <w:r w:rsidRPr="007524D8">
        <w:rPr>
          <w:rFonts w:ascii="Times New Roman" w:hAnsi="Times New Roman"/>
          <w:color w:val="000000" w:themeColor="text1"/>
          <w:sz w:val="24"/>
          <w:szCs w:val="24"/>
        </w:rPr>
        <w:t xml:space="preserve"> triangular    hydrograph, m</w:t>
      </w:r>
      <w:r w:rsidRPr="007524D8">
        <w:rPr>
          <w:rFonts w:ascii="Times New Roman" w:hAnsi="Times New Roman"/>
          <w:color w:val="000000" w:themeColor="text1"/>
          <w:sz w:val="24"/>
          <w:szCs w:val="24"/>
          <w:vertAlign w:val="superscript"/>
        </w:rPr>
        <w:t>3</w:t>
      </w:r>
      <w:r w:rsidRPr="007524D8">
        <w:rPr>
          <w:rFonts w:ascii="Times New Roman" w:hAnsi="Times New Roman"/>
          <w:color w:val="000000" w:themeColor="text1"/>
          <w:sz w:val="24"/>
          <w:szCs w:val="24"/>
        </w:rPr>
        <w:t xml:space="preserve">/sec </w:t>
      </w:r>
    </w:p>
    <w:p w:rsidR="007524D8" w:rsidRPr="007524D8" w:rsidRDefault="007524D8" w:rsidP="00A01CE9">
      <w:pPr>
        <w:spacing w:line="360" w:lineRule="auto"/>
        <w:ind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T</w:t>
      </w:r>
      <w:r w:rsidRPr="007524D8">
        <w:rPr>
          <w:rFonts w:ascii="Times New Roman" w:hAnsi="Times New Roman"/>
          <w:color w:val="000000" w:themeColor="text1"/>
          <w:sz w:val="24"/>
          <w:szCs w:val="24"/>
          <w:vertAlign w:val="subscript"/>
        </w:rPr>
        <w:t>o</w:t>
      </w:r>
      <w:r w:rsidRPr="007524D8">
        <w:rPr>
          <w:rFonts w:ascii="Times New Roman" w:hAnsi="Times New Roman"/>
          <w:color w:val="000000" w:themeColor="text1"/>
          <w:sz w:val="24"/>
          <w:szCs w:val="24"/>
        </w:rPr>
        <w:t xml:space="preserve"> = Beginning time of every incremental runoff, hrs </w:t>
      </w:r>
    </w:p>
    <w:p w:rsidR="007524D8" w:rsidRPr="007524D8" w:rsidRDefault="007524D8" w:rsidP="00A01CE9">
      <w:pPr>
        <w:spacing w:line="360" w:lineRule="auto"/>
        <w:ind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T</w:t>
      </w:r>
      <w:r w:rsidRPr="007524D8">
        <w:rPr>
          <w:rFonts w:ascii="Times New Roman" w:hAnsi="Times New Roman"/>
          <w:color w:val="000000" w:themeColor="text1"/>
          <w:sz w:val="24"/>
          <w:szCs w:val="24"/>
          <w:vertAlign w:val="subscript"/>
        </w:rPr>
        <w:t>i</w:t>
      </w:r>
      <w:r w:rsidRPr="007524D8">
        <w:rPr>
          <w:rFonts w:ascii="Times New Roman" w:hAnsi="Times New Roman"/>
          <w:color w:val="000000" w:themeColor="text1"/>
          <w:sz w:val="24"/>
          <w:szCs w:val="24"/>
        </w:rPr>
        <w:t xml:space="preserve"> = Instantaneous time between time to begin and peak, hrs </w:t>
      </w:r>
    </w:p>
    <w:p w:rsidR="007524D8" w:rsidRPr="007524D8" w:rsidRDefault="007524D8" w:rsidP="00A01CE9">
      <w:pPr>
        <w:spacing w:line="360" w:lineRule="auto"/>
        <w:ind w:firstLine="720"/>
        <w:jc w:val="both"/>
        <w:rPr>
          <w:rFonts w:ascii="Times New Roman" w:hAnsi="Times New Roman"/>
          <w:color w:val="000000" w:themeColor="text1"/>
          <w:sz w:val="24"/>
          <w:szCs w:val="24"/>
        </w:rPr>
      </w:pPr>
      <w:proofErr w:type="spellStart"/>
      <w:r w:rsidRPr="007524D8">
        <w:rPr>
          <w:rFonts w:ascii="Times New Roman" w:hAnsi="Times New Roman"/>
          <w:color w:val="000000" w:themeColor="text1"/>
          <w:sz w:val="24"/>
          <w:szCs w:val="24"/>
        </w:rPr>
        <w:t>T</w:t>
      </w:r>
      <w:r w:rsidRPr="007524D8">
        <w:rPr>
          <w:rFonts w:ascii="Times New Roman" w:hAnsi="Times New Roman"/>
          <w:color w:val="000000" w:themeColor="text1"/>
          <w:sz w:val="24"/>
          <w:szCs w:val="24"/>
          <w:vertAlign w:val="subscript"/>
        </w:rPr>
        <w:t>p</w:t>
      </w:r>
      <w:proofErr w:type="spellEnd"/>
      <w:r w:rsidRPr="007524D8">
        <w:rPr>
          <w:rFonts w:ascii="Times New Roman" w:hAnsi="Times New Roman"/>
          <w:color w:val="000000" w:themeColor="text1"/>
          <w:sz w:val="24"/>
          <w:szCs w:val="24"/>
        </w:rPr>
        <w:t xml:space="preserve"> = Time to peak runoff, hrs </w:t>
      </w:r>
    </w:p>
    <w:p w:rsidR="007524D8" w:rsidRPr="007524D8" w:rsidRDefault="007524D8" w:rsidP="00A01CE9">
      <w:pPr>
        <w:spacing w:line="360" w:lineRule="auto"/>
        <w:ind w:firstLine="720"/>
        <w:jc w:val="both"/>
        <w:rPr>
          <w:rFonts w:ascii="Times New Roman" w:hAnsi="Times New Roman"/>
          <w:color w:val="000000" w:themeColor="text1"/>
          <w:sz w:val="24"/>
          <w:szCs w:val="24"/>
        </w:rPr>
      </w:pPr>
      <w:proofErr w:type="spellStart"/>
      <w:r w:rsidRPr="007524D8">
        <w:rPr>
          <w:rFonts w:ascii="Times New Roman" w:hAnsi="Times New Roman"/>
          <w:color w:val="000000" w:themeColor="text1"/>
          <w:sz w:val="24"/>
          <w:szCs w:val="24"/>
        </w:rPr>
        <w:t>T</w:t>
      </w:r>
      <w:r w:rsidRPr="007524D8">
        <w:rPr>
          <w:rFonts w:ascii="Times New Roman" w:hAnsi="Times New Roman"/>
          <w:color w:val="000000" w:themeColor="text1"/>
          <w:sz w:val="24"/>
          <w:szCs w:val="24"/>
          <w:vertAlign w:val="subscript"/>
        </w:rPr>
        <w:t>j</w:t>
      </w:r>
      <w:proofErr w:type="spellEnd"/>
      <w:r w:rsidRPr="007524D8">
        <w:rPr>
          <w:rFonts w:ascii="Times New Roman" w:hAnsi="Times New Roman"/>
          <w:color w:val="000000" w:themeColor="text1"/>
          <w:sz w:val="24"/>
          <w:szCs w:val="24"/>
        </w:rPr>
        <w:t xml:space="preserve"> = Instantaneous time between time to peak and end, hrs </w:t>
      </w:r>
    </w:p>
    <w:p w:rsidR="00210A5B" w:rsidRDefault="007524D8" w:rsidP="00A01CE9">
      <w:pPr>
        <w:spacing w:line="360" w:lineRule="auto"/>
        <w:ind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T</w:t>
      </w:r>
      <w:r w:rsidRPr="007524D8">
        <w:rPr>
          <w:rFonts w:ascii="Times New Roman" w:hAnsi="Times New Roman"/>
          <w:color w:val="000000" w:themeColor="text1"/>
          <w:sz w:val="24"/>
          <w:szCs w:val="24"/>
          <w:vertAlign w:val="subscript"/>
        </w:rPr>
        <w:t>E</w:t>
      </w:r>
      <w:r w:rsidRPr="007524D8">
        <w:rPr>
          <w:rFonts w:ascii="Times New Roman" w:hAnsi="Times New Roman"/>
          <w:color w:val="000000" w:themeColor="text1"/>
          <w:sz w:val="24"/>
          <w:szCs w:val="24"/>
        </w:rPr>
        <w:t xml:space="preserve"> = Time to end, hr</w:t>
      </w:r>
    </w:p>
    <w:p w:rsidR="007524D8" w:rsidRPr="007524D8" w:rsidRDefault="00210A5B" w:rsidP="00A01CE9">
      <w:pPr>
        <w:spacing w:line="360" w:lineRule="auto"/>
        <w:ind w:firstLine="720"/>
        <w:jc w:val="both"/>
        <w:rPr>
          <w:rFonts w:ascii="Times New Roman" w:hAnsi="Times New Roman"/>
          <w:color w:val="000000" w:themeColor="text1"/>
          <w:sz w:val="24"/>
          <w:szCs w:val="24"/>
        </w:rPr>
      </w:pPr>
      <w:bookmarkStart w:id="158" w:name="_Toc361816661"/>
      <w:r>
        <w:rPr>
          <w:noProof/>
        </w:rPr>
        <w:lastRenderedPageBreak/>
        <w:drawing>
          <wp:inline distT="0" distB="0" distL="0" distR="0">
            <wp:extent cx="6126480" cy="30073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524D8" w:rsidRPr="007524D8" w:rsidRDefault="007524D8" w:rsidP="00A01CE9">
      <w:pPr>
        <w:spacing w:line="360" w:lineRule="auto"/>
        <w:ind w:firstLine="720"/>
        <w:jc w:val="both"/>
        <w:rPr>
          <w:rFonts w:ascii="Times New Roman" w:hAnsi="Times New Roman"/>
          <w:color w:val="000000" w:themeColor="text1"/>
          <w:sz w:val="24"/>
          <w:szCs w:val="24"/>
        </w:rPr>
      </w:pPr>
    </w:p>
    <w:p w:rsidR="00396445" w:rsidRDefault="007524D8" w:rsidP="00364247">
      <w:pPr>
        <w:pStyle w:val="Caption"/>
        <w:spacing w:after="240" w:line="360" w:lineRule="auto"/>
        <w:ind w:left="720"/>
        <w:jc w:val="both"/>
        <w:rPr>
          <w:rFonts w:ascii="Times New Roman" w:hAnsi="Times New Roman"/>
          <w:sz w:val="22"/>
          <w:szCs w:val="22"/>
        </w:rPr>
      </w:pPr>
      <w:bookmarkStart w:id="159" w:name="_Toc374460195"/>
      <w:bookmarkStart w:id="160" w:name="_Toc407163523"/>
      <w:bookmarkStart w:id="161" w:name="_Toc469896800"/>
      <w:r w:rsidRPr="00364247">
        <w:rPr>
          <w:rFonts w:ascii="Times New Roman" w:hAnsi="Times New Roman"/>
          <w:sz w:val="22"/>
          <w:szCs w:val="22"/>
        </w:rPr>
        <w:t xml:space="preserve">Figure </w:t>
      </w:r>
      <w:r w:rsidR="00F766E4" w:rsidRPr="00364247">
        <w:rPr>
          <w:rFonts w:ascii="Times New Roman" w:hAnsi="Times New Roman"/>
          <w:sz w:val="22"/>
          <w:szCs w:val="22"/>
        </w:rPr>
        <w:fldChar w:fldCharType="begin"/>
      </w:r>
      <w:r w:rsidR="00743851" w:rsidRPr="00364247">
        <w:rPr>
          <w:rFonts w:ascii="Times New Roman" w:hAnsi="Times New Roman"/>
          <w:sz w:val="22"/>
          <w:szCs w:val="22"/>
        </w:rPr>
        <w:instrText xml:space="preserve"> STYLEREF 1 \s </w:instrText>
      </w:r>
      <w:r w:rsidR="00F766E4" w:rsidRPr="00364247">
        <w:rPr>
          <w:rFonts w:ascii="Times New Roman" w:hAnsi="Times New Roman"/>
          <w:sz w:val="22"/>
          <w:szCs w:val="22"/>
        </w:rPr>
        <w:fldChar w:fldCharType="separate"/>
      </w:r>
      <w:r w:rsidR="004C66CB" w:rsidRPr="00364247">
        <w:rPr>
          <w:rFonts w:ascii="Times New Roman" w:hAnsi="Times New Roman"/>
          <w:sz w:val="22"/>
          <w:szCs w:val="22"/>
        </w:rPr>
        <w:t>2</w:t>
      </w:r>
      <w:r w:rsidR="00F766E4" w:rsidRPr="00364247">
        <w:rPr>
          <w:rFonts w:ascii="Times New Roman" w:hAnsi="Times New Roman"/>
          <w:sz w:val="22"/>
          <w:szCs w:val="22"/>
        </w:rPr>
        <w:fldChar w:fldCharType="end"/>
      </w:r>
      <w:r w:rsidR="00743851" w:rsidRPr="00364247">
        <w:rPr>
          <w:rFonts w:ascii="Times New Roman" w:hAnsi="Times New Roman"/>
          <w:sz w:val="22"/>
          <w:szCs w:val="22"/>
        </w:rPr>
        <w:noBreakHyphen/>
      </w:r>
      <w:r w:rsidR="00F766E4" w:rsidRPr="00364247">
        <w:rPr>
          <w:rFonts w:ascii="Times New Roman" w:hAnsi="Times New Roman"/>
          <w:sz w:val="22"/>
          <w:szCs w:val="22"/>
        </w:rPr>
        <w:fldChar w:fldCharType="begin"/>
      </w:r>
      <w:r w:rsidR="00743851" w:rsidRPr="00364247">
        <w:rPr>
          <w:rFonts w:ascii="Times New Roman" w:hAnsi="Times New Roman"/>
          <w:sz w:val="22"/>
          <w:szCs w:val="22"/>
        </w:rPr>
        <w:instrText xml:space="preserve"> SEQ Figure \* ARABIC \s 1 </w:instrText>
      </w:r>
      <w:r w:rsidR="00F766E4" w:rsidRPr="00364247">
        <w:rPr>
          <w:rFonts w:ascii="Times New Roman" w:hAnsi="Times New Roman"/>
          <w:sz w:val="22"/>
          <w:szCs w:val="22"/>
        </w:rPr>
        <w:fldChar w:fldCharType="separate"/>
      </w:r>
      <w:r w:rsidR="004C66CB" w:rsidRPr="00364247">
        <w:rPr>
          <w:rFonts w:ascii="Times New Roman" w:hAnsi="Times New Roman"/>
          <w:sz w:val="22"/>
          <w:szCs w:val="22"/>
        </w:rPr>
        <w:t>1</w:t>
      </w:r>
      <w:r w:rsidR="00F766E4" w:rsidRPr="00364247">
        <w:rPr>
          <w:rFonts w:ascii="Times New Roman" w:hAnsi="Times New Roman"/>
          <w:sz w:val="22"/>
          <w:szCs w:val="22"/>
        </w:rPr>
        <w:fldChar w:fldCharType="end"/>
      </w:r>
      <w:r w:rsidRPr="00364247">
        <w:rPr>
          <w:rFonts w:ascii="Times New Roman" w:hAnsi="Times New Roman"/>
          <w:sz w:val="22"/>
          <w:szCs w:val="22"/>
        </w:rPr>
        <w:t>: Incremental hydrographs curves</w:t>
      </w:r>
      <w:bookmarkEnd w:id="158"/>
      <w:bookmarkEnd w:id="159"/>
      <w:bookmarkEnd w:id="160"/>
      <w:bookmarkEnd w:id="161"/>
    </w:p>
    <w:p w:rsidR="00396445" w:rsidRPr="00396445" w:rsidRDefault="00396445" w:rsidP="00396445">
      <w:pPr>
        <w:spacing w:after="0" w:line="240" w:lineRule="auto"/>
        <w:jc w:val="both"/>
        <w:rPr>
          <w:rFonts w:ascii="Times New Roman" w:hAnsi="Times New Roman"/>
          <w:i/>
          <w:sz w:val="24"/>
          <w:szCs w:val="24"/>
          <w:lang w:bidi="en-US"/>
        </w:rPr>
      </w:pPr>
      <w:r w:rsidRPr="00396445">
        <w:rPr>
          <w:rFonts w:ascii="Times New Roman" w:hAnsi="Times New Roman"/>
          <w:i/>
          <w:sz w:val="24"/>
          <w:szCs w:val="24"/>
          <w:lang w:bidi="en-US"/>
        </w:rPr>
        <w:t xml:space="preserve">From the analysis, the 50 year return period design run off is </w:t>
      </w:r>
      <w:r>
        <w:rPr>
          <w:rFonts w:ascii="Times New Roman" w:hAnsi="Times New Roman"/>
          <w:i/>
          <w:sz w:val="24"/>
          <w:szCs w:val="24"/>
          <w:lang w:bidi="en-US"/>
        </w:rPr>
        <w:t>168.5</w:t>
      </w:r>
      <w:r w:rsidRPr="00396445">
        <w:rPr>
          <w:rFonts w:ascii="Times New Roman" w:hAnsi="Times New Roman"/>
          <w:i/>
          <w:sz w:val="24"/>
          <w:szCs w:val="24"/>
          <w:lang w:bidi="en-US"/>
        </w:rPr>
        <w:t xml:space="preserve"> m </w:t>
      </w:r>
      <w:r w:rsidRPr="00396445">
        <w:rPr>
          <w:rFonts w:ascii="Times New Roman" w:hAnsi="Times New Roman"/>
          <w:i/>
          <w:sz w:val="24"/>
          <w:szCs w:val="24"/>
          <w:vertAlign w:val="superscript"/>
          <w:lang w:bidi="en-US"/>
        </w:rPr>
        <w:t>3</w:t>
      </w:r>
      <w:r w:rsidRPr="00396445">
        <w:rPr>
          <w:rFonts w:ascii="Times New Roman" w:hAnsi="Times New Roman"/>
          <w:i/>
          <w:sz w:val="24"/>
          <w:szCs w:val="24"/>
          <w:lang w:bidi="en-US"/>
        </w:rPr>
        <w:t>/s</w:t>
      </w:r>
    </w:p>
    <w:p w:rsidR="00396445" w:rsidRPr="00396445" w:rsidRDefault="00396445" w:rsidP="00396445">
      <w:pPr>
        <w:rPr>
          <w:lang w:bidi="en-US"/>
        </w:rPr>
      </w:pPr>
    </w:p>
    <w:p w:rsidR="007524D8" w:rsidRPr="00364247" w:rsidRDefault="007524D8" w:rsidP="00364247">
      <w:pPr>
        <w:pStyle w:val="Caption"/>
        <w:spacing w:after="240" w:line="360" w:lineRule="auto"/>
        <w:ind w:left="720"/>
        <w:jc w:val="both"/>
        <w:rPr>
          <w:rFonts w:ascii="Times New Roman" w:hAnsi="Times New Roman"/>
          <w:sz w:val="22"/>
          <w:szCs w:val="22"/>
        </w:rPr>
      </w:pPr>
      <w:r w:rsidRPr="00364247">
        <w:rPr>
          <w:rFonts w:ascii="Times New Roman" w:hAnsi="Times New Roman"/>
          <w:sz w:val="22"/>
          <w:szCs w:val="22"/>
        </w:rPr>
        <w:t xml:space="preserve"> </w:t>
      </w:r>
    </w:p>
    <w:p w:rsidR="007524D8" w:rsidRPr="00C33E99" w:rsidRDefault="007524D8" w:rsidP="00A01CE9">
      <w:pPr>
        <w:pStyle w:val="Heading2"/>
        <w:spacing w:before="240" w:after="240" w:line="360" w:lineRule="auto"/>
        <w:ind w:left="0" w:firstLine="0"/>
        <w:rPr>
          <w:rFonts w:ascii="Times New Roman" w:hAnsi="Times New Roman"/>
          <w:sz w:val="28"/>
          <w:szCs w:val="22"/>
        </w:rPr>
      </w:pPr>
      <w:bookmarkStart w:id="162" w:name="_Toc361816588"/>
      <w:bookmarkStart w:id="163" w:name="_Toc374460067"/>
      <w:bookmarkStart w:id="164" w:name="_Toc407163434"/>
      <w:bookmarkStart w:id="165" w:name="_Toc506325303"/>
      <w:r w:rsidRPr="00C33E99">
        <w:rPr>
          <w:rFonts w:ascii="Times New Roman" w:hAnsi="Times New Roman"/>
          <w:sz w:val="28"/>
          <w:szCs w:val="22"/>
        </w:rPr>
        <w:t>Tail Water Depth Computation</w:t>
      </w:r>
      <w:bookmarkEnd w:id="162"/>
      <w:bookmarkEnd w:id="163"/>
      <w:bookmarkEnd w:id="164"/>
      <w:bookmarkEnd w:id="165"/>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The analysis of tail water depth is very important for the determination of maximum water depth before the construction of a hydraulic structure. It is also used to determine the required river training work to prevent the entrance of flood to the Diversion.  The tail water depth is determined based on manning’s equation. Hence, the wetted area, perimeter, manning’s roughness coefficient and the river slope are the main important data required for the analysis. Wetted area and perimeter can be easily determined from the river cross-section with the specified depth of flow.</w:t>
      </w:r>
    </w:p>
    <w:p w:rsidR="007524D8" w:rsidRPr="00C33E99" w:rsidRDefault="007524D8" w:rsidP="00A01CE9">
      <w:pPr>
        <w:pStyle w:val="Heading3"/>
        <w:spacing w:line="360" w:lineRule="auto"/>
      </w:pPr>
      <w:bookmarkStart w:id="166" w:name="_Toc361816589"/>
      <w:bookmarkStart w:id="167" w:name="_Toc374460068"/>
      <w:bookmarkStart w:id="168" w:name="_Toc407163435"/>
      <w:bookmarkStart w:id="169" w:name="_Toc506325304"/>
      <w:r w:rsidRPr="00C33E99">
        <w:t>Average river bed slope</w:t>
      </w:r>
      <w:bookmarkEnd w:id="166"/>
      <w:bookmarkEnd w:id="167"/>
      <w:bookmarkEnd w:id="168"/>
      <w:bookmarkEnd w:id="169"/>
      <w:r w:rsidRPr="00C33E99">
        <w:t xml:space="preserve"> </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For </w:t>
      </w:r>
      <w:proofErr w:type="spellStart"/>
      <w:r w:rsidR="00C441A9">
        <w:rPr>
          <w:rFonts w:ascii="Times New Roman" w:hAnsi="Times New Roman"/>
          <w:color w:val="000000" w:themeColor="text1"/>
          <w:sz w:val="24"/>
          <w:szCs w:val="24"/>
        </w:rPr>
        <w:t>Bahir</w:t>
      </w:r>
      <w:proofErr w:type="spellEnd"/>
      <w:r w:rsidR="00C441A9">
        <w:rPr>
          <w:rFonts w:ascii="Times New Roman" w:hAnsi="Times New Roman"/>
          <w:color w:val="000000" w:themeColor="text1"/>
          <w:sz w:val="24"/>
          <w:szCs w:val="24"/>
        </w:rPr>
        <w:t xml:space="preserve"> </w:t>
      </w:r>
      <w:proofErr w:type="spellStart"/>
      <w:r w:rsidR="00C441A9">
        <w:rPr>
          <w:rFonts w:ascii="Times New Roman" w:hAnsi="Times New Roman"/>
          <w:color w:val="000000" w:themeColor="text1"/>
          <w:sz w:val="24"/>
          <w:szCs w:val="24"/>
        </w:rPr>
        <w:t>Libo</w:t>
      </w:r>
      <w:proofErr w:type="spellEnd"/>
      <w:r w:rsidR="00C04C0F">
        <w:rPr>
          <w:rFonts w:ascii="Times New Roman" w:hAnsi="Times New Roman"/>
          <w:color w:val="000000" w:themeColor="text1"/>
          <w:sz w:val="24"/>
          <w:szCs w:val="24"/>
        </w:rPr>
        <w:t xml:space="preserve"> </w:t>
      </w:r>
      <w:r w:rsidRPr="007524D8">
        <w:rPr>
          <w:rFonts w:ascii="Times New Roman" w:hAnsi="Times New Roman"/>
          <w:color w:val="000000" w:themeColor="text1"/>
          <w:sz w:val="24"/>
          <w:szCs w:val="24"/>
        </w:rPr>
        <w:t xml:space="preserve">Diversion, there is a need to determine the slope of the river at proposed location. Hence, the Average </w:t>
      </w:r>
      <w:r w:rsidR="00431EB0" w:rsidRPr="007524D8">
        <w:rPr>
          <w:rFonts w:ascii="Times New Roman" w:hAnsi="Times New Roman"/>
          <w:color w:val="000000" w:themeColor="text1"/>
          <w:sz w:val="24"/>
          <w:szCs w:val="24"/>
        </w:rPr>
        <w:t>riverbed</w:t>
      </w:r>
      <w:r w:rsidRPr="007524D8">
        <w:rPr>
          <w:rFonts w:ascii="Times New Roman" w:hAnsi="Times New Roman"/>
          <w:color w:val="000000" w:themeColor="text1"/>
          <w:sz w:val="24"/>
          <w:szCs w:val="24"/>
        </w:rPr>
        <w:t xml:space="preserve"> slope at the proposed Diversion is estimated by two different techniques, </w:t>
      </w:r>
      <w:r w:rsidR="00431EB0" w:rsidRPr="007524D8">
        <w:rPr>
          <w:rFonts w:ascii="Times New Roman" w:hAnsi="Times New Roman"/>
          <w:color w:val="000000" w:themeColor="text1"/>
          <w:sz w:val="24"/>
          <w:szCs w:val="24"/>
        </w:rPr>
        <w:t>one</w:t>
      </w:r>
      <w:r w:rsidRPr="007524D8">
        <w:rPr>
          <w:rFonts w:ascii="Times New Roman" w:hAnsi="Times New Roman"/>
          <w:color w:val="000000" w:themeColor="text1"/>
          <w:sz w:val="24"/>
          <w:szCs w:val="24"/>
        </w:rPr>
        <w:t xml:space="preserve"> is by end area method and the other is by using </w:t>
      </w:r>
      <w:r w:rsidR="00C04C0F" w:rsidRPr="007524D8">
        <w:rPr>
          <w:rFonts w:ascii="Times New Roman" w:hAnsi="Times New Roman"/>
          <w:color w:val="000000" w:themeColor="text1"/>
          <w:sz w:val="24"/>
          <w:szCs w:val="24"/>
        </w:rPr>
        <w:t>best-fit</w:t>
      </w:r>
      <w:r w:rsidRPr="007524D8">
        <w:rPr>
          <w:rFonts w:ascii="Times New Roman" w:hAnsi="Times New Roman"/>
          <w:color w:val="000000" w:themeColor="text1"/>
          <w:sz w:val="24"/>
          <w:szCs w:val="24"/>
        </w:rPr>
        <w:t xml:space="preserve"> line method. </w:t>
      </w:r>
      <w:r w:rsidRPr="007524D8">
        <w:rPr>
          <w:rFonts w:ascii="Times New Roman" w:hAnsi="Times New Roman"/>
          <w:sz w:val="24"/>
          <w:szCs w:val="24"/>
        </w:rPr>
        <w:t xml:space="preserve">Designers have </w:t>
      </w:r>
      <w:r w:rsidRPr="007524D8">
        <w:rPr>
          <w:rFonts w:ascii="Times New Roman" w:hAnsi="Times New Roman"/>
          <w:sz w:val="24"/>
          <w:szCs w:val="24"/>
        </w:rPr>
        <w:lastRenderedPageBreak/>
        <w:t xml:space="preserve">adopted the end area method output for further </w:t>
      </w:r>
      <w:r w:rsidR="00957DA5" w:rsidRPr="007524D8">
        <w:rPr>
          <w:rFonts w:ascii="Times New Roman" w:hAnsi="Times New Roman"/>
          <w:sz w:val="24"/>
          <w:szCs w:val="24"/>
        </w:rPr>
        <w:t>analysis. The</w:t>
      </w:r>
      <w:r w:rsidRPr="007524D8">
        <w:rPr>
          <w:rFonts w:ascii="Times New Roman" w:hAnsi="Times New Roman"/>
          <w:sz w:val="24"/>
          <w:szCs w:val="24"/>
        </w:rPr>
        <w:t xml:space="preserve"> result estimated </w:t>
      </w:r>
      <w:r w:rsidRPr="007524D8">
        <w:rPr>
          <w:rFonts w:ascii="Times New Roman" w:hAnsi="Times New Roman"/>
          <w:color w:val="000000" w:themeColor="text1"/>
          <w:sz w:val="24"/>
          <w:szCs w:val="24"/>
        </w:rPr>
        <w:t>using the surveying data and it was found to be 0.009 by using End area method and 0.008 best fit  respectively for comparison of the two result refer the attached excel file</w:t>
      </w:r>
      <w:r w:rsidR="00866845">
        <w:rPr>
          <w:rFonts w:ascii="Times New Roman" w:hAnsi="Times New Roman"/>
          <w:color w:val="000000" w:themeColor="text1"/>
          <w:sz w:val="24"/>
          <w:szCs w:val="24"/>
        </w:rPr>
        <w:t xml:space="preserve"> and the figure 2.2</w:t>
      </w:r>
      <w:r w:rsidRPr="007524D8">
        <w:rPr>
          <w:rFonts w:ascii="Times New Roman" w:hAnsi="Times New Roman"/>
          <w:color w:val="000000" w:themeColor="text1"/>
          <w:sz w:val="24"/>
          <w:szCs w:val="24"/>
        </w:rPr>
        <w:t>.</w:t>
      </w:r>
    </w:p>
    <w:p w:rsidR="007524D8" w:rsidRPr="007524D8" w:rsidRDefault="007524D8" w:rsidP="00A01CE9">
      <w:pPr>
        <w:spacing w:line="360" w:lineRule="auto"/>
        <w:jc w:val="both"/>
        <w:rPr>
          <w:rFonts w:ascii="Times New Roman" w:hAnsi="Times New Roman"/>
          <w:color w:val="000000" w:themeColor="text1"/>
          <w:sz w:val="24"/>
          <w:szCs w:val="24"/>
        </w:rPr>
      </w:pP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noProof/>
          <w:color w:val="000000" w:themeColor="text1"/>
          <w:sz w:val="24"/>
          <w:szCs w:val="24"/>
        </w:rPr>
        <w:drawing>
          <wp:inline distT="0" distB="0" distL="0" distR="0">
            <wp:extent cx="4958392" cy="2028214"/>
            <wp:effectExtent l="19050" t="0" r="13658"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524D8" w:rsidRPr="00704C71" w:rsidRDefault="007524D8" w:rsidP="00A01CE9">
      <w:pPr>
        <w:pStyle w:val="Caption"/>
        <w:spacing w:after="240" w:line="360" w:lineRule="auto"/>
        <w:ind w:left="720"/>
        <w:jc w:val="both"/>
        <w:rPr>
          <w:rFonts w:ascii="Times New Roman" w:hAnsi="Times New Roman"/>
          <w:sz w:val="22"/>
          <w:szCs w:val="22"/>
        </w:rPr>
      </w:pPr>
      <w:bookmarkStart w:id="170" w:name="_Toc469896801"/>
      <w:r w:rsidRPr="00704C71">
        <w:rPr>
          <w:rFonts w:ascii="Times New Roman" w:hAnsi="Times New Roman"/>
          <w:sz w:val="22"/>
          <w:szCs w:val="22"/>
        </w:rPr>
        <w:t xml:space="preserve">Figure </w:t>
      </w:r>
      <w:r w:rsidR="00F766E4">
        <w:rPr>
          <w:rFonts w:ascii="Times New Roman" w:hAnsi="Times New Roman"/>
          <w:sz w:val="22"/>
          <w:szCs w:val="22"/>
        </w:rPr>
        <w:fldChar w:fldCharType="begin"/>
      </w:r>
      <w:r w:rsidR="00743851">
        <w:rPr>
          <w:rFonts w:ascii="Times New Roman" w:hAnsi="Times New Roman"/>
          <w:sz w:val="22"/>
          <w:szCs w:val="22"/>
        </w:rPr>
        <w:instrText xml:space="preserve"> STYLEREF 1 \s </w:instrText>
      </w:r>
      <w:r w:rsidR="00F766E4">
        <w:rPr>
          <w:rFonts w:ascii="Times New Roman" w:hAnsi="Times New Roman"/>
          <w:sz w:val="22"/>
          <w:szCs w:val="22"/>
        </w:rPr>
        <w:fldChar w:fldCharType="separate"/>
      </w:r>
      <w:r w:rsidR="004C66CB">
        <w:rPr>
          <w:rFonts w:ascii="Times New Roman" w:hAnsi="Times New Roman"/>
          <w:noProof/>
          <w:sz w:val="22"/>
          <w:szCs w:val="22"/>
        </w:rPr>
        <w:t>2</w:t>
      </w:r>
      <w:r w:rsidR="00F766E4">
        <w:rPr>
          <w:rFonts w:ascii="Times New Roman" w:hAnsi="Times New Roman"/>
          <w:sz w:val="22"/>
          <w:szCs w:val="22"/>
        </w:rPr>
        <w:fldChar w:fldCharType="end"/>
      </w:r>
      <w:r w:rsidR="00743851">
        <w:rPr>
          <w:rFonts w:ascii="Times New Roman" w:hAnsi="Times New Roman"/>
          <w:sz w:val="22"/>
          <w:szCs w:val="22"/>
        </w:rPr>
        <w:noBreakHyphen/>
      </w:r>
      <w:r w:rsidR="00F766E4">
        <w:rPr>
          <w:rFonts w:ascii="Times New Roman" w:hAnsi="Times New Roman"/>
          <w:sz w:val="22"/>
          <w:szCs w:val="22"/>
        </w:rPr>
        <w:fldChar w:fldCharType="begin"/>
      </w:r>
      <w:r w:rsidR="00743851">
        <w:rPr>
          <w:rFonts w:ascii="Times New Roman" w:hAnsi="Times New Roman"/>
          <w:sz w:val="22"/>
          <w:szCs w:val="22"/>
        </w:rPr>
        <w:instrText xml:space="preserve"> SEQ Figure \* ARABIC \s 1 </w:instrText>
      </w:r>
      <w:r w:rsidR="00F766E4">
        <w:rPr>
          <w:rFonts w:ascii="Times New Roman" w:hAnsi="Times New Roman"/>
          <w:sz w:val="22"/>
          <w:szCs w:val="22"/>
        </w:rPr>
        <w:fldChar w:fldCharType="separate"/>
      </w:r>
      <w:r w:rsidR="004C66CB">
        <w:rPr>
          <w:rFonts w:ascii="Times New Roman" w:hAnsi="Times New Roman"/>
          <w:noProof/>
          <w:sz w:val="22"/>
          <w:szCs w:val="22"/>
        </w:rPr>
        <w:t>2</w:t>
      </w:r>
      <w:r w:rsidR="00F766E4">
        <w:rPr>
          <w:rFonts w:ascii="Times New Roman" w:hAnsi="Times New Roman"/>
          <w:sz w:val="22"/>
          <w:szCs w:val="22"/>
        </w:rPr>
        <w:fldChar w:fldCharType="end"/>
      </w:r>
      <w:r w:rsidRPr="00704C71">
        <w:rPr>
          <w:rFonts w:ascii="Times New Roman" w:hAnsi="Times New Roman"/>
          <w:sz w:val="22"/>
          <w:szCs w:val="22"/>
        </w:rPr>
        <w:t>: River profile</w:t>
      </w:r>
      <w:bookmarkEnd w:id="170"/>
    </w:p>
    <w:p w:rsidR="007524D8" w:rsidRPr="00C33E99" w:rsidRDefault="007524D8" w:rsidP="00A01CE9">
      <w:pPr>
        <w:pStyle w:val="Heading3"/>
        <w:spacing w:line="360" w:lineRule="auto"/>
      </w:pPr>
      <w:bookmarkStart w:id="171" w:name="_Toc361816590"/>
      <w:bookmarkStart w:id="172" w:name="_Toc374460069"/>
      <w:bookmarkStart w:id="173" w:name="_Toc407163436"/>
      <w:bookmarkStart w:id="174" w:name="_Toc506325305"/>
      <w:r w:rsidRPr="00C33E99">
        <w:t>Manning’s Roughness Coefficient</w:t>
      </w:r>
      <w:bookmarkEnd w:id="171"/>
      <w:bookmarkEnd w:id="172"/>
      <w:bookmarkEnd w:id="173"/>
      <w:bookmarkEnd w:id="174"/>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The river channel is well defined and the river bed is covered with recently transported materials while the river banks are covered with highly fragmented </w:t>
      </w:r>
      <w:proofErr w:type="spellStart"/>
      <w:r w:rsidRPr="007524D8">
        <w:rPr>
          <w:rFonts w:ascii="Times New Roman" w:hAnsi="Times New Roman"/>
          <w:color w:val="000000" w:themeColor="text1"/>
          <w:sz w:val="24"/>
          <w:szCs w:val="24"/>
        </w:rPr>
        <w:t>rock.The</w:t>
      </w:r>
      <w:proofErr w:type="spellEnd"/>
      <w:r w:rsidRPr="007524D8">
        <w:rPr>
          <w:rFonts w:ascii="Times New Roman" w:hAnsi="Times New Roman"/>
          <w:color w:val="000000" w:themeColor="text1"/>
          <w:sz w:val="24"/>
          <w:szCs w:val="24"/>
        </w:rPr>
        <w:t xml:space="preserve"> Manning`s roughness coefficient is taken from standard table based on the river nature. The river reach at the headwork site has meandering nature and made of alluvium deposits at the bed with small size boulders and cobbles. The banks are also defined and it is stable. Hence, a Manning`s roughness coefficient (n = 0.04) has been adopted. </w:t>
      </w:r>
    </w:p>
    <w:p w:rsidR="007524D8" w:rsidRPr="00C33E99" w:rsidRDefault="007524D8" w:rsidP="00A01CE9">
      <w:pPr>
        <w:pStyle w:val="Heading3"/>
        <w:spacing w:line="360" w:lineRule="auto"/>
      </w:pPr>
      <w:bookmarkStart w:id="175" w:name="_Toc361816591"/>
      <w:bookmarkStart w:id="176" w:name="_Toc374460070"/>
      <w:bookmarkStart w:id="177" w:name="_Toc407163437"/>
      <w:bookmarkStart w:id="178" w:name="_Toc506325306"/>
      <w:r w:rsidRPr="00C33E99">
        <w:t>Tail Water depth analysis</w:t>
      </w:r>
      <w:bookmarkEnd w:id="175"/>
      <w:bookmarkEnd w:id="176"/>
      <w:bookmarkEnd w:id="177"/>
      <w:bookmarkEnd w:id="178"/>
      <w:r w:rsidRPr="00C33E99">
        <w:t xml:space="preserve"> </w:t>
      </w:r>
    </w:p>
    <w:p w:rsidR="007524D8" w:rsidRPr="007524D8" w:rsidRDefault="007524D8" w:rsidP="00A01CE9">
      <w:pPr>
        <w:spacing w:line="360" w:lineRule="auto"/>
        <w:jc w:val="both"/>
        <w:rPr>
          <w:rFonts w:ascii="Times New Roman" w:hAnsi="Times New Roman"/>
          <w:color w:val="000000" w:themeColor="text1"/>
          <w:sz w:val="24"/>
          <w:szCs w:val="24"/>
        </w:rPr>
      </w:pPr>
      <w:r w:rsidRPr="007524D8">
        <w:rPr>
          <w:rFonts w:ascii="Times New Roman" w:hAnsi="Times New Roman"/>
          <w:b/>
          <w:bCs/>
          <w:color w:val="000000" w:themeColor="text1"/>
          <w:sz w:val="24"/>
          <w:szCs w:val="24"/>
          <w:lang w:val="fr-FR"/>
        </w:rPr>
        <w:t xml:space="preserve">Input </w:t>
      </w:r>
      <w:r w:rsidR="00C04C0F" w:rsidRPr="007524D8">
        <w:rPr>
          <w:rFonts w:ascii="Times New Roman" w:hAnsi="Times New Roman"/>
          <w:b/>
          <w:bCs/>
          <w:color w:val="000000" w:themeColor="text1"/>
          <w:sz w:val="24"/>
          <w:szCs w:val="24"/>
          <w:lang w:val="fr-FR"/>
        </w:rPr>
        <w:t>data :</w:t>
      </w:r>
      <w:r w:rsidRPr="007524D8">
        <w:rPr>
          <w:rFonts w:ascii="Times New Roman" w:hAnsi="Times New Roman"/>
          <w:b/>
          <w:bCs/>
          <w:color w:val="000000" w:themeColor="text1"/>
          <w:sz w:val="24"/>
          <w:szCs w:val="24"/>
        </w:rPr>
        <w:t xml:space="preserve"> Manning’s</w:t>
      </w:r>
      <w:r w:rsidRPr="007524D8">
        <w:rPr>
          <w:rFonts w:ascii="Times New Roman" w:hAnsi="Times New Roman"/>
          <w:color w:val="000000" w:themeColor="text1"/>
          <w:sz w:val="24"/>
          <w:szCs w:val="24"/>
        </w:rPr>
        <w:t xml:space="preserve"> roughness coefficient, n =0.04 and Average river bed slope, S = 0.009</w:t>
      </w:r>
    </w:p>
    <w:p w:rsidR="007524D8" w:rsidRPr="007524D8" w:rsidRDefault="007524D8" w:rsidP="00A01CE9">
      <w:pPr>
        <w:spacing w:line="360" w:lineRule="auto"/>
        <w:ind w:left="720"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Manning Equation for velocity:</w:t>
      </w:r>
      <w:r w:rsidRPr="007524D8">
        <w:rPr>
          <w:rFonts w:ascii="Times New Roman" w:hAnsi="Times New Roman"/>
          <w:color w:val="000000" w:themeColor="text1"/>
          <w:sz w:val="24"/>
          <w:szCs w:val="24"/>
        </w:rPr>
        <w:object w:dxaOrig="2060" w:dyaOrig="620">
          <v:shape id="_x0000_i1057" type="#_x0000_t75" style="width:100.3pt;height:28.3pt" o:ole="">
            <v:imagedata r:id="rId90" o:title=""/>
          </v:shape>
          <o:OLEObject Type="Embed" ProgID="Equation.3" ShapeID="_x0000_i1057" DrawAspect="Content" ObjectID="_1584124770" r:id="rId91"/>
        </w:object>
      </w:r>
      <w:r w:rsidRPr="007524D8">
        <w:rPr>
          <w:rFonts w:ascii="Times New Roman" w:hAnsi="Times New Roman"/>
          <w:color w:val="000000" w:themeColor="text1"/>
          <w:sz w:val="24"/>
          <w:szCs w:val="24"/>
        </w:rPr>
        <w:t xml:space="preserve"> </w:t>
      </w:r>
    </w:p>
    <w:p w:rsidR="007524D8" w:rsidRPr="007524D8" w:rsidRDefault="007524D8" w:rsidP="00A01CE9">
      <w:pPr>
        <w:spacing w:line="360" w:lineRule="auto"/>
        <w:ind w:left="720"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Where, R = Hydraulic radius = (Area/Perimeter) </w:t>
      </w:r>
    </w:p>
    <w:p w:rsidR="007524D8" w:rsidRDefault="007524D8" w:rsidP="00A01CE9">
      <w:pPr>
        <w:spacing w:line="360" w:lineRule="auto"/>
        <w:ind w:left="720" w:firstLine="720"/>
        <w:jc w:val="both"/>
        <w:rPr>
          <w:rFonts w:ascii="Times New Roman" w:hAnsi="Times New Roman"/>
          <w:color w:val="000000" w:themeColor="text1"/>
          <w:sz w:val="24"/>
          <w:szCs w:val="24"/>
        </w:rPr>
      </w:pPr>
      <w:r w:rsidRPr="007524D8">
        <w:rPr>
          <w:rFonts w:ascii="Times New Roman" w:hAnsi="Times New Roman"/>
          <w:color w:val="000000" w:themeColor="text1"/>
          <w:sz w:val="24"/>
          <w:szCs w:val="24"/>
        </w:rPr>
        <w:t xml:space="preserve">   Discharge: </w:t>
      </w:r>
      <w:r w:rsidRPr="007524D8">
        <w:rPr>
          <w:rFonts w:ascii="Times New Roman" w:hAnsi="Times New Roman"/>
          <w:color w:val="000000" w:themeColor="text1"/>
          <w:sz w:val="24"/>
          <w:szCs w:val="24"/>
        </w:rPr>
        <w:object w:dxaOrig="1260" w:dyaOrig="320">
          <v:shape id="_x0000_i1058" type="#_x0000_t75" style="width:64.3pt;height:14.55pt" o:ole="">
            <v:imagedata r:id="rId92" o:title=""/>
          </v:shape>
          <o:OLEObject Type="Embed" ProgID="Equation.3" ShapeID="_x0000_i1058" DrawAspect="Content" ObjectID="_1584124771" r:id="rId93"/>
        </w:object>
      </w:r>
      <w:bookmarkStart w:id="179" w:name="_Toc374460126"/>
    </w:p>
    <w:p w:rsidR="00B24282" w:rsidRDefault="00B24282" w:rsidP="00A01CE9">
      <w:pPr>
        <w:spacing w:line="360" w:lineRule="auto"/>
        <w:ind w:left="720" w:firstLine="720"/>
        <w:jc w:val="both"/>
        <w:rPr>
          <w:rFonts w:ascii="Times New Roman" w:hAnsi="Times New Roman"/>
          <w:color w:val="000000" w:themeColor="text1"/>
          <w:sz w:val="24"/>
          <w:szCs w:val="24"/>
        </w:rPr>
      </w:pPr>
    </w:p>
    <w:p w:rsidR="007524D8" w:rsidRPr="0052681F" w:rsidRDefault="00B24282" w:rsidP="00B24282">
      <w:pPr>
        <w:pStyle w:val="Caption"/>
        <w:rPr>
          <w:sz w:val="22"/>
          <w:szCs w:val="22"/>
        </w:rPr>
      </w:pPr>
      <w:bookmarkStart w:id="180" w:name="_Toc407162772"/>
      <w:bookmarkEnd w:id="179"/>
      <w:r>
        <w:lastRenderedPageBreak/>
        <w:t xml:space="preserve">1.8 </w:t>
      </w:r>
      <w:fldSimple w:instr=" SEQ Table_1.8 \* ARABIC ">
        <w:r>
          <w:rPr>
            <w:noProof/>
          </w:rPr>
          <w:t>1</w:t>
        </w:r>
      </w:fldSimple>
      <w:r w:rsidRPr="00AF0CE3">
        <w:t xml:space="preserve">: Tail Water Depth for </w:t>
      </w:r>
      <w:proofErr w:type="spellStart"/>
      <w:r w:rsidRPr="00AF0CE3">
        <w:t>Bahir</w:t>
      </w:r>
      <w:proofErr w:type="spellEnd"/>
      <w:r w:rsidRPr="00AF0CE3">
        <w:t xml:space="preserve"> </w:t>
      </w:r>
      <w:proofErr w:type="spellStart"/>
      <w:r w:rsidRPr="00AF0CE3">
        <w:t>Libo</w:t>
      </w:r>
      <w:proofErr w:type="spellEnd"/>
      <w:r w:rsidRPr="00AF0CE3">
        <w:t xml:space="preserve"> Diversion</w:t>
      </w:r>
      <w:r w:rsidR="007524D8" w:rsidRPr="0052681F">
        <w:rPr>
          <w:sz w:val="22"/>
          <w:szCs w:val="22"/>
        </w:rPr>
        <w:t xml:space="preserve"> </w:t>
      </w:r>
      <w:bookmarkEnd w:id="180"/>
    </w:p>
    <w:tbl>
      <w:tblPr>
        <w:tblW w:w="5000" w:type="pct"/>
        <w:tblLook w:val="04A0"/>
      </w:tblPr>
      <w:tblGrid>
        <w:gridCol w:w="996"/>
        <w:gridCol w:w="1044"/>
        <w:gridCol w:w="993"/>
        <w:gridCol w:w="940"/>
        <w:gridCol w:w="1328"/>
        <w:gridCol w:w="1401"/>
        <w:gridCol w:w="1016"/>
        <w:gridCol w:w="1094"/>
        <w:gridCol w:w="1052"/>
      </w:tblGrid>
      <w:tr w:rsidR="007524D8" w:rsidRPr="007524D8" w:rsidTr="00C33E99">
        <w:trPr>
          <w:trHeight w:val="900"/>
          <w:tblHeader/>
        </w:trPr>
        <w:tc>
          <w:tcPr>
            <w:tcW w:w="5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Elevation</w:t>
            </w:r>
          </w:p>
        </w:tc>
        <w:tc>
          <w:tcPr>
            <w:tcW w:w="546"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Depth(m)</w:t>
            </w:r>
          </w:p>
        </w:tc>
        <w:tc>
          <w:tcPr>
            <w:tcW w:w="513"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Area(m</w:t>
            </w:r>
            <w:r w:rsidRPr="000E4B4A">
              <w:rPr>
                <w:rFonts w:ascii="Times New Roman" w:hAnsi="Times New Roman"/>
                <w:color w:val="000000"/>
                <w:sz w:val="20"/>
                <w:szCs w:val="20"/>
                <w:vertAlign w:val="superscript"/>
              </w:rPr>
              <w:t>2</w:t>
            </w:r>
            <w:r w:rsidRPr="000E4B4A">
              <w:rPr>
                <w:rFonts w:ascii="Times New Roman" w:hAnsi="Times New Roman"/>
                <w:color w:val="000000"/>
                <w:sz w:val="20"/>
                <w:szCs w:val="20"/>
              </w:rPr>
              <w:t>)</w:t>
            </w:r>
          </w:p>
        </w:tc>
        <w:tc>
          <w:tcPr>
            <w:tcW w:w="486"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Slope(S)</w:t>
            </w:r>
          </w:p>
        </w:tc>
        <w:tc>
          <w:tcPr>
            <w:tcW w:w="637"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 xml:space="preserve">Manning </w:t>
            </w:r>
            <w:r w:rsidR="005A2B73" w:rsidRPr="000E4B4A">
              <w:rPr>
                <w:rFonts w:ascii="Times New Roman" w:hAnsi="Times New Roman"/>
                <w:color w:val="000000"/>
                <w:sz w:val="20"/>
                <w:szCs w:val="20"/>
              </w:rPr>
              <w:t>Roughness</w:t>
            </w:r>
            <w:r w:rsidRPr="000E4B4A">
              <w:rPr>
                <w:rFonts w:ascii="Times New Roman" w:hAnsi="Times New Roman"/>
                <w:color w:val="000000"/>
                <w:sz w:val="20"/>
                <w:szCs w:val="20"/>
              </w:rPr>
              <w:t>(n)</w:t>
            </w:r>
          </w:p>
        </w:tc>
        <w:tc>
          <w:tcPr>
            <w:tcW w:w="720"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 xml:space="preserve"> wetted perimeter(m) </w:t>
            </w:r>
          </w:p>
        </w:tc>
        <w:tc>
          <w:tcPr>
            <w:tcW w:w="482"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5A2B73"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Hydraulic</w:t>
            </w:r>
            <w:r w:rsidR="007524D8" w:rsidRPr="000E4B4A">
              <w:rPr>
                <w:rFonts w:ascii="Times New Roman" w:hAnsi="Times New Roman"/>
                <w:color w:val="000000"/>
                <w:sz w:val="20"/>
                <w:szCs w:val="20"/>
              </w:rPr>
              <w:t xml:space="preserve"> radius R  (m)</w:t>
            </w:r>
          </w:p>
        </w:tc>
        <w:tc>
          <w:tcPr>
            <w:tcW w:w="564"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Velocity V (m/sec.)</w:t>
            </w:r>
          </w:p>
        </w:tc>
        <w:tc>
          <w:tcPr>
            <w:tcW w:w="543" w:type="pct"/>
            <w:tcBorders>
              <w:top w:val="single" w:sz="4" w:space="0" w:color="auto"/>
              <w:left w:val="nil"/>
              <w:bottom w:val="single" w:sz="4" w:space="0" w:color="auto"/>
              <w:right w:val="single" w:sz="4" w:space="0" w:color="auto"/>
            </w:tcBorders>
            <w:shd w:val="clear" w:color="auto" w:fill="auto"/>
            <w:vAlign w:val="bottom"/>
            <w:hideMark/>
          </w:tcPr>
          <w:p w:rsidR="007524D8" w:rsidRPr="000E4B4A" w:rsidRDefault="007524D8" w:rsidP="00A01CE9">
            <w:pPr>
              <w:spacing w:line="360" w:lineRule="auto"/>
              <w:jc w:val="both"/>
              <w:rPr>
                <w:rFonts w:ascii="Times New Roman" w:hAnsi="Times New Roman"/>
                <w:color w:val="000000"/>
                <w:sz w:val="20"/>
                <w:szCs w:val="20"/>
              </w:rPr>
            </w:pPr>
            <w:r w:rsidRPr="000E4B4A">
              <w:rPr>
                <w:rFonts w:ascii="Times New Roman" w:hAnsi="Times New Roman"/>
                <w:color w:val="000000"/>
                <w:sz w:val="20"/>
                <w:szCs w:val="20"/>
              </w:rPr>
              <w:t>Discharge Q (m</w:t>
            </w:r>
            <w:r w:rsidRPr="000E4B4A">
              <w:rPr>
                <w:rFonts w:ascii="Times New Roman" w:hAnsi="Times New Roman"/>
                <w:color w:val="000000"/>
                <w:sz w:val="20"/>
                <w:szCs w:val="20"/>
                <w:vertAlign w:val="superscript"/>
              </w:rPr>
              <w:t>3</w:t>
            </w:r>
            <w:r w:rsidRPr="000E4B4A">
              <w:rPr>
                <w:rFonts w:ascii="Times New Roman" w:hAnsi="Times New Roman"/>
                <w:color w:val="000000"/>
                <w:sz w:val="20"/>
                <w:szCs w:val="20"/>
              </w:rPr>
              <w:t>/sec.)</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1645.18</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1645.41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0.3</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2.4</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0.13</w:t>
            </w:r>
          </w:p>
        </w:tc>
        <w:tc>
          <w:tcPr>
            <w:tcW w:w="564" w:type="pct"/>
            <w:tcBorders>
              <w:top w:val="nil"/>
              <w:left w:val="nil"/>
              <w:bottom w:val="single" w:sz="4" w:space="0" w:color="auto"/>
              <w:right w:val="single" w:sz="4" w:space="0" w:color="auto"/>
            </w:tcBorders>
            <w:shd w:val="clear" w:color="auto" w:fill="auto"/>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0.60</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0.18</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1645.91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0.73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2.5</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6.8</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0.37</w:t>
            </w:r>
          </w:p>
        </w:tc>
        <w:tc>
          <w:tcPr>
            <w:tcW w:w="564" w:type="pct"/>
            <w:tcBorders>
              <w:top w:val="nil"/>
              <w:left w:val="nil"/>
              <w:bottom w:val="single" w:sz="4" w:space="0" w:color="auto"/>
              <w:right w:val="single" w:sz="4" w:space="0" w:color="auto"/>
            </w:tcBorders>
            <w:shd w:val="clear" w:color="auto" w:fill="auto"/>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1.23</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3.12</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1646.41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6.9</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11.3</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0.61</w:t>
            </w:r>
          </w:p>
        </w:tc>
        <w:tc>
          <w:tcPr>
            <w:tcW w:w="564" w:type="pct"/>
            <w:tcBorders>
              <w:top w:val="nil"/>
              <w:left w:val="nil"/>
              <w:bottom w:val="single" w:sz="4" w:space="0" w:color="auto"/>
              <w:right w:val="single" w:sz="4" w:space="0" w:color="auto"/>
            </w:tcBorders>
            <w:shd w:val="clear" w:color="auto" w:fill="auto"/>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1.71</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11.89</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1646.91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1.73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13.4</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14.9</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0.90</w:t>
            </w:r>
          </w:p>
        </w:tc>
        <w:tc>
          <w:tcPr>
            <w:tcW w:w="564" w:type="pct"/>
            <w:tcBorders>
              <w:top w:val="nil"/>
              <w:left w:val="nil"/>
              <w:bottom w:val="single" w:sz="4" w:space="0" w:color="auto"/>
              <w:right w:val="single" w:sz="4" w:space="0" w:color="auto"/>
            </w:tcBorders>
            <w:shd w:val="clear" w:color="auto" w:fill="auto"/>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2.22</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29.70</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1647.41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21.1</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17.1</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1.23</w:t>
            </w:r>
          </w:p>
        </w:tc>
        <w:tc>
          <w:tcPr>
            <w:tcW w:w="564" w:type="pct"/>
            <w:tcBorders>
              <w:top w:val="nil"/>
              <w:left w:val="nil"/>
              <w:bottom w:val="single" w:sz="4" w:space="0" w:color="auto"/>
              <w:right w:val="single" w:sz="4" w:space="0" w:color="auto"/>
            </w:tcBorders>
            <w:shd w:val="clear" w:color="auto" w:fill="auto"/>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2.73</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57.54</w:t>
            </w:r>
          </w:p>
        </w:tc>
      </w:tr>
      <w:tr w:rsidR="007524D8" w:rsidRPr="007524D8" w:rsidTr="00C33E99">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1647.91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2.73</w:t>
            </w:r>
          </w:p>
        </w:tc>
        <w:tc>
          <w:tcPr>
            <w:tcW w:w="51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29.8</w:t>
            </w:r>
          </w:p>
        </w:tc>
        <w:tc>
          <w:tcPr>
            <w:tcW w:w="48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19.4</w:t>
            </w:r>
          </w:p>
        </w:tc>
        <w:tc>
          <w:tcPr>
            <w:tcW w:w="482"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1.54</w:t>
            </w:r>
          </w:p>
        </w:tc>
        <w:tc>
          <w:tcPr>
            <w:tcW w:w="564" w:type="pct"/>
            <w:tcBorders>
              <w:top w:val="nil"/>
              <w:left w:val="nil"/>
              <w:bottom w:val="single" w:sz="4" w:space="0" w:color="auto"/>
              <w:right w:val="single" w:sz="4" w:space="0" w:color="auto"/>
            </w:tcBorders>
            <w:shd w:val="clear" w:color="auto" w:fill="auto"/>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3.16</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94.14</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1648.41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3.23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39.4</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21.6</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1.83</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3.55</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5A2B73" w:rsidRDefault="007524D8" w:rsidP="00A01CE9">
            <w:pPr>
              <w:spacing w:line="360" w:lineRule="auto"/>
              <w:jc w:val="both"/>
              <w:rPr>
                <w:rFonts w:ascii="Times New Roman" w:hAnsi="Times New Roman"/>
                <w:color w:val="FFFFFF" w:themeColor="background1"/>
                <w:sz w:val="24"/>
                <w:szCs w:val="24"/>
              </w:rPr>
            </w:pPr>
            <w:r w:rsidRPr="005A2B73">
              <w:rPr>
                <w:rFonts w:ascii="Times New Roman" w:hAnsi="Times New Roman"/>
                <w:color w:val="000000"/>
                <w:sz w:val="24"/>
                <w:szCs w:val="24"/>
              </w:rPr>
              <w:t>139.92</w:t>
            </w:r>
          </w:p>
        </w:tc>
      </w:tr>
      <w:tr w:rsidR="007524D8" w:rsidRPr="005A2B73"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1648.91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3.73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50.1</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23.9</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2.10</w:t>
            </w:r>
          </w:p>
        </w:tc>
        <w:tc>
          <w:tcPr>
            <w:tcW w:w="564"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3.89</w:t>
            </w:r>
          </w:p>
        </w:tc>
        <w:tc>
          <w:tcPr>
            <w:tcW w:w="543" w:type="pct"/>
            <w:tcBorders>
              <w:top w:val="nil"/>
              <w:left w:val="nil"/>
              <w:bottom w:val="single" w:sz="4" w:space="0" w:color="auto"/>
              <w:right w:val="single" w:sz="4" w:space="0" w:color="auto"/>
            </w:tcBorders>
            <w:shd w:val="clear" w:color="auto" w:fill="E36C0A" w:themeFill="accent6" w:themeFillShade="BF"/>
            <w:noWrap/>
            <w:vAlign w:val="bottom"/>
            <w:hideMark/>
          </w:tcPr>
          <w:p w:rsidR="007524D8" w:rsidRPr="005A2B73" w:rsidRDefault="007524D8" w:rsidP="00A01CE9">
            <w:pPr>
              <w:spacing w:line="360" w:lineRule="auto"/>
              <w:jc w:val="both"/>
              <w:rPr>
                <w:rFonts w:ascii="Times New Roman" w:hAnsi="Times New Roman"/>
                <w:color w:val="000000"/>
                <w:sz w:val="24"/>
                <w:szCs w:val="24"/>
              </w:rPr>
            </w:pPr>
            <w:r w:rsidRPr="005A2B73">
              <w:rPr>
                <w:rFonts w:ascii="Times New Roman" w:hAnsi="Times New Roman"/>
                <w:color w:val="000000"/>
                <w:sz w:val="24"/>
                <w:szCs w:val="24"/>
              </w:rPr>
              <w:t>195.15</w:t>
            </w:r>
          </w:p>
        </w:tc>
      </w:tr>
      <w:tr w:rsidR="007524D8" w:rsidRPr="007524D8" w:rsidTr="00210A5B">
        <w:trPr>
          <w:trHeight w:val="300"/>
        </w:trPr>
        <w:tc>
          <w:tcPr>
            <w:tcW w:w="50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1648.97</w:t>
            </w:r>
          </w:p>
        </w:tc>
        <w:tc>
          <w:tcPr>
            <w:tcW w:w="546"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3.79</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51.4</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24.1</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2.13</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3.93</w:t>
            </w:r>
          </w:p>
        </w:tc>
        <w:tc>
          <w:tcPr>
            <w:tcW w:w="543" w:type="pct"/>
            <w:tcBorders>
              <w:top w:val="nil"/>
              <w:left w:val="nil"/>
              <w:bottom w:val="single" w:sz="4" w:space="0" w:color="auto"/>
              <w:right w:val="single" w:sz="4" w:space="0" w:color="auto"/>
            </w:tcBorders>
            <w:shd w:val="clear" w:color="auto" w:fill="FFFFFF" w:themeFill="background1"/>
            <w:noWrap/>
            <w:vAlign w:val="bottom"/>
            <w:hideMark/>
          </w:tcPr>
          <w:p w:rsidR="007524D8" w:rsidRPr="00210A5B" w:rsidRDefault="007524D8" w:rsidP="00A01CE9">
            <w:pPr>
              <w:spacing w:line="360" w:lineRule="auto"/>
              <w:jc w:val="both"/>
              <w:rPr>
                <w:rFonts w:ascii="Times New Roman" w:hAnsi="Times New Roman"/>
                <w:color w:val="000000"/>
                <w:sz w:val="24"/>
                <w:szCs w:val="24"/>
              </w:rPr>
            </w:pPr>
            <w:r w:rsidRPr="00210A5B">
              <w:rPr>
                <w:rFonts w:ascii="Times New Roman" w:hAnsi="Times New Roman"/>
                <w:color w:val="000000"/>
                <w:sz w:val="24"/>
                <w:szCs w:val="24"/>
              </w:rPr>
              <w:t>202</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1649.41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61.9</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26.5</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2.34</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4.19</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258.98</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1649.91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4.73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75.4</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31.9</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2.36</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4.21</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317.51</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1650.41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92.1</w:t>
            </w:r>
          </w:p>
        </w:tc>
        <w:tc>
          <w:tcPr>
            <w:tcW w:w="486"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38.6</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2.38</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4.24</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390.29</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1650.91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5.73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112.0</w:t>
            </w:r>
          </w:p>
        </w:tc>
        <w:tc>
          <w:tcPr>
            <w:tcW w:w="486" w:type="pct"/>
            <w:tcBorders>
              <w:top w:val="nil"/>
              <w:left w:val="nil"/>
              <w:bottom w:val="single" w:sz="4" w:space="0" w:color="auto"/>
              <w:right w:val="single" w:sz="4" w:space="0" w:color="auto"/>
            </w:tcBorders>
            <w:shd w:val="clear" w:color="auto" w:fill="FFFFFF" w:themeFill="background1"/>
            <w:noWrap/>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45.3</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2.47</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4.34</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486.71</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1651.41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135.3</w:t>
            </w:r>
          </w:p>
        </w:tc>
        <w:tc>
          <w:tcPr>
            <w:tcW w:w="486" w:type="pct"/>
            <w:tcBorders>
              <w:top w:val="nil"/>
              <w:left w:val="nil"/>
              <w:bottom w:val="single" w:sz="4" w:space="0" w:color="auto"/>
              <w:right w:val="single" w:sz="4" w:space="0" w:color="auto"/>
            </w:tcBorders>
            <w:shd w:val="clear" w:color="auto" w:fill="FFFFFF" w:themeFill="background1"/>
            <w:noWrap/>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52.0</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2.60</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4.50</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608.51</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1651.91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6.73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161.8</w:t>
            </w:r>
          </w:p>
        </w:tc>
        <w:tc>
          <w:tcPr>
            <w:tcW w:w="486" w:type="pct"/>
            <w:tcBorders>
              <w:top w:val="nil"/>
              <w:left w:val="nil"/>
              <w:bottom w:val="single" w:sz="4" w:space="0" w:color="auto"/>
              <w:right w:val="single" w:sz="4" w:space="0" w:color="auto"/>
            </w:tcBorders>
            <w:shd w:val="clear" w:color="auto" w:fill="FFFFFF" w:themeFill="background1"/>
            <w:noWrap/>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58.6</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2.76</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4.67</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756.56</w:t>
            </w:r>
          </w:p>
        </w:tc>
      </w:tr>
      <w:tr w:rsidR="007524D8" w:rsidRPr="007524D8" w:rsidTr="001633D5">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1652.41</w:t>
            </w:r>
          </w:p>
        </w:tc>
        <w:tc>
          <w:tcPr>
            <w:tcW w:w="546"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7.23</w:t>
            </w:r>
          </w:p>
        </w:tc>
        <w:tc>
          <w:tcPr>
            <w:tcW w:w="513"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190.4</w:t>
            </w:r>
          </w:p>
        </w:tc>
        <w:tc>
          <w:tcPr>
            <w:tcW w:w="486" w:type="pct"/>
            <w:tcBorders>
              <w:top w:val="nil"/>
              <w:left w:val="nil"/>
              <w:bottom w:val="single" w:sz="4" w:space="0" w:color="auto"/>
              <w:right w:val="single" w:sz="4" w:space="0" w:color="auto"/>
            </w:tcBorders>
            <w:shd w:val="clear" w:color="auto" w:fill="FFFFFF" w:themeFill="background1"/>
            <w:noWrap/>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0.009</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0.04</w:t>
            </w:r>
          </w:p>
        </w:tc>
        <w:tc>
          <w:tcPr>
            <w:tcW w:w="720"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61.0</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3.12</w:t>
            </w:r>
          </w:p>
        </w:tc>
        <w:tc>
          <w:tcPr>
            <w:tcW w:w="564" w:type="pct"/>
            <w:tcBorders>
              <w:top w:val="nil"/>
              <w:left w:val="nil"/>
              <w:bottom w:val="single" w:sz="4" w:space="0" w:color="auto"/>
              <w:right w:val="single" w:sz="4" w:space="0" w:color="auto"/>
            </w:tcBorders>
            <w:shd w:val="clear" w:color="auto" w:fill="FFFFFF" w:themeFill="background1"/>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5.08</w:t>
            </w:r>
          </w:p>
        </w:tc>
        <w:tc>
          <w:tcPr>
            <w:tcW w:w="543" w:type="pct"/>
            <w:tcBorders>
              <w:top w:val="nil"/>
              <w:left w:val="nil"/>
              <w:bottom w:val="single" w:sz="4" w:space="0" w:color="auto"/>
              <w:right w:val="single" w:sz="4" w:space="0" w:color="auto"/>
            </w:tcBorders>
            <w:shd w:val="clear" w:color="auto" w:fill="auto"/>
            <w:noWrap/>
            <w:vAlign w:val="bottom"/>
            <w:hideMark/>
          </w:tcPr>
          <w:p w:rsidR="007524D8" w:rsidRPr="007524D8" w:rsidRDefault="007524D8" w:rsidP="00A01CE9">
            <w:pPr>
              <w:spacing w:line="360" w:lineRule="auto"/>
              <w:jc w:val="both"/>
              <w:rPr>
                <w:rFonts w:ascii="Times New Roman" w:hAnsi="Times New Roman"/>
                <w:color w:val="000000"/>
                <w:sz w:val="24"/>
                <w:szCs w:val="24"/>
              </w:rPr>
            </w:pPr>
            <w:r w:rsidRPr="007524D8">
              <w:rPr>
                <w:rFonts w:ascii="Times New Roman" w:hAnsi="Times New Roman"/>
                <w:color w:val="000000"/>
                <w:sz w:val="24"/>
                <w:szCs w:val="24"/>
              </w:rPr>
              <w:t>966.34</w:t>
            </w:r>
          </w:p>
        </w:tc>
      </w:tr>
    </w:tbl>
    <w:p w:rsidR="007524D8" w:rsidRDefault="007524D8" w:rsidP="00A01CE9">
      <w:pPr>
        <w:spacing w:line="360" w:lineRule="auto"/>
        <w:ind w:left="1134" w:hanging="1134"/>
        <w:jc w:val="both"/>
        <w:rPr>
          <w:rFonts w:ascii="Times New Roman" w:hAnsi="Times New Roman"/>
          <w:color w:val="000000" w:themeColor="text1"/>
          <w:sz w:val="24"/>
          <w:szCs w:val="24"/>
        </w:rPr>
      </w:pPr>
    </w:p>
    <w:p w:rsidR="0015401F" w:rsidRDefault="0015401F" w:rsidP="00A01CE9">
      <w:pPr>
        <w:spacing w:line="360" w:lineRule="auto"/>
        <w:ind w:left="1134" w:hanging="1134"/>
        <w:jc w:val="both"/>
        <w:rPr>
          <w:rFonts w:ascii="Times New Roman" w:hAnsi="Times New Roman"/>
          <w:color w:val="000000" w:themeColor="text1"/>
          <w:sz w:val="24"/>
          <w:szCs w:val="24"/>
        </w:rPr>
      </w:pPr>
    </w:p>
    <w:p w:rsidR="0015401F" w:rsidRDefault="005E1732" w:rsidP="00A01CE9">
      <w:pPr>
        <w:spacing w:line="360" w:lineRule="auto"/>
        <w:ind w:left="1134" w:hanging="1134"/>
        <w:jc w:val="both"/>
        <w:rPr>
          <w:rFonts w:ascii="Times New Roman" w:hAnsi="Times New Roman"/>
          <w:color w:val="000000" w:themeColor="text1"/>
          <w:sz w:val="24"/>
          <w:szCs w:val="24"/>
        </w:rPr>
      </w:pPr>
      <w:r>
        <w:rPr>
          <w:noProof/>
        </w:rPr>
        <w:drawing>
          <wp:inline distT="0" distB="0" distL="0" distR="0">
            <wp:extent cx="4933950" cy="4191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524D8" w:rsidRPr="007524D8" w:rsidRDefault="007524D8" w:rsidP="005E1732">
      <w:pPr>
        <w:spacing w:line="360" w:lineRule="auto"/>
        <w:jc w:val="both"/>
        <w:rPr>
          <w:rFonts w:ascii="Times New Roman" w:hAnsi="Times New Roman"/>
          <w:color w:val="000000" w:themeColor="text1"/>
          <w:sz w:val="24"/>
          <w:szCs w:val="24"/>
        </w:rPr>
      </w:pPr>
    </w:p>
    <w:p w:rsidR="007524D8" w:rsidRDefault="007524D8" w:rsidP="00B147CD">
      <w:pPr>
        <w:pStyle w:val="Caption"/>
        <w:spacing w:after="240" w:line="360" w:lineRule="auto"/>
        <w:ind w:left="720"/>
        <w:jc w:val="both"/>
        <w:rPr>
          <w:rFonts w:ascii="Times New Roman" w:hAnsi="Times New Roman"/>
          <w:sz w:val="22"/>
          <w:szCs w:val="22"/>
        </w:rPr>
      </w:pPr>
      <w:bookmarkStart w:id="181" w:name="_Toc361816664"/>
      <w:bookmarkStart w:id="182" w:name="_Toc374460196"/>
      <w:bookmarkStart w:id="183" w:name="_Toc469896802"/>
      <w:bookmarkStart w:id="184" w:name="_Toc407163524"/>
      <w:r w:rsidRPr="00B147CD">
        <w:rPr>
          <w:rFonts w:ascii="Times New Roman" w:hAnsi="Times New Roman"/>
          <w:sz w:val="22"/>
          <w:szCs w:val="22"/>
        </w:rPr>
        <w:t xml:space="preserve">Figure </w:t>
      </w:r>
      <w:r w:rsidR="00F766E4" w:rsidRPr="00B147CD">
        <w:rPr>
          <w:rFonts w:ascii="Times New Roman" w:hAnsi="Times New Roman"/>
          <w:sz w:val="22"/>
          <w:szCs w:val="22"/>
        </w:rPr>
        <w:fldChar w:fldCharType="begin"/>
      </w:r>
      <w:r w:rsidR="00743851" w:rsidRPr="00B147CD">
        <w:rPr>
          <w:rFonts w:ascii="Times New Roman" w:hAnsi="Times New Roman"/>
          <w:sz w:val="22"/>
          <w:szCs w:val="22"/>
        </w:rPr>
        <w:instrText xml:space="preserve"> STYLEREF 1 \s </w:instrText>
      </w:r>
      <w:r w:rsidR="00F766E4" w:rsidRPr="00B147CD">
        <w:rPr>
          <w:rFonts w:ascii="Times New Roman" w:hAnsi="Times New Roman"/>
          <w:sz w:val="22"/>
          <w:szCs w:val="22"/>
        </w:rPr>
        <w:fldChar w:fldCharType="separate"/>
      </w:r>
      <w:r w:rsidR="004C66CB" w:rsidRPr="00B147CD">
        <w:rPr>
          <w:rFonts w:ascii="Times New Roman" w:hAnsi="Times New Roman"/>
          <w:sz w:val="22"/>
          <w:szCs w:val="22"/>
        </w:rPr>
        <w:t>2</w:t>
      </w:r>
      <w:r w:rsidR="00F766E4" w:rsidRPr="00B147CD">
        <w:rPr>
          <w:rFonts w:ascii="Times New Roman" w:hAnsi="Times New Roman"/>
          <w:sz w:val="22"/>
          <w:szCs w:val="22"/>
        </w:rPr>
        <w:fldChar w:fldCharType="end"/>
      </w:r>
      <w:r w:rsidR="00743851" w:rsidRPr="00B147CD">
        <w:rPr>
          <w:rFonts w:ascii="Times New Roman" w:hAnsi="Times New Roman"/>
          <w:sz w:val="22"/>
          <w:szCs w:val="22"/>
        </w:rPr>
        <w:noBreakHyphen/>
      </w:r>
      <w:r w:rsidR="00F766E4" w:rsidRPr="00B147CD">
        <w:rPr>
          <w:rFonts w:ascii="Times New Roman" w:hAnsi="Times New Roman"/>
          <w:sz w:val="22"/>
          <w:szCs w:val="22"/>
        </w:rPr>
        <w:fldChar w:fldCharType="begin"/>
      </w:r>
      <w:r w:rsidR="00743851" w:rsidRPr="00B147CD">
        <w:rPr>
          <w:rFonts w:ascii="Times New Roman" w:hAnsi="Times New Roman"/>
          <w:sz w:val="22"/>
          <w:szCs w:val="22"/>
        </w:rPr>
        <w:instrText xml:space="preserve"> SEQ Figure \* ARABIC \s 1 </w:instrText>
      </w:r>
      <w:r w:rsidR="00F766E4" w:rsidRPr="00B147CD">
        <w:rPr>
          <w:rFonts w:ascii="Times New Roman" w:hAnsi="Times New Roman"/>
          <w:sz w:val="22"/>
          <w:szCs w:val="22"/>
        </w:rPr>
        <w:fldChar w:fldCharType="separate"/>
      </w:r>
      <w:r w:rsidR="004C66CB" w:rsidRPr="00B147CD">
        <w:rPr>
          <w:rFonts w:ascii="Times New Roman" w:hAnsi="Times New Roman"/>
          <w:sz w:val="22"/>
          <w:szCs w:val="22"/>
        </w:rPr>
        <w:t>3</w:t>
      </w:r>
      <w:r w:rsidR="00F766E4" w:rsidRPr="00B147CD">
        <w:rPr>
          <w:rFonts w:ascii="Times New Roman" w:hAnsi="Times New Roman"/>
          <w:sz w:val="22"/>
          <w:szCs w:val="22"/>
        </w:rPr>
        <w:fldChar w:fldCharType="end"/>
      </w:r>
      <w:r w:rsidRPr="00B147CD">
        <w:rPr>
          <w:rFonts w:ascii="Times New Roman" w:hAnsi="Times New Roman"/>
          <w:sz w:val="22"/>
          <w:szCs w:val="22"/>
        </w:rPr>
        <w:t>: Tail water rating curve</w:t>
      </w:r>
      <w:bookmarkEnd w:id="181"/>
      <w:bookmarkEnd w:id="182"/>
      <w:bookmarkEnd w:id="183"/>
      <w:r w:rsidRPr="00B147CD">
        <w:rPr>
          <w:rFonts w:ascii="Times New Roman" w:hAnsi="Times New Roman"/>
          <w:sz w:val="22"/>
          <w:szCs w:val="22"/>
        </w:rPr>
        <w:t xml:space="preserve"> </w:t>
      </w:r>
      <w:bookmarkEnd w:id="184"/>
    </w:p>
    <w:p w:rsidR="005E1732" w:rsidRDefault="00F766E4" w:rsidP="005E1732">
      <w:pPr>
        <w:rPr>
          <w:lang w:bidi="en-US"/>
        </w:rPr>
      </w:pPr>
      <w:r>
        <w:rPr>
          <w:noProof/>
        </w:rPr>
        <w:lastRenderedPageBreak/>
        <w:pict>
          <v:roundrect id="_x0000_s1454" style="position:absolute;margin-left:290.5pt;margin-top:99.05pt;width:79.55pt;height:41.9pt;z-index:251663872" arcsize="10923f" strokecolor="red" strokeweight="1pt">
            <v:textbox style="mso-next-textbox:#_x0000_s1454">
              <w:txbxContent>
                <w:p w:rsidR="009535C8" w:rsidRPr="00566588" w:rsidRDefault="009535C8">
                  <w:pPr>
                    <w:rPr>
                      <w:rFonts w:asciiTheme="majorHAnsi" w:hAnsiTheme="majorHAnsi"/>
                    </w:rPr>
                  </w:pPr>
                  <w:r w:rsidRPr="00566588">
                    <w:rPr>
                      <w:rFonts w:asciiTheme="majorHAnsi" w:hAnsiTheme="majorHAnsi"/>
                    </w:rPr>
                    <w:t>Tail water curve</w:t>
                  </w:r>
                </w:p>
              </w:txbxContent>
            </v:textbox>
          </v:roundrect>
        </w:pict>
      </w:r>
      <w:r>
        <w:rPr>
          <w:noProof/>
        </w:rPr>
        <w:pict>
          <v:roundrect id="_x0000_s1455" style="position:absolute;margin-left:317.3pt;margin-top:26.25pt;width:71.15pt;height:35.95pt;z-index:251664896" arcsize="10923f" strokecolor="#548dd4 [1951]">
            <v:textbox style="mso-next-textbox:#_x0000_s1455">
              <w:txbxContent>
                <w:p w:rsidR="009535C8" w:rsidRPr="007F6CF5" w:rsidRDefault="009535C8">
                  <w:pPr>
                    <w:rPr>
                      <w:rFonts w:asciiTheme="majorHAnsi" w:hAnsiTheme="majorHAnsi"/>
                    </w:rPr>
                  </w:pPr>
                  <w:r w:rsidRPr="007F6CF5">
                    <w:rPr>
                      <w:rFonts w:asciiTheme="majorHAnsi" w:hAnsiTheme="majorHAnsi"/>
                    </w:rPr>
                    <w:t>Post jump</w:t>
                  </w:r>
                </w:p>
              </w:txbxContent>
            </v:textbox>
          </v:roundrect>
        </w:pict>
      </w:r>
      <w:r w:rsidR="00566588">
        <w:rPr>
          <w:noProof/>
        </w:rPr>
        <w:drawing>
          <wp:inline distT="0" distB="0" distL="0" distR="0">
            <wp:extent cx="5067300" cy="4152899"/>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E1732" w:rsidRPr="005E1732" w:rsidRDefault="000D04A1" w:rsidP="000D04A1">
      <w:pPr>
        <w:pStyle w:val="Caption"/>
      </w:pPr>
      <w:r>
        <w:t>Figure 2-4:-Tail water curve versus post jump curve</w:t>
      </w:r>
    </w:p>
    <w:p w:rsidR="00606AA1" w:rsidRDefault="007524D8" w:rsidP="00A01CE9">
      <w:pPr>
        <w:spacing w:line="360" w:lineRule="auto"/>
        <w:jc w:val="both"/>
        <w:rPr>
          <w:rFonts w:ascii="Times New Roman" w:hAnsi="Times New Roman"/>
          <w:sz w:val="24"/>
          <w:szCs w:val="24"/>
        </w:rPr>
      </w:pPr>
      <w:r w:rsidRPr="007524D8">
        <w:rPr>
          <w:rFonts w:ascii="Times New Roman" w:hAnsi="Times New Roman"/>
          <w:sz w:val="24"/>
          <w:szCs w:val="24"/>
        </w:rPr>
        <w:t xml:space="preserve">From the </w:t>
      </w:r>
      <w:r w:rsidRPr="007524D8">
        <w:rPr>
          <w:rFonts w:ascii="Times New Roman" w:hAnsi="Times New Roman"/>
          <w:color w:val="000000" w:themeColor="text1"/>
          <w:sz w:val="24"/>
          <w:szCs w:val="24"/>
        </w:rPr>
        <w:t>above</w:t>
      </w:r>
      <w:r w:rsidRPr="007524D8">
        <w:rPr>
          <w:rFonts w:ascii="Times New Roman" w:hAnsi="Times New Roman"/>
          <w:sz w:val="24"/>
          <w:szCs w:val="24"/>
        </w:rPr>
        <w:t xml:space="preserve"> table and Tail water rating curves, the tail water depth equivalent to the p</w:t>
      </w:r>
      <w:r w:rsidR="0061721E">
        <w:rPr>
          <w:rFonts w:ascii="Times New Roman" w:hAnsi="Times New Roman"/>
          <w:sz w:val="24"/>
          <w:szCs w:val="24"/>
        </w:rPr>
        <w:t>eak flood discharge (i.e. Q =191</w:t>
      </w:r>
      <w:r w:rsidRPr="007524D8">
        <w:rPr>
          <w:rFonts w:ascii="Times New Roman" w:hAnsi="Times New Roman"/>
          <w:sz w:val="24"/>
          <w:szCs w:val="24"/>
        </w:rPr>
        <w:t>m</w:t>
      </w:r>
      <w:r w:rsidRPr="007524D8">
        <w:rPr>
          <w:rFonts w:ascii="Times New Roman" w:hAnsi="Times New Roman"/>
          <w:sz w:val="24"/>
          <w:szCs w:val="24"/>
          <w:vertAlign w:val="superscript"/>
        </w:rPr>
        <w:t>3</w:t>
      </w:r>
      <w:r w:rsidR="0061721E">
        <w:rPr>
          <w:rFonts w:ascii="Times New Roman" w:hAnsi="Times New Roman"/>
          <w:sz w:val="24"/>
          <w:szCs w:val="24"/>
        </w:rPr>
        <w:t>/sec) is found to be 3.73</w:t>
      </w:r>
      <w:r w:rsidRPr="007524D8">
        <w:rPr>
          <w:rFonts w:ascii="Times New Roman" w:hAnsi="Times New Roman"/>
          <w:sz w:val="24"/>
          <w:szCs w:val="24"/>
        </w:rPr>
        <w:t xml:space="preserve">m </w:t>
      </w:r>
      <w:r w:rsidR="0061721E">
        <w:rPr>
          <w:rFonts w:ascii="Times New Roman" w:hAnsi="Times New Roman"/>
          <w:b/>
          <w:i/>
          <w:color w:val="000000"/>
          <w:sz w:val="24"/>
          <w:szCs w:val="24"/>
        </w:rPr>
        <w:t>(1648.91</w:t>
      </w:r>
      <w:r w:rsidRPr="007524D8">
        <w:rPr>
          <w:rFonts w:ascii="Times New Roman" w:hAnsi="Times New Roman"/>
          <w:b/>
          <w:i/>
          <w:color w:val="000000"/>
          <w:sz w:val="24"/>
          <w:szCs w:val="24"/>
        </w:rPr>
        <w:t>Masl)</w:t>
      </w:r>
      <w:r w:rsidRPr="007524D8">
        <w:rPr>
          <w:rFonts w:ascii="Times New Roman" w:hAnsi="Times New Roman"/>
          <w:sz w:val="24"/>
          <w:szCs w:val="24"/>
        </w:rPr>
        <w:t>.</w:t>
      </w:r>
    </w:p>
    <w:p w:rsidR="007524D8" w:rsidRDefault="0015401F" w:rsidP="00A01CE9">
      <w:pPr>
        <w:spacing w:line="360" w:lineRule="auto"/>
        <w:jc w:val="both"/>
        <w:rPr>
          <w:rFonts w:ascii="Times New Roman" w:hAnsi="Times New Roman"/>
          <w:sz w:val="24"/>
          <w:szCs w:val="24"/>
        </w:rPr>
      </w:pPr>
      <w:r>
        <w:rPr>
          <w:rFonts w:ascii="Times New Roman" w:hAnsi="Times New Roman"/>
          <w:sz w:val="24"/>
          <w:szCs w:val="24"/>
        </w:rPr>
        <w:t xml:space="preserve">The </w:t>
      </w:r>
      <w:r w:rsidR="0023472A">
        <w:rPr>
          <w:rFonts w:ascii="Times New Roman" w:hAnsi="Times New Roman"/>
          <w:sz w:val="24"/>
          <w:szCs w:val="24"/>
        </w:rPr>
        <w:t xml:space="preserve">computed tail water depth </w:t>
      </w:r>
      <w:r>
        <w:rPr>
          <w:rFonts w:ascii="Times New Roman" w:hAnsi="Times New Roman"/>
          <w:sz w:val="24"/>
          <w:szCs w:val="24"/>
        </w:rPr>
        <w:t xml:space="preserve"> indicates that the river meet its maximum flood (</w:t>
      </w:r>
      <w:r w:rsidR="00930DCC">
        <w:rPr>
          <w:rFonts w:ascii="Times New Roman" w:hAnsi="Times New Roman"/>
          <w:sz w:val="24"/>
          <w:szCs w:val="24"/>
        </w:rPr>
        <w:t>Q 191</w:t>
      </w:r>
      <w:r w:rsidRPr="007524D8">
        <w:rPr>
          <w:rFonts w:ascii="Times New Roman" w:hAnsi="Times New Roman"/>
          <w:sz w:val="24"/>
          <w:szCs w:val="24"/>
        </w:rPr>
        <w:t>m</w:t>
      </w:r>
      <w:r w:rsidRPr="007524D8">
        <w:rPr>
          <w:rFonts w:ascii="Times New Roman" w:hAnsi="Times New Roman"/>
          <w:sz w:val="24"/>
          <w:szCs w:val="24"/>
          <w:vertAlign w:val="superscript"/>
        </w:rPr>
        <w:t>3</w:t>
      </w:r>
      <w:r w:rsidRPr="007524D8">
        <w:rPr>
          <w:rFonts w:ascii="Times New Roman" w:hAnsi="Times New Roman"/>
          <w:sz w:val="24"/>
          <w:szCs w:val="24"/>
        </w:rPr>
        <w:t>/sec</w:t>
      </w:r>
      <w:r>
        <w:rPr>
          <w:rFonts w:ascii="Times New Roman" w:hAnsi="Times New Roman"/>
          <w:sz w:val="24"/>
          <w:szCs w:val="24"/>
        </w:rPr>
        <w:t xml:space="preserve">) at a level </w:t>
      </w:r>
      <w:r w:rsidR="00930DCC">
        <w:rPr>
          <w:rFonts w:ascii="Times New Roman" w:hAnsi="Times New Roman"/>
          <w:sz w:val="24"/>
          <w:szCs w:val="24"/>
        </w:rPr>
        <w:t>of 1648.91</w:t>
      </w:r>
      <w:r w:rsidR="00606AA1">
        <w:rPr>
          <w:rFonts w:ascii="Times New Roman" w:hAnsi="Times New Roman"/>
          <w:sz w:val="24"/>
          <w:szCs w:val="24"/>
        </w:rPr>
        <w:t>masl</w:t>
      </w:r>
      <w:r w:rsidR="00930DCC">
        <w:rPr>
          <w:rFonts w:ascii="Times New Roman" w:hAnsi="Times New Roman"/>
          <w:sz w:val="24"/>
          <w:szCs w:val="24"/>
        </w:rPr>
        <w:t xml:space="preserve"> which is 3.71</w:t>
      </w:r>
      <w:r>
        <w:rPr>
          <w:rFonts w:ascii="Times New Roman" w:hAnsi="Times New Roman"/>
          <w:sz w:val="24"/>
          <w:szCs w:val="24"/>
        </w:rPr>
        <w:t>m above the river bed level</w:t>
      </w:r>
      <w:r w:rsidR="00606AA1">
        <w:rPr>
          <w:rFonts w:ascii="Times New Roman" w:hAnsi="Times New Roman"/>
          <w:sz w:val="24"/>
          <w:szCs w:val="24"/>
        </w:rPr>
        <w:t xml:space="preserve"> before construction of headwork so during construction the upstream flood will rise up  because of the hindrance of the </w:t>
      </w:r>
      <w:r w:rsidR="008057D5">
        <w:rPr>
          <w:rFonts w:ascii="Times New Roman" w:hAnsi="Times New Roman"/>
          <w:sz w:val="24"/>
          <w:szCs w:val="24"/>
        </w:rPr>
        <w:t xml:space="preserve">structure. As we observe from the above graph post jump curve is above tail water </w:t>
      </w:r>
      <w:r w:rsidR="003E6183">
        <w:rPr>
          <w:rFonts w:ascii="Times New Roman" w:hAnsi="Times New Roman"/>
          <w:sz w:val="24"/>
          <w:szCs w:val="24"/>
        </w:rPr>
        <w:t>curve, due to this higher energy created at the apron so that, we should excavate the downstream apron level until both the curves over lay each other. In addition energy stilling mechanism should be provided at the end of the apron like end sill.</w:t>
      </w:r>
    </w:p>
    <w:p w:rsidR="00F10463" w:rsidRPr="00F10463" w:rsidRDefault="00F10463" w:rsidP="00A01CE9">
      <w:pPr>
        <w:pStyle w:val="Heading2"/>
        <w:spacing w:before="240" w:after="240" w:line="360" w:lineRule="auto"/>
        <w:ind w:left="0" w:firstLine="0"/>
        <w:rPr>
          <w:rFonts w:ascii="Times New Roman" w:hAnsi="Times New Roman"/>
          <w:sz w:val="28"/>
          <w:szCs w:val="22"/>
        </w:rPr>
      </w:pPr>
      <w:bookmarkStart w:id="185" w:name="_Toc506325307"/>
      <w:r w:rsidRPr="00F10463">
        <w:rPr>
          <w:rFonts w:ascii="Times New Roman" w:hAnsi="Times New Roman"/>
          <w:sz w:val="28"/>
          <w:szCs w:val="22"/>
        </w:rPr>
        <w:t>Upstream Water surface profile</w:t>
      </w:r>
      <w:bookmarkEnd w:id="185"/>
    </w:p>
    <w:p w:rsidR="005D6BA6" w:rsidRDefault="00F10463" w:rsidP="00A01CE9">
      <w:pPr>
        <w:spacing w:line="360" w:lineRule="auto"/>
        <w:jc w:val="both"/>
        <w:rPr>
          <w:rFonts w:ascii="Times New Roman" w:hAnsi="Times New Roman"/>
          <w:sz w:val="24"/>
          <w:szCs w:val="24"/>
        </w:rPr>
      </w:pPr>
      <w:r>
        <w:rPr>
          <w:rFonts w:ascii="Times New Roman" w:hAnsi="Times New Roman"/>
          <w:sz w:val="24"/>
          <w:szCs w:val="24"/>
        </w:rPr>
        <w:t>The importance of doing the upstream water surface slope is to know the extent of the backwater effect of the water due to the construction of weirs.</w:t>
      </w:r>
    </w:p>
    <w:p w:rsidR="00F10463" w:rsidRPr="00591B9E" w:rsidRDefault="00F10463" w:rsidP="00A01CE9">
      <w:pPr>
        <w:spacing w:after="0" w:line="360" w:lineRule="auto"/>
        <w:jc w:val="both"/>
        <w:rPr>
          <w:rFonts w:asciiTheme="majorHAnsi" w:eastAsia="Times New Roman" w:hAnsiTheme="majorHAnsi"/>
          <w:sz w:val="24"/>
          <w:szCs w:val="24"/>
        </w:rPr>
      </w:pPr>
      <w:proofErr w:type="spellStart"/>
      <w:r w:rsidRPr="00591B9E">
        <w:rPr>
          <w:rFonts w:asciiTheme="majorHAnsi" w:eastAsia="Times New Roman" w:hAnsiTheme="majorHAnsi"/>
          <w:sz w:val="24"/>
          <w:szCs w:val="24"/>
        </w:rPr>
        <w:lastRenderedPageBreak/>
        <w:t>Yn</w:t>
      </w:r>
      <w:proofErr w:type="spellEnd"/>
      <w:r w:rsidRPr="00591B9E">
        <w:rPr>
          <w:rFonts w:asciiTheme="majorHAnsi" w:eastAsia="Times New Roman" w:hAnsiTheme="majorHAnsi"/>
          <w:sz w:val="24"/>
          <w:szCs w:val="24"/>
        </w:rPr>
        <w:t>= ((q*n)/(s^0.5)</w:t>
      </w:r>
      <w:r w:rsidR="0023472A" w:rsidRPr="00591B9E">
        <w:rPr>
          <w:rFonts w:asciiTheme="majorHAnsi" w:eastAsia="Times New Roman" w:hAnsiTheme="majorHAnsi"/>
          <w:sz w:val="24"/>
          <w:szCs w:val="24"/>
        </w:rPr>
        <w:t>) ^</w:t>
      </w:r>
      <w:r w:rsidRPr="00591B9E">
        <w:rPr>
          <w:rFonts w:asciiTheme="majorHAnsi" w:eastAsia="Times New Roman" w:hAnsiTheme="majorHAnsi"/>
          <w:sz w:val="24"/>
          <w:szCs w:val="24"/>
        </w:rPr>
        <w:t>3/5</w:t>
      </w:r>
    </w:p>
    <w:p w:rsidR="00F10463" w:rsidRPr="00591B9E" w:rsidRDefault="00F10463" w:rsidP="00A01CE9">
      <w:pPr>
        <w:spacing w:after="0" w:line="360" w:lineRule="auto"/>
        <w:jc w:val="both"/>
        <w:rPr>
          <w:rFonts w:asciiTheme="majorHAnsi" w:eastAsia="Times New Roman" w:hAnsiTheme="majorHAnsi" w:cs="Arial"/>
          <w:sz w:val="16"/>
          <w:szCs w:val="16"/>
        </w:rPr>
      </w:pPr>
    </w:p>
    <w:p w:rsidR="00F10463" w:rsidRPr="00591B9E" w:rsidRDefault="00F10463"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∆ₒ=</w:t>
      </w:r>
      <w:proofErr w:type="spellStart"/>
      <w:r w:rsidRPr="00591B9E">
        <w:rPr>
          <w:rFonts w:asciiTheme="majorHAnsi" w:eastAsia="Times New Roman" w:hAnsiTheme="majorHAnsi"/>
          <w:sz w:val="24"/>
          <w:szCs w:val="24"/>
        </w:rPr>
        <w:t>H+Hd-Yn</w:t>
      </w:r>
      <w:proofErr w:type="spellEnd"/>
    </w:p>
    <w:p w:rsidR="00F10463" w:rsidRPr="00591B9E" w:rsidRDefault="00F10463" w:rsidP="00A01CE9">
      <w:pPr>
        <w:spacing w:after="0" w:line="360" w:lineRule="auto"/>
        <w:jc w:val="both"/>
        <w:rPr>
          <w:rFonts w:asciiTheme="majorHAnsi" w:eastAsia="Times New Roman" w:hAnsiTheme="majorHAnsi"/>
          <w:sz w:val="24"/>
          <w:szCs w:val="24"/>
        </w:rPr>
      </w:pPr>
    </w:p>
    <w:p w:rsidR="005E4DEE" w:rsidRPr="00591B9E" w:rsidRDefault="005E4DEE"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Y= (XS-2∆ₒ</w:t>
      </w:r>
      <w:proofErr w:type="gramStart"/>
      <w:r w:rsidRPr="00591B9E">
        <w:rPr>
          <w:rFonts w:asciiTheme="majorHAnsi" w:eastAsia="Times New Roman" w:hAnsiTheme="majorHAnsi"/>
          <w:sz w:val="24"/>
          <w:szCs w:val="24"/>
        </w:rPr>
        <w:t>)^</w:t>
      </w:r>
      <w:proofErr w:type="gramEnd"/>
      <w:r w:rsidRPr="00591B9E">
        <w:rPr>
          <w:rFonts w:asciiTheme="majorHAnsi" w:eastAsia="Times New Roman" w:hAnsiTheme="majorHAnsi"/>
          <w:sz w:val="24"/>
          <w:szCs w:val="24"/>
        </w:rPr>
        <w:t>2/(4∆ₒ)</w:t>
      </w:r>
    </w:p>
    <w:p w:rsidR="005E4DEE" w:rsidRPr="00591B9E" w:rsidRDefault="005E4DEE" w:rsidP="00A01CE9">
      <w:pPr>
        <w:spacing w:after="0" w:line="360" w:lineRule="auto"/>
        <w:jc w:val="both"/>
        <w:rPr>
          <w:rFonts w:asciiTheme="majorHAnsi" w:eastAsia="Times New Roman" w:hAnsiTheme="majorHAnsi"/>
          <w:sz w:val="24"/>
          <w:szCs w:val="24"/>
        </w:rPr>
      </w:pPr>
    </w:p>
    <w:p w:rsidR="005E4DEE" w:rsidRPr="00591B9E" w:rsidRDefault="005E4DEE"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X Extends up to= 2∆ₒ/S</w:t>
      </w:r>
    </w:p>
    <w:p w:rsidR="005E4DEE" w:rsidRPr="00591B9E" w:rsidRDefault="005E4DEE"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Where:</w:t>
      </w:r>
    </w:p>
    <w:p w:rsidR="005E4DEE" w:rsidRPr="00591B9E" w:rsidRDefault="005E4DEE" w:rsidP="00A01CE9">
      <w:pPr>
        <w:spacing w:after="0" w:line="360" w:lineRule="auto"/>
        <w:jc w:val="both"/>
        <w:rPr>
          <w:rFonts w:asciiTheme="majorHAnsi" w:eastAsia="Times New Roman" w:hAnsiTheme="majorHAnsi"/>
          <w:sz w:val="24"/>
          <w:szCs w:val="24"/>
        </w:rPr>
      </w:pPr>
    </w:p>
    <w:p w:rsidR="005E4DEE" w:rsidRPr="00591B9E" w:rsidRDefault="005E4DEE" w:rsidP="00A01CE9">
      <w:pPr>
        <w:spacing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 xml:space="preserve">∆ₒ=Rise of water above normal depth at the weir </w:t>
      </w:r>
      <w:proofErr w:type="spellStart"/>
      <w:r w:rsidRPr="00591B9E">
        <w:rPr>
          <w:rFonts w:asciiTheme="majorHAnsi" w:eastAsia="Times New Roman" w:hAnsiTheme="majorHAnsi"/>
          <w:sz w:val="24"/>
          <w:szCs w:val="24"/>
        </w:rPr>
        <w:t>siteX</w:t>
      </w:r>
      <w:proofErr w:type="spellEnd"/>
      <w:r w:rsidRPr="00591B9E">
        <w:rPr>
          <w:rFonts w:asciiTheme="majorHAnsi" w:eastAsia="Times New Roman" w:hAnsiTheme="majorHAnsi"/>
          <w:sz w:val="24"/>
          <w:szCs w:val="24"/>
        </w:rPr>
        <w:t>=0</w:t>
      </w:r>
    </w:p>
    <w:p w:rsidR="005E4DEE" w:rsidRPr="00591B9E" w:rsidRDefault="005E4DEE" w:rsidP="00A01CE9">
      <w:pPr>
        <w:spacing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S=Slope the river bed</w:t>
      </w:r>
    </w:p>
    <w:p w:rsidR="005E4DEE" w:rsidRPr="00591B9E" w:rsidRDefault="005E4DEE" w:rsidP="00A01CE9">
      <w:pPr>
        <w:spacing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X=Distance from the crest to the point where Y is required to be determined</w:t>
      </w:r>
    </w:p>
    <w:p w:rsidR="005E4DEE" w:rsidRPr="00591B9E" w:rsidRDefault="005E4DEE" w:rsidP="00A01CE9">
      <w:pPr>
        <w:spacing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Y=Water rise at distance X upstream of the weir above the normal water depth</w:t>
      </w:r>
    </w:p>
    <w:p w:rsidR="005E4DEE" w:rsidRPr="00591B9E" w:rsidRDefault="005E4DEE" w:rsidP="00A01CE9">
      <w:pPr>
        <w:spacing w:line="360" w:lineRule="auto"/>
        <w:jc w:val="both"/>
        <w:rPr>
          <w:rFonts w:asciiTheme="majorHAnsi" w:eastAsia="Times New Roman" w:hAnsiTheme="majorHAnsi"/>
          <w:sz w:val="24"/>
          <w:szCs w:val="24"/>
        </w:rPr>
      </w:pPr>
      <w:proofErr w:type="spellStart"/>
      <w:r w:rsidRPr="00591B9E">
        <w:rPr>
          <w:rFonts w:asciiTheme="majorHAnsi" w:eastAsia="Times New Roman" w:hAnsiTheme="majorHAnsi"/>
          <w:sz w:val="24"/>
          <w:szCs w:val="24"/>
        </w:rPr>
        <w:t>Yn</w:t>
      </w:r>
      <w:proofErr w:type="spellEnd"/>
      <w:r w:rsidRPr="00591B9E">
        <w:rPr>
          <w:rFonts w:asciiTheme="majorHAnsi" w:eastAsia="Times New Roman" w:hAnsiTheme="majorHAnsi"/>
          <w:sz w:val="24"/>
          <w:szCs w:val="24"/>
        </w:rPr>
        <w:t>=Normal water depth</w:t>
      </w:r>
    </w:p>
    <w:p w:rsidR="005E4DEE" w:rsidRPr="00591B9E" w:rsidRDefault="005E4DEE" w:rsidP="00A01CE9">
      <w:pPr>
        <w:spacing w:after="0" w:line="360" w:lineRule="auto"/>
        <w:jc w:val="both"/>
        <w:rPr>
          <w:rFonts w:asciiTheme="majorHAnsi" w:eastAsia="Times New Roman" w:hAnsiTheme="majorHAnsi" w:cs="Arial"/>
          <w:sz w:val="16"/>
          <w:szCs w:val="16"/>
        </w:rPr>
      </w:pPr>
    </w:p>
    <w:p w:rsidR="005E4DEE" w:rsidRPr="00591B9E" w:rsidRDefault="005E4DEE" w:rsidP="00A01CE9">
      <w:pPr>
        <w:spacing w:after="0" w:line="360" w:lineRule="auto"/>
        <w:jc w:val="both"/>
        <w:rPr>
          <w:rFonts w:asciiTheme="majorHAnsi" w:eastAsia="Times New Roman" w:hAnsiTheme="majorHAnsi"/>
          <w:sz w:val="24"/>
          <w:szCs w:val="24"/>
        </w:rPr>
      </w:pPr>
      <w:proofErr w:type="spellStart"/>
      <w:r w:rsidRPr="00591B9E">
        <w:rPr>
          <w:rFonts w:asciiTheme="majorHAnsi" w:eastAsia="Times New Roman" w:hAnsiTheme="majorHAnsi"/>
          <w:sz w:val="24"/>
          <w:szCs w:val="24"/>
        </w:rPr>
        <w:t>Yn</w:t>
      </w:r>
      <w:proofErr w:type="spellEnd"/>
      <w:r w:rsidRPr="00591B9E">
        <w:rPr>
          <w:rFonts w:asciiTheme="majorHAnsi" w:eastAsia="Times New Roman" w:hAnsiTheme="majorHAnsi"/>
          <w:sz w:val="24"/>
          <w:szCs w:val="24"/>
        </w:rPr>
        <w:t>= ((q*n)/(s^0.5)</w:t>
      </w:r>
      <w:proofErr w:type="gramStart"/>
      <w:r w:rsidRPr="00591B9E">
        <w:rPr>
          <w:rFonts w:asciiTheme="majorHAnsi" w:eastAsia="Times New Roman" w:hAnsiTheme="majorHAnsi"/>
          <w:sz w:val="24"/>
          <w:szCs w:val="24"/>
        </w:rPr>
        <w:t>)^</w:t>
      </w:r>
      <w:proofErr w:type="gramEnd"/>
      <w:r w:rsidRPr="00591B9E">
        <w:rPr>
          <w:rFonts w:asciiTheme="majorHAnsi" w:eastAsia="Times New Roman" w:hAnsiTheme="majorHAnsi"/>
          <w:sz w:val="24"/>
          <w:szCs w:val="24"/>
        </w:rPr>
        <w:t>3/5 = ((7.77*0.04)/(0.009^0.5))^3/5  =2.03m</w:t>
      </w:r>
    </w:p>
    <w:p w:rsidR="005E4DEE" w:rsidRPr="00591B9E" w:rsidRDefault="005E4DEE" w:rsidP="00A01CE9">
      <w:pPr>
        <w:spacing w:after="0" w:line="360" w:lineRule="auto"/>
        <w:jc w:val="both"/>
        <w:rPr>
          <w:rFonts w:asciiTheme="majorHAnsi" w:eastAsia="Times New Roman" w:hAnsiTheme="majorHAnsi"/>
          <w:sz w:val="24"/>
          <w:szCs w:val="24"/>
        </w:rPr>
      </w:pPr>
    </w:p>
    <w:p w:rsidR="005E4DEE" w:rsidRPr="00591B9E" w:rsidRDefault="005E4DEE"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∆ₒ=</w:t>
      </w:r>
      <w:proofErr w:type="spellStart"/>
      <w:r w:rsidRPr="00591B9E">
        <w:rPr>
          <w:rFonts w:asciiTheme="majorHAnsi" w:eastAsia="Times New Roman" w:hAnsiTheme="majorHAnsi"/>
          <w:sz w:val="24"/>
          <w:szCs w:val="24"/>
        </w:rPr>
        <w:t>H+Hd-Yn</w:t>
      </w:r>
      <w:proofErr w:type="spellEnd"/>
      <w:r w:rsidRPr="00591B9E">
        <w:rPr>
          <w:rFonts w:asciiTheme="majorHAnsi" w:eastAsia="Times New Roman" w:hAnsiTheme="majorHAnsi"/>
          <w:sz w:val="24"/>
          <w:szCs w:val="24"/>
        </w:rPr>
        <w:t xml:space="preserve">   =</w:t>
      </w:r>
      <w:r w:rsidR="00951049" w:rsidRPr="00591B9E">
        <w:rPr>
          <w:rFonts w:asciiTheme="majorHAnsi" w:eastAsia="Times New Roman" w:hAnsiTheme="majorHAnsi"/>
          <w:sz w:val="24"/>
          <w:szCs w:val="24"/>
        </w:rPr>
        <w:t>3.1+2.34-2.03=3.36</w:t>
      </w:r>
    </w:p>
    <w:p w:rsidR="00951049" w:rsidRPr="00591B9E" w:rsidRDefault="00951049" w:rsidP="00A01CE9">
      <w:pPr>
        <w:spacing w:after="0" w:line="360" w:lineRule="auto"/>
        <w:jc w:val="both"/>
        <w:rPr>
          <w:rFonts w:asciiTheme="majorHAnsi" w:eastAsia="Times New Roman" w:hAnsiTheme="majorHAnsi"/>
          <w:sz w:val="24"/>
          <w:szCs w:val="24"/>
        </w:rPr>
      </w:pPr>
    </w:p>
    <w:p w:rsidR="00951049" w:rsidRPr="00591B9E" w:rsidRDefault="00951049"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Y= (XS-2∆ₒ</w:t>
      </w:r>
      <w:proofErr w:type="gramStart"/>
      <w:r w:rsidRPr="00591B9E">
        <w:rPr>
          <w:rFonts w:asciiTheme="majorHAnsi" w:eastAsia="Times New Roman" w:hAnsiTheme="majorHAnsi"/>
          <w:sz w:val="24"/>
          <w:szCs w:val="24"/>
        </w:rPr>
        <w:t>)^</w:t>
      </w:r>
      <w:proofErr w:type="gramEnd"/>
      <w:r w:rsidRPr="00591B9E">
        <w:rPr>
          <w:rFonts w:asciiTheme="majorHAnsi" w:eastAsia="Times New Roman" w:hAnsiTheme="majorHAnsi"/>
          <w:sz w:val="24"/>
          <w:szCs w:val="24"/>
        </w:rPr>
        <w:t>2/(4∆ₒ) =747.48*0.009-2*3.36)^2/(4*3.36) =0</w:t>
      </w:r>
    </w:p>
    <w:p w:rsidR="00951049" w:rsidRPr="00591B9E" w:rsidRDefault="00951049" w:rsidP="00A01CE9">
      <w:pPr>
        <w:spacing w:after="0" w:line="360" w:lineRule="auto"/>
        <w:jc w:val="both"/>
        <w:rPr>
          <w:rFonts w:asciiTheme="majorHAnsi" w:eastAsia="Times New Roman" w:hAnsiTheme="majorHAnsi"/>
          <w:sz w:val="24"/>
          <w:szCs w:val="24"/>
        </w:rPr>
      </w:pPr>
    </w:p>
    <w:p w:rsidR="00951049" w:rsidRPr="00591B9E" w:rsidRDefault="00951049" w:rsidP="00A01CE9">
      <w:pPr>
        <w:spacing w:after="0" w:line="360" w:lineRule="auto"/>
        <w:jc w:val="both"/>
        <w:rPr>
          <w:rFonts w:asciiTheme="majorHAnsi" w:eastAsia="Times New Roman" w:hAnsiTheme="majorHAnsi"/>
          <w:sz w:val="24"/>
          <w:szCs w:val="24"/>
        </w:rPr>
      </w:pPr>
      <w:r w:rsidRPr="00591B9E">
        <w:rPr>
          <w:rFonts w:asciiTheme="majorHAnsi" w:eastAsia="Times New Roman" w:hAnsiTheme="majorHAnsi"/>
          <w:sz w:val="24"/>
          <w:szCs w:val="24"/>
        </w:rPr>
        <w:t>X Extends up to= 2∆ₒ/S =2*3.36</w:t>
      </w:r>
      <w:proofErr w:type="gramStart"/>
      <w:r w:rsidRPr="00591B9E">
        <w:rPr>
          <w:rFonts w:asciiTheme="majorHAnsi" w:eastAsia="Times New Roman" w:hAnsiTheme="majorHAnsi"/>
          <w:sz w:val="24"/>
          <w:szCs w:val="24"/>
        </w:rPr>
        <w:t>/(</w:t>
      </w:r>
      <w:proofErr w:type="gramEnd"/>
      <w:r w:rsidRPr="00591B9E">
        <w:rPr>
          <w:rFonts w:asciiTheme="majorHAnsi" w:eastAsia="Times New Roman" w:hAnsiTheme="majorHAnsi"/>
          <w:sz w:val="24"/>
          <w:szCs w:val="24"/>
        </w:rPr>
        <w:t>0.009) =747.4m</w:t>
      </w:r>
    </w:p>
    <w:p w:rsidR="00075711" w:rsidRPr="00591B9E" w:rsidRDefault="00075711" w:rsidP="00A01CE9">
      <w:pPr>
        <w:pStyle w:val="Caption"/>
        <w:spacing w:line="360" w:lineRule="auto"/>
        <w:jc w:val="both"/>
        <w:rPr>
          <w:rFonts w:asciiTheme="majorHAnsi" w:hAnsiTheme="majorHAnsi"/>
        </w:rPr>
      </w:pPr>
    </w:p>
    <w:p w:rsidR="00662832" w:rsidRDefault="00662832" w:rsidP="00A01CE9">
      <w:pPr>
        <w:pStyle w:val="Caption"/>
        <w:spacing w:line="360" w:lineRule="auto"/>
        <w:jc w:val="both"/>
        <w:rPr>
          <w:sz w:val="22"/>
          <w:szCs w:val="22"/>
        </w:rPr>
      </w:pPr>
    </w:p>
    <w:p w:rsidR="00662832" w:rsidRDefault="00662832" w:rsidP="00A01CE9">
      <w:pPr>
        <w:pStyle w:val="Caption"/>
        <w:spacing w:line="360" w:lineRule="auto"/>
        <w:jc w:val="both"/>
        <w:rPr>
          <w:sz w:val="22"/>
          <w:szCs w:val="22"/>
        </w:rPr>
      </w:pPr>
    </w:p>
    <w:p w:rsidR="00662832" w:rsidRDefault="00662832" w:rsidP="00A01CE9">
      <w:pPr>
        <w:pStyle w:val="Caption"/>
        <w:spacing w:line="360" w:lineRule="auto"/>
        <w:jc w:val="both"/>
        <w:rPr>
          <w:sz w:val="22"/>
          <w:szCs w:val="22"/>
        </w:rPr>
      </w:pPr>
    </w:p>
    <w:p w:rsidR="00662832" w:rsidRDefault="00662832" w:rsidP="00A01CE9">
      <w:pPr>
        <w:pStyle w:val="Caption"/>
        <w:spacing w:line="360" w:lineRule="auto"/>
        <w:jc w:val="both"/>
        <w:rPr>
          <w:sz w:val="22"/>
          <w:szCs w:val="22"/>
        </w:rPr>
      </w:pPr>
    </w:p>
    <w:p w:rsidR="00662832" w:rsidRDefault="00662832" w:rsidP="00A01CE9">
      <w:pPr>
        <w:pStyle w:val="Caption"/>
        <w:spacing w:line="360" w:lineRule="auto"/>
        <w:jc w:val="both"/>
        <w:rPr>
          <w:sz w:val="22"/>
          <w:szCs w:val="22"/>
        </w:rPr>
      </w:pPr>
    </w:p>
    <w:p w:rsidR="00075711" w:rsidRPr="00075711" w:rsidRDefault="00075711" w:rsidP="00B147CD">
      <w:pPr>
        <w:pStyle w:val="Caption"/>
        <w:spacing w:after="240" w:line="360" w:lineRule="auto"/>
        <w:ind w:left="720"/>
        <w:jc w:val="both"/>
        <w:rPr>
          <w:rFonts w:ascii="Times New Roman" w:hAnsi="Times New Roman"/>
          <w:sz w:val="22"/>
          <w:szCs w:val="22"/>
        </w:rPr>
      </w:pPr>
      <w:bookmarkStart w:id="186" w:name="_Toc469896803"/>
      <w:r w:rsidRPr="00B147CD">
        <w:rPr>
          <w:rFonts w:ascii="Times New Roman" w:hAnsi="Times New Roman"/>
          <w:sz w:val="22"/>
          <w:szCs w:val="22"/>
        </w:rPr>
        <w:t xml:space="preserve">Figure </w:t>
      </w:r>
      <w:r w:rsidR="00F766E4" w:rsidRPr="00B147CD">
        <w:rPr>
          <w:rFonts w:ascii="Times New Roman" w:hAnsi="Times New Roman"/>
          <w:sz w:val="22"/>
          <w:szCs w:val="22"/>
        </w:rPr>
        <w:fldChar w:fldCharType="begin"/>
      </w:r>
      <w:r w:rsidR="00743851" w:rsidRPr="00B147CD">
        <w:rPr>
          <w:rFonts w:ascii="Times New Roman" w:hAnsi="Times New Roman"/>
          <w:sz w:val="22"/>
          <w:szCs w:val="22"/>
        </w:rPr>
        <w:instrText xml:space="preserve"> STYLEREF 1 \s </w:instrText>
      </w:r>
      <w:r w:rsidR="00F766E4" w:rsidRPr="00B147CD">
        <w:rPr>
          <w:rFonts w:ascii="Times New Roman" w:hAnsi="Times New Roman"/>
          <w:sz w:val="22"/>
          <w:szCs w:val="22"/>
        </w:rPr>
        <w:fldChar w:fldCharType="separate"/>
      </w:r>
      <w:r w:rsidR="004C66CB" w:rsidRPr="00B147CD">
        <w:rPr>
          <w:rFonts w:ascii="Times New Roman" w:hAnsi="Times New Roman"/>
          <w:sz w:val="22"/>
          <w:szCs w:val="22"/>
        </w:rPr>
        <w:t>2</w:t>
      </w:r>
      <w:r w:rsidR="00F766E4" w:rsidRPr="00B147CD">
        <w:rPr>
          <w:rFonts w:ascii="Times New Roman" w:hAnsi="Times New Roman"/>
          <w:sz w:val="22"/>
          <w:szCs w:val="22"/>
        </w:rPr>
        <w:fldChar w:fldCharType="end"/>
      </w:r>
      <w:r w:rsidR="00743851" w:rsidRPr="00B147CD">
        <w:rPr>
          <w:rFonts w:ascii="Times New Roman" w:hAnsi="Times New Roman"/>
          <w:sz w:val="22"/>
          <w:szCs w:val="22"/>
        </w:rPr>
        <w:noBreakHyphen/>
      </w:r>
      <w:r w:rsidR="00F766E4" w:rsidRPr="00B147CD">
        <w:rPr>
          <w:rFonts w:ascii="Times New Roman" w:hAnsi="Times New Roman"/>
          <w:sz w:val="22"/>
          <w:szCs w:val="22"/>
        </w:rPr>
        <w:fldChar w:fldCharType="begin"/>
      </w:r>
      <w:r w:rsidR="00743851" w:rsidRPr="00B147CD">
        <w:rPr>
          <w:rFonts w:ascii="Times New Roman" w:hAnsi="Times New Roman"/>
          <w:sz w:val="22"/>
          <w:szCs w:val="22"/>
        </w:rPr>
        <w:instrText xml:space="preserve"> SEQ Figure \* ARABIC \s 1 </w:instrText>
      </w:r>
      <w:r w:rsidR="00F766E4" w:rsidRPr="00B147CD">
        <w:rPr>
          <w:rFonts w:ascii="Times New Roman" w:hAnsi="Times New Roman"/>
          <w:sz w:val="22"/>
          <w:szCs w:val="22"/>
        </w:rPr>
        <w:fldChar w:fldCharType="separate"/>
      </w:r>
      <w:r w:rsidR="004C66CB" w:rsidRPr="00B147CD">
        <w:rPr>
          <w:rFonts w:ascii="Times New Roman" w:hAnsi="Times New Roman"/>
          <w:sz w:val="22"/>
          <w:szCs w:val="22"/>
        </w:rPr>
        <w:t>4</w:t>
      </w:r>
      <w:r w:rsidR="00F766E4" w:rsidRPr="00B147CD">
        <w:rPr>
          <w:rFonts w:ascii="Times New Roman" w:hAnsi="Times New Roman"/>
          <w:sz w:val="22"/>
          <w:szCs w:val="22"/>
        </w:rPr>
        <w:fldChar w:fldCharType="end"/>
      </w:r>
      <w:r w:rsidRPr="00B147CD">
        <w:rPr>
          <w:rFonts w:ascii="Times New Roman" w:hAnsi="Times New Roman"/>
          <w:sz w:val="22"/>
          <w:szCs w:val="22"/>
        </w:rPr>
        <w:t>: upstream water surface profile.</w:t>
      </w:r>
      <w:bookmarkEnd w:id="186"/>
    </w:p>
    <w:p w:rsidR="00951049" w:rsidRDefault="00951049" w:rsidP="00A01CE9">
      <w:pPr>
        <w:spacing w:after="0" w:line="360" w:lineRule="auto"/>
        <w:jc w:val="both"/>
        <w:rPr>
          <w:rFonts w:ascii="Times New Roman" w:eastAsia="Times New Roman" w:hAnsi="Times New Roman"/>
          <w:sz w:val="24"/>
          <w:szCs w:val="24"/>
        </w:rPr>
      </w:pPr>
    </w:p>
    <w:p w:rsidR="00951049" w:rsidRDefault="007F3D16" w:rsidP="00A01CE9">
      <w:pPr>
        <w:spacing w:after="0" w:line="360" w:lineRule="auto"/>
        <w:jc w:val="both"/>
        <w:rPr>
          <w:rFonts w:ascii="Times New Roman" w:eastAsia="Times New Roman" w:hAnsi="Times New Roman"/>
          <w:sz w:val="24"/>
          <w:szCs w:val="24"/>
        </w:rPr>
      </w:pPr>
      <w:r w:rsidRPr="007F3D16">
        <w:rPr>
          <w:rFonts w:ascii="Times New Roman" w:eastAsia="Times New Roman" w:hAnsi="Times New Roman"/>
          <w:noProof/>
          <w:sz w:val="24"/>
          <w:szCs w:val="24"/>
        </w:rPr>
        <w:drawing>
          <wp:inline distT="0" distB="0" distL="0" distR="0">
            <wp:extent cx="4838700" cy="2238375"/>
            <wp:effectExtent l="19050" t="0" r="1905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E4DEE" w:rsidRDefault="005E4DEE" w:rsidP="00A01CE9">
      <w:pPr>
        <w:spacing w:after="0" w:line="360" w:lineRule="auto"/>
        <w:jc w:val="both"/>
        <w:rPr>
          <w:rFonts w:ascii="Times New Roman" w:eastAsia="Times New Roman" w:hAnsi="Times New Roman"/>
          <w:sz w:val="24"/>
          <w:szCs w:val="24"/>
        </w:rPr>
      </w:pPr>
    </w:p>
    <w:p w:rsidR="005E4DEE" w:rsidRDefault="005E4DEE" w:rsidP="00A01CE9">
      <w:pPr>
        <w:spacing w:after="0" w:line="360" w:lineRule="auto"/>
        <w:jc w:val="both"/>
        <w:rPr>
          <w:rFonts w:ascii="Times New Roman" w:eastAsia="Times New Roman" w:hAnsi="Times New Roman"/>
          <w:sz w:val="24"/>
          <w:szCs w:val="24"/>
        </w:rPr>
      </w:pPr>
    </w:p>
    <w:p w:rsidR="005E4DEE" w:rsidRPr="005E4DEE" w:rsidRDefault="007F3D16" w:rsidP="00A01CE9">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From the figure above the </w:t>
      </w:r>
      <w:r w:rsidR="00BC5683">
        <w:rPr>
          <w:rFonts w:ascii="Times New Roman" w:eastAsia="Times New Roman" w:hAnsi="Times New Roman"/>
          <w:sz w:val="24"/>
          <w:szCs w:val="24"/>
        </w:rPr>
        <w:t>backwater,</w:t>
      </w:r>
      <w:r>
        <w:rPr>
          <w:rFonts w:ascii="Times New Roman" w:eastAsia="Times New Roman" w:hAnsi="Times New Roman"/>
          <w:sz w:val="24"/>
          <w:szCs w:val="24"/>
        </w:rPr>
        <w:t xml:space="preserve"> </w:t>
      </w:r>
      <w:r w:rsidR="00BC5683">
        <w:rPr>
          <w:rFonts w:ascii="Times New Roman" w:eastAsia="Times New Roman" w:hAnsi="Times New Roman"/>
          <w:sz w:val="24"/>
          <w:szCs w:val="24"/>
        </w:rPr>
        <w:t>effect due to the construction of weir reaches up to 747m back and has</w:t>
      </w:r>
      <w:r>
        <w:rPr>
          <w:rFonts w:ascii="Times New Roman" w:eastAsia="Times New Roman" w:hAnsi="Times New Roman"/>
          <w:sz w:val="24"/>
          <w:szCs w:val="24"/>
        </w:rPr>
        <w:t xml:space="preserve"> no effect for the community it </w:t>
      </w:r>
      <w:r w:rsidR="00BC5683">
        <w:rPr>
          <w:rFonts w:ascii="Times New Roman" w:eastAsia="Times New Roman" w:hAnsi="Times New Roman"/>
          <w:sz w:val="24"/>
          <w:szCs w:val="24"/>
        </w:rPr>
        <w:t>lays</w:t>
      </w:r>
      <w:r>
        <w:rPr>
          <w:rFonts w:ascii="Times New Roman" w:eastAsia="Times New Roman" w:hAnsi="Times New Roman"/>
          <w:sz w:val="24"/>
          <w:szCs w:val="24"/>
        </w:rPr>
        <w:t xml:space="preserve"> </w:t>
      </w:r>
      <w:r w:rsidR="00BC5683">
        <w:rPr>
          <w:rFonts w:ascii="Times New Roman" w:eastAsia="Times New Roman" w:hAnsi="Times New Roman"/>
          <w:sz w:val="24"/>
          <w:szCs w:val="24"/>
        </w:rPr>
        <w:t>within</w:t>
      </w:r>
      <w:r>
        <w:rPr>
          <w:rFonts w:ascii="Times New Roman" w:eastAsia="Times New Roman" w:hAnsi="Times New Roman"/>
          <w:sz w:val="24"/>
          <w:szCs w:val="24"/>
        </w:rPr>
        <w:t xml:space="preserve"> the banks of the river.</w:t>
      </w:r>
    </w:p>
    <w:p w:rsidR="005E4DEE" w:rsidRPr="005E4DEE" w:rsidRDefault="005E4DEE" w:rsidP="00A01CE9">
      <w:pPr>
        <w:spacing w:after="0" w:line="360" w:lineRule="auto"/>
        <w:jc w:val="both"/>
        <w:rPr>
          <w:rFonts w:ascii="Times New Roman" w:eastAsia="Times New Roman" w:hAnsi="Times New Roman"/>
          <w:sz w:val="24"/>
          <w:szCs w:val="24"/>
        </w:rPr>
      </w:pPr>
    </w:p>
    <w:p w:rsidR="005E4DEE" w:rsidRPr="005E4DEE" w:rsidRDefault="005E4DEE" w:rsidP="00A01CE9">
      <w:pPr>
        <w:spacing w:line="360" w:lineRule="auto"/>
        <w:jc w:val="both"/>
        <w:rPr>
          <w:rFonts w:ascii="Times New Roman" w:eastAsia="Times New Roman" w:hAnsi="Times New Roman"/>
          <w:sz w:val="24"/>
          <w:szCs w:val="24"/>
        </w:rPr>
      </w:pPr>
    </w:p>
    <w:p w:rsidR="005E4DEE" w:rsidRPr="005E4DEE" w:rsidRDefault="005E4DEE" w:rsidP="00A01CE9">
      <w:pPr>
        <w:spacing w:after="0" w:line="360" w:lineRule="auto"/>
        <w:jc w:val="both"/>
        <w:rPr>
          <w:rFonts w:ascii="Arial" w:eastAsia="Times New Roman" w:hAnsi="Arial" w:cs="Arial"/>
          <w:sz w:val="16"/>
          <w:szCs w:val="16"/>
        </w:rPr>
      </w:pPr>
    </w:p>
    <w:p w:rsidR="005E4DEE" w:rsidRPr="005E4DEE" w:rsidRDefault="005E4DEE" w:rsidP="00A01CE9">
      <w:pPr>
        <w:spacing w:line="360" w:lineRule="auto"/>
        <w:jc w:val="both"/>
        <w:rPr>
          <w:rFonts w:ascii="Arial" w:eastAsia="Times New Roman" w:hAnsi="Arial" w:cs="Arial"/>
          <w:sz w:val="16"/>
          <w:szCs w:val="16"/>
        </w:rPr>
      </w:pPr>
    </w:p>
    <w:p w:rsidR="005E4DEE" w:rsidRPr="005E4DEE" w:rsidRDefault="005E4DEE" w:rsidP="00A01CE9">
      <w:pPr>
        <w:spacing w:after="0" w:line="360" w:lineRule="auto"/>
        <w:jc w:val="both"/>
        <w:rPr>
          <w:rFonts w:ascii="Times New Roman" w:eastAsia="Times New Roman" w:hAnsi="Times New Roman"/>
          <w:sz w:val="24"/>
          <w:szCs w:val="24"/>
        </w:rPr>
      </w:pPr>
    </w:p>
    <w:p w:rsidR="005E4DEE" w:rsidRPr="005E4DEE" w:rsidRDefault="005E4DEE" w:rsidP="00A01CE9">
      <w:pPr>
        <w:spacing w:after="0" w:line="360" w:lineRule="auto"/>
        <w:jc w:val="both"/>
        <w:rPr>
          <w:rFonts w:ascii="Times New Roman" w:eastAsia="Times New Roman" w:hAnsi="Times New Roman"/>
          <w:sz w:val="24"/>
          <w:szCs w:val="24"/>
        </w:rPr>
      </w:pPr>
    </w:p>
    <w:p w:rsidR="005E4DEE" w:rsidRPr="005E4DEE" w:rsidRDefault="005E4DEE" w:rsidP="00A01CE9">
      <w:pPr>
        <w:spacing w:after="0" w:line="360" w:lineRule="auto"/>
        <w:jc w:val="both"/>
        <w:rPr>
          <w:rFonts w:ascii="Arial" w:eastAsia="Times New Roman" w:hAnsi="Arial" w:cs="Arial"/>
          <w:sz w:val="16"/>
          <w:szCs w:val="16"/>
        </w:rPr>
      </w:pPr>
    </w:p>
    <w:p w:rsidR="00C23EDB" w:rsidRDefault="00C23EDB" w:rsidP="00A01CE9">
      <w:pPr>
        <w:tabs>
          <w:tab w:val="left" w:pos="1770"/>
        </w:tabs>
        <w:spacing w:line="360" w:lineRule="auto"/>
        <w:jc w:val="both"/>
        <w:rPr>
          <w:rFonts w:ascii="Times New Roman" w:hAnsi="Times New Roman"/>
          <w:b/>
          <w:sz w:val="48"/>
          <w:szCs w:val="28"/>
        </w:rPr>
      </w:pPr>
    </w:p>
    <w:p w:rsidR="00C23EDB" w:rsidRDefault="00C23EDB" w:rsidP="00A01CE9">
      <w:pPr>
        <w:tabs>
          <w:tab w:val="left" w:pos="1770"/>
        </w:tabs>
        <w:spacing w:line="360" w:lineRule="auto"/>
        <w:jc w:val="both"/>
        <w:rPr>
          <w:rFonts w:ascii="Times New Roman" w:hAnsi="Times New Roman"/>
          <w:b/>
          <w:sz w:val="48"/>
          <w:szCs w:val="28"/>
        </w:rPr>
      </w:pPr>
    </w:p>
    <w:p w:rsidR="00C23EDB" w:rsidRDefault="00C23EDB" w:rsidP="00A01CE9">
      <w:pPr>
        <w:tabs>
          <w:tab w:val="left" w:pos="1770"/>
        </w:tabs>
        <w:spacing w:line="360" w:lineRule="auto"/>
        <w:jc w:val="both"/>
        <w:rPr>
          <w:rFonts w:ascii="Times New Roman" w:hAnsi="Times New Roman"/>
          <w:b/>
          <w:sz w:val="48"/>
          <w:szCs w:val="28"/>
        </w:rPr>
      </w:pPr>
    </w:p>
    <w:p w:rsidR="00CF0229" w:rsidRPr="00CF0229" w:rsidRDefault="00CF0229" w:rsidP="00A01CE9">
      <w:pPr>
        <w:spacing w:line="360" w:lineRule="auto"/>
        <w:jc w:val="both"/>
      </w:pPr>
    </w:p>
    <w:p w:rsidR="00A7132F" w:rsidRDefault="00A7132F" w:rsidP="00A01CE9">
      <w:pPr>
        <w:pStyle w:val="Heading1"/>
        <w:spacing w:before="240" w:after="240" w:line="360" w:lineRule="auto"/>
        <w:ind w:left="0" w:firstLine="0"/>
        <w:rPr>
          <w:rFonts w:ascii="Times New Roman" w:hAnsi="Times New Roman"/>
          <w:sz w:val="32"/>
        </w:rPr>
      </w:pPr>
      <w:bookmarkStart w:id="187" w:name="_Toc379287216"/>
      <w:bookmarkStart w:id="188" w:name="_Toc506325308"/>
      <w:r w:rsidRPr="000C619B">
        <w:rPr>
          <w:rFonts w:ascii="Times New Roman" w:hAnsi="Times New Roman"/>
          <w:sz w:val="32"/>
        </w:rPr>
        <w:t>HEADWORK STRUCTURES DESIGN</w:t>
      </w:r>
      <w:bookmarkEnd w:id="187"/>
      <w:bookmarkEnd w:id="188"/>
    </w:p>
    <w:p w:rsidR="00CA1DE4" w:rsidRDefault="00CA1DE4" w:rsidP="00A01CE9">
      <w:pPr>
        <w:pStyle w:val="Heading2"/>
        <w:spacing w:before="240" w:after="240" w:line="360" w:lineRule="auto"/>
        <w:ind w:left="0" w:firstLine="0"/>
        <w:rPr>
          <w:rFonts w:ascii="Times New Roman" w:hAnsi="Times New Roman"/>
          <w:sz w:val="28"/>
          <w:szCs w:val="22"/>
        </w:rPr>
      </w:pPr>
      <w:bookmarkStart w:id="189" w:name="_Toc414937542"/>
      <w:bookmarkStart w:id="190" w:name="_Toc506325309"/>
      <w:r w:rsidRPr="00A7132F">
        <w:rPr>
          <w:rFonts w:ascii="Times New Roman" w:hAnsi="Times New Roman"/>
          <w:sz w:val="28"/>
          <w:szCs w:val="22"/>
        </w:rPr>
        <w:t>Headwork Site Selection</w:t>
      </w:r>
      <w:bookmarkEnd w:id="189"/>
      <w:bookmarkEnd w:id="190"/>
      <w:r w:rsidRPr="00A7132F">
        <w:rPr>
          <w:rFonts w:ascii="Times New Roman" w:hAnsi="Times New Roman"/>
          <w:sz w:val="28"/>
          <w:szCs w:val="22"/>
        </w:rPr>
        <w:t xml:space="preserve"> </w:t>
      </w:r>
    </w:p>
    <w:p w:rsidR="00C33E99" w:rsidRPr="00C33E99" w:rsidRDefault="00C33E99" w:rsidP="00A01CE9">
      <w:pPr>
        <w:pStyle w:val="BodyText3"/>
        <w:spacing w:line="360" w:lineRule="auto"/>
        <w:jc w:val="both"/>
        <w:rPr>
          <w:rFonts w:ascii="Times New Roman" w:hAnsi="Times New Roman"/>
          <w:sz w:val="24"/>
          <w:szCs w:val="24"/>
        </w:rPr>
      </w:pPr>
      <w:r w:rsidRPr="00C33E99">
        <w:rPr>
          <w:rFonts w:ascii="Times New Roman" w:hAnsi="Times New Roman"/>
          <w:sz w:val="24"/>
          <w:szCs w:val="24"/>
        </w:rPr>
        <w:t xml:space="preserve">The headwork site is situated at </w:t>
      </w:r>
      <w:r w:rsidR="001C1185" w:rsidRPr="001C1185">
        <w:rPr>
          <w:rFonts w:ascii="Times New Roman" w:hAnsi="Times New Roman"/>
          <w:sz w:val="24"/>
          <w:szCs w:val="24"/>
        </w:rPr>
        <w:t>1376602</w:t>
      </w:r>
      <w:r w:rsidRPr="00C33E99">
        <w:rPr>
          <w:rFonts w:ascii="Times New Roman" w:hAnsi="Times New Roman"/>
          <w:sz w:val="24"/>
          <w:szCs w:val="24"/>
        </w:rPr>
        <w:t xml:space="preserve">m N, </w:t>
      </w:r>
      <w:r w:rsidR="001C1185" w:rsidRPr="001C1185">
        <w:rPr>
          <w:rFonts w:ascii="Times New Roman" w:hAnsi="Times New Roman"/>
          <w:sz w:val="24"/>
          <w:szCs w:val="24"/>
        </w:rPr>
        <w:t>411036</w:t>
      </w:r>
      <w:r w:rsidR="001C1185">
        <w:rPr>
          <w:rFonts w:ascii="Times New Roman" w:hAnsi="Times New Roman"/>
          <w:sz w:val="24"/>
          <w:szCs w:val="24"/>
        </w:rPr>
        <w:t xml:space="preserve"> </w:t>
      </w:r>
      <w:r w:rsidRPr="00C33E99">
        <w:rPr>
          <w:rFonts w:ascii="Times New Roman" w:hAnsi="Times New Roman"/>
          <w:sz w:val="24"/>
          <w:szCs w:val="24"/>
        </w:rPr>
        <w:t>m E and el</w:t>
      </w:r>
      <w:r w:rsidR="001C1185">
        <w:rPr>
          <w:rFonts w:ascii="Times New Roman" w:hAnsi="Times New Roman"/>
          <w:sz w:val="24"/>
          <w:szCs w:val="24"/>
        </w:rPr>
        <w:t>evation of 1647</w:t>
      </w:r>
      <w:r w:rsidRPr="00C33E99">
        <w:rPr>
          <w:rFonts w:ascii="Times New Roman" w:hAnsi="Times New Roman"/>
          <w:sz w:val="24"/>
          <w:szCs w:val="24"/>
        </w:rPr>
        <w:t xml:space="preserve">m above sea level by diverting water from the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891E88">
        <w:rPr>
          <w:rFonts w:ascii="Times New Roman" w:hAnsi="Times New Roman"/>
          <w:sz w:val="24"/>
          <w:szCs w:val="24"/>
        </w:rPr>
        <w:t xml:space="preserve"> </w:t>
      </w:r>
      <w:r w:rsidRPr="00C33E99">
        <w:rPr>
          <w:rFonts w:ascii="Times New Roman" w:hAnsi="Times New Roman"/>
          <w:sz w:val="24"/>
          <w:szCs w:val="24"/>
        </w:rPr>
        <w:t>River. To make the irrigation system as efficient as possible, proper planning and design of the Diversion headwork is vital. To this effect field visit was undertaken to get data and information mainly on the following areas:</w:t>
      </w:r>
    </w:p>
    <w:p w:rsidR="00C33E99" w:rsidRPr="00C33E99" w:rsidRDefault="00C33E99" w:rsidP="00A01CE9">
      <w:pPr>
        <w:pStyle w:val="BodyText3"/>
        <w:numPr>
          <w:ilvl w:val="0"/>
          <w:numId w:val="32"/>
        </w:numPr>
        <w:spacing w:after="0" w:line="360" w:lineRule="auto"/>
        <w:jc w:val="both"/>
        <w:rPr>
          <w:rFonts w:ascii="Times New Roman" w:hAnsi="Times New Roman"/>
          <w:sz w:val="24"/>
          <w:szCs w:val="24"/>
        </w:rPr>
      </w:pPr>
      <w:r w:rsidRPr="00C33E99">
        <w:rPr>
          <w:rFonts w:ascii="Times New Roman" w:hAnsi="Times New Roman"/>
          <w:sz w:val="24"/>
          <w:szCs w:val="24"/>
        </w:rPr>
        <w:t>Appropriate Diversion site identification and selection</w:t>
      </w:r>
    </w:p>
    <w:p w:rsidR="00C33E99" w:rsidRPr="00C33E99" w:rsidRDefault="00C33E99" w:rsidP="00A01CE9">
      <w:pPr>
        <w:pStyle w:val="BodyText3"/>
        <w:numPr>
          <w:ilvl w:val="0"/>
          <w:numId w:val="32"/>
        </w:numPr>
        <w:spacing w:after="0" w:line="360" w:lineRule="auto"/>
        <w:jc w:val="both"/>
        <w:rPr>
          <w:rFonts w:ascii="Times New Roman" w:hAnsi="Times New Roman"/>
          <w:sz w:val="24"/>
          <w:szCs w:val="24"/>
        </w:rPr>
      </w:pPr>
      <w:r w:rsidRPr="00C33E99">
        <w:rPr>
          <w:rFonts w:ascii="Times New Roman" w:hAnsi="Times New Roman"/>
          <w:sz w:val="24"/>
          <w:szCs w:val="24"/>
        </w:rPr>
        <w:t>Topographic map preparation for the irrigation system design of head work structures and the irrigation system layout</w:t>
      </w:r>
    </w:p>
    <w:p w:rsidR="00C33E99" w:rsidRPr="00C33E99" w:rsidRDefault="00C33E99" w:rsidP="00A01CE9">
      <w:pPr>
        <w:pStyle w:val="BodyText3"/>
        <w:numPr>
          <w:ilvl w:val="0"/>
          <w:numId w:val="32"/>
        </w:numPr>
        <w:spacing w:after="0" w:line="360" w:lineRule="auto"/>
        <w:jc w:val="both"/>
        <w:rPr>
          <w:rFonts w:ascii="Times New Roman" w:hAnsi="Times New Roman"/>
          <w:sz w:val="24"/>
          <w:szCs w:val="24"/>
        </w:rPr>
      </w:pPr>
      <w:r w:rsidRPr="00C33E99">
        <w:rPr>
          <w:rFonts w:ascii="Times New Roman" w:hAnsi="Times New Roman"/>
          <w:sz w:val="24"/>
          <w:szCs w:val="24"/>
        </w:rPr>
        <w:t xml:space="preserve">Geological and geotechnical investigations for foundation stability, </w:t>
      </w:r>
      <w:r w:rsidR="00891E88" w:rsidRPr="00C33E99">
        <w:rPr>
          <w:rFonts w:ascii="Times New Roman" w:hAnsi="Times New Roman"/>
          <w:sz w:val="24"/>
          <w:szCs w:val="24"/>
        </w:rPr>
        <w:t>river</w:t>
      </w:r>
      <w:r w:rsidR="00891E88">
        <w:rPr>
          <w:rFonts w:ascii="Times New Roman" w:hAnsi="Times New Roman"/>
          <w:sz w:val="24"/>
          <w:szCs w:val="24"/>
        </w:rPr>
        <w:t xml:space="preserve"> </w:t>
      </w:r>
      <w:r w:rsidR="00891E88" w:rsidRPr="00C33E99">
        <w:rPr>
          <w:rFonts w:ascii="Times New Roman" w:hAnsi="Times New Roman"/>
          <w:sz w:val="24"/>
          <w:szCs w:val="24"/>
        </w:rPr>
        <w:t>bank</w:t>
      </w:r>
      <w:r w:rsidRPr="00C33E99">
        <w:rPr>
          <w:rFonts w:ascii="Times New Roman" w:hAnsi="Times New Roman"/>
          <w:sz w:val="24"/>
          <w:szCs w:val="24"/>
        </w:rPr>
        <w:t xml:space="preserve"> conditions, construction materials etc.</w:t>
      </w:r>
    </w:p>
    <w:p w:rsidR="00891E88" w:rsidRPr="00A708A8" w:rsidRDefault="00C33E99" w:rsidP="00A01CE9">
      <w:pPr>
        <w:spacing w:line="360" w:lineRule="auto"/>
        <w:jc w:val="both"/>
        <w:rPr>
          <w:rFonts w:ascii="Times New Roman" w:hAnsi="Times New Roman"/>
          <w:color w:val="000000" w:themeColor="text1"/>
          <w:sz w:val="24"/>
          <w:szCs w:val="24"/>
        </w:rPr>
      </w:pPr>
      <w:r w:rsidRPr="00A708A8">
        <w:rPr>
          <w:rFonts w:ascii="Times New Roman" w:hAnsi="Times New Roman"/>
          <w:color w:val="000000" w:themeColor="text1"/>
          <w:sz w:val="24"/>
          <w:szCs w:val="24"/>
        </w:rPr>
        <w:t xml:space="preserve">Hydrological assessments, mainly interview of the local elder people as regard to flooding conditions during the rainy season and during river flows in the year. </w:t>
      </w:r>
    </w:p>
    <w:p w:rsidR="00C33E99" w:rsidRPr="00A708A8" w:rsidRDefault="00A708A8" w:rsidP="00A01CE9">
      <w:pPr>
        <w:spacing w:line="360" w:lineRule="auto"/>
        <w:jc w:val="both"/>
        <w:rPr>
          <w:rFonts w:ascii="Times New Roman" w:hAnsi="Times New Roman"/>
          <w:color w:val="000000" w:themeColor="text1"/>
          <w:sz w:val="24"/>
          <w:szCs w:val="24"/>
        </w:rPr>
      </w:pPr>
      <w:r w:rsidRPr="00A708A8">
        <w:rPr>
          <w:rFonts w:ascii="Times New Roman" w:hAnsi="Times New Roman"/>
          <w:color w:val="000000" w:themeColor="text1"/>
          <w:sz w:val="24"/>
          <w:szCs w:val="24"/>
        </w:rPr>
        <w:t>The location of a</w:t>
      </w:r>
      <w:r>
        <w:rPr>
          <w:rFonts w:ascii="Times New Roman" w:hAnsi="Times New Roman"/>
          <w:color w:val="000000" w:themeColor="text1"/>
          <w:sz w:val="24"/>
          <w:szCs w:val="24"/>
        </w:rPr>
        <w:t xml:space="preserve"> </w:t>
      </w:r>
      <w:r w:rsidRPr="00A708A8">
        <w:rPr>
          <w:rFonts w:ascii="Times New Roman" w:hAnsi="Times New Roman"/>
          <w:color w:val="000000" w:themeColor="text1"/>
          <w:sz w:val="24"/>
          <w:szCs w:val="24"/>
        </w:rPr>
        <w:t>diversion headwork is determined by considering different factors as</w:t>
      </w:r>
      <w:r w:rsidR="00C33E99" w:rsidRPr="00A708A8">
        <w:rPr>
          <w:rFonts w:ascii="Times New Roman" w:hAnsi="Times New Roman"/>
          <w:color w:val="000000" w:themeColor="text1"/>
          <w:sz w:val="24"/>
          <w:szCs w:val="24"/>
        </w:rPr>
        <w:t xml:space="preserve"> indicated below. </w:t>
      </w:r>
    </w:p>
    <w:p w:rsidR="00C33E99" w:rsidRPr="00C33E99" w:rsidRDefault="00C33E99" w:rsidP="00A01CE9">
      <w:pPr>
        <w:pStyle w:val="ListParagraph"/>
        <w:numPr>
          <w:ilvl w:val="0"/>
          <w:numId w:val="33"/>
        </w:numPr>
        <w:spacing w:after="0"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 xml:space="preserve">Hydrologic and hydraulic considerations </w:t>
      </w:r>
    </w:p>
    <w:p w:rsidR="00C33E99" w:rsidRPr="00C33E99" w:rsidRDefault="00C33E99" w:rsidP="00A01CE9">
      <w:pPr>
        <w:pStyle w:val="ListParagraph"/>
        <w:numPr>
          <w:ilvl w:val="0"/>
          <w:numId w:val="33"/>
        </w:numPr>
        <w:spacing w:after="0"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 xml:space="preserve">Existing foundation conditions </w:t>
      </w:r>
    </w:p>
    <w:p w:rsidR="00C33E99" w:rsidRPr="00C33E99" w:rsidRDefault="00C33E99" w:rsidP="00A01CE9">
      <w:pPr>
        <w:pStyle w:val="ListParagraph"/>
        <w:numPr>
          <w:ilvl w:val="0"/>
          <w:numId w:val="33"/>
        </w:numPr>
        <w:spacing w:after="0"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 xml:space="preserve">Access requirements, </w:t>
      </w:r>
    </w:p>
    <w:p w:rsidR="00C33E99" w:rsidRPr="00C33E99" w:rsidRDefault="00C33E99" w:rsidP="00A01CE9">
      <w:pPr>
        <w:pStyle w:val="ListParagraph"/>
        <w:numPr>
          <w:ilvl w:val="0"/>
          <w:numId w:val="33"/>
        </w:numPr>
        <w:spacing w:after="0"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 xml:space="preserve">Bank conditions, etc. </w:t>
      </w:r>
    </w:p>
    <w:p w:rsidR="00C33E99" w:rsidRPr="00C33E99" w:rsidRDefault="00C33E99" w:rsidP="00A01CE9">
      <w:pPr>
        <w:spacing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 xml:space="preserve">In  this  particular  case,  it  is  tried  to  consider  the  above  and  related  factors  during  site selection by the team. </w:t>
      </w:r>
    </w:p>
    <w:p w:rsidR="00C33E99" w:rsidRPr="00C33E99" w:rsidRDefault="00C33E99" w:rsidP="00A01CE9">
      <w:pPr>
        <w:spacing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 xml:space="preserve">Maximum efforts were made by considering various alternatives to identify relatively acceptable sites for the head works construction. </w:t>
      </w:r>
    </w:p>
    <w:p w:rsidR="00C33E99" w:rsidRPr="00C33E99" w:rsidRDefault="00C33E99" w:rsidP="00A01CE9">
      <w:pPr>
        <w:spacing w:line="360" w:lineRule="auto"/>
        <w:jc w:val="both"/>
        <w:rPr>
          <w:rFonts w:ascii="Times New Roman" w:hAnsi="Times New Roman"/>
          <w:color w:val="000000" w:themeColor="text1"/>
          <w:sz w:val="24"/>
          <w:szCs w:val="24"/>
        </w:rPr>
      </w:pPr>
      <w:r w:rsidRPr="00C33E99">
        <w:rPr>
          <w:rFonts w:ascii="Times New Roman" w:hAnsi="Times New Roman"/>
          <w:b/>
          <w:color w:val="000000" w:themeColor="text1"/>
          <w:sz w:val="24"/>
          <w:szCs w:val="24"/>
          <w:u w:val="single"/>
        </w:rPr>
        <w:t>Hydraulic requirements</w:t>
      </w:r>
      <w:r w:rsidRPr="00C33E99">
        <w:rPr>
          <w:rFonts w:ascii="Times New Roman" w:hAnsi="Times New Roman"/>
          <w:color w:val="000000" w:themeColor="text1"/>
          <w:sz w:val="24"/>
          <w:szCs w:val="24"/>
        </w:rPr>
        <w:t>: Head works should be located on a relatively stable river reach</w:t>
      </w:r>
      <w:r w:rsidR="00AC631F">
        <w:rPr>
          <w:rFonts w:ascii="Times New Roman" w:hAnsi="Times New Roman"/>
          <w:color w:val="000000" w:themeColor="text1"/>
          <w:sz w:val="24"/>
          <w:szCs w:val="24"/>
        </w:rPr>
        <w:t xml:space="preserve"> keeping the flow within the reach</w:t>
      </w:r>
      <w:r w:rsidRPr="00C33E99">
        <w:rPr>
          <w:rFonts w:ascii="Times New Roman" w:hAnsi="Times New Roman"/>
          <w:color w:val="000000" w:themeColor="text1"/>
          <w:sz w:val="24"/>
          <w:szCs w:val="24"/>
        </w:rPr>
        <w:t xml:space="preserve">.  During  the  field  visit,  the  team  has  thoroughly  discussed  and  seen  various  alternatives and selected the best option based on stability. </w:t>
      </w:r>
    </w:p>
    <w:p w:rsidR="00C33E99" w:rsidRPr="00C33E99" w:rsidRDefault="00C33E99" w:rsidP="00A01CE9">
      <w:pPr>
        <w:spacing w:line="360" w:lineRule="auto"/>
        <w:jc w:val="both"/>
        <w:rPr>
          <w:rFonts w:ascii="Times New Roman" w:hAnsi="Times New Roman"/>
          <w:color w:val="000000" w:themeColor="text1"/>
          <w:sz w:val="24"/>
          <w:szCs w:val="24"/>
        </w:rPr>
      </w:pPr>
      <w:r w:rsidRPr="00C33E99">
        <w:rPr>
          <w:rFonts w:ascii="Times New Roman" w:hAnsi="Times New Roman"/>
          <w:b/>
          <w:color w:val="000000" w:themeColor="text1"/>
          <w:sz w:val="24"/>
          <w:szCs w:val="24"/>
          <w:u w:val="single"/>
        </w:rPr>
        <w:lastRenderedPageBreak/>
        <w:t>Topographical requirements</w:t>
      </w:r>
      <w:r w:rsidRPr="00C33E99">
        <w:rPr>
          <w:rFonts w:ascii="Times New Roman" w:hAnsi="Times New Roman"/>
          <w:color w:val="000000" w:themeColor="text1"/>
          <w:sz w:val="24"/>
          <w:szCs w:val="24"/>
        </w:rPr>
        <w:t xml:space="preserve">: The selected site should possibly minimize the conveyance length. </w:t>
      </w:r>
      <w:r w:rsidRPr="00C33E99">
        <w:rPr>
          <w:rFonts w:ascii="Times New Roman" w:hAnsi="Times New Roman"/>
          <w:sz w:val="24"/>
          <w:szCs w:val="24"/>
        </w:rPr>
        <w:t>The topography on the selected Diversion headwork is not flat.</w:t>
      </w:r>
    </w:p>
    <w:p w:rsidR="00C33E99" w:rsidRPr="00C33E99" w:rsidRDefault="00C33E99" w:rsidP="00A01CE9">
      <w:pPr>
        <w:spacing w:line="360" w:lineRule="auto"/>
        <w:jc w:val="both"/>
        <w:rPr>
          <w:rFonts w:ascii="Times New Roman" w:hAnsi="Times New Roman"/>
          <w:color w:val="000000" w:themeColor="text1"/>
          <w:sz w:val="24"/>
          <w:szCs w:val="24"/>
        </w:rPr>
      </w:pPr>
      <w:r w:rsidRPr="00C33E99">
        <w:rPr>
          <w:rFonts w:ascii="Times New Roman" w:hAnsi="Times New Roman"/>
          <w:b/>
          <w:color w:val="000000" w:themeColor="text1"/>
          <w:sz w:val="24"/>
          <w:szCs w:val="24"/>
          <w:u w:val="single"/>
        </w:rPr>
        <w:t>Geotechnical  requirements</w:t>
      </w:r>
      <w:r w:rsidRPr="00C33E99">
        <w:rPr>
          <w:rFonts w:ascii="Times New Roman" w:hAnsi="Times New Roman"/>
          <w:color w:val="000000" w:themeColor="text1"/>
          <w:sz w:val="24"/>
          <w:szCs w:val="24"/>
        </w:rPr>
        <w:t xml:space="preserve">:  The  channel  bed  and  banks  at  the  site  should  be  stable resistant  soils,  with  minimum  permeability  and  sufficient  bearing  capacity.  The risk of percolation around the planned retaining walls should be minimal. </w:t>
      </w:r>
    </w:p>
    <w:p w:rsidR="00C33E99" w:rsidRPr="00C33E99" w:rsidRDefault="00B42B04" w:rsidP="00A01CE9">
      <w:pPr>
        <w:spacing w:line="360" w:lineRule="auto"/>
        <w:jc w:val="both"/>
        <w:rPr>
          <w:rFonts w:ascii="Times New Roman" w:hAnsi="Times New Roman"/>
          <w:color w:val="000000" w:themeColor="text1"/>
          <w:sz w:val="24"/>
          <w:szCs w:val="24"/>
        </w:rPr>
      </w:pPr>
      <w:r w:rsidRPr="00C33E99">
        <w:rPr>
          <w:rFonts w:ascii="Times New Roman" w:hAnsi="Times New Roman"/>
          <w:color w:val="000000" w:themeColor="text1"/>
          <w:sz w:val="24"/>
          <w:szCs w:val="24"/>
        </w:rPr>
        <w:t>Finally,</w:t>
      </w:r>
      <w:r w:rsidR="00C33E99" w:rsidRPr="00C33E99">
        <w:rPr>
          <w:rFonts w:ascii="Times New Roman" w:hAnsi="Times New Roman"/>
          <w:color w:val="000000" w:themeColor="text1"/>
          <w:sz w:val="24"/>
          <w:szCs w:val="24"/>
        </w:rPr>
        <w:t xml:space="preserve"> accessibility from an existing road and availability of local construction materials is also considered during the field visit.  </w:t>
      </w:r>
    </w:p>
    <w:p w:rsidR="00C33E99" w:rsidRPr="00C33E99" w:rsidRDefault="00C33E99" w:rsidP="00A01CE9">
      <w:pPr>
        <w:tabs>
          <w:tab w:val="left" w:pos="360"/>
          <w:tab w:val="left" w:pos="450"/>
        </w:tabs>
        <w:spacing w:before="240" w:line="360" w:lineRule="auto"/>
        <w:ind w:right="4"/>
        <w:jc w:val="both"/>
        <w:rPr>
          <w:rFonts w:ascii="Times New Roman" w:hAnsi="Times New Roman"/>
          <w:sz w:val="24"/>
          <w:szCs w:val="24"/>
        </w:rPr>
      </w:pPr>
      <w:r w:rsidRPr="00C33E99">
        <w:rPr>
          <w:rFonts w:ascii="Times New Roman" w:hAnsi="Times New Roman"/>
          <w:sz w:val="24"/>
          <w:szCs w:val="24"/>
        </w:rPr>
        <w:t xml:space="preserve">The headwork site geological surface and subsurface conditions have been investigated based on the nature of the proposed structure. At the site and immediate vicinity, the stream flows along moderate slope course. At this site the river course is well defined, matured with fixed width and forms nearly a U-shaped valley. The river </w:t>
      </w:r>
      <w:r w:rsidR="00E857E2" w:rsidRPr="00C33E99">
        <w:rPr>
          <w:rFonts w:ascii="Times New Roman" w:hAnsi="Times New Roman"/>
          <w:sz w:val="24"/>
          <w:szCs w:val="24"/>
        </w:rPr>
        <w:t>streambed</w:t>
      </w:r>
      <w:r w:rsidRPr="00C33E99">
        <w:rPr>
          <w:rFonts w:ascii="Times New Roman" w:hAnsi="Times New Roman"/>
          <w:sz w:val="24"/>
          <w:szCs w:val="24"/>
        </w:rPr>
        <w:t xml:space="preserve"> </w:t>
      </w:r>
      <w:r w:rsidR="00E857E2">
        <w:rPr>
          <w:rFonts w:ascii="Times New Roman" w:hAnsi="Times New Roman"/>
          <w:sz w:val="24"/>
          <w:szCs w:val="24"/>
        </w:rPr>
        <w:t>is</w:t>
      </w:r>
      <w:r w:rsidRPr="00C33E99">
        <w:rPr>
          <w:rFonts w:ascii="Times New Roman" w:hAnsi="Times New Roman"/>
          <w:sz w:val="24"/>
          <w:szCs w:val="24"/>
        </w:rPr>
        <w:t xml:space="preserve"> covered with thick unit of transported sediment following the rocky cliff of the river banks such deposit covers from bank to bank in </w:t>
      </w:r>
      <w:r w:rsidR="00E857E2">
        <w:rPr>
          <w:rFonts w:ascii="Times New Roman" w:hAnsi="Times New Roman"/>
          <w:sz w:val="24"/>
          <w:szCs w:val="24"/>
        </w:rPr>
        <w:t xml:space="preserve">the </w:t>
      </w:r>
      <w:r w:rsidRPr="00C33E99">
        <w:rPr>
          <w:rFonts w:ascii="Times New Roman" w:hAnsi="Times New Roman"/>
          <w:sz w:val="24"/>
          <w:szCs w:val="24"/>
        </w:rPr>
        <w:t>downstream and upstream direction</w:t>
      </w:r>
      <w:r w:rsidR="00E857E2">
        <w:rPr>
          <w:rFonts w:ascii="Times New Roman" w:hAnsi="Times New Roman"/>
          <w:sz w:val="24"/>
          <w:szCs w:val="24"/>
        </w:rPr>
        <w:t>s</w:t>
      </w:r>
      <w:r w:rsidRPr="00C33E99">
        <w:rPr>
          <w:rFonts w:ascii="Times New Roman" w:hAnsi="Times New Roman"/>
          <w:sz w:val="24"/>
          <w:szCs w:val="24"/>
        </w:rPr>
        <w:t>. On</w:t>
      </w:r>
      <w:r w:rsidR="00E857E2">
        <w:rPr>
          <w:rFonts w:ascii="Times New Roman" w:hAnsi="Times New Roman"/>
          <w:sz w:val="24"/>
          <w:szCs w:val="24"/>
        </w:rPr>
        <w:t xml:space="preserve"> the other hand, the right bank</w:t>
      </w:r>
      <w:r w:rsidRPr="00C33E99">
        <w:rPr>
          <w:rFonts w:ascii="Times New Roman" w:hAnsi="Times New Roman"/>
          <w:sz w:val="24"/>
          <w:szCs w:val="24"/>
        </w:rPr>
        <w:t xml:space="preserve"> of the stream at the headwork site </w:t>
      </w:r>
      <w:r w:rsidR="00E857E2">
        <w:rPr>
          <w:rFonts w:ascii="Times New Roman" w:hAnsi="Times New Roman"/>
          <w:sz w:val="24"/>
          <w:szCs w:val="24"/>
        </w:rPr>
        <w:t>is</w:t>
      </w:r>
      <w:r w:rsidRPr="00C33E99">
        <w:rPr>
          <w:rFonts w:ascii="Times New Roman" w:hAnsi="Times New Roman"/>
          <w:sz w:val="24"/>
          <w:szCs w:val="24"/>
        </w:rPr>
        <w:t xml:space="preserve"> made up of different geologic materials; both banks have well defined vertical well with moderately to highly weathered and jointed basaltic agglomerate. The river is flowing through a defined channel and its scouring effect on the river course is significant on none bed rock sections of the river section. </w:t>
      </w:r>
    </w:p>
    <w:p w:rsidR="002627E3" w:rsidRPr="002627E3" w:rsidRDefault="002627E3" w:rsidP="00A01CE9">
      <w:pPr>
        <w:pStyle w:val="Heading2"/>
        <w:spacing w:before="240" w:after="240" w:line="360" w:lineRule="auto"/>
        <w:ind w:left="0" w:firstLine="0"/>
        <w:rPr>
          <w:rFonts w:ascii="Times New Roman" w:hAnsi="Times New Roman"/>
          <w:sz w:val="28"/>
          <w:szCs w:val="22"/>
        </w:rPr>
      </w:pPr>
      <w:bookmarkStart w:id="191" w:name="_Toc407163446"/>
      <w:bookmarkStart w:id="192" w:name="_Toc506325310"/>
      <w:r w:rsidRPr="002627E3">
        <w:rPr>
          <w:rFonts w:ascii="Times New Roman" w:hAnsi="Times New Roman"/>
          <w:sz w:val="28"/>
          <w:szCs w:val="22"/>
        </w:rPr>
        <w:t>Geological condition of the river</w:t>
      </w:r>
      <w:bookmarkEnd w:id="191"/>
      <w:bookmarkEnd w:id="192"/>
    </w:p>
    <w:p w:rsidR="00773A8E" w:rsidRDefault="002627E3" w:rsidP="00A01CE9">
      <w:pPr>
        <w:spacing w:line="360" w:lineRule="auto"/>
        <w:jc w:val="both"/>
        <w:rPr>
          <w:rFonts w:ascii="Times New Roman" w:hAnsi="Times New Roman"/>
          <w:sz w:val="24"/>
          <w:szCs w:val="24"/>
        </w:rPr>
      </w:pPr>
      <w:r w:rsidRPr="002627E3">
        <w:rPr>
          <w:rFonts w:ascii="Times New Roman" w:hAnsi="Times New Roman"/>
          <w:sz w:val="24"/>
          <w:szCs w:val="24"/>
        </w:rPr>
        <w:t xml:space="preserve">For this project Diversion weir has been proposed for diverting the water from the river to the command area.  </w:t>
      </w:r>
      <w:r w:rsidRPr="002627E3">
        <w:rPr>
          <w:rFonts w:ascii="Times New Roman" w:hAnsi="Times New Roman"/>
          <w:b/>
          <w:i/>
          <w:sz w:val="24"/>
          <w:szCs w:val="24"/>
        </w:rPr>
        <w:t>According to the Engineering Geological report of the project,</w:t>
      </w:r>
      <w:r w:rsidRPr="002627E3">
        <w:rPr>
          <w:rFonts w:ascii="Times New Roman" w:hAnsi="Times New Roman"/>
          <w:b/>
          <w:sz w:val="24"/>
          <w:szCs w:val="24"/>
        </w:rPr>
        <w:t xml:space="preserve"> </w:t>
      </w:r>
      <w:r w:rsidRPr="002627E3">
        <w:rPr>
          <w:rFonts w:ascii="Times New Roman" w:hAnsi="Times New Roman"/>
          <w:sz w:val="24"/>
          <w:szCs w:val="24"/>
        </w:rPr>
        <w:t xml:space="preserve">The headwork site geological surface and subsurface conditions have been investigated based on the nature of the proposed structure. At the site and immediate vicinity, the stream flows along moderate slope course. At this </w:t>
      </w:r>
      <w:r w:rsidR="00431EB0" w:rsidRPr="002627E3">
        <w:rPr>
          <w:rFonts w:ascii="Times New Roman" w:hAnsi="Times New Roman"/>
          <w:sz w:val="24"/>
          <w:szCs w:val="24"/>
        </w:rPr>
        <w:t>site,</w:t>
      </w:r>
      <w:r w:rsidRPr="002627E3">
        <w:rPr>
          <w:rFonts w:ascii="Times New Roman" w:hAnsi="Times New Roman"/>
          <w:sz w:val="24"/>
          <w:szCs w:val="24"/>
        </w:rPr>
        <w:t xml:space="preserve"> the river course is </w:t>
      </w:r>
      <w:r w:rsidR="00431EB0" w:rsidRPr="002627E3">
        <w:rPr>
          <w:rFonts w:ascii="Times New Roman" w:hAnsi="Times New Roman"/>
          <w:sz w:val="24"/>
          <w:szCs w:val="24"/>
        </w:rPr>
        <w:t>well-defined</w:t>
      </w:r>
      <w:r w:rsidRPr="002627E3">
        <w:rPr>
          <w:rFonts w:ascii="Times New Roman" w:hAnsi="Times New Roman"/>
          <w:sz w:val="24"/>
          <w:szCs w:val="24"/>
        </w:rPr>
        <w:t xml:space="preserve">, matured with fixed width and forms nearly a U-shaped valley. The river </w:t>
      </w:r>
      <w:r w:rsidR="00431EB0" w:rsidRPr="002627E3">
        <w:rPr>
          <w:rFonts w:ascii="Times New Roman" w:hAnsi="Times New Roman"/>
          <w:sz w:val="24"/>
          <w:szCs w:val="24"/>
        </w:rPr>
        <w:t>streambed</w:t>
      </w:r>
      <w:r w:rsidRPr="002627E3">
        <w:rPr>
          <w:rFonts w:ascii="Times New Roman" w:hAnsi="Times New Roman"/>
          <w:sz w:val="24"/>
          <w:szCs w:val="24"/>
        </w:rPr>
        <w:t xml:space="preserve"> </w:t>
      </w:r>
      <w:r w:rsidR="00E857E2">
        <w:rPr>
          <w:rFonts w:ascii="Times New Roman" w:hAnsi="Times New Roman"/>
          <w:sz w:val="24"/>
          <w:szCs w:val="24"/>
        </w:rPr>
        <w:t>is</w:t>
      </w:r>
      <w:r w:rsidRPr="002627E3">
        <w:rPr>
          <w:rFonts w:ascii="Times New Roman" w:hAnsi="Times New Roman"/>
          <w:sz w:val="24"/>
          <w:szCs w:val="24"/>
        </w:rPr>
        <w:t xml:space="preserve"> covered with thick unit of transported sediment following the rocky cliff of the </w:t>
      </w:r>
      <w:r w:rsidR="00431EB0" w:rsidRPr="002627E3">
        <w:rPr>
          <w:rFonts w:ascii="Times New Roman" w:hAnsi="Times New Roman"/>
          <w:sz w:val="24"/>
          <w:szCs w:val="24"/>
        </w:rPr>
        <w:t>riverbanks</w:t>
      </w:r>
      <w:r w:rsidRPr="002627E3">
        <w:rPr>
          <w:rFonts w:ascii="Times New Roman" w:hAnsi="Times New Roman"/>
          <w:sz w:val="24"/>
          <w:szCs w:val="24"/>
        </w:rPr>
        <w:t xml:space="preserve"> </w:t>
      </w:r>
      <w:r w:rsidR="00E857E2">
        <w:rPr>
          <w:rFonts w:ascii="Times New Roman" w:hAnsi="Times New Roman"/>
          <w:sz w:val="24"/>
          <w:szCs w:val="24"/>
        </w:rPr>
        <w:t>such</w:t>
      </w:r>
      <w:r w:rsidRPr="002627E3">
        <w:rPr>
          <w:rFonts w:ascii="Times New Roman" w:hAnsi="Times New Roman"/>
          <w:sz w:val="24"/>
          <w:szCs w:val="24"/>
        </w:rPr>
        <w:t xml:space="preserve"> deposit covers from bank to bank in</w:t>
      </w:r>
      <w:r w:rsidR="00E857E2">
        <w:rPr>
          <w:rFonts w:ascii="Times New Roman" w:hAnsi="Times New Roman"/>
          <w:sz w:val="24"/>
          <w:szCs w:val="24"/>
        </w:rPr>
        <w:t xml:space="preserve"> the</w:t>
      </w:r>
      <w:r w:rsidRPr="002627E3">
        <w:rPr>
          <w:rFonts w:ascii="Times New Roman" w:hAnsi="Times New Roman"/>
          <w:sz w:val="24"/>
          <w:szCs w:val="24"/>
        </w:rPr>
        <w:t xml:space="preserve"> downstream and upstream direction</w:t>
      </w:r>
      <w:r w:rsidR="00E857E2">
        <w:rPr>
          <w:rFonts w:ascii="Times New Roman" w:hAnsi="Times New Roman"/>
          <w:sz w:val="24"/>
          <w:szCs w:val="24"/>
        </w:rPr>
        <w:t>s</w:t>
      </w:r>
      <w:r w:rsidRPr="002627E3">
        <w:rPr>
          <w:rFonts w:ascii="Times New Roman" w:hAnsi="Times New Roman"/>
          <w:sz w:val="24"/>
          <w:szCs w:val="24"/>
        </w:rPr>
        <w:t xml:space="preserve">. On the other hand, the right banks of the stream at the headwork site are made up of different geologic materials; both banks have well defined vertical well with moderately to highly weathered and jointed basaltic agglomerate. </w:t>
      </w:r>
    </w:p>
    <w:p w:rsidR="00C33E99" w:rsidRDefault="002627E3" w:rsidP="00A01CE9">
      <w:pPr>
        <w:spacing w:line="360" w:lineRule="auto"/>
        <w:jc w:val="both"/>
        <w:rPr>
          <w:rFonts w:ascii="Times New Roman" w:hAnsi="Times New Roman"/>
          <w:sz w:val="24"/>
          <w:szCs w:val="24"/>
        </w:rPr>
      </w:pPr>
      <w:r w:rsidRPr="002627E3">
        <w:rPr>
          <w:rFonts w:ascii="Times New Roman" w:hAnsi="Times New Roman"/>
          <w:sz w:val="24"/>
          <w:szCs w:val="24"/>
        </w:rPr>
        <w:lastRenderedPageBreak/>
        <w:t>The river is flowing through a defined channel and its scouring effect on the river course is significant on none bed rock sections of the river section. The different sections of the stream at the proposed headwork site are described separately below:-</w:t>
      </w:r>
    </w:p>
    <w:p w:rsidR="002627E3" w:rsidRPr="002627E3" w:rsidRDefault="002627E3" w:rsidP="00A01CE9">
      <w:pPr>
        <w:pStyle w:val="Heading2"/>
        <w:spacing w:before="240" w:after="240" w:line="360" w:lineRule="auto"/>
        <w:ind w:left="0" w:firstLine="0"/>
        <w:rPr>
          <w:rFonts w:ascii="Times New Roman" w:hAnsi="Times New Roman"/>
          <w:sz w:val="28"/>
          <w:szCs w:val="22"/>
        </w:rPr>
      </w:pPr>
      <w:bookmarkStart w:id="193" w:name="_Toc506325311"/>
      <w:r w:rsidRPr="002627E3">
        <w:rPr>
          <w:rFonts w:ascii="Times New Roman" w:hAnsi="Times New Roman"/>
          <w:sz w:val="28"/>
          <w:szCs w:val="22"/>
        </w:rPr>
        <w:t>Left and Right Bank</w:t>
      </w:r>
      <w:r>
        <w:rPr>
          <w:rFonts w:ascii="Times New Roman" w:hAnsi="Times New Roman"/>
          <w:sz w:val="28"/>
          <w:szCs w:val="22"/>
        </w:rPr>
        <w:t>s</w:t>
      </w:r>
      <w:bookmarkEnd w:id="193"/>
      <w:r w:rsidRPr="002627E3">
        <w:rPr>
          <w:rFonts w:ascii="Times New Roman" w:hAnsi="Times New Roman"/>
          <w:sz w:val="28"/>
          <w:szCs w:val="22"/>
        </w:rPr>
        <w:t xml:space="preserve"> </w:t>
      </w:r>
    </w:p>
    <w:p w:rsidR="002627E3" w:rsidRPr="00E857E2" w:rsidRDefault="002627E3" w:rsidP="00A01CE9">
      <w:pPr>
        <w:spacing w:line="360" w:lineRule="auto"/>
        <w:jc w:val="both"/>
        <w:rPr>
          <w:rFonts w:ascii="Times New Roman" w:hAnsi="Times New Roman"/>
          <w:sz w:val="24"/>
          <w:szCs w:val="24"/>
        </w:rPr>
      </w:pPr>
      <w:r w:rsidRPr="00E857E2">
        <w:rPr>
          <w:rFonts w:ascii="Times New Roman" w:hAnsi="Times New Roman"/>
          <w:sz w:val="24"/>
          <w:szCs w:val="24"/>
        </w:rPr>
        <w:t>The engineering geological foundation conditions at both banks are nearly similar, except variation in extent or dimensions of the rock units.</w:t>
      </w:r>
    </w:p>
    <w:p w:rsidR="002627E3" w:rsidRPr="00FB3101" w:rsidRDefault="002627E3" w:rsidP="00A01CE9">
      <w:pPr>
        <w:spacing w:line="360" w:lineRule="auto"/>
        <w:jc w:val="both"/>
        <w:rPr>
          <w:rFonts w:ascii="Times New Roman" w:hAnsi="Times New Roman"/>
          <w:sz w:val="24"/>
          <w:szCs w:val="24"/>
        </w:rPr>
      </w:pPr>
      <w:r w:rsidRPr="00FB3101">
        <w:rPr>
          <w:rFonts w:ascii="Times New Roman" w:hAnsi="Times New Roman"/>
          <w:sz w:val="24"/>
          <w:szCs w:val="24"/>
        </w:rPr>
        <w:t xml:space="preserve"> It has steep slope nearly vertical </w:t>
      </w:r>
      <w:r w:rsidR="001C1185" w:rsidRPr="00FB3101">
        <w:rPr>
          <w:rFonts w:ascii="Times New Roman" w:hAnsi="Times New Roman"/>
          <w:sz w:val="24"/>
          <w:szCs w:val="24"/>
        </w:rPr>
        <w:t>well-defined</w:t>
      </w:r>
      <w:r w:rsidRPr="00FB3101">
        <w:rPr>
          <w:rFonts w:ascii="Times New Roman" w:hAnsi="Times New Roman"/>
          <w:sz w:val="24"/>
          <w:szCs w:val="24"/>
        </w:rPr>
        <w:t xml:space="preserve"> rock banks. The surfaces of both banks are covered with moderately to highly weathered and jointed rock. </w:t>
      </w:r>
      <w:r w:rsidR="001C1185" w:rsidRPr="00FB3101">
        <w:rPr>
          <w:rFonts w:ascii="Times New Roman" w:hAnsi="Times New Roman"/>
          <w:sz w:val="24"/>
          <w:szCs w:val="24"/>
        </w:rPr>
        <w:t>This rock has</w:t>
      </w:r>
      <w:r w:rsidRPr="00FB3101">
        <w:rPr>
          <w:rFonts w:ascii="Times New Roman" w:hAnsi="Times New Roman"/>
          <w:sz w:val="24"/>
          <w:szCs w:val="24"/>
        </w:rPr>
        <w:t xml:space="preserve"> a characteristic of light yellowish color coarse grain basaltic agglomerate. </w:t>
      </w:r>
      <w:r w:rsidR="001C1185" w:rsidRPr="00FB3101">
        <w:rPr>
          <w:rFonts w:ascii="Times New Roman" w:hAnsi="Times New Roman"/>
          <w:sz w:val="24"/>
          <w:szCs w:val="24"/>
        </w:rPr>
        <w:t>These rock units</w:t>
      </w:r>
      <w:r w:rsidRPr="00FB3101">
        <w:rPr>
          <w:rFonts w:ascii="Times New Roman" w:hAnsi="Times New Roman"/>
          <w:sz w:val="24"/>
          <w:szCs w:val="24"/>
        </w:rPr>
        <w:t xml:space="preserve"> have steep slope nature with widely spaced joints with maximum opening of 2cm. </w:t>
      </w:r>
      <w:proofErr w:type="gramStart"/>
      <w:r w:rsidRPr="00FB3101">
        <w:rPr>
          <w:rFonts w:ascii="Times New Roman" w:hAnsi="Times New Roman"/>
          <w:sz w:val="24"/>
          <w:szCs w:val="24"/>
        </w:rPr>
        <w:t>Beside</w:t>
      </w:r>
      <w:proofErr w:type="gramEnd"/>
      <w:r w:rsidRPr="00FB3101">
        <w:rPr>
          <w:rFonts w:ascii="Times New Roman" w:hAnsi="Times New Roman"/>
          <w:sz w:val="24"/>
          <w:szCs w:val="24"/>
        </w:rPr>
        <w:t xml:space="preserve"> to its jointed nature it undergoes moderately to highly weathering stage. </w:t>
      </w:r>
      <w:r w:rsidR="001C1185" w:rsidRPr="00FB3101">
        <w:rPr>
          <w:rFonts w:ascii="Times New Roman" w:hAnsi="Times New Roman"/>
          <w:sz w:val="24"/>
          <w:szCs w:val="24"/>
        </w:rPr>
        <w:t>On</w:t>
      </w:r>
      <w:r w:rsidRPr="00FB3101">
        <w:rPr>
          <w:rFonts w:ascii="Times New Roman" w:hAnsi="Times New Roman"/>
          <w:sz w:val="24"/>
          <w:szCs w:val="24"/>
        </w:rPr>
        <w:t xml:space="preserve"> the right bank, it has up to 5m </w:t>
      </w:r>
      <w:r w:rsidR="001C1185" w:rsidRPr="00FB3101">
        <w:rPr>
          <w:rFonts w:ascii="Times New Roman" w:hAnsi="Times New Roman"/>
          <w:sz w:val="24"/>
          <w:szCs w:val="24"/>
        </w:rPr>
        <w:t>height while</w:t>
      </w:r>
      <w:r w:rsidRPr="00FB3101">
        <w:rPr>
          <w:rFonts w:ascii="Times New Roman" w:hAnsi="Times New Roman"/>
          <w:sz w:val="24"/>
          <w:szCs w:val="24"/>
        </w:rPr>
        <w:t xml:space="preserve"> in the left bank it reaches up to 8m. At about 7m upstream, the stream channel minder</w:t>
      </w:r>
      <w:r w:rsidR="00FB3101">
        <w:rPr>
          <w:rFonts w:ascii="Times New Roman" w:hAnsi="Times New Roman"/>
          <w:sz w:val="24"/>
          <w:szCs w:val="24"/>
        </w:rPr>
        <w:t>s</w:t>
      </w:r>
      <w:r w:rsidRPr="00FB3101">
        <w:rPr>
          <w:rFonts w:ascii="Times New Roman" w:hAnsi="Times New Roman"/>
          <w:sz w:val="24"/>
          <w:szCs w:val="24"/>
        </w:rPr>
        <w:t xml:space="preserve"> </w:t>
      </w:r>
      <w:r w:rsidR="001C1185" w:rsidRPr="00FB3101">
        <w:rPr>
          <w:rFonts w:ascii="Times New Roman" w:hAnsi="Times New Roman"/>
          <w:sz w:val="24"/>
          <w:szCs w:val="24"/>
        </w:rPr>
        <w:t>at a bank</w:t>
      </w:r>
      <w:r w:rsidRPr="00FB3101">
        <w:rPr>
          <w:rFonts w:ascii="Times New Roman" w:hAnsi="Times New Roman"/>
          <w:sz w:val="24"/>
          <w:szCs w:val="24"/>
        </w:rPr>
        <w:t xml:space="preserve"> of highly jointed and weathered nature. </w:t>
      </w:r>
      <w:r w:rsidR="001C1185" w:rsidRPr="00FB3101">
        <w:rPr>
          <w:rFonts w:ascii="Times New Roman" w:hAnsi="Times New Roman"/>
          <w:sz w:val="24"/>
          <w:szCs w:val="24"/>
        </w:rPr>
        <w:t>Hence,</w:t>
      </w:r>
      <w:r w:rsidRPr="00FB3101">
        <w:rPr>
          <w:rFonts w:ascii="Times New Roman" w:hAnsi="Times New Roman"/>
          <w:sz w:val="24"/>
          <w:szCs w:val="24"/>
        </w:rPr>
        <w:t xml:space="preserve"> both banks are unstable and pervious protection </w:t>
      </w:r>
      <w:r w:rsidR="001C1185" w:rsidRPr="00FB3101">
        <w:rPr>
          <w:rFonts w:ascii="Times New Roman" w:hAnsi="Times New Roman"/>
          <w:sz w:val="24"/>
          <w:szCs w:val="24"/>
        </w:rPr>
        <w:t>works are</w:t>
      </w:r>
      <w:r w:rsidRPr="00FB3101">
        <w:rPr>
          <w:rFonts w:ascii="Times New Roman" w:hAnsi="Times New Roman"/>
          <w:sz w:val="24"/>
          <w:szCs w:val="24"/>
        </w:rPr>
        <w:t xml:space="preserve"> necessary 20m in </w:t>
      </w:r>
      <w:r w:rsidR="00FB3101">
        <w:rPr>
          <w:rFonts w:ascii="Times New Roman" w:hAnsi="Times New Roman"/>
          <w:sz w:val="24"/>
          <w:szCs w:val="24"/>
        </w:rPr>
        <w:t xml:space="preserve">the </w:t>
      </w:r>
      <w:r w:rsidRPr="00FB3101">
        <w:rPr>
          <w:rFonts w:ascii="Times New Roman" w:hAnsi="Times New Roman"/>
          <w:sz w:val="24"/>
          <w:szCs w:val="24"/>
        </w:rPr>
        <w:t xml:space="preserve">upstream and downstream </w:t>
      </w:r>
      <w:r w:rsidR="001C1185" w:rsidRPr="00FB3101">
        <w:rPr>
          <w:rFonts w:ascii="Times New Roman" w:hAnsi="Times New Roman"/>
          <w:sz w:val="24"/>
          <w:szCs w:val="24"/>
        </w:rPr>
        <w:t>direction</w:t>
      </w:r>
      <w:r w:rsidR="00FB3101">
        <w:rPr>
          <w:rFonts w:ascii="Times New Roman" w:hAnsi="Times New Roman"/>
          <w:sz w:val="24"/>
          <w:szCs w:val="24"/>
        </w:rPr>
        <w:t>s</w:t>
      </w:r>
      <w:r w:rsidR="001C1185" w:rsidRPr="00FB3101">
        <w:rPr>
          <w:rFonts w:ascii="Times New Roman" w:hAnsi="Times New Roman"/>
          <w:sz w:val="24"/>
          <w:szCs w:val="24"/>
        </w:rPr>
        <w:t xml:space="preserve"> (</w:t>
      </w:r>
      <w:r w:rsidRPr="00FB3101">
        <w:rPr>
          <w:rFonts w:ascii="Times New Roman" w:hAnsi="Times New Roman"/>
          <w:sz w:val="24"/>
          <w:szCs w:val="24"/>
        </w:rPr>
        <w:t xml:space="preserve">Source: Engineering Geological Report).  </w:t>
      </w:r>
    </w:p>
    <w:p w:rsidR="002627E3" w:rsidRPr="008B5785" w:rsidRDefault="002627E3" w:rsidP="00A01CE9">
      <w:pPr>
        <w:pStyle w:val="ListParagraph"/>
        <w:spacing w:line="360" w:lineRule="auto"/>
        <w:ind w:left="360"/>
        <w:jc w:val="both"/>
      </w:pPr>
    </w:p>
    <w:p w:rsidR="002627E3" w:rsidRPr="008B5785" w:rsidRDefault="002627E3" w:rsidP="00A01CE9">
      <w:pPr>
        <w:spacing w:line="360" w:lineRule="auto"/>
        <w:jc w:val="both"/>
      </w:pPr>
      <w:r w:rsidRPr="008B5785">
        <w:rPr>
          <w:noProof/>
        </w:rPr>
        <w:drawing>
          <wp:inline distT="0" distB="0" distL="0" distR="0">
            <wp:extent cx="2918194" cy="2188646"/>
            <wp:effectExtent l="19050" t="0" r="0" b="0"/>
            <wp:docPr id="23" name="Picture 1" descr="DSC0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57.JPG"/>
                    <pic:cNvPicPr/>
                  </pic:nvPicPr>
                  <pic:blipFill>
                    <a:blip r:embed="rId97" cstate="print"/>
                    <a:stretch>
                      <a:fillRect/>
                    </a:stretch>
                  </pic:blipFill>
                  <pic:spPr>
                    <a:xfrm>
                      <a:off x="0" y="0"/>
                      <a:ext cx="2919935" cy="2189952"/>
                    </a:xfrm>
                    <a:prstGeom prst="rect">
                      <a:avLst/>
                    </a:prstGeom>
                  </pic:spPr>
                </pic:pic>
              </a:graphicData>
            </a:graphic>
          </wp:inline>
        </w:drawing>
      </w:r>
      <w:r w:rsidRPr="008B5785">
        <w:t xml:space="preserve"> </w:t>
      </w:r>
      <w:r w:rsidRPr="008B5785">
        <w:rPr>
          <w:noProof/>
        </w:rPr>
        <w:drawing>
          <wp:inline distT="0" distB="0" distL="0" distR="0">
            <wp:extent cx="2906231" cy="2179674"/>
            <wp:effectExtent l="19050" t="0" r="8419" b="0"/>
            <wp:docPr id="24" name="Picture 2" descr="DSC0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3.JPG"/>
                    <pic:cNvPicPr/>
                  </pic:nvPicPr>
                  <pic:blipFill>
                    <a:blip r:embed="rId98" cstate="print"/>
                    <a:stretch>
                      <a:fillRect/>
                    </a:stretch>
                  </pic:blipFill>
                  <pic:spPr>
                    <a:xfrm>
                      <a:off x="0" y="0"/>
                      <a:ext cx="2906231" cy="2179674"/>
                    </a:xfrm>
                    <a:prstGeom prst="rect">
                      <a:avLst/>
                    </a:prstGeom>
                  </pic:spPr>
                </pic:pic>
              </a:graphicData>
            </a:graphic>
          </wp:inline>
        </w:drawing>
      </w:r>
    </w:p>
    <w:p w:rsidR="002627E3" w:rsidRDefault="001C1185" w:rsidP="00A01CE9">
      <w:pPr>
        <w:pStyle w:val="Caption"/>
        <w:spacing w:line="360" w:lineRule="auto"/>
        <w:jc w:val="both"/>
      </w:pPr>
      <w:bookmarkStart w:id="194" w:name="_Toc456734188"/>
      <w:bookmarkStart w:id="195" w:name="_Toc469896804"/>
      <w:r w:rsidRPr="00704C71">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3</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1</w:t>
      </w:r>
      <w:r w:rsidR="00F766E4">
        <w:rPr>
          <w:sz w:val="22"/>
          <w:szCs w:val="22"/>
        </w:rPr>
        <w:fldChar w:fldCharType="end"/>
      </w:r>
      <w:r w:rsidRPr="00704C71">
        <w:rPr>
          <w:sz w:val="22"/>
          <w:szCs w:val="22"/>
        </w:rPr>
        <w:t>: Right Banks</w:t>
      </w:r>
      <w:r w:rsidR="006D0BC6">
        <w:t xml:space="preserve">                                                                                                      </w:t>
      </w:r>
      <w:bookmarkEnd w:id="194"/>
      <w:r w:rsidRPr="00704C71">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3</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2</w:t>
      </w:r>
      <w:r w:rsidR="00F766E4">
        <w:rPr>
          <w:sz w:val="22"/>
          <w:szCs w:val="22"/>
        </w:rPr>
        <w:fldChar w:fldCharType="end"/>
      </w:r>
      <w:r w:rsidRPr="00704C71">
        <w:rPr>
          <w:sz w:val="22"/>
          <w:szCs w:val="22"/>
        </w:rPr>
        <w:t>: Left Banks</w:t>
      </w:r>
      <w:bookmarkEnd w:id="195"/>
    </w:p>
    <w:p w:rsidR="002627E3" w:rsidRPr="002627E3" w:rsidRDefault="002627E3" w:rsidP="00A01CE9">
      <w:pPr>
        <w:pStyle w:val="Heading2"/>
        <w:spacing w:before="240" w:after="240" w:line="360" w:lineRule="auto"/>
        <w:ind w:left="0" w:firstLine="0"/>
        <w:rPr>
          <w:rFonts w:ascii="Times New Roman" w:hAnsi="Times New Roman"/>
          <w:sz w:val="28"/>
          <w:szCs w:val="22"/>
        </w:rPr>
      </w:pPr>
      <w:bookmarkStart w:id="196" w:name="_Toc389908963"/>
      <w:bookmarkStart w:id="197" w:name="_Toc407163448"/>
      <w:bookmarkStart w:id="198" w:name="_Toc506325312"/>
      <w:r w:rsidRPr="002627E3">
        <w:rPr>
          <w:rFonts w:ascii="Times New Roman" w:hAnsi="Times New Roman"/>
          <w:sz w:val="28"/>
          <w:szCs w:val="22"/>
        </w:rPr>
        <w:lastRenderedPageBreak/>
        <w:t>River Bed</w:t>
      </w:r>
      <w:bookmarkEnd w:id="196"/>
      <w:bookmarkEnd w:id="197"/>
      <w:bookmarkEnd w:id="198"/>
    </w:p>
    <w:p w:rsidR="002627E3" w:rsidRPr="002627E3" w:rsidRDefault="002627E3" w:rsidP="00A01CE9">
      <w:pPr>
        <w:tabs>
          <w:tab w:val="left" w:pos="703"/>
        </w:tabs>
        <w:spacing w:line="360" w:lineRule="auto"/>
        <w:jc w:val="both"/>
        <w:rPr>
          <w:rFonts w:ascii="Times New Roman" w:hAnsi="Times New Roman"/>
          <w:b/>
          <w:sz w:val="24"/>
          <w:szCs w:val="24"/>
        </w:rPr>
      </w:pPr>
      <w:r w:rsidRPr="002627E3">
        <w:rPr>
          <w:rFonts w:ascii="Times New Roman" w:hAnsi="Times New Roman"/>
          <w:sz w:val="24"/>
          <w:szCs w:val="24"/>
        </w:rPr>
        <w:t xml:space="preserve">At the proposed headwork site the stream bed or course is well defined, nearly straight, and minder at about 7m upstream from headwork site.  Along the weir axis, </w:t>
      </w:r>
      <w:proofErr w:type="gramStart"/>
      <w:r w:rsidRPr="002627E3">
        <w:rPr>
          <w:rFonts w:ascii="Times New Roman" w:hAnsi="Times New Roman"/>
          <w:sz w:val="24"/>
          <w:szCs w:val="24"/>
        </w:rPr>
        <w:t>the  bed</w:t>
      </w:r>
      <w:proofErr w:type="gramEnd"/>
      <w:r w:rsidRPr="002627E3">
        <w:rPr>
          <w:rFonts w:ascii="Times New Roman" w:hAnsi="Times New Roman"/>
          <w:sz w:val="24"/>
          <w:szCs w:val="24"/>
        </w:rPr>
        <w:t xml:space="preserve"> is made up of one major geologic materials, as seen from surface observation. These are </w:t>
      </w:r>
      <w:r w:rsidRPr="002627E3">
        <w:rPr>
          <w:rFonts w:ascii="Times New Roman" w:hAnsi="Times New Roman"/>
          <w:b/>
          <w:sz w:val="24"/>
          <w:szCs w:val="24"/>
        </w:rPr>
        <w:t xml:space="preserve">all sized recently deposited alluvial deposit.  </w:t>
      </w:r>
    </w:p>
    <w:p w:rsidR="002627E3" w:rsidRDefault="002627E3" w:rsidP="00A01CE9">
      <w:pPr>
        <w:tabs>
          <w:tab w:val="left" w:pos="703"/>
        </w:tabs>
        <w:spacing w:line="360" w:lineRule="auto"/>
        <w:jc w:val="both"/>
        <w:rPr>
          <w:rFonts w:ascii="Times New Roman" w:hAnsi="Times New Roman"/>
          <w:sz w:val="24"/>
          <w:szCs w:val="24"/>
        </w:rPr>
      </w:pPr>
      <w:r w:rsidRPr="002627E3">
        <w:rPr>
          <w:rFonts w:ascii="Times New Roman" w:hAnsi="Times New Roman"/>
          <w:sz w:val="24"/>
          <w:szCs w:val="24"/>
        </w:rPr>
        <w:t xml:space="preserve">On the proposed weir </w:t>
      </w:r>
      <w:r w:rsidR="00FB3101" w:rsidRPr="002627E3">
        <w:rPr>
          <w:rFonts w:ascii="Times New Roman" w:hAnsi="Times New Roman"/>
          <w:sz w:val="24"/>
          <w:szCs w:val="24"/>
        </w:rPr>
        <w:t>axis and</w:t>
      </w:r>
      <w:r w:rsidRPr="002627E3">
        <w:rPr>
          <w:rFonts w:ascii="Times New Roman" w:hAnsi="Times New Roman"/>
          <w:sz w:val="24"/>
          <w:szCs w:val="24"/>
        </w:rPr>
        <w:t xml:space="preserve"> some K.ms upstream and </w:t>
      </w:r>
      <w:r w:rsidR="00FB3101" w:rsidRPr="002627E3">
        <w:rPr>
          <w:rFonts w:ascii="Times New Roman" w:hAnsi="Times New Roman"/>
          <w:sz w:val="24"/>
          <w:szCs w:val="24"/>
        </w:rPr>
        <w:t>downstream,</w:t>
      </w:r>
      <w:r w:rsidRPr="002627E3">
        <w:rPr>
          <w:rFonts w:ascii="Times New Roman" w:hAnsi="Times New Roman"/>
          <w:sz w:val="24"/>
          <w:szCs w:val="24"/>
        </w:rPr>
        <w:t xml:space="preserve"> the stream </w:t>
      </w:r>
      <w:r w:rsidR="00FB3101">
        <w:rPr>
          <w:rFonts w:ascii="Times New Roman" w:hAnsi="Times New Roman"/>
          <w:sz w:val="24"/>
          <w:szCs w:val="24"/>
        </w:rPr>
        <w:t>is</w:t>
      </w:r>
      <w:r w:rsidRPr="002627E3">
        <w:rPr>
          <w:rFonts w:ascii="Times New Roman" w:hAnsi="Times New Roman"/>
          <w:sz w:val="24"/>
          <w:szCs w:val="24"/>
        </w:rPr>
        <w:t xml:space="preserve"> covered with thick unit of transported sediment. At the foundation test was taken (</w:t>
      </w:r>
      <w:proofErr w:type="spellStart"/>
      <w:r w:rsidRPr="002627E3">
        <w:rPr>
          <w:rFonts w:ascii="Times New Roman" w:hAnsi="Times New Roman"/>
          <w:sz w:val="24"/>
          <w:szCs w:val="24"/>
        </w:rPr>
        <w:t>B.Libo</w:t>
      </w:r>
      <w:proofErr w:type="spellEnd"/>
      <w:r w:rsidRPr="002627E3">
        <w:rPr>
          <w:rFonts w:ascii="Times New Roman" w:hAnsi="Times New Roman"/>
          <w:sz w:val="24"/>
          <w:szCs w:val="24"/>
        </w:rPr>
        <w:t xml:space="preserve"> Fo.T.p_1), but due to in flow of water through these thick sediment test was interrupted at shallow depth (0.5m). Due to these generally the structure are founded on these thick alluvial sediment. </w:t>
      </w:r>
      <w:r w:rsidR="00FB3101" w:rsidRPr="002627E3">
        <w:rPr>
          <w:rFonts w:ascii="Times New Roman" w:hAnsi="Times New Roman"/>
          <w:sz w:val="24"/>
          <w:szCs w:val="24"/>
        </w:rPr>
        <w:t>Hence,</w:t>
      </w:r>
      <w:r w:rsidRPr="002627E3">
        <w:rPr>
          <w:rFonts w:ascii="Times New Roman" w:hAnsi="Times New Roman"/>
          <w:sz w:val="24"/>
          <w:szCs w:val="24"/>
        </w:rPr>
        <w:t xml:space="preserve"> from test pit taken on the foundation area, </w:t>
      </w:r>
      <w:r w:rsidR="00FB3101" w:rsidRPr="002627E3">
        <w:rPr>
          <w:rFonts w:ascii="Times New Roman" w:hAnsi="Times New Roman"/>
          <w:sz w:val="24"/>
          <w:szCs w:val="24"/>
        </w:rPr>
        <w:t>samples are</w:t>
      </w:r>
      <w:r w:rsidRPr="002627E3">
        <w:rPr>
          <w:rFonts w:ascii="Times New Roman" w:hAnsi="Times New Roman"/>
          <w:sz w:val="24"/>
          <w:szCs w:val="24"/>
        </w:rPr>
        <w:t xml:space="preserve"> </w:t>
      </w:r>
      <w:r w:rsidR="00FB3101">
        <w:rPr>
          <w:rFonts w:ascii="Times New Roman" w:hAnsi="Times New Roman"/>
          <w:sz w:val="24"/>
          <w:szCs w:val="24"/>
        </w:rPr>
        <w:t>analyzed at</w:t>
      </w:r>
      <w:r w:rsidRPr="002627E3">
        <w:rPr>
          <w:rFonts w:ascii="Times New Roman" w:hAnsi="Times New Roman"/>
          <w:sz w:val="24"/>
          <w:szCs w:val="24"/>
        </w:rPr>
        <w:t xml:space="preserve"> ADSWE soil laboratory for gradation test. </w:t>
      </w:r>
    </w:p>
    <w:p w:rsidR="002627E3" w:rsidRPr="002627E3" w:rsidRDefault="002627E3" w:rsidP="00A01CE9">
      <w:pPr>
        <w:pStyle w:val="Caption"/>
        <w:spacing w:line="360" w:lineRule="auto"/>
        <w:jc w:val="both"/>
        <w:rPr>
          <w:rFonts w:ascii="Times New Roman" w:eastAsia="Calibri" w:hAnsi="Times New Roman"/>
          <w:b w:val="0"/>
          <w:bCs w:val="0"/>
          <w:color w:val="auto"/>
          <w:sz w:val="24"/>
          <w:szCs w:val="24"/>
          <w:lang w:bidi="ar-SA"/>
        </w:rPr>
      </w:pPr>
      <w:r w:rsidRPr="002627E3">
        <w:rPr>
          <w:rFonts w:ascii="Times New Roman" w:eastAsia="Calibri" w:hAnsi="Times New Roman"/>
          <w:b w:val="0"/>
          <w:bCs w:val="0"/>
          <w:color w:val="auto"/>
          <w:sz w:val="24"/>
          <w:szCs w:val="24"/>
          <w:lang w:bidi="ar-SA"/>
        </w:rPr>
        <w:t xml:space="preserve">Since the structure are founded on these thick alluvial deposit, effective grain size (Silt Factor) for such deposit are taken 3mm from gradation test of foundation sample(Source: Engineering Geological Report). </w:t>
      </w:r>
    </w:p>
    <w:p w:rsidR="002627E3" w:rsidRPr="002627E3" w:rsidRDefault="002627E3" w:rsidP="00A01CE9">
      <w:pPr>
        <w:tabs>
          <w:tab w:val="left" w:pos="703"/>
        </w:tabs>
        <w:spacing w:line="360" w:lineRule="auto"/>
        <w:jc w:val="both"/>
        <w:rPr>
          <w:rFonts w:ascii="Times New Roman" w:hAnsi="Times New Roman"/>
          <w:sz w:val="24"/>
          <w:szCs w:val="24"/>
        </w:rPr>
      </w:pPr>
    </w:p>
    <w:p w:rsidR="002627E3" w:rsidRPr="002627E3" w:rsidRDefault="002627E3" w:rsidP="00A01CE9">
      <w:pPr>
        <w:spacing w:line="360" w:lineRule="auto"/>
        <w:jc w:val="both"/>
        <w:rPr>
          <w:rFonts w:ascii="Times New Roman" w:hAnsi="Times New Roman"/>
          <w:sz w:val="24"/>
          <w:szCs w:val="24"/>
        </w:rPr>
      </w:pPr>
    </w:p>
    <w:p w:rsidR="002627E3" w:rsidRPr="002627E3" w:rsidRDefault="002627E3" w:rsidP="00A01CE9">
      <w:pPr>
        <w:spacing w:line="360" w:lineRule="auto"/>
        <w:jc w:val="both"/>
        <w:rPr>
          <w:rFonts w:ascii="Times New Roman" w:hAnsi="Times New Roman"/>
          <w:sz w:val="24"/>
          <w:szCs w:val="24"/>
        </w:rPr>
      </w:pPr>
      <w:r w:rsidRPr="002627E3">
        <w:rPr>
          <w:rFonts w:ascii="Times New Roman" w:hAnsi="Times New Roman"/>
          <w:noProof/>
          <w:sz w:val="24"/>
          <w:szCs w:val="24"/>
        </w:rPr>
        <w:drawing>
          <wp:inline distT="0" distB="0" distL="0" distR="0">
            <wp:extent cx="2842748" cy="2132061"/>
            <wp:effectExtent l="19050" t="0" r="0" b="0"/>
            <wp:docPr id="26" name="Picture 8" descr="DSC0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37.JPG"/>
                    <pic:cNvPicPr/>
                  </pic:nvPicPr>
                  <pic:blipFill>
                    <a:blip r:embed="rId99" cstate="print"/>
                    <a:stretch>
                      <a:fillRect/>
                    </a:stretch>
                  </pic:blipFill>
                  <pic:spPr>
                    <a:xfrm>
                      <a:off x="0" y="0"/>
                      <a:ext cx="2846451" cy="2134838"/>
                    </a:xfrm>
                    <a:prstGeom prst="rect">
                      <a:avLst/>
                    </a:prstGeom>
                  </pic:spPr>
                </pic:pic>
              </a:graphicData>
            </a:graphic>
          </wp:inline>
        </w:drawing>
      </w:r>
      <w:r w:rsidRPr="002627E3">
        <w:rPr>
          <w:rFonts w:ascii="Times New Roman" w:hAnsi="Times New Roman"/>
          <w:sz w:val="24"/>
          <w:szCs w:val="24"/>
        </w:rPr>
        <w:t xml:space="preserve">  </w:t>
      </w:r>
      <w:r w:rsidRPr="002627E3">
        <w:rPr>
          <w:rFonts w:ascii="Times New Roman" w:hAnsi="Times New Roman"/>
          <w:noProof/>
          <w:sz w:val="24"/>
          <w:szCs w:val="24"/>
        </w:rPr>
        <w:drawing>
          <wp:inline distT="0" distB="0" distL="0" distR="0">
            <wp:extent cx="2841108" cy="2130831"/>
            <wp:effectExtent l="19050" t="0" r="0" b="0"/>
            <wp:docPr id="27" name="Picture 7" descr="DSC0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63.JPG"/>
                    <pic:cNvPicPr/>
                  </pic:nvPicPr>
                  <pic:blipFill>
                    <a:blip r:embed="rId100" cstate="print"/>
                    <a:stretch>
                      <a:fillRect/>
                    </a:stretch>
                  </pic:blipFill>
                  <pic:spPr>
                    <a:xfrm>
                      <a:off x="0" y="0"/>
                      <a:ext cx="2843574" cy="2132680"/>
                    </a:xfrm>
                    <a:prstGeom prst="rect">
                      <a:avLst/>
                    </a:prstGeom>
                  </pic:spPr>
                </pic:pic>
              </a:graphicData>
            </a:graphic>
          </wp:inline>
        </w:drawing>
      </w:r>
    </w:p>
    <w:p w:rsidR="001C1185" w:rsidRPr="00704C71" w:rsidRDefault="001C1185" w:rsidP="00A01CE9">
      <w:pPr>
        <w:pStyle w:val="Caption"/>
        <w:spacing w:line="360" w:lineRule="auto"/>
        <w:jc w:val="both"/>
        <w:rPr>
          <w:sz w:val="22"/>
          <w:szCs w:val="22"/>
        </w:rPr>
      </w:pPr>
      <w:bookmarkStart w:id="199" w:name="_Toc469896805"/>
      <w:r w:rsidRPr="00704C71">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3</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3</w:t>
      </w:r>
      <w:r w:rsidR="00F766E4">
        <w:rPr>
          <w:sz w:val="22"/>
          <w:szCs w:val="22"/>
        </w:rPr>
        <w:fldChar w:fldCharType="end"/>
      </w:r>
      <w:r w:rsidRPr="00704C71">
        <w:rPr>
          <w:sz w:val="22"/>
          <w:szCs w:val="22"/>
        </w:rPr>
        <w:t xml:space="preserve">: Thick unit of alluvial deposit and test pit taken on the stream bed of </w:t>
      </w:r>
      <w:proofErr w:type="spellStart"/>
      <w:r w:rsidRPr="00704C71">
        <w:rPr>
          <w:sz w:val="22"/>
          <w:szCs w:val="22"/>
        </w:rPr>
        <w:t>Bahir</w:t>
      </w:r>
      <w:proofErr w:type="spellEnd"/>
      <w:r w:rsidRPr="00704C71">
        <w:rPr>
          <w:sz w:val="22"/>
          <w:szCs w:val="22"/>
        </w:rPr>
        <w:t xml:space="preserve"> </w:t>
      </w:r>
      <w:proofErr w:type="spellStart"/>
      <w:r w:rsidRPr="00704C71">
        <w:rPr>
          <w:sz w:val="22"/>
          <w:szCs w:val="22"/>
        </w:rPr>
        <w:t>libo</w:t>
      </w:r>
      <w:proofErr w:type="spellEnd"/>
      <w:r w:rsidRPr="00704C71">
        <w:rPr>
          <w:sz w:val="22"/>
          <w:szCs w:val="22"/>
        </w:rPr>
        <w:t xml:space="preserve"> at the weir axis.</w:t>
      </w:r>
      <w:bookmarkEnd w:id="199"/>
    </w:p>
    <w:p w:rsidR="002627E3" w:rsidRPr="002627E3" w:rsidRDefault="002627E3" w:rsidP="00A01CE9">
      <w:pPr>
        <w:spacing w:line="360" w:lineRule="auto"/>
        <w:jc w:val="both"/>
        <w:rPr>
          <w:rFonts w:ascii="Times New Roman" w:hAnsi="Times New Roman"/>
          <w:sz w:val="24"/>
          <w:szCs w:val="24"/>
        </w:rPr>
      </w:pPr>
      <w:r w:rsidRPr="002627E3">
        <w:rPr>
          <w:rFonts w:ascii="Times New Roman" w:hAnsi="Times New Roman"/>
          <w:noProof/>
          <w:sz w:val="24"/>
          <w:szCs w:val="24"/>
        </w:rPr>
        <w:lastRenderedPageBreak/>
        <w:drawing>
          <wp:inline distT="0" distB="0" distL="0" distR="0">
            <wp:extent cx="5943600" cy="350729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5943600" cy="3507290"/>
                    </a:xfrm>
                    <a:prstGeom prst="rect">
                      <a:avLst/>
                    </a:prstGeom>
                    <a:noFill/>
                    <a:ln w="9525">
                      <a:noFill/>
                      <a:miter lim="800000"/>
                      <a:headEnd/>
                      <a:tailEnd/>
                    </a:ln>
                  </pic:spPr>
                </pic:pic>
              </a:graphicData>
            </a:graphic>
          </wp:inline>
        </w:drawing>
      </w:r>
    </w:p>
    <w:p w:rsidR="001C1185" w:rsidRPr="00704C71" w:rsidRDefault="001C1185" w:rsidP="00A01CE9">
      <w:pPr>
        <w:pStyle w:val="Caption"/>
        <w:spacing w:line="360" w:lineRule="auto"/>
        <w:jc w:val="both"/>
        <w:rPr>
          <w:sz w:val="22"/>
          <w:szCs w:val="22"/>
        </w:rPr>
      </w:pPr>
      <w:bookmarkStart w:id="200" w:name="_Toc469896806"/>
      <w:r w:rsidRPr="00704C71">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3</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4</w:t>
      </w:r>
      <w:r w:rsidR="00F766E4">
        <w:rPr>
          <w:sz w:val="22"/>
          <w:szCs w:val="22"/>
        </w:rPr>
        <w:fldChar w:fldCharType="end"/>
      </w:r>
      <w:r w:rsidRPr="00704C71">
        <w:rPr>
          <w:sz w:val="22"/>
          <w:szCs w:val="22"/>
        </w:rPr>
        <w:t xml:space="preserve">: Geological X_ Section of </w:t>
      </w:r>
      <w:proofErr w:type="spellStart"/>
      <w:r w:rsidRPr="00704C71">
        <w:rPr>
          <w:sz w:val="22"/>
          <w:szCs w:val="22"/>
        </w:rPr>
        <w:t>Bahir</w:t>
      </w:r>
      <w:proofErr w:type="spellEnd"/>
      <w:r w:rsidRPr="00704C71">
        <w:rPr>
          <w:sz w:val="22"/>
          <w:szCs w:val="22"/>
        </w:rPr>
        <w:t xml:space="preserve"> Lib headwork axis.</w:t>
      </w:r>
      <w:bookmarkEnd w:id="200"/>
    </w:p>
    <w:p w:rsidR="002627E3" w:rsidRPr="00441525" w:rsidRDefault="002627E3" w:rsidP="00A01CE9">
      <w:pPr>
        <w:pStyle w:val="Heading2"/>
        <w:spacing w:before="240" w:after="240" w:line="360" w:lineRule="auto"/>
        <w:ind w:left="0" w:firstLine="0"/>
        <w:rPr>
          <w:rFonts w:ascii="Times New Roman" w:hAnsi="Times New Roman"/>
          <w:sz w:val="28"/>
          <w:szCs w:val="22"/>
        </w:rPr>
      </w:pPr>
      <w:bookmarkStart w:id="201" w:name="_Toc506325313"/>
      <w:r w:rsidRPr="00441525">
        <w:rPr>
          <w:rFonts w:ascii="Times New Roman" w:hAnsi="Times New Roman"/>
          <w:sz w:val="28"/>
          <w:szCs w:val="22"/>
        </w:rPr>
        <w:t>Sources of construction materials</w:t>
      </w:r>
      <w:bookmarkEnd w:id="201"/>
    </w:p>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 xml:space="preserve">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2627E3" w:rsidRPr="00441525" w:rsidRDefault="002627E3" w:rsidP="00A01CE9">
      <w:pPr>
        <w:pStyle w:val="Heading3"/>
        <w:spacing w:line="360" w:lineRule="auto"/>
      </w:pPr>
      <w:bookmarkStart w:id="202" w:name="_Toc506325314"/>
      <w:r w:rsidRPr="00441525">
        <w:t>Rock for Masonry and Crushed Coarse Aggregate</w:t>
      </w:r>
      <w:bookmarkEnd w:id="202"/>
    </w:p>
    <w:p w:rsidR="002627E3" w:rsidRPr="00441525" w:rsidRDefault="002627E3" w:rsidP="00A01CE9">
      <w:pPr>
        <w:pStyle w:val="ListParagraph"/>
        <w:spacing w:after="240" w:line="360" w:lineRule="auto"/>
        <w:ind w:left="0"/>
        <w:jc w:val="both"/>
        <w:rPr>
          <w:rFonts w:ascii="Times New Roman" w:hAnsi="Times New Roman"/>
          <w:sz w:val="24"/>
          <w:szCs w:val="24"/>
        </w:rPr>
      </w:pPr>
      <w:r w:rsidRPr="00441525">
        <w:rPr>
          <w:rFonts w:ascii="Times New Roman" w:hAnsi="Times New Roman"/>
          <w:sz w:val="24"/>
          <w:szCs w:val="24"/>
        </w:rPr>
        <w:t xml:space="preserve">Quarry site that can be used for production of rock for masonry stone and crushed coarse aggregates has been assessed during the </w:t>
      </w:r>
      <w:r w:rsidR="00FB3101" w:rsidRPr="00441525">
        <w:rPr>
          <w:rFonts w:ascii="Times New Roman" w:hAnsi="Times New Roman"/>
          <w:sz w:val="24"/>
          <w:szCs w:val="24"/>
        </w:rPr>
        <w:t>field</w:t>
      </w:r>
      <w:r w:rsidR="00FB3101">
        <w:rPr>
          <w:rFonts w:ascii="Times New Roman" w:hAnsi="Times New Roman"/>
          <w:sz w:val="24"/>
          <w:szCs w:val="24"/>
        </w:rPr>
        <w:t xml:space="preserve"> </w:t>
      </w:r>
      <w:r w:rsidR="00FB3101" w:rsidRPr="00441525">
        <w:rPr>
          <w:rFonts w:ascii="Times New Roman" w:hAnsi="Times New Roman"/>
          <w:sz w:val="24"/>
          <w:szCs w:val="24"/>
        </w:rPr>
        <w:t>work</w:t>
      </w:r>
      <w:r w:rsidRPr="00441525">
        <w:rPr>
          <w:rFonts w:ascii="Times New Roman" w:hAnsi="Times New Roman"/>
          <w:sz w:val="24"/>
          <w:szCs w:val="24"/>
        </w:rPr>
        <w:t xml:space="preserve"> session within the vicinity of the project area at economic distance for hauling. One possible quarry site has been identified within left side/bank of the </w:t>
      </w:r>
      <w:r w:rsidR="00FB3101" w:rsidRPr="00441525">
        <w:rPr>
          <w:rFonts w:ascii="Times New Roman" w:hAnsi="Times New Roman"/>
          <w:sz w:val="24"/>
          <w:szCs w:val="24"/>
        </w:rPr>
        <w:t>headwork at</w:t>
      </w:r>
      <w:r w:rsidRPr="00441525">
        <w:rPr>
          <w:rFonts w:ascii="Times New Roman" w:hAnsi="Times New Roman"/>
          <w:sz w:val="24"/>
          <w:szCs w:val="24"/>
        </w:rPr>
        <w:t xml:space="preserve"> </w:t>
      </w:r>
      <w:r w:rsidR="00FB3101" w:rsidRPr="00441525">
        <w:rPr>
          <w:rFonts w:ascii="Times New Roman" w:hAnsi="Times New Roman"/>
          <w:sz w:val="24"/>
          <w:szCs w:val="24"/>
        </w:rPr>
        <w:t>about 200m and</w:t>
      </w:r>
      <w:r w:rsidRPr="00441525">
        <w:rPr>
          <w:rFonts w:ascii="Times New Roman" w:hAnsi="Times New Roman"/>
          <w:sz w:val="24"/>
          <w:szCs w:val="24"/>
        </w:rPr>
        <w:t xml:space="preserve"> 650m </w:t>
      </w:r>
      <w:r w:rsidR="00FB3101" w:rsidRPr="00441525">
        <w:rPr>
          <w:rFonts w:ascii="Times New Roman" w:hAnsi="Times New Roman"/>
          <w:sz w:val="24"/>
          <w:szCs w:val="24"/>
        </w:rPr>
        <w:t>downstream following</w:t>
      </w:r>
      <w:r w:rsidRPr="00441525">
        <w:rPr>
          <w:rFonts w:ascii="Times New Roman" w:hAnsi="Times New Roman"/>
          <w:sz w:val="24"/>
          <w:szCs w:val="24"/>
        </w:rPr>
        <w:t xml:space="preserve"> a continuous ridge </w:t>
      </w:r>
      <w:r w:rsidR="00FB3101" w:rsidRPr="00441525">
        <w:rPr>
          <w:rFonts w:ascii="Times New Roman" w:hAnsi="Times New Roman"/>
          <w:sz w:val="24"/>
          <w:szCs w:val="24"/>
        </w:rPr>
        <w:t>bordering the</w:t>
      </w:r>
      <w:r w:rsidRPr="00441525">
        <w:rPr>
          <w:rFonts w:ascii="Times New Roman" w:hAnsi="Times New Roman"/>
          <w:sz w:val="24"/>
          <w:szCs w:val="24"/>
        </w:rPr>
        <w:t xml:space="preserve"> left side </w:t>
      </w:r>
      <w:r w:rsidRPr="00441525">
        <w:rPr>
          <w:rFonts w:ascii="Times New Roman" w:hAnsi="Times New Roman"/>
          <w:sz w:val="24"/>
          <w:szCs w:val="24"/>
        </w:rPr>
        <w:lastRenderedPageBreak/>
        <w:t xml:space="preserve">of </w:t>
      </w:r>
      <w:proofErr w:type="spellStart"/>
      <w:r w:rsidRPr="00441525">
        <w:rPr>
          <w:rFonts w:ascii="Times New Roman" w:hAnsi="Times New Roman"/>
          <w:sz w:val="24"/>
          <w:szCs w:val="24"/>
        </w:rPr>
        <w:t>Bahir</w:t>
      </w:r>
      <w:proofErr w:type="spellEnd"/>
      <w:r w:rsidRPr="00441525">
        <w:rPr>
          <w:rFonts w:ascii="Times New Roman" w:hAnsi="Times New Roman"/>
          <w:sz w:val="24"/>
          <w:szCs w:val="24"/>
        </w:rPr>
        <w:t xml:space="preserve"> </w:t>
      </w:r>
      <w:proofErr w:type="spellStart"/>
      <w:r w:rsidRPr="00441525">
        <w:rPr>
          <w:rFonts w:ascii="Times New Roman" w:hAnsi="Times New Roman"/>
          <w:sz w:val="24"/>
          <w:szCs w:val="24"/>
        </w:rPr>
        <w:t>Libo</w:t>
      </w:r>
      <w:proofErr w:type="spellEnd"/>
      <w:r w:rsidRPr="00441525">
        <w:rPr>
          <w:rFonts w:ascii="Times New Roman" w:hAnsi="Times New Roman"/>
          <w:sz w:val="24"/>
          <w:szCs w:val="24"/>
        </w:rPr>
        <w:t xml:space="preserve"> stream. The rock is located in the same </w:t>
      </w:r>
      <w:proofErr w:type="spellStart"/>
      <w:r w:rsidRPr="00441525">
        <w:rPr>
          <w:rFonts w:ascii="Times New Roman" w:hAnsi="Times New Roman"/>
          <w:sz w:val="24"/>
          <w:szCs w:val="24"/>
        </w:rPr>
        <w:t>Kebele</w:t>
      </w:r>
      <w:proofErr w:type="spellEnd"/>
      <w:r w:rsidR="00FB3101" w:rsidRPr="00441525">
        <w:rPr>
          <w:rFonts w:ascii="Times New Roman" w:hAnsi="Times New Roman"/>
          <w:sz w:val="24"/>
          <w:szCs w:val="24"/>
        </w:rPr>
        <w:t>, at</w:t>
      </w:r>
      <w:r w:rsidRPr="00441525">
        <w:rPr>
          <w:rFonts w:ascii="Times New Roman" w:hAnsi="Times New Roman"/>
          <w:sz w:val="24"/>
          <w:szCs w:val="24"/>
        </w:rPr>
        <w:t xml:space="preserve"> </w:t>
      </w:r>
      <w:proofErr w:type="spellStart"/>
      <w:r w:rsidRPr="00441525">
        <w:rPr>
          <w:rFonts w:ascii="Times New Roman" w:hAnsi="Times New Roman"/>
          <w:sz w:val="24"/>
          <w:szCs w:val="24"/>
        </w:rPr>
        <w:t>Zenaboch</w:t>
      </w:r>
      <w:proofErr w:type="spellEnd"/>
      <w:r w:rsidRPr="00441525">
        <w:rPr>
          <w:rFonts w:ascii="Times New Roman" w:hAnsi="Times New Roman"/>
          <w:sz w:val="24"/>
          <w:szCs w:val="24"/>
        </w:rPr>
        <w:t xml:space="preserve"> and </w:t>
      </w:r>
      <w:proofErr w:type="spellStart"/>
      <w:proofErr w:type="gramStart"/>
      <w:r w:rsidRPr="00441525">
        <w:rPr>
          <w:rFonts w:ascii="Times New Roman" w:hAnsi="Times New Roman"/>
          <w:sz w:val="24"/>
          <w:szCs w:val="24"/>
        </w:rPr>
        <w:t>Sheha</w:t>
      </w:r>
      <w:proofErr w:type="spellEnd"/>
      <w:r w:rsidRPr="00441525">
        <w:rPr>
          <w:rFonts w:ascii="Times New Roman" w:hAnsi="Times New Roman"/>
          <w:sz w:val="24"/>
          <w:szCs w:val="24"/>
        </w:rPr>
        <w:t xml:space="preserve">  “</w:t>
      </w:r>
      <w:proofErr w:type="gramEnd"/>
      <w:r w:rsidRPr="00441525">
        <w:rPr>
          <w:rFonts w:ascii="Times New Roman" w:hAnsi="Times New Roman"/>
          <w:sz w:val="24"/>
          <w:szCs w:val="24"/>
        </w:rPr>
        <w:t xml:space="preserve">Got” to the project respectively. </w:t>
      </w:r>
    </w:p>
    <w:p w:rsidR="002627E3" w:rsidRPr="00441525" w:rsidRDefault="002627E3" w:rsidP="00A01CE9">
      <w:pPr>
        <w:pStyle w:val="ListParagraph"/>
        <w:spacing w:after="240" w:line="360" w:lineRule="auto"/>
        <w:ind w:left="0"/>
        <w:jc w:val="both"/>
        <w:rPr>
          <w:rFonts w:ascii="Times New Roman" w:hAnsi="Times New Roman"/>
          <w:sz w:val="24"/>
          <w:szCs w:val="24"/>
        </w:rPr>
      </w:pPr>
    </w:p>
    <w:p w:rsidR="002627E3" w:rsidRPr="00441525" w:rsidRDefault="002627E3" w:rsidP="00A01CE9">
      <w:pPr>
        <w:pStyle w:val="ListParagraph"/>
        <w:spacing w:after="240" w:line="360" w:lineRule="auto"/>
        <w:ind w:left="0"/>
        <w:jc w:val="both"/>
        <w:rPr>
          <w:rFonts w:ascii="Times New Roman" w:hAnsi="Times New Roman"/>
          <w:sz w:val="24"/>
          <w:szCs w:val="24"/>
        </w:rPr>
      </w:pPr>
    </w:p>
    <w:p w:rsidR="002627E3" w:rsidRPr="00441525" w:rsidRDefault="002627E3" w:rsidP="00A01CE9">
      <w:pPr>
        <w:pStyle w:val="ListParagraph"/>
        <w:spacing w:after="240" w:line="360" w:lineRule="auto"/>
        <w:ind w:left="0"/>
        <w:jc w:val="both"/>
        <w:rPr>
          <w:rFonts w:ascii="Times New Roman" w:hAnsi="Times New Roman"/>
          <w:sz w:val="24"/>
          <w:szCs w:val="24"/>
        </w:rPr>
      </w:pPr>
      <w:r w:rsidRPr="00441525">
        <w:rPr>
          <w:rFonts w:ascii="Times New Roman" w:hAnsi="Times New Roman"/>
          <w:noProof/>
          <w:sz w:val="24"/>
          <w:szCs w:val="24"/>
        </w:rPr>
        <w:drawing>
          <wp:inline distT="0" distB="0" distL="0" distR="0">
            <wp:extent cx="2862372" cy="2146779"/>
            <wp:effectExtent l="19050" t="0" r="0" b="0"/>
            <wp:docPr id="29" name="Picture 42" descr="DSC0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59.JPG"/>
                    <pic:cNvPicPr/>
                  </pic:nvPicPr>
                  <pic:blipFill>
                    <a:blip r:embed="rId102" cstate="print"/>
                    <a:stretch>
                      <a:fillRect/>
                    </a:stretch>
                  </pic:blipFill>
                  <pic:spPr>
                    <a:xfrm>
                      <a:off x="0" y="0"/>
                      <a:ext cx="2862372" cy="2146779"/>
                    </a:xfrm>
                    <a:prstGeom prst="rect">
                      <a:avLst/>
                    </a:prstGeom>
                  </pic:spPr>
                </pic:pic>
              </a:graphicData>
            </a:graphic>
          </wp:inline>
        </w:drawing>
      </w:r>
      <w:r w:rsidRPr="00441525">
        <w:rPr>
          <w:rFonts w:ascii="Times New Roman" w:hAnsi="Times New Roman"/>
          <w:sz w:val="24"/>
          <w:szCs w:val="24"/>
        </w:rPr>
        <w:t xml:space="preserve">  </w:t>
      </w:r>
      <w:r w:rsidRPr="00441525">
        <w:rPr>
          <w:rFonts w:ascii="Times New Roman" w:hAnsi="Times New Roman"/>
          <w:noProof/>
          <w:sz w:val="24"/>
          <w:szCs w:val="24"/>
        </w:rPr>
        <w:drawing>
          <wp:inline distT="0" distB="0" distL="0" distR="0">
            <wp:extent cx="2952750" cy="2143125"/>
            <wp:effectExtent l="19050" t="0" r="0" b="0"/>
            <wp:docPr id="30" name="Picture 40" descr="DSC0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60.JPG"/>
                    <pic:cNvPicPr/>
                  </pic:nvPicPr>
                  <pic:blipFill>
                    <a:blip r:embed="rId103" cstate="print"/>
                    <a:stretch>
                      <a:fillRect/>
                    </a:stretch>
                  </pic:blipFill>
                  <pic:spPr>
                    <a:xfrm>
                      <a:off x="0" y="0"/>
                      <a:ext cx="2965749" cy="2152560"/>
                    </a:xfrm>
                    <a:prstGeom prst="rect">
                      <a:avLst/>
                    </a:prstGeom>
                  </pic:spPr>
                </pic:pic>
              </a:graphicData>
            </a:graphic>
          </wp:inline>
        </w:drawing>
      </w:r>
    </w:p>
    <w:p w:rsidR="002627E3" w:rsidRPr="00441525" w:rsidRDefault="002627E3" w:rsidP="00A01CE9">
      <w:pPr>
        <w:pStyle w:val="ListParagraph"/>
        <w:spacing w:line="360" w:lineRule="auto"/>
        <w:ind w:left="0"/>
        <w:jc w:val="both"/>
        <w:rPr>
          <w:rFonts w:ascii="Times New Roman" w:hAnsi="Times New Roman"/>
          <w:noProof/>
          <w:sz w:val="24"/>
          <w:szCs w:val="24"/>
        </w:rPr>
      </w:pPr>
    </w:p>
    <w:p w:rsidR="001C1185" w:rsidRPr="00704C71" w:rsidRDefault="001C1185" w:rsidP="00A01CE9">
      <w:pPr>
        <w:pStyle w:val="Caption"/>
        <w:spacing w:line="360" w:lineRule="auto"/>
        <w:jc w:val="both"/>
        <w:rPr>
          <w:sz w:val="22"/>
          <w:szCs w:val="22"/>
        </w:rPr>
      </w:pPr>
      <w:bookmarkStart w:id="203" w:name="_Toc469896807"/>
      <w:r w:rsidRPr="00704C71">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3</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5</w:t>
      </w:r>
      <w:r w:rsidR="00F766E4">
        <w:rPr>
          <w:sz w:val="22"/>
          <w:szCs w:val="22"/>
        </w:rPr>
        <w:fldChar w:fldCharType="end"/>
      </w:r>
      <w:r w:rsidRPr="00704C71">
        <w:rPr>
          <w:sz w:val="22"/>
          <w:szCs w:val="22"/>
        </w:rPr>
        <w:t>: Rock Quarry Site for Masonry Stone and Crushed Aggregates</w:t>
      </w:r>
      <w:r w:rsidR="00704C71">
        <w:rPr>
          <w:sz w:val="22"/>
          <w:szCs w:val="22"/>
        </w:rPr>
        <w:t>.</w:t>
      </w:r>
      <w:bookmarkEnd w:id="203"/>
    </w:p>
    <w:p w:rsidR="002627E3" w:rsidRPr="00441525" w:rsidRDefault="002627E3" w:rsidP="00A01CE9">
      <w:pPr>
        <w:pStyle w:val="ListParagraph"/>
        <w:spacing w:line="360" w:lineRule="auto"/>
        <w:ind w:left="0"/>
        <w:jc w:val="both"/>
        <w:rPr>
          <w:rFonts w:ascii="Times New Roman" w:hAnsi="Times New Roman"/>
          <w:sz w:val="24"/>
          <w:szCs w:val="24"/>
        </w:rPr>
      </w:pPr>
      <w:r w:rsidRPr="00441525">
        <w:rPr>
          <w:rFonts w:ascii="Times New Roman" w:hAnsi="Times New Roman"/>
          <w:sz w:val="24"/>
          <w:szCs w:val="24"/>
        </w:rPr>
        <w:t>Naturally, this rock is strong as it is generally fresh except very thin cover of weathered zones, which need to be removed during rock dressing and before crushing From this site, rock of different sizes can be produced; ranging from large boulders to coarse gravels that masonry stone and coarse aggregate can be produced easily.</w:t>
      </w:r>
    </w:p>
    <w:p w:rsidR="002627E3" w:rsidRPr="00441525" w:rsidRDefault="002627E3" w:rsidP="00A01CE9">
      <w:pPr>
        <w:pStyle w:val="Heading3"/>
        <w:spacing w:line="360" w:lineRule="auto"/>
      </w:pPr>
      <w:bookmarkStart w:id="204" w:name="_Toc506325315"/>
      <w:r w:rsidRPr="00441525">
        <w:t>Fine Aggregates</w:t>
      </w:r>
      <w:bookmarkEnd w:id="204"/>
    </w:p>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 xml:space="preserve">Borrow areas for fine aggregate or natural sand have been assessed starting from the project stream itself. Natural deposits of such materials </w:t>
      </w:r>
      <w:r w:rsidR="00FB3101" w:rsidRPr="00441525">
        <w:rPr>
          <w:rFonts w:ascii="Times New Roman" w:hAnsi="Times New Roman"/>
          <w:sz w:val="24"/>
          <w:szCs w:val="24"/>
        </w:rPr>
        <w:t>could not</w:t>
      </w:r>
      <w:r w:rsidRPr="00441525">
        <w:rPr>
          <w:rFonts w:ascii="Times New Roman" w:hAnsi="Times New Roman"/>
          <w:sz w:val="24"/>
          <w:szCs w:val="24"/>
        </w:rPr>
        <w:t xml:space="preserve"> be found when assessed within the beds of the stream in the project area; rather very coarser sediments and rock exposures are found covering almost the entire bed of the </w:t>
      </w:r>
      <w:proofErr w:type="spellStart"/>
      <w:r w:rsidRPr="00441525">
        <w:rPr>
          <w:rFonts w:ascii="Times New Roman" w:hAnsi="Times New Roman"/>
          <w:sz w:val="24"/>
          <w:szCs w:val="24"/>
        </w:rPr>
        <w:t>Bahir</w:t>
      </w:r>
      <w:proofErr w:type="spellEnd"/>
      <w:r w:rsidRPr="00441525">
        <w:rPr>
          <w:rFonts w:ascii="Times New Roman" w:hAnsi="Times New Roman"/>
          <w:sz w:val="24"/>
          <w:szCs w:val="24"/>
        </w:rPr>
        <w:t xml:space="preserve"> </w:t>
      </w:r>
      <w:proofErr w:type="spellStart"/>
      <w:r w:rsidRPr="00441525">
        <w:rPr>
          <w:rFonts w:ascii="Times New Roman" w:hAnsi="Times New Roman"/>
          <w:sz w:val="24"/>
          <w:szCs w:val="24"/>
        </w:rPr>
        <w:t>Libo</w:t>
      </w:r>
      <w:proofErr w:type="spellEnd"/>
      <w:r w:rsidRPr="00441525">
        <w:rPr>
          <w:rFonts w:ascii="Times New Roman" w:hAnsi="Times New Roman"/>
          <w:sz w:val="24"/>
          <w:szCs w:val="24"/>
        </w:rPr>
        <w:t xml:space="preserve"> stream. Seeing to this nature of the stream, other distant streams have been explored to identify the best source areas for fine aggregate or natural sand that can be used for this particular project. During exploration of this natural sand, at a distant one stream was identified as a possible source of fine sand. The stream is known as ‘Mena’. It is located at about 90km from the project site, within </w:t>
      </w:r>
      <w:proofErr w:type="spellStart"/>
      <w:r w:rsidRPr="00441525">
        <w:rPr>
          <w:rFonts w:ascii="Times New Roman" w:hAnsi="Times New Roman"/>
          <w:sz w:val="24"/>
          <w:szCs w:val="24"/>
        </w:rPr>
        <w:t>Arbay</w:t>
      </w:r>
      <w:r w:rsidR="00FB3101">
        <w:rPr>
          <w:rFonts w:ascii="Times New Roman" w:hAnsi="Times New Roman"/>
          <w:sz w:val="24"/>
          <w:szCs w:val="24"/>
        </w:rPr>
        <w:t>a</w:t>
      </w:r>
      <w:proofErr w:type="spellEnd"/>
      <w:r w:rsidRPr="00441525">
        <w:rPr>
          <w:rFonts w:ascii="Times New Roman" w:hAnsi="Times New Roman"/>
          <w:sz w:val="24"/>
          <w:szCs w:val="24"/>
        </w:rPr>
        <w:t xml:space="preserve"> </w:t>
      </w:r>
      <w:proofErr w:type="spellStart"/>
      <w:r w:rsidR="00FB3101">
        <w:rPr>
          <w:rFonts w:ascii="Times New Roman" w:hAnsi="Times New Roman"/>
          <w:sz w:val="24"/>
          <w:szCs w:val="24"/>
        </w:rPr>
        <w:t>B</w:t>
      </w:r>
      <w:r w:rsidR="00FB3101" w:rsidRPr="00441525">
        <w:rPr>
          <w:rFonts w:ascii="Times New Roman" w:hAnsi="Times New Roman"/>
          <w:sz w:val="24"/>
          <w:szCs w:val="24"/>
        </w:rPr>
        <w:t>elesa</w:t>
      </w:r>
      <w:proofErr w:type="spellEnd"/>
      <w:r w:rsidR="00FB3101" w:rsidRPr="00441525">
        <w:rPr>
          <w:rFonts w:ascii="Times New Roman" w:hAnsi="Times New Roman"/>
          <w:sz w:val="24"/>
          <w:szCs w:val="24"/>
        </w:rPr>
        <w:t xml:space="preserve"> </w:t>
      </w:r>
      <w:proofErr w:type="spellStart"/>
      <w:r w:rsidR="00FB3101" w:rsidRPr="00441525">
        <w:rPr>
          <w:rFonts w:ascii="Times New Roman" w:hAnsi="Times New Roman"/>
          <w:sz w:val="24"/>
          <w:szCs w:val="24"/>
        </w:rPr>
        <w:t>Woreda</w:t>
      </w:r>
      <w:proofErr w:type="spellEnd"/>
      <w:r w:rsidR="00FB3101">
        <w:rPr>
          <w:rFonts w:ascii="Times New Roman" w:hAnsi="Times New Roman"/>
          <w:sz w:val="24"/>
          <w:szCs w:val="24"/>
        </w:rPr>
        <w:t>.</w:t>
      </w:r>
    </w:p>
    <w:p w:rsidR="002627E3" w:rsidRPr="00441525" w:rsidRDefault="002627E3" w:rsidP="00A01CE9">
      <w:pPr>
        <w:pStyle w:val="ListParagraph"/>
        <w:spacing w:line="360" w:lineRule="auto"/>
        <w:ind w:left="0"/>
        <w:jc w:val="both"/>
        <w:rPr>
          <w:rFonts w:ascii="Times New Roman" w:hAnsi="Times New Roman"/>
          <w:sz w:val="24"/>
          <w:szCs w:val="24"/>
        </w:rPr>
      </w:pPr>
      <w:r w:rsidRPr="00441525">
        <w:rPr>
          <w:rFonts w:ascii="Times New Roman" w:hAnsi="Times New Roman"/>
          <w:sz w:val="24"/>
          <w:szCs w:val="24"/>
        </w:rPr>
        <w:t xml:space="preserve">Both visual investigation and laboratory testing of the sand deposit found in the proposed area have been done.  It has more than 60% of sand with almost nil percent of silt and clay even if it has </w:t>
      </w:r>
      <w:r w:rsidRPr="00441525">
        <w:rPr>
          <w:rFonts w:ascii="Times New Roman" w:hAnsi="Times New Roman"/>
          <w:sz w:val="24"/>
          <w:szCs w:val="24"/>
        </w:rPr>
        <w:lastRenderedPageBreak/>
        <w:t xml:space="preserve">significant percent of Gravel.  In the area good quantity, which suffices the need of this project, is available. </w:t>
      </w:r>
      <w:r w:rsidR="000566BB" w:rsidRPr="00441525">
        <w:rPr>
          <w:rFonts w:ascii="Times New Roman" w:hAnsi="Times New Roman"/>
          <w:sz w:val="24"/>
          <w:szCs w:val="24"/>
        </w:rPr>
        <w:t>Sand sized transported alluvial sediments dominate the deposit</w:t>
      </w:r>
      <w:r w:rsidRPr="00441525">
        <w:rPr>
          <w:rFonts w:ascii="Times New Roman" w:hAnsi="Times New Roman"/>
          <w:sz w:val="24"/>
          <w:szCs w:val="24"/>
        </w:rPr>
        <w:t xml:space="preserve">, though some </w:t>
      </w:r>
      <w:r w:rsidR="000566BB" w:rsidRPr="00441525">
        <w:rPr>
          <w:rFonts w:ascii="Times New Roman" w:hAnsi="Times New Roman"/>
          <w:sz w:val="24"/>
          <w:szCs w:val="24"/>
        </w:rPr>
        <w:t>amount over sizes is</w:t>
      </w:r>
      <w:r w:rsidRPr="00441525">
        <w:rPr>
          <w:rFonts w:ascii="Times New Roman" w:hAnsi="Times New Roman"/>
          <w:sz w:val="24"/>
          <w:szCs w:val="24"/>
        </w:rPr>
        <w:t xml:space="preserve"> also observed. The individual grains of sand are mainly originated from basalt rock and reveals high crushing resistant that the sand has good quality in this respect. </w:t>
      </w:r>
    </w:p>
    <w:p w:rsidR="002627E3" w:rsidRPr="00441525" w:rsidRDefault="002627E3" w:rsidP="00A01CE9">
      <w:pPr>
        <w:pStyle w:val="ListParagraph"/>
        <w:spacing w:line="360" w:lineRule="auto"/>
        <w:ind w:left="0"/>
        <w:jc w:val="both"/>
        <w:rPr>
          <w:rFonts w:ascii="Times New Roman" w:hAnsi="Times New Roman"/>
          <w:sz w:val="24"/>
          <w:szCs w:val="24"/>
        </w:rPr>
      </w:pPr>
      <w:r w:rsidRPr="00441525">
        <w:rPr>
          <w:rFonts w:ascii="Times New Roman" w:hAnsi="Times New Roman"/>
          <w:sz w:val="24"/>
          <w:szCs w:val="24"/>
        </w:rPr>
        <w:t xml:space="preserve">The samples have been analyzed at </w:t>
      </w:r>
      <w:proofErr w:type="spellStart"/>
      <w:r w:rsidRPr="00441525">
        <w:rPr>
          <w:rFonts w:ascii="Times New Roman" w:hAnsi="Times New Roman"/>
          <w:sz w:val="24"/>
          <w:szCs w:val="24"/>
        </w:rPr>
        <w:t>Amhara</w:t>
      </w:r>
      <w:proofErr w:type="spellEnd"/>
      <w:r w:rsidRPr="00441525">
        <w:rPr>
          <w:rFonts w:ascii="Times New Roman" w:hAnsi="Times New Roman"/>
          <w:sz w:val="24"/>
          <w:szCs w:val="24"/>
        </w:rPr>
        <w:t xml:space="preserve"> Design and Supervision material </w:t>
      </w:r>
      <w:r w:rsidR="000566BB" w:rsidRPr="00441525">
        <w:rPr>
          <w:rFonts w:ascii="Times New Roman" w:hAnsi="Times New Roman"/>
          <w:sz w:val="24"/>
          <w:szCs w:val="24"/>
        </w:rPr>
        <w:t>testing</w:t>
      </w:r>
      <w:r w:rsidRPr="00441525">
        <w:rPr>
          <w:rFonts w:ascii="Times New Roman" w:hAnsi="Times New Roman"/>
          <w:sz w:val="24"/>
          <w:szCs w:val="24"/>
        </w:rPr>
        <w:t xml:space="preserve"> laboratory to characte</w:t>
      </w:r>
      <w:r w:rsidR="000566BB">
        <w:rPr>
          <w:rFonts w:ascii="Times New Roman" w:hAnsi="Times New Roman"/>
          <w:sz w:val="24"/>
          <w:szCs w:val="24"/>
        </w:rPr>
        <w:t xml:space="preserve">rize the gradation of the sand </w:t>
      </w:r>
      <w:r w:rsidRPr="00441525">
        <w:rPr>
          <w:rFonts w:ascii="Times New Roman" w:hAnsi="Times New Roman"/>
          <w:sz w:val="24"/>
          <w:szCs w:val="24"/>
        </w:rPr>
        <w:t>deposit. According to these laboratory test results (See Annexture-2).</w:t>
      </w:r>
    </w:p>
    <w:p w:rsidR="006D0BC6" w:rsidRPr="0052681F" w:rsidRDefault="00634E85" w:rsidP="00634E85">
      <w:pPr>
        <w:pStyle w:val="Caption"/>
        <w:rPr>
          <w:rFonts w:ascii="Times New Roman" w:hAnsi="Times New Roman"/>
          <w:sz w:val="22"/>
          <w:szCs w:val="22"/>
        </w:rPr>
      </w:pPr>
      <w:proofErr w:type="gramStart"/>
      <w:r>
        <w:t>Table 2.</w:t>
      </w:r>
      <w:proofErr w:type="gramEnd"/>
      <w:r>
        <w:t xml:space="preserve"> </w:t>
      </w:r>
      <w:fldSimple w:instr=" SEQ Table_2. \* ARABIC ">
        <w:r w:rsidR="00B25E4E">
          <w:rPr>
            <w:noProof/>
          </w:rPr>
          <w:t>1</w:t>
        </w:r>
      </w:fldSimple>
      <w:r w:rsidRPr="00C23068">
        <w:t>: Short summary of Mena sand la</w:t>
      </w:r>
      <w:r>
        <w:t xml:space="preserve"> </w:t>
      </w:r>
    </w:p>
    <w:tbl>
      <w:tblPr>
        <w:tblpPr w:leftFromText="180" w:rightFromText="180"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8"/>
        <w:gridCol w:w="3289"/>
        <w:gridCol w:w="3287"/>
      </w:tblGrid>
      <w:tr w:rsidR="002627E3" w:rsidRPr="00441525" w:rsidTr="00805CE6">
        <w:trPr>
          <w:trHeight w:val="280"/>
        </w:trPr>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 xml:space="preserve">Sand Sources </w:t>
            </w:r>
          </w:p>
        </w:tc>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 xml:space="preserve">Mena Pump_sample_1 </w:t>
            </w:r>
          </w:p>
        </w:tc>
        <w:tc>
          <w:tcPr>
            <w:tcW w:w="1666"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Mena Pump_Sample_2</w:t>
            </w:r>
          </w:p>
        </w:tc>
      </w:tr>
      <w:tr w:rsidR="002627E3" w:rsidRPr="00441525" w:rsidTr="00805CE6">
        <w:trPr>
          <w:trHeight w:val="280"/>
        </w:trPr>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Gravel</w:t>
            </w:r>
          </w:p>
        </w:tc>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37.69</w:t>
            </w:r>
          </w:p>
        </w:tc>
        <w:tc>
          <w:tcPr>
            <w:tcW w:w="1666"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20.05</w:t>
            </w:r>
          </w:p>
        </w:tc>
      </w:tr>
      <w:tr w:rsidR="002627E3" w:rsidRPr="00441525" w:rsidTr="00805CE6">
        <w:trPr>
          <w:trHeight w:val="280"/>
        </w:trPr>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Coarse Sand</w:t>
            </w:r>
          </w:p>
        </w:tc>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58.32</w:t>
            </w:r>
          </w:p>
        </w:tc>
        <w:tc>
          <w:tcPr>
            <w:tcW w:w="1666"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61.14</w:t>
            </w:r>
          </w:p>
        </w:tc>
      </w:tr>
      <w:tr w:rsidR="002627E3" w:rsidRPr="00441525" w:rsidTr="00805CE6">
        <w:trPr>
          <w:trHeight w:val="269"/>
        </w:trPr>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Fine Sand</w:t>
            </w:r>
          </w:p>
        </w:tc>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3.38</w:t>
            </w:r>
          </w:p>
        </w:tc>
        <w:tc>
          <w:tcPr>
            <w:tcW w:w="1666"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16.35</w:t>
            </w:r>
          </w:p>
        </w:tc>
      </w:tr>
      <w:tr w:rsidR="002627E3" w:rsidRPr="00441525" w:rsidTr="00805CE6">
        <w:trPr>
          <w:trHeight w:val="347"/>
        </w:trPr>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Silt and Clay</w:t>
            </w:r>
          </w:p>
        </w:tc>
        <w:tc>
          <w:tcPr>
            <w:tcW w:w="1667"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0.61</w:t>
            </w:r>
          </w:p>
        </w:tc>
        <w:tc>
          <w:tcPr>
            <w:tcW w:w="1666" w:type="pct"/>
          </w:tcPr>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2.46</w:t>
            </w:r>
          </w:p>
        </w:tc>
      </w:tr>
    </w:tbl>
    <w:p w:rsidR="002627E3" w:rsidRPr="00441525" w:rsidRDefault="002627E3" w:rsidP="00A01CE9">
      <w:pPr>
        <w:spacing w:line="360" w:lineRule="auto"/>
        <w:jc w:val="both"/>
        <w:rPr>
          <w:rFonts w:ascii="Times New Roman" w:hAnsi="Times New Roman"/>
          <w:sz w:val="24"/>
          <w:szCs w:val="24"/>
        </w:rPr>
      </w:pPr>
    </w:p>
    <w:p w:rsidR="002627E3" w:rsidRPr="00441525" w:rsidRDefault="002627E3" w:rsidP="00A01CE9">
      <w:pPr>
        <w:spacing w:line="360" w:lineRule="auto"/>
        <w:jc w:val="both"/>
        <w:rPr>
          <w:rFonts w:ascii="Times New Roman" w:hAnsi="Times New Roman"/>
          <w:sz w:val="24"/>
          <w:szCs w:val="24"/>
        </w:rPr>
      </w:pPr>
      <w:r w:rsidRPr="00441525">
        <w:rPr>
          <w:rFonts w:ascii="Times New Roman" w:hAnsi="Times New Roman"/>
          <w:noProof/>
          <w:sz w:val="24"/>
          <w:szCs w:val="24"/>
        </w:rPr>
        <w:drawing>
          <wp:inline distT="0" distB="0" distL="0" distR="0">
            <wp:extent cx="2815413" cy="2111560"/>
            <wp:effectExtent l="19050" t="0" r="3987" b="0"/>
            <wp:docPr id="31" name="Picture 16" descr="DSC0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62.JPG"/>
                    <pic:cNvPicPr/>
                  </pic:nvPicPr>
                  <pic:blipFill>
                    <a:blip r:embed="rId104" cstate="print"/>
                    <a:stretch>
                      <a:fillRect/>
                    </a:stretch>
                  </pic:blipFill>
                  <pic:spPr>
                    <a:xfrm>
                      <a:off x="0" y="0"/>
                      <a:ext cx="2821705" cy="2116279"/>
                    </a:xfrm>
                    <a:prstGeom prst="rect">
                      <a:avLst/>
                    </a:prstGeom>
                  </pic:spPr>
                </pic:pic>
              </a:graphicData>
            </a:graphic>
          </wp:inline>
        </w:drawing>
      </w:r>
      <w:r w:rsidRPr="00441525">
        <w:rPr>
          <w:rFonts w:ascii="Times New Roman" w:hAnsi="Times New Roman"/>
          <w:sz w:val="24"/>
          <w:szCs w:val="24"/>
        </w:rPr>
        <w:t xml:space="preserve">  </w:t>
      </w:r>
      <w:r w:rsidRPr="00441525">
        <w:rPr>
          <w:rFonts w:ascii="Times New Roman" w:hAnsi="Times New Roman"/>
          <w:noProof/>
          <w:sz w:val="24"/>
          <w:szCs w:val="24"/>
        </w:rPr>
        <w:drawing>
          <wp:inline distT="0" distB="0" distL="0" distR="0">
            <wp:extent cx="2819843" cy="2114882"/>
            <wp:effectExtent l="19050" t="0" r="0" b="0"/>
            <wp:docPr id="32" name="Picture 11" descr="DSC0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28.JPG"/>
                    <pic:cNvPicPr/>
                  </pic:nvPicPr>
                  <pic:blipFill>
                    <a:blip r:embed="rId105" cstate="print"/>
                    <a:stretch>
                      <a:fillRect/>
                    </a:stretch>
                  </pic:blipFill>
                  <pic:spPr>
                    <a:xfrm>
                      <a:off x="0" y="0"/>
                      <a:ext cx="2819373" cy="2114530"/>
                    </a:xfrm>
                    <a:prstGeom prst="rect">
                      <a:avLst/>
                    </a:prstGeom>
                  </pic:spPr>
                </pic:pic>
              </a:graphicData>
            </a:graphic>
          </wp:inline>
        </w:drawing>
      </w:r>
    </w:p>
    <w:p w:rsidR="001C1185" w:rsidRPr="001C1185" w:rsidRDefault="001C1185" w:rsidP="00A01CE9">
      <w:pPr>
        <w:pStyle w:val="Caption"/>
        <w:spacing w:line="360" w:lineRule="auto"/>
        <w:jc w:val="both"/>
        <w:rPr>
          <w:sz w:val="22"/>
          <w:szCs w:val="22"/>
        </w:rPr>
      </w:pPr>
      <w:bookmarkStart w:id="205" w:name="_Toc469896808"/>
      <w:r w:rsidRPr="001C1185">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3</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6</w:t>
      </w:r>
      <w:r w:rsidR="00F766E4">
        <w:rPr>
          <w:sz w:val="22"/>
          <w:szCs w:val="22"/>
        </w:rPr>
        <w:fldChar w:fldCharType="end"/>
      </w:r>
      <w:r w:rsidRPr="001C1185">
        <w:rPr>
          <w:sz w:val="22"/>
          <w:szCs w:val="22"/>
        </w:rPr>
        <w:t>: Sand Sources in Mena Stream.</w:t>
      </w:r>
      <w:bookmarkEnd w:id="205"/>
    </w:p>
    <w:p w:rsidR="002627E3" w:rsidRPr="00441525" w:rsidRDefault="002627E3" w:rsidP="00A01CE9">
      <w:pPr>
        <w:pStyle w:val="Heading3"/>
        <w:spacing w:line="360" w:lineRule="auto"/>
      </w:pPr>
      <w:bookmarkStart w:id="206" w:name="_Toc506325316"/>
      <w:r w:rsidRPr="00441525">
        <w:t>Canal Fill Material</w:t>
      </w:r>
      <w:bookmarkEnd w:id="206"/>
    </w:p>
    <w:p w:rsidR="00A17BD1" w:rsidRDefault="002627E3" w:rsidP="00A01CE9">
      <w:pPr>
        <w:pStyle w:val="ListParagraph"/>
        <w:spacing w:line="360" w:lineRule="auto"/>
        <w:ind w:left="0"/>
        <w:jc w:val="both"/>
        <w:rPr>
          <w:rFonts w:ascii="Times New Roman" w:hAnsi="Times New Roman"/>
          <w:sz w:val="24"/>
          <w:szCs w:val="24"/>
        </w:rPr>
      </w:pPr>
      <w:r w:rsidRPr="00441525">
        <w:rPr>
          <w:rFonts w:ascii="Times New Roman" w:hAnsi="Times New Roman"/>
          <w:sz w:val="24"/>
          <w:szCs w:val="24"/>
        </w:rPr>
        <w:t xml:space="preserve">Along the main canal route, there are some places where the original ground level is lower than the designed canal bed level (CBL). In this case the OGL need to be filled till at least to the CBL. </w:t>
      </w:r>
    </w:p>
    <w:p w:rsidR="002627E3" w:rsidRPr="00441525" w:rsidRDefault="002627E3" w:rsidP="00A01CE9">
      <w:pPr>
        <w:pStyle w:val="ListParagraph"/>
        <w:spacing w:line="360" w:lineRule="auto"/>
        <w:ind w:left="0"/>
        <w:jc w:val="both"/>
        <w:rPr>
          <w:rFonts w:ascii="Times New Roman" w:hAnsi="Times New Roman"/>
          <w:sz w:val="24"/>
          <w:szCs w:val="24"/>
        </w:rPr>
      </w:pPr>
      <w:r w:rsidRPr="00441525">
        <w:rPr>
          <w:rFonts w:ascii="Times New Roman" w:hAnsi="Times New Roman"/>
          <w:sz w:val="24"/>
          <w:szCs w:val="24"/>
        </w:rPr>
        <w:lastRenderedPageBreak/>
        <w:t xml:space="preserve">For such fill, natural fine grained soil material having low to medium plasticity, non-expansive and impervious is required. For this project such soil material source/borrow area is identified at about Tire </w:t>
      </w:r>
      <w:proofErr w:type="spellStart"/>
      <w:r w:rsidRPr="00441525">
        <w:rPr>
          <w:rFonts w:ascii="Times New Roman" w:hAnsi="Times New Roman"/>
          <w:sz w:val="24"/>
          <w:szCs w:val="24"/>
        </w:rPr>
        <w:t>kebele</w:t>
      </w:r>
      <w:proofErr w:type="spellEnd"/>
      <w:r w:rsidRPr="00441525">
        <w:rPr>
          <w:rFonts w:ascii="Times New Roman" w:hAnsi="Times New Roman"/>
          <w:sz w:val="24"/>
          <w:szCs w:val="24"/>
        </w:rPr>
        <w:t xml:space="preserve"> at about 1.8km from the headwork Specific Got of </w:t>
      </w:r>
      <w:proofErr w:type="spellStart"/>
      <w:r w:rsidRPr="00441525">
        <w:rPr>
          <w:rFonts w:ascii="Times New Roman" w:hAnsi="Times New Roman"/>
          <w:sz w:val="24"/>
          <w:szCs w:val="24"/>
        </w:rPr>
        <w:t>Bisrako</w:t>
      </w:r>
      <w:proofErr w:type="spellEnd"/>
    </w:p>
    <w:p w:rsidR="002627E3" w:rsidRPr="00441525" w:rsidRDefault="002627E3" w:rsidP="00A01CE9">
      <w:pPr>
        <w:pStyle w:val="ListParagraph"/>
        <w:spacing w:line="360" w:lineRule="auto"/>
        <w:ind w:left="0"/>
        <w:jc w:val="both"/>
        <w:rPr>
          <w:rFonts w:ascii="Times New Roman" w:hAnsi="Times New Roman"/>
          <w:sz w:val="24"/>
          <w:szCs w:val="24"/>
        </w:rPr>
      </w:pPr>
      <w:r w:rsidRPr="00441525">
        <w:rPr>
          <w:rFonts w:ascii="Times New Roman" w:hAnsi="Times New Roman"/>
          <w:sz w:val="24"/>
          <w:szCs w:val="24"/>
        </w:rPr>
        <w:t xml:space="preserve">From visual examination of the borrow area, the soil has reddish brown color, and composed of dominantly Clay with Gravel. It is residual soil having low plasticity and low liquid limit. It is non expansive soil. </w:t>
      </w:r>
    </w:p>
    <w:p w:rsidR="002627E3" w:rsidRPr="00441525" w:rsidRDefault="002627E3" w:rsidP="00A01CE9">
      <w:pPr>
        <w:pStyle w:val="ListParagraph"/>
        <w:spacing w:line="360" w:lineRule="auto"/>
        <w:ind w:left="0"/>
        <w:jc w:val="both"/>
        <w:rPr>
          <w:rFonts w:ascii="Times New Roman" w:hAnsi="Times New Roman"/>
          <w:color w:val="FF0000"/>
          <w:sz w:val="24"/>
          <w:szCs w:val="24"/>
        </w:rPr>
      </w:pPr>
      <w:r w:rsidRPr="00441525">
        <w:rPr>
          <w:rFonts w:ascii="Times New Roman" w:hAnsi="Times New Roman"/>
          <w:sz w:val="24"/>
          <w:szCs w:val="24"/>
        </w:rPr>
        <w:t xml:space="preserve">According to the Unified Soil Classification System, the soil group lies in Low plastic Clay (CL). Such soil type possesses a maximum dry density (MDD) lies </w:t>
      </w:r>
      <w:r w:rsidR="00C04FF2" w:rsidRPr="00441525">
        <w:rPr>
          <w:rFonts w:ascii="Times New Roman" w:hAnsi="Times New Roman"/>
          <w:sz w:val="24"/>
          <w:szCs w:val="24"/>
        </w:rPr>
        <w:t>within 1.80gm</w:t>
      </w:r>
      <w:r w:rsidRPr="00441525">
        <w:rPr>
          <w:rFonts w:ascii="Times New Roman" w:hAnsi="Times New Roman"/>
          <w:sz w:val="24"/>
          <w:szCs w:val="24"/>
        </w:rPr>
        <w:t>/cc, and the associated optimum moisture content (OMC) 17.53%. The construction of the fill can be done using these parameters</w:t>
      </w:r>
    </w:p>
    <w:p w:rsidR="002627E3" w:rsidRPr="00441525" w:rsidRDefault="002627E3" w:rsidP="00A01CE9">
      <w:pPr>
        <w:pStyle w:val="Heading3"/>
        <w:spacing w:line="360" w:lineRule="auto"/>
      </w:pPr>
      <w:bookmarkStart w:id="207" w:name="_Toc506325317"/>
      <w:r w:rsidRPr="00441525">
        <w:t>Water</w:t>
      </w:r>
      <w:bookmarkEnd w:id="207"/>
    </w:p>
    <w:p w:rsidR="00720D06" w:rsidRDefault="002627E3" w:rsidP="00A01CE9">
      <w:pPr>
        <w:spacing w:line="360" w:lineRule="auto"/>
        <w:jc w:val="both"/>
        <w:rPr>
          <w:rFonts w:ascii="Times New Roman" w:hAnsi="Times New Roman"/>
          <w:sz w:val="24"/>
          <w:szCs w:val="24"/>
        </w:rPr>
      </w:pPr>
      <w:r w:rsidRPr="00441525">
        <w:rPr>
          <w:rFonts w:ascii="Times New Roman" w:hAnsi="Times New Roman"/>
          <w:sz w:val="24"/>
          <w:szCs w:val="24"/>
        </w:rPr>
        <w:t xml:space="preserve">Water for construction purposes can be found from the project stream, itself. The stream is perennial throughout the year that there is some amount of flow along its course. </w:t>
      </w:r>
    </w:p>
    <w:p w:rsidR="002627E3" w:rsidRPr="00441525" w:rsidRDefault="002627E3" w:rsidP="00A01CE9">
      <w:pPr>
        <w:pStyle w:val="Heading2"/>
        <w:spacing w:before="240" w:after="240" w:line="360" w:lineRule="auto"/>
        <w:ind w:left="0" w:firstLine="0"/>
        <w:rPr>
          <w:rFonts w:ascii="Times New Roman" w:hAnsi="Times New Roman"/>
          <w:sz w:val="28"/>
          <w:szCs w:val="22"/>
        </w:rPr>
      </w:pPr>
      <w:bookmarkStart w:id="208" w:name="_Toc506325318"/>
      <w:r w:rsidRPr="00441525">
        <w:rPr>
          <w:rFonts w:ascii="Times New Roman" w:hAnsi="Times New Roman"/>
          <w:sz w:val="28"/>
          <w:szCs w:val="22"/>
        </w:rPr>
        <w:t>Headwork Type Selection</w:t>
      </w:r>
      <w:bookmarkEnd w:id="208"/>
      <w:r w:rsidRPr="00441525">
        <w:rPr>
          <w:rFonts w:ascii="Times New Roman" w:hAnsi="Times New Roman"/>
          <w:sz w:val="28"/>
          <w:szCs w:val="22"/>
        </w:rPr>
        <w:t xml:space="preserve"> </w:t>
      </w:r>
    </w:p>
    <w:p w:rsidR="002627E3" w:rsidRPr="00441525" w:rsidRDefault="002627E3" w:rsidP="00A01CE9">
      <w:pPr>
        <w:spacing w:line="360" w:lineRule="auto"/>
        <w:jc w:val="both"/>
        <w:rPr>
          <w:rFonts w:ascii="Times New Roman" w:hAnsi="Times New Roman"/>
          <w:color w:val="000000"/>
          <w:sz w:val="24"/>
          <w:szCs w:val="24"/>
        </w:rPr>
      </w:pPr>
      <w:r w:rsidRPr="00441525">
        <w:rPr>
          <w:rFonts w:ascii="Times New Roman" w:hAnsi="Times New Roman"/>
          <w:color w:val="000000"/>
          <w:sz w:val="24"/>
          <w:szCs w:val="24"/>
        </w:rPr>
        <w:t>Looking the availability of natural construction materials and considering the river features and expected flood amount, Broad crested type of Weir is chosen. As it is:</w:t>
      </w:r>
    </w:p>
    <w:p w:rsidR="002627E3" w:rsidRPr="00441525" w:rsidRDefault="002627E3" w:rsidP="00A01CE9">
      <w:pPr>
        <w:numPr>
          <w:ilvl w:val="0"/>
          <w:numId w:val="6"/>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t>High flood</w:t>
      </w:r>
    </w:p>
    <w:p w:rsidR="002627E3" w:rsidRPr="00441525" w:rsidRDefault="002627E3" w:rsidP="00A01CE9">
      <w:pPr>
        <w:numPr>
          <w:ilvl w:val="0"/>
          <w:numId w:val="6"/>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t>There is cobbles and small boulder transported.</w:t>
      </w:r>
    </w:p>
    <w:p w:rsidR="002627E3" w:rsidRPr="00B42B04" w:rsidRDefault="002627E3" w:rsidP="00A01CE9">
      <w:pPr>
        <w:pStyle w:val="Heading2"/>
        <w:spacing w:before="240" w:after="240" w:line="360" w:lineRule="auto"/>
        <w:ind w:left="0" w:firstLine="0"/>
        <w:rPr>
          <w:rFonts w:ascii="Times New Roman" w:hAnsi="Times New Roman"/>
          <w:sz w:val="28"/>
          <w:szCs w:val="22"/>
        </w:rPr>
      </w:pPr>
      <w:bookmarkStart w:id="209" w:name="_Toc506325319"/>
      <w:r w:rsidRPr="00B42B04">
        <w:rPr>
          <w:rFonts w:ascii="Times New Roman" w:hAnsi="Times New Roman"/>
          <w:sz w:val="28"/>
          <w:szCs w:val="22"/>
        </w:rPr>
        <w:t>Hydraulic Design of Headwork Structure</w:t>
      </w:r>
      <w:bookmarkEnd w:id="209"/>
    </w:p>
    <w:p w:rsidR="002627E3" w:rsidRPr="00B206B7" w:rsidRDefault="002627E3" w:rsidP="00A01CE9">
      <w:pPr>
        <w:pStyle w:val="Heading3"/>
        <w:spacing w:line="360" w:lineRule="auto"/>
      </w:pPr>
      <w:bookmarkStart w:id="210" w:name="_Toc506325320"/>
      <w:r w:rsidRPr="00B206B7">
        <w:t>Weir Height Determination</w:t>
      </w:r>
      <w:bookmarkEnd w:id="210"/>
    </w:p>
    <w:p w:rsidR="002627E3" w:rsidRPr="00441525" w:rsidRDefault="002627E3" w:rsidP="00A01CE9">
      <w:pPr>
        <w:tabs>
          <w:tab w:val="left" w:pos="1260"/>
        </w:tabs>
        <w:spacing w:line="360" w:lineRule="auto"/>
        <w:jc w:val="both"/>
        <w:rPr>
          <w:rFonts w:ascii="Times New Roman" w:hAnsi="Times New Roman"/>
          <w:sz w:val="24"/>
          <w:szCs w:val="24"/>
        </w:rPr>
      </w:pPr>
      <w:r w:rsidRPr="00441525">
        <w:rPr>
          <w:rFonts w:ascii="Times New Roman" w:hAnsi="Times New Roman"/>
          <w:sz w:val="24"/>
          <w:szCs w:val="24"/>
        </w:rPr>
        <w:t>The following major factors have been seen in determining the Weir crest level:</w:t>
      </w:r>
    </w:p>
    <w:p w:rsidR="002627E3" w:rsidRPr="00441525" w:rsidRDefault="002627E3" w:rsidP="00A01CE9">
      <w:pPr>
        <w:numPr>
          <w:ilvl w:val="0"/>
          <w:numId w:val="7"/>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t>Maximum  command area elevation</w:t>
      </w:r>
    </w:p>
    <w:p w:rsidR="002627E3" w:rsidRPr="00441525" w:rsidRDefault="002627E3" w:rsidP="00A01CE9">
      <w:pPr>
        <w:numPr>
          <w:ilvl w:val="0"/>
          <w:numId w:val="7"/>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t>Deriving head of the intake structure</w:t>
      </w:r>
    </w:p>
    <w:p w:rsidR="002627E3" w:rsidRPr="00441525" w:rsidRDefault="002627E3" w:rsidP="00A01CE9">
      <w:pPr>
        <w:pStyle w:val="ListParagraph"/>
        <w:numPr>
          <w:ilvl w:val="0"/>
          <w:numId w:val="7"/>
        </w:numPr>
        <w:tabs>
          <w:tab w:val="left" w:pos="1260"/>
        </w:tabs>
        <w:spacing w:after="0" w:line="360" w:lineRule="auto"/>
        <w:jc w:val="both"/>
        <w:rPr>
          <w:rFonts w:ascii="Times New Roman" w:hAnsi="Times New Roman"/>
          <w:sz w:val="24"/>
          <w:szCs w:val="24"/>
        </w:rPr>
      </w:pPr>
      <w:r w:rsidRPr="00441525">
        <w:rPr>
          <w:rFonts w:ascii="Times New Roman" w:hAnsi="Times New Roman"/>
          <w:sz w:val="24"/>
          <w:szCs w:val="24"/>
        </w:rPr>
        <w:t>Main canal slope</w:t>
      </w:r>
    </w:p>
    <w:p w:rsidR="002627E3" w:rsidRPr="00441525" w:rsidRDefault="002627E3" w:rsidP="00A01CE9">
      <w:pPr>
        <w:pStyle w:val="ListParagraph"/>
        <w:numPr>
          <w:ilvl w:val="0"/>
          <w:numId w:val="7"/>
        </w:numPr>
        <w:tabs>
          <w:tab w:val="left" w:pos="1260"/>
        </w:tabs>
        <w:spacing w:after="0" w:line="360" w:lineRule="auto"/>
        <w:jc w:val="both"/>
        <w:rPr>
          <w:rFonts w:ascii="Times New Roman" w:hAnsi="Times New Roman"/>
          <w:sz w:val="24"/>
          <w:szCs w:val="24"/>
        </w:rPr>
      </w:pPr>
      <w:r w:rsidRPr="00441525">
        <w:rPr>
          <w:rFonts w:ascii="Times New Roman" w:hAnsi="Times New Roman"/>
          <w:sz w:val="24"/>
          <w:szCs w:val="24"/>
        </w:rPr>
        <w:t>Loss</w:t>
      </w:r>
    </w:p>
    <w:p w:rsidR="002627E3" w:rsidRDefault="002627E3" w:rsidP="00A01CE9">
      <w:pPr>
        <w:pStyle w:val="ListParagraph"/>
        <w:numPr>
          <w:ilvl w:val="0"/>
          <w:numId w:val="7"/>
        </w:numPr>
        <w:tabs>
          <w:tab w:val="left" w:pos="1260"/>
        </w:tabs>
        <w:spacing w:after="0" w:line="360" w:lineRule="auto"/>
        <w:jc w:val="both"/>
        <w:rPr>
          <w:rFonts w:ascii="Times New Roman" w:hAnsi="Times New Roman"/>
          <w:sz w:val="24"/>
          <w:szCs w:val="24"/>
        </w:rPr>
      </w:pPr>
      <w:r w:rsidRPr="00441525">
        <w:rPr>
          <w:rFonts w:ascii="Times New Roman" w:hAnsi="Times New Roman"/>
          <w:sz w:val="24"/>
          <w:szCs w:val="24"/>
        </w:rPr>
        <w:t>Lowest Point of river center</w:t>
      </w:r>
    </w:p>
    <w:p w:rsidR="00634E85" w:rsidRDefault="00634E85" w:rsidP="00634E85">
      <w:pPr>
        <w:pStyle w:val="Caption"/>
        <w:rPr>
          <w:rFonts w:ascii="Times New Roman" w:eastAsia="Calibri" w:hAnsi="Times New Roman"/>
          <w:b w:val="0"/>
          <w:bCs w:val="0"/>
          <w:color w:val="auto"/>
          <w:sz w:val="24"/>
          <w:szCs w:val="24"/>
          <w:lang w:bidi="ar-SA"/>
        </w:rPr>
      </w:pPr>
    </w:p>
    <w:p w:rsidR="00D5606D" w:rsidRDefault="00634E85" w:rsidP="00634E85">
      <w:pPr>
        <w:pStyle w:val="Caption"/>
      </w:pPr>
      <w:proofErr w:type="gramStart"/>
      <w:r>
        <w:lastRenderedPageBreak/>
        <w:t>Table 2.</w:t>
      </w:r>
      <w:proofErr w:type="gramEnd"/>
      <w:r>
        <w:t xml:space="preserve"> </w:t>
      </w:r>
      <w:fldSimple w:instr=" SEQ Table_2. \* ARABIC ">
        <w:r w:rsidR="00B25E4E">
          <w:rPr>
            <w:noProof/>
          </w:rPr>
          <w:t>2</w:t>
        </w:r>
      </w:fldSimple>
      <w:r w:rsidRPr="00F277AD">
        <w:t>: Weir height determination.</w:t>
      </w:r>
    </w:p>
    <w:tbl>
      <w:tblPr>
        <w:tblW w:w="5000" w:type="pct"/>
        <w:tblLook w:val="04A0"/>
      </w:tblPr>
      <w:tblGrid>
        <w:gridCol w:w="6546"/>
        <w:gridCol w:w="1212"/>
        <w:gridCol w:w="2106"/>
      </w:tblGrid>
      <w:tr w:rsidR="00CB409D" w:rsidRPr="00CB409D" w:rsidTr="00CB409D">
        <w:trPr>
          <w:trHeight w:val="300"/>
        </w:trPr>
        <w:tc>
          <w:tcPr>
            <w:tcW w:w="314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rPr>
                <w:rFonts w:ascii="Cambria" w:eastAsia="Times New Roman" w:hAnsi="Cambria"/>
                <w:color w:val="000000"/>
              </w:rPr>
            </w:pPr>
            <w:r w:rsidRPr="00CB409D">
              <w:rPr>
                <w:rFonts w:ascii="Cambria" w:eastAsia="Times New Roman" w:hAnsi="Cambria"/>
                <w:color w:val="000000"/>
              </w:rPr>
              <w:t>1. River Bed Level at weir axis</w:t>
            </w:r>
          </w:p>
        </w:tc>
        <w:tc>
          <w:tcPr>
            <w:tcW w:w="703" w:type="pct"/>
            <w:tcBorders>
              <w:top w:val="single" w:sz="8" w:space="0" w:color="auto"/>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rPr>
            </w:pPr>
            <w:r w:rsidRPr="00CB409D">
              <w:rPr>
                <w:rFonts w:ascii="Cambria" w:eastAsia="Times New Roman" w:hAnsi="Cambria"/>
                <w:color w:val="000000"/>
              </w:rPr>
              <w:t>1645.18</w:t>
            </w:r>
          </w:p>
        </w:tc>
        <w:tc>
          <w:tcPr>
            <w:tcW w:w="1156" w:type="pct"/>
            <w:tcBorders>
              <w:top w:val="single" w:sz="8" w:space="0" w:color="auto"/>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rPr>
            </w:pPr>
            <w:r w:rsidRPr="00CB409D">
              <w:rPr>
                <w:rFonts w:ascii="Cambria" w:eastAsia="Times New Roman" w:hAnsi="Cambria"/>
                <w:color w:val="000000"/>
              </w:rPr>
              <w:t>From River x-section</w:t>
            </w:r>
          </w:p>
        </w:tc>
      </w:tr>
      <w:tr w:rsidR="00CB409D" w:rsidRPr="00CB409D" w:rsidTr="00CB409D">
        <w:trPr>
          <w:trHeight w:val="300"/>
        </w:trPr>
        <w:tc>
          <w:tcPr>
            <w:tcW w:w="3141" w:type="pct"/>
            <w:tcBorders>
              <w:top w:val="nil"/>
              <w:left w:val="single" w:sz="8" w:space="0" w:color="auto"/>
              <w:bottom w:val="single" w:sz="4" w:space="0" w:color="auto"/>
              <w:right w:val="single" w:sz="4" w:space="0" w:color="auto"/>
            </w:tcBorders>
            <w:shd w:val="clear" w:color="auto" w:fill="auto"/>
            <w:vAlign w:val="bottom"/>
            <w:hideMark/>
          </w:tcPr>
          <w:p w:rsidR="00CB409D" w:rsidRPr="00CB409D" w:rsidRDefault="00CB409D" w:rsidP="00CB409D">
            <w:pPr>
              <w:spacing w:after="0" w:line="240" w:lineRule="auto"/>
              <w:rPr>
                <w:rFonts w:ascii="Cambria" w:eastAsia="Times New Roman" w:hAnsi="Cambria"/>
                <w:color w:val="000000"/>
              </w:rPr>
            </w:pPr>
            <w:r w:rsidRPr="00CB409D">
              <w:rPr>
                <w:rFonts w:ascii="Cambria" w:eastAsia="Times New Roman" w:hAnsi="Cambria"/>
                <w:color w:val="000000"/>
              </w:rPr>
              <w:t>2. Canal length from outlet to the maximum   command area</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rPr>
            </w:pPr>
            <w:r w:rsidRPr="00CB409D">
              <w:rPr>
                <w:rFonts w:ascii="Cambria" w:eastAsia="Times New Roman" w:hAnsi="Cambria"/>
                <w:color w:val="000000"/>
              </w:rPr>
              <w:t>440</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rPr>
            </w:pPr>
            <w:r w:rsidRPr="00CB409D">
              <w:rPr>
                <w:rFonts w:ascii="Cambria" w:eastAsia="Times New Roman" w:hAnsi="Cambria"/>
                <w:color w:val="000000"/>
              </w:rPr>
              <w:t xml:space="preserve">From </w:t>
            </w:r>
            <w:proofErr w:type="spellStart"/>
            <w:r w:rsidRPr="00CB409D">
              <w:rPr>
                <w:rFonts w:ascii="Cambria" w:eastAsia="Times New Roman" w:hAnsi="Cambria"/>
                <w:color w:val="000000"/>
              </w:rPr>
              <w:t>topo</w:t>
            </w:r>
            <w:proofErr w:type="spellEnd"/>
            <w:r w:rsidRPr="00CB409D">
              <w:rPr>
                <w:rFonts w:ascii="Cambria" w:eastAsia="Times New Roman" w:hAnsi="Cambria"/>
                <w:color w:val="000000"/>
              </w:rPr>
              <w:t xml:space="preserve"> map</w:t>
            </w:r>
          </w:p>
        </w:tc>
      </w:tr>
      <w:tr w:rsidR="00CB409D" w:rsidRPr="00CB409D" w:rsidTr="00CB409D">
        <w:trPr>
          <w:trHeight w:val="630"/>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3. Average level of the highest field of the command area</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rPr>
            </w:pPr>
            <w:r w:rsidRPr="00CB409D">
              <w:rPr>
                <w:rFonts w:ascii="Cambria" w:eastAsia="Times New Roman" w:hAnsi="Cambria"/>
                <w:color w:val="000000"/>
              </w:rPr>
              <w:t>1647.00</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rPr>
            </w:pPr>
            <w:proofErr w:type="spellStart"/>
            <w:r w:rsidRPr="00CB409D">
              <w:rPr>
                <w:rFonts w:ascii="Cambria" w:eastAsia="Times New Roman" w:hAnsi="Cambria"/>
                <w:color w:val="000000"/>
              </w:rPr>
              <w:t>Topo</w:t>
            </w:r>
            <w:proofErr w:type="spellEnd"/>
            <w:r w:rsidRPr="00CB409D">
              <w:rPr>
                <w:rFonts w:ascii="Cambria" w:eastAsia="Times New Roman" w:hAnsi="Cambria"/>
                <w:color w:val="000000"/>
              </w:rPr>
              <w:t xml:space="preserve"> map &amp; observation</w:t>
            </w:r>
          </w:p>
        </w:tc>
      </w:tr>
      <w:tr w:rsidR="00CB409D" w:rsidRPr="00CB409D" w:rsidTr="00CB409D">
        <w:trPr>
          <w:trHeight w:val="630"/>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4. Water depth required at canal outlet</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0.50</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Hydraulic computation</w:t>
            </w:r>
          </w:p>
        </w:tc>
      </w:tr>
      <w:tr w:rsidR="00CB409D" w:rsidRPr="00CB409D" w:rsidTr="00CB409D">
        <w:trPr>
          <w:trHeight w:val="315"/>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5. Free board at canal outlet</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0.20</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Assumed Loss</w:t>
            </w:r>
          </w:p>
        </w:tc>
      </w:tr>
      <w:tr w:rsidR="00CB409D" w:rsidRPr="00CB409D" w:rsidTr="00CB409D">
        <w:trPr>
          <w:trHeight w:val="315"/>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6. Head loss across the field</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0.05</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Estimated Loss</w:t>
            </w:r>
          </w:p>
        </w:tc>
      </w:tr>
      <w:tr w:rsidR="00CB409D" w:rsidRPr="00CB409D" w:rsidTr="00CB409D">
        <w:trPr>
          <w:trHeight w:val="315"/>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 xml:space="preserve">7. Head loss at the turnout </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0.05</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Estimated Loss</w:t>
            </w:r>
          </w:p>
        </w:tc>
      </w:tr>
      <w:tr w:rsidR="00CB409D" w:rsidRPr="00CB409D" w:rsidTr="00CB409D">
        <w:trPr>
          <w:trHeight w:val="315"/>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 xml:space="preserve">10. Head loss across head regulator </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0.10</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Estimated Loss</w:t>
            </w:r>
          </w:p>
        </w:tc>
      </w:tr>
      <w:tr w:rsidR="00CB409D" w:rsidRPr="00CB409D" w:rsidTr="00CB409D">
        <w:trPr>
          <w:trHeight w:val="630"/>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8. Canal slope</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0.001</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Hydraulic computation</w:t>
            </w:r>
          </w:p>
        </w:tc>
      </w:tr>
      <w:tr w:rsidR="00CB409D" w:rsidRPr="00CB409D" w:rsidTr="00CB409D">
        <w:trPr>
          <w:trHeight w:val="315"/>
        </w:trPr>
        <w:tc>
          <w:tcPr>
            <w:tcW w:w="3141" w:type="pct"/>
            <w:tcBorders>
              <w:top w:val="nil"/>
              <w:left w:val="single" w:sz="8" w:space="0" w:color="auto"/>
              <w:bottom w:val="single" w:sz="4" w:space="0" w:color="auto"/>
              <w:right w:val="single" w:sz="4" w:space="0" w:color="auto"/>
            </w:tcBorders>
            <w:shd w:val="clear" w:color="auto" w:fill="auto"/>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9. (Canal slope) * (Canal Length)</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0.44</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r w:rsidRPr="00CB409D">
              <w:rPr>
                <w:rFonts w:ascii="Cambria" w:eastAsia="Times New Roman" w:hAnsi="Cambria"/>
                <w:color w:val="000000"/>
                <w:sz w:val="24"/>
                <w:szCs w:val="24"/>
              </w:rPr>
              <w:t>Canal slope Loss</w:t>
            </w:r>
          </w:p>
        </w:tc>
      </w:tr>
      <w:tr w:rsidR="00CB409D" w:rsidRPr="00CB409D" w:rsidTr="00CB409D">
        <w:trPr>
          <w:trHeight w:val="315"/>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 xml:space="preserve">    Total Loss</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rPr>
            </w:pPr>
            <w:r w:rsidRPr="00CB409D">
              <w:rPr>
                <w:rFonts w:ascii="Cambria" w:eastAsia="Times New Roman" w:hAnsi="Cambria"/>
                <w:color w:val="000000"/>
              </w:rPr>
              <w:t>0.64</w:t>
            </w:r>
          </w:p>
        </w:tc>
        <w:tc>
          <w:tcPr>
            <w:tcW w:w="1156" w:type="pct"/>
            <w:tcBorders>
              <w:top w:val="nil"/>
              <w:left w:val="nil"/>
              <w:bottom w:val="single" w:sz="4" w:space="0" w:color="auto"/>
              <w:right w:val="single" w:sz="8" w:space="0" w:color="auto"/>
            </w:tcBorders>
            <w:shd w:val="clear" w:color="auto" w:fill="auto"/>
            <w:hideMark/>
          </w:tcPr>
          <w:p w:rsidR="00CB409D" w:rsidRPr="00CB409D" w:rsidRDefault="00CB409D" w:rsidP="00CB409D">
            <w:pPr>
              <w:spacing w:after="0" w:line="240" w:lineRule="auto"/>
              <w:rPr>
                <w:rFonts w:ascii="Cambria" w:eastAsia="Times New Roman" w:hAnsi="Cambria"/>
                <w:color w:val="000000"/>
                <w:sz w:val="24"/>
                <w:szCs w:val="24"/>
              </w:rPr>
            </w:pPr>
            <w:proofErr w:type="spellStart"/>
            <w:r w:rsidRPr="00CB409D">
              <w:rPr>
                <w:rFonts w:ascii="Cambria" w:eastAsia="Times New Roman" w:hAnsi="Cambria"/>
                <w:color w:val="000000"/>
                <w:sz w:val="24"/>
                <w:szCs w:val="24"/>
              </w:rPr>
              <w:t>Summ</w:t>
            </w:r>
            <w:proofErr w:type="spellEnd"/>
            <w:r w:rsidRPr="00CB409D">
              <w:rPr>
                <w:rFonts w:ascii="Cambria" w:eastAsia="Times New Roman" w:hAnsi="Cambria"/>
                <w:color w:val="000000"/>
                <w:sz w:val="24"/>
                <w:szCs w:val="24"/>
              </w:rPr>
              <w:t xml:space="preserve"> of all Losses</w:t>
            </w:r>
          </w:p>
        </w:tc>
      </w:tr>
      <w:tr w:rsidR="00CB409D" w:rsidRPr="00CB409D" w:rsidTr="00CB409D">
        <w:trPr>
          <w:trHeight w:val="630"/>
        </w:trPr>
        <w:tc>
          <w:tcPr>
            <w:tcW w:w="3141" w:type="pct"/>
            <w:tcBorders>
              <w:top w:val="nil"/>
              <w:left w:val="single" w:sz="8" w:space="0" w:color="auto"/>
              <w:bottom w:val="single" w:sz="4"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color w:val="000000"/>
                <w:sz w:val="24"/>
                <w:szCs w:val="24"/>
              </w:rPr>
            </w:pPr>
            <w:r w:rsidRPr="00CB409D">
              <w:rPr>
                <w:rFonts w:ascii="Cambria" w:eastAsia="Times New Roman" w:hAnsi="Cambria"/>
                <w:color w:val="000000"/>
                <w:sz w:val="24"/>
                <w:szCs w:val="24"/>
              </w:rPr>
              <w:t>11. Crest level of the weir = Command area Level  + Total Loss</w:t>
            </w:r>
          </w:p>
        </w:tc>
        <w:tc>
          <w:tcPr>
            <w:tcW w:w="703" w:type="pct"/>
            <w:tcBorders>
              <w:top w:val="nil"/>
              <w:left w:val="nil"/>
              <w:bottom w:val="single" w:sz="4" w:space="0" w:color="auto"/>
              <w:right w:val="single" w:sz="4" w:space="0" w:color="auto"/>
            </w:tcBorders>
            <w:shd w:val="clear" w:color="auto" w:fill="auto"/>
            <w:noWrap/>
            <w:vAlign w:val="center"/>
            <w:hideMark/>
          </w:tcPr>
          <w:p w:rsidR="00CB409D" w:rsidRPr="00CB409D" w:rsidRDefault="00CB409D" w:rsidP="00CB409D">
            <w:pPr>
              <w:spacing w:after="0" w:line="240" w:lineRule="auto"/>
              <w:jc w:val="center"/>
              <w:rPr>
                <w:rFonts w:ascii="Cambria" w:eastAsia="Times New Roman" w:hAnsi="Cambria"/>
                <w:color w:val="000000"/>
                <w:sz w:val="24"/>
                <w:szCs w:val="24"/>
              </w:rPr>
            </w:pPr>
            <w:r w:rsidRPr="00CB409D">
              <w:rPr>
                <w:rFonts w:ascii="Cambria" w:eastAsia="Times New Roman" w:hAnsi="Cambria"/>
                <w:color w:val="000000"/>
                <w:sz w:val="24"/>
                <w:szCs w:val="24"/>
              </w:rPr>
              <w:t>1648.34</w:t>
            </w:r>
          </w:p>
        </w:tc>
        <w:tc>
          <w:tcPr>
            <w:tcW w:w="1156" w:type="pct"/>
            <w:tcBorders>
              <w:top w:val="nil"/>
              <w:left w:val="nil"/>
              <w:bottom w:val="single" w:sz="4" w:space="0" w:color="auto"/>
              <w:right w:val="single" w:sz="8" w:space="0" w:color="auto"/>
            </w:tcBorders>
            <w:shd w:val="clear" w:color="auto" w:fill="auto"/>
            <w:noWrap/>
            <w:vAlign w:val="bottom"/>
            <w:hideMark/>
          </w:tcPr>
          <w:p w:rsidR="00CB409D" w:rsidRPr="00CB409D" w:rsidRDefault="00CB409D" w:rsidP="00CB409D">
            <w:pPr>
              <w:spacing w:after="0" w:line="240" w:lineRule="auto"/>
              <w:rPr>
                <w:rFonts w:ascii="Cambria" w:eastAsia="Times New Roman" w:hAnsi="Cambria"/>
                <w:color w:val="000000"/>
              </w:rPr>
            </w:pPr>
            <w:r w:rsidRPr="00CB409D">
              <w:rPr>
                <w:rFonts w:ascii="Cambria" w:eastAsia="Times New Roman" w:hAnsi="Cambria"/>
                <w:color w:val="000000"/>
              </w:rPr>
              <w:t> </w:t>
            </w:r>
          </w:p>
        </w:tc>
      </w:tr>
      <w:tr w:rsidR="00CB409D" w:rsidRPr="00CB409D" w:rsidTr="00CB409D">
        <w:trPr>
          <w:trHeight w:val="330"/>
        </w:trPr>
        <w:tc>
          <w:tcPr>
            <w:tcW w:w="3141" w:type="pct"/>
            <w:tcBorders>
              <w:top w:val="nil"/>
              <w:left w:val="single" w:sz="8" w:space="0" w:color="auto"/>
              <w:bottom w:val="single" w:sz="8" w:space="0" w:color="auto"/>
              <w:right w:val="single" w:sz="4" w:space="0" w:color="auto"/>
            </w:tcBorders>
            <w:shd w:val="clear" w:color="auto" w:fill="auto"/>
            <w:noWrap/>
            <w:vAlign w:val="bottom"/>
            <w:hideMark/>
          </w:tcPr>
          <w:p w:rsidR="00CB409D" w:rsidRPr="00CB409D" w:rsidRDefault="00CB409D" w:rsidP="00CB409D">
            <w:pPr>
              <w:spacing w:after="0" w:line="240" w:lineRule="auto"/>
              <w:jc w:val="both"/>
              <w:rPr>
                <w:rFonts w:ascii="Cambria" w:eastAsia="Times New Roman" w:hAnsi="Cambria"/>
                <w:b/>
                <w:bCs/>
                <w:sz w:val="24"/>
                <w:szCs w:val="24"/>
              </w:rPr>
            </w:pPr>
            <w:r w:rsidRPr="00CB409D">
              <w:rPr>
                <w:rFonts w:ascii="Cambria" w:eastAsia="Times New Roman" w:hAnsi="Cambria"/>
                <w:b/>
                <w:bCs/>
                <w:sz w:val="24"/>
                <w:szCs w:val="24"/>
              </w:rPr>
              <w:t>12.  Weir height = Crest level – River bed level</w:t>
            </w:r>
          </w:p>
        </w:tc>
        <w:tc>
          <w:tcPr>
            <w:tcW w:w="703" w:type="pct"/>
            <w:tcBorders>
              <w:top w:val="nil"/>
              <w:left w:val="nil"/>
              <w:bottom w:val="single" w:sz="8" w:space="0" w:color="auto"/>
              <w:right w:val="single" w:sz="4" w:space="0" w:color="auto"/>
            </w:tcBorders>
            <w:shd w:val="clear" w:color="auto" w:fill="auto"/>
            <w:noWrap/>
            <w:vAlign w:val="center"/>
            <w:hideMark/>
          </w:tcPr>
          <w:p w:rsidR="00CB409D" w:rsidRPr="00CB409D" w:rsidRDefault="002307D5" w:rsidP="00CB409D">
            <w:pPr>
              <w:spacing w:after="0" w:line="240" w:lineRule="auto"/>
              <w:jc w:val="center"/>
              <w:rPr>
                <w:rFonts w:ascii="Cambria" w:eastAsia="Times New Roman" w:hAnsi="Cambria"/>
                <w:b/>
                <w:bCs/>
              </w:rPr>
            </w:pPr>
            <w:r>
              <w:rPr>
                <w:rFonts w:ascii="Cambria" w:eastAsia="Times New Roman" w:hAnsi="Cambria"/>
                <w:b/>
                <w:bCs/>
              </w:rPr>
              <w:t>3.1</w:t>
            </w:r>
          </w:p>
        </w:tc>
        <w:tc>
          <w:tcPr>
            <w:tcW w:w="1156" w:type="pct"/>
            <w:tcBorders>
              <w:top w:val="nil"/>
              <w:left w:val="nil"/>
              <w:bottom w:val="single" w:sz="8" w:space="0" w:color="auto"/>
              <w:right w:val="single" w:sz="8" w:space="0" w:color="auto"/>
            </w:tcBorders>
            <w:shd w:val="clear" w:color="auto" w:fill="auto"/>
            <w:noWrap/>
            <w:vAlign w:val="bottom"/>
            <w:hideMark/>
          </w:tcPr>
          <w:p w:rsidR="00CB409D" w:rsidRPr="00CB409D" w:rsidRDefault="00CB409D" w:rsidP="00CB409D">
            <w:pPr>
              <w:spacing w:after="0" w:line="240" w:lineRule="auto"/>
              <w:rPr>
                <w:rFonts w:ascii="Cambria" w:eastAsia="Times New Roman" w:hAnsi="Cambria"/>
                <w:b/>
                <w:bCs/>
              </w:rPr>
            </w:pPr>
            <w:r w:rsidRPr="00CB409D">
              <w:rPr>
                <w:rFonts w:ascii="Cambria" w:eastAsia="Times New Roman" w:hAnsi="Cambria"/>
                <w:b/>
                <w:bCs/>
              </w:rPr>
              <w:t> </w:t>
            </w:r>
          </w:p>
        </w:tc>
      </w:tr>
    </w:tbl>
    <w:p w:rsidR="00E77979" w:rsidRDefault="00E77979" w:rsidP="00A01CE9">
      <w:pPr>
        <w:spacing w:line="360" w:lineRule="auto"/>
        <w:jc w:val="both"/>
        <w:rPr>
          <w:rFonts w:ascii="Times New Roman" w:hAnsi="Times New Roman"/>
          <w:b/>
          <w:sz w:val="24"/>
          <w:szCs w:val="24"/>
        </w:rPr>
      </w:pPr>
      <w:r w:rsidRPr="00E77979">
        <w:rPr>
          <w:rFonts w:ascii="Times New Roman" w:hAnsi="Times New Roman"/>
          <w:b/>
          <w:sz w:val="24"/>
          <w:szCs w:val="24"/>
        </w:rPr>
        <w:t xml:space="preserve">Finally, the weir height is fixed to be </w:t>
      </w:r>
      <w:r>
        <w:rPr>
          <w:rFonts w:ascii="Times New Roman" w:hAnsi="Times New Roman"/>
          <w:b/>
          <w:sz w:val="24"/>
          <w:szCs w:val="24"/>
        </w:rPr>
        <w:t>3.1</w:t>
      </w:r>
      <w:r w:rsidR="00CB409D">
        <w:rPr>
          <w:rFonts w:ascii="Times New Roman" w:hAnsi="Times New Roman"/>
          <w:b/>
          <w:sz w:val="24"/>
          <w:szCs w:val="24"/>
        </w:rPr>
        <w:t>6</w:t>
      </w:r>
      <w:r w:rsidRPr="00E77979">
        <w:rPr>
          <w:rFonts w:ascii="Times New Roman" w:hAnsi="Times New Roman"/>
          <w:b/>
          <w:sz w:val="24"/>
          <w:szCs w:val="24"/>
        </w:rPr>
        <w:t xml:space="preserve">m and the weir </w:t>
      </w:r>
      <w:r>
        <w:rPr>
          <w:rFonts w:ascii="Times New Roman" w:hAnsi="Times New Roman"/>
          <w:b/>
          <w:sz w:val="24"/>
          <w:szCs w:val="24"/>
        </w:rPr>
        <w:t>cr</w:t>
      </w:r>
      <w:r w:rsidR="00CB409D">
        <w:rPr>
          <w:rFonts w:ascii="Times New Roman" w:hAnsi="Times New Roman"/>
          <w:b/>
          <w:sz w:val="24"/>
          <w:szCs w:val="24"/>
        </w:rPr>
        <w:t>est level is fixed to be 1648.34</w:t>
      </w:r>
      <w:r w:rsidRPr="00E77979">
        <w:rPr>
          <w:rFonts w:ascii="Times New Roman" w:hAnsi="Times New Roman"/>
          <w:b/>
          <w:sz w:val="24"/>
          <w:szCs w:val="24"/>
        </w:rPr>
        <w:t>m.</w:t>
      </w:r>
    </w:p>
    <w:p w:rsidR="00DB45AE" w:rsidRDefault="00DB45AE" w:rsidP="00A01CE9">
      <w:pPr>
        <w:spacing w:line="360" w:lineRule="auto"/>
        <w:jc w:val="both"/>
        <w:rPr>
          <w:rFonts w:ascii="Times New Roman" w:hAnsi="Times New Roman"/>
          <w:b/>
          <w:sz w:val="24"/>
          <w:szCs w:val="24"/>
        </w:rPr>
      </w:pPr>
    </w:p>
    <w:p w:rsidR="00DB45AE" w:rsidRPr="00E77979" w:rsidRDefault="00DB45AE" w:rsidP="00A01CE9">
      <w:pPr>
        <w:spacing w:line="360" w:lineRule="auto"/>
        <w:jc w:val="both"/>
        <w:rPr>
          <w:rFonts w:ascii="Times New Roman" w:hAnsi="Times New Roman"/>
          <w:b/>
          <w:sz w:val="24"/>
          <w:szCs w:val="24"/>
        </w:rPr>
      </w:pPr>
    </w:p>
    <w:p w:rsidR="002627E3" w:rsidRPr="00B206B7" w:rsidRDefault="002627E3" w:rsidP="00A01CE9">
      <w:pPr>
        <w:pStyle w:val="Heading3"/>
        <w:spacing w:line="360" w:lineRule="auto"/>
      </w:pPr>
      <w:bookmarkStart w:id="211" w:name="_Toc506325321"/>
      <w:r w:rsidRPr="00B206B7">
        <w:t>Base flow of the River</w:t>
      </w:r>
      <w:bookmarkEnd w:id="211"/>
    </w:p>
    <w:p w:rsidR="002627E3" w:rsidRDefault="002627E3" w:rsidP="00A01CE9">
      <w:pPr>
        <w:spacing w:line="360" w:lineRule="auto"/>
        <w:jc w:val="both"/>
        <w:rPr>
          <w:rFonts w:ascii="Times New Roman" w:hAnsi="Times New Roman"/>
          <w:i/>
          <w:sz w:val="24"/>
          <w:szCs w:val="24"/>
        </w:rPr>
      </w:pPr>
      <w:r w:rsidRPr="00441525">
        <w:rPr>
          <w:rFonts w:ascii="Times New Roman" w:hAnsi="Times New Roman"/>
          <w:sz w:val="24"/>
          <w:szCs w:val="24"/>
        </w:rPr>
        <w:t xml:space="preserve">Study team has calculated flow of the river at the Weir site measured on November 2015 as </w:t>
      </w:r>
      <w:r w:rsidR="00930DCC">
        <w:rPr>
          <w:rFonts w:ascii="Times New Roman" w:hAnsi="Times New Roman"/>
          <w:sz w:val="24"/>
          <w:szCs w:val="24"/>
        </w:rPr>
        <w:t>184</w:t>
      </w:r>
      <w:r w:rsidRPr="00441525">
        <w:rPr>
          <w:rFonts w:ascii="Times New Roman" w:hAnsi="Times New Roman"/>
          <w:sz w:val="24"/>
          <w:szCs w:val="24"/>
        </w:rPr>
        <w:t xml:space="preserve"> l/s.  Out of </w:t>
      </w:r>
      <w:r w:rsidR="00A17BD1" w:rsidRPr="00441525">
        <w:rPr>
          <w:rFonts w:ascii="Times New Roman" w:hAnsi="Times New Roman"/>
          <w:sz w:val="24"/>
          <w:szCs w:val="24"/>
        </w:rPr>
        <w:t>this,</w:t>
      </w:r>
      <w:r w:rsidRPr="00441525">
        <w:rPr>
          <w:rFonts w:ascii="Times New Roman" w:hAnsi="Times New Roman"/>
          <w:sz w:val="24"/>
          <w:szCs w:val="24"/>
        </w:rPr>
        <w:t xml:space="preserve"> 1</w:t>
      </w:r>
      <w:r w:rsidR="00930DCC">
        <w:rPr>
          <w:rFonts w:ascii="Times New Roman" w:hAnsi="Times New Roman"/>
          <w:sz w:val="24"/>
          <w:szCs w:val="24"/>
        </w:rPr>
        <w:t>47</w:t>
      </w:r>
      <w:r w:rsidRPr="00441525">
        <w:rPr>
          <w:rFonts w:ascii="Times New Roman" w:hAnsi="Times New Roman"/>
          <w:sz w:val="24"/>
          <w:szCs w:val="24"/>
        </w:rPr>
        <w:t xml:space="preserve"> l/s will be required for the proposed scheme and the rest will be released for downstream</w:t>
      </w:r>
      <w:r w:rsidR="00B71192">
        <w:rPr>
          <w:rFonts w:ascii="Times New Roman" w:hAnsi="Times New Roman"/>
          <w:sz w:val="24"/>
          <w:szCs w:val="24"/>
        </w:rPr>
        <w:t xml:space="preserve"> use</w:t>
      </w:r>
      <w:r w:rsidRPr="00441525">
        <w:rPr>
          <w:rFonts w:ascii="Times New Roman" w:hAnsi="Times New Roman"/>
          <w:sz w:val="24"/>
          <w:szCs w:val="24"/>
        </w:rPr>
        <w:t xml:space="preserve">. </w:t>
      </w:r>
    </w:p>
    <w:p w:rsidR="002627E3" w:rsidRPr="00B206B7" w:rsidRDefault="002627E3" w:rsidP="00A01CE9">
      <w:pPr>
        <w:pStyle w:val="Heading3"/>
        <w:spacing w:line="360" w:lineRule="auto"/>
      </w:pPr>
      <w:bookmarkStart w:id="212" w:name="_Toc506325322"/>
      <w:r w:rsidRPr="00B206B7">
        <w:t>Flow over the Weir crest</w:t>
      </w:r>
      <w:bookmarkEnd w:id="212"/>
    </w:p>
    <w:p w:rsidR="002627E3" w:rsidRPr="00441525" w:rsidRDefault="002627E3" w:rsidP="00A01CE9">
      <w:pPr>
        <w:spacing w:before="240" w:after="240" w:line="360" w:lineRule="auto"/>
        <w:jc w:val="both"/>
        <w:rPr>
          <w:rFonts w:ascii="Times New Roman" w:hAnsi="Times New Roman"/>
          <w:b/>
          <w:sz w:val="24"/>
          <w:szCs w:val="24"/>
        </w:rPr>
      </w:pPr>
      <w:r w:rsidRPr="00441525">
        <w:rPr>
          <w:rFonts w:ascii="Times New Roman" w:hAnsi="Times New Roman"/>
          <w:b/>
          <w:sz w:val="24"/>
          <w:szCs w:val="24"/>
        </w:rPr>
        <w:t xml:space="preserve">       a. Crest Length</w:t>
      </w:r>
    </w:p>
    <w:p w:rsidR="002627E3" w:rsidRPr="00441525" w:rsidRDefault="002627E3" w:rsidP="00A01CE9">
      <w:pPr>
        <w:numPr>
          <w:ilvl w:val="0"/>
          <w:numId w:val="8"/>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t xml:space="preserve">Lacey’s regime width, </w:t>
      </w:r>
      <m:oMath>
        <m:r>
          <w:rPr>
            <w:rFonts w:ascii="Cambria Math" w:hAnsi="Cambria Math"/>
            <w:color w:val="000000"/>
            <w:sz w:val="24"/>
            <w:szCs w:val="24"/>
          </w:rPr>
          <m:t>L</m:t>
        </m:r>
        <m:r>
          <w:rPr>
            <w:rFonts w:ascii="Cambria Math" w:hAnsi="Times New Roman"/>
            <w:color w:val="000000"/>
            <w:sz w:val="24"/>
            <w:szCs w:val="24"/>
          </w:rPr>
          <m:t>=4.75</m:t>
        </m:r>
        <m:r>
          <w:rPr>
            <w:rFonts w:ascii="Times New Roman" w:hAnsi="Cambria Math"/>
            <w:color w:val="000000"/>
            <w:sz w:val="24"/>
            <w:szCs w:val="24"/>
          </w:rPr>
          <m:t>*</m:t>
        </m:r>
        <m:rad>
          <m:radPr>
            <m:degHide m:val="on"/>
            <m:ctrlPr>
              <w:rPr>
                <w:rFonts w:ascii="Cambria Math" w:hAnsi="Times New Roman"/>
                <w:color w:val="000000"/>
                <w:sz w:val="24"/>
                <w:szCs w:val="24"/>
              </w:rPr>
            </m:ctrlPr>
          </m:radPr>
          <m:deg/>
          <m:e>
            <m:r>
              <m:rPr>
                <m:sty m:val="p"/>
              </m:rPr>
              <w:rPr>
                <w:rFonts w:ascii="Cambria Math" w:hAnsi="Times New Roman"/>
                <w:color w:val="000000"/>
                <w:sz w:val="24"/>
                <w:szCs w:val="24"/>
              </w:rPr>
              <m:t>Q</m:t>
            </m:r>
          </m:e>
        </m:rad>
        <m:r>
          <m:rPr>
            <m:sty m:val="p"/>
          </m:rPr>
          <w:rPr>
            <w:rFonts w:ascii="Cambria Math" w:hAnsi="Times New Roman"/>
            <w:color w:val="000000"/>
            <w:sz w:val="24"/>
            <w:szCs w:val="24"/>
          </w:rPr>
          <m:t>,</m:t>
        </m:r>
      </m:oMath>
      <w:r w:rsidRPr="00441525">
        <w:rPr>
          <w:rFonts w:ascii="Times New Roman" w:hAnsi="Times New Roman"/>
          <w:color w:val="000000"/>
          <w:sz w:val="24"/>
          <w:szCs w:val="24"/>
        </w:rPr>
        <w:t xml:space="preserve">  </w:t>
      </w:r>
      <m:oMath>
        <m:r>
          <m:rPr>
            <m:sty m:val="p"/>
          </m:rPr>
          <w:rPr>
            <w:rFonts w:ascii="Cambria Math" w:hAnsi="Times New Roman"/>
            <w:color w:val="000000"/>
            <w:sz w:val="24"/>
            <w:szCs w:val="24"/>
          </w:rPr>
          <m:t>=4.75</m:t>
        </m:r>
        <m:r>
          <m:rPr>
            <m:sty m:val="p"/>
          </m:rPr>
          <w:rPr>
            <w:rFonts w:ascii="Times New Roman" w:hAnsi="Cambria Math"/>
            <w:color w:val="000000"/>
            <w:sz w:val="24"/>
            <w:szCs w:val="24"/>
          </w:rPr>
          <m:t>*</m:t>
        </m:r>
        <m:rad>
          <m:radPr>
            <m:degHide m:val="on"/>
            <m:ctrlPr>
              <w:rPr>
                <w:rFonts w:ascii="Cambria Math" w:hAnsi="Times New Roman"/>
                <w:color w:val="000000"/>
                <w:sz w:val="24"/>
                <w:szCs w:val="24"/>
              </w:rPr>
            </m:ctrlPr>
          </m:radPr>
          <m:deg/>
          <m:e>
            <m:r>
              <m:rPr>
                <m:sty m:val="p"/>
              </m:rPr>
              <w:rPr>
                <w:rFonts w:ascii="Cambria Math" w:hAnsi="Times New Roman"/>
                <w:color w:val="000000"/>
                <w:sz w:val="24"/>
                <w:szCs w:val="24"/>
              </w:rPr>
              <m:t>191</m:t>
            </m:r>
          </m:e>
        </m:rad>
      </m:oMath>
      <w:r w:rsidR="001C0A85">
        <w:rPr>
          <w:rFonts w:ascii="Times New Roman" w:hAnsi="Times New Roman"/>
          <w:color w:val="000000"/>
          <w:sz w:val="24"/>
          <w:szCs w:val="24"/>
        </w:rPr>
        <w:t xml:space="preserve"> = 65.55</w:t>
      </w:r>
      <w:r w:rsidRPr="00441525">
        <w:rPr>
          <w:rFonts w:ascii="Times New Roman" w:hAnsi="Times New Roman"/>
          <w:color w:val="000000"/>
          <w:sz w:val="24"/>
          <w:szCs w:val="24"/>
        </w:rPr>
        <w:t xml:space="preserve"> m.</w:t>
      </w:r>
    </w:p>
    <w:p w:rsidR="002627E3" w:rsidRPr="00441525" w:rsidRDefault="002627E3" w:rsidP="00A01CE9">
      <w:pPr>
        <w:numPr>
          <w:ilvl w:val="0"/>
          <w:numId w:val="8"/>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t>Actual river section width of the over flow section of the river is = 28m</w:t>
      </w:r>
    </w:p>
    <w:p w:rsidR="002627E3" w:rsidRDefault="002627E3" w:rsidP="00A01CE9">
      <w:pPr>
        <w:numPr>
          <w:ilvl w:val="0"/>
          <w:numId w:val="8"/>
        </w:numPr>
        <w:spacing w:after="0" w:line="360" w:lineRule="auto"/>
        <w:jc w:val="both"/>
        <w:rPr>
          <w:rFonts w:ascii="Times New Roman" w:hAnsi="Times New Roman"/>
          <w:color w:val="000000"/>
          <w:sz w:val="24"/>
          <w:szCs w:val="24"/>
        </w:rPr>
      </w:pPr>
      <w:r w:rsidRPr="00441525">
        <w:rPr>
          <w:rFonts w:ascii="Times New Roman" w:hAnsi="Times New Roman"/>
          <w:color w:val="000000"/>
          <w:sz w:val="24"/>
          <w:szCs w:val="24"/>
        </w:rPr>
        <w:lastRenderedPageBreak/>
        <w:t>Since the river section is not fully alluvial formation, designers adopted the actual river width. Out of this, 2m has been left for under sluice and divide wall provision and the net overflow section shall be 26m.</w:t>
      </w:r>
    </w:p>
    <w:p w:rsidR="002627E3" w:rsidRPr="00441525" w:rsidRDefault="002627E3" w:rsidP="00A01CE9">
      <w:pPr>
        <w:spacing w:before="240" w:after="240" w:line="360" w:lineRule="auto"/>
        <w:jc w:val="both"/>
        <w:rPr>
          <w:rFonts w:ascii="Times New Roman" w:hAnsi="Times New Roman"/>
          <w:b/>
          <w:sz w:val="24"/>
          <w:szCs w:val="24"/>
        </w:rPr>
      </w:pPr>
      <w:r w:rsidRPr="00441525">
        <w:rPr>
          <w:rFonts w:ascii="Times New Roman" w:hAnsi="Times New Roman"/>
          <w:b/>
          <w:sz w:val="24"/>
          <w:szCs w:val="24"/>
        </w:rPr>
        <w:t xml:space="preserve">       b. Discharge over the Weir section</w:t>
      </w:r>
    </w:p>
    <w:p w:rsidR="00597A2F" w:rsidRPr="00733C50" w:rsidRDefault="0097643D" w:rsidP="00A01CE9">
      <w:pPr>
        <w:pStyle w:val="ListParagraph"/>
        <w:numPr>
          <w:ilvl w:val="0"/>
          <w:numId w:val="9"/>
        </w:numPr>
        <w:spacing w:line="360" w:lineRule="auto"/>
        <w:jc w:val="both"/>
      </w:pPr>
      <w:r w:rsidRPr="00E639CF">
        <w:rPr>
          <w:rFonts w:ascii="Times New Roman" w:hAnsi="Times New Roman"/>
          <w:color w:val="000000"/>
        </w:rPr>
        <w:t>Design discharge, Q</w:t>
      </w:r>
      <w:r w:rsidR="005C1D35">
        <w:rPr>
          <w:rFonts w:ascii="Times New Roman" w:hAnsi="Times New Roman"/>
          <w:color w:val="000000"/>
        </w:rPr>
        <w:t xml:space="preserve"> </w:t>
      </w:r>
      <w:r w:rsidRPr="00E639CF">
        <w:rPr>
          <w:rFonts w:ascii="Times New Roman" w:hAnsi="Times New Roman"/>
          <w:color w:val="000000"/>
        </w:rPr>
        <w:t>=</w:t>
      </w:r>
      <w:r w:rsidR="005C1D35">
        <w:rPr>
          <w:rFonts w:ascii="Times New Roman" w:hAnsi="Times New Roman"/>
          <w:color w:val="000000"/>
        </w:rPr>
        <w:t xml:space="preserve"> </w:t>
      </w:r>
      <w:r w:rsidR="00B770E6">
        <w:rPr>
          <w:rFonts w:ascii="Times New Roman" w:hAnsi="Times New Roman"/>
          <w:color w:val="000000"/>
        </w:rPr>
        <w:t>191</w:t>
      </w:r>
      <w:r w:rsidRPr="00E639CF">
        <w:rPr>
          <w:rFonts w:ascii="Times New Roman" w:hAnsi="Times New Roman"/>
          <w:color w:val="000000"/>
        </w:rPr>
        <w:t xml:space="preserve"> m</w:t>
      </w:r>
      <w:r w:rsidRPr="005C1D35">
        <w:rPr>
          <w:rFonts w:ascii="Times New Roman" w:hAnsi="Times New Roman"/>
          <w:color w:val="000000"/>
          <w:vertAlign w:val="superscript"/>
        </w:rPr>
        <w:t>3</w:t>
      </w:r>
      <w:r w:rsidRPr="00E639CF">
        <w:rPr>
          <w:rFonts w:ascii="Times New Roman" w:hAnsi="Times New Roman"/>
          <w:color w:val="000000"/>
        </w:rPr>
        <w:t>/s</w:t>
      </w:r>
      <w:r w:rsidR="00B71192">
        <w:rPr>
          <w:rFonts w:ascii="Times New Roman" w:hAnsi="Times New Roman"/>
          <w:color w:val="000000"/>
        </w:rPr>
        <w:t xml:space="preserve"> from the complex unit hydrograph</w:t>
      </w:r>
    </w:p>
    <w:p w:rsidR="00733C50" w:rsidRPr="00B206B7" w:rsidRDefault="00733C50" w:rsidP="00A01CE9">
      <w:pPr>
        <w:pStyle w:val="Heading3"/>
        <w:spacing w:line="360" w:lineRule="auto"/>
      </w:pPr>
      <w:bookmarkStart w:id="213" w:name="_Toc506325323"/>
      <w:r w:rsidRPr="00B206B7">
        <w:t xml:space="preserve">Top and bottom width </w:t>
      </w:r>
      <w:r w:rsidR="00B71192">
        <w:t>of weir</w:t>
      </w:r>
      <w:bookmarkEnd w:id="213"/>
      <w:r w:rsidRPr="00B206B7">
        <w:t xml:space="preserve"> </w:t>
      </w:r>
    </w:p>
    <w:p w:rsidR="00733C50" w:rsidRPr="00720D06" w:rsidRDefault="00733C50" w:rsidP="00A01CE9">
      <w:pPr>
        <w:pStyle w:val="BodyText"/>
        <w:tabs>
          <w:tab w:val="left" w:pos="1520"/>
          <w:tab w:val="left" w:pos="3920"/>
        </w:tabs>
        <w:rPr>
          <w:rFonts w:ascii="Times New Roman" w:hAnsi="Times New Roman" w:cs="Times New Roman"/>
          <w:color w:val="000000" w:themeColor="text1"/>
        </w:rPr>
      </w:pPr>
      <w:r w:rsidRPr="00720D06">
        <w:rPr>
          <w:rFonts w:ascii="Times New Roman" w:hAnsi="Times New Roman" w:cs="Times New Roman"/>
          <w:color w:val="000000" w:themeColor="text1"/>
        </w:rPr>
        <w:t xml:space="preserve">According to the </w:t>
      </w:r>
      <w:proofErr w:type="spellStart"/>
      <w:r w:rsidRPr="00720D06">
        <w:rPr>
          <w:rFonts w:ascii="Times New Roman" w:hAnsi="Times New Roman" w:cs="Times New Roman"/>
          <w:color w:val="000000" w:themeColor="text1"/>
        </w:rPr>
        <w:t>Beligh’s</w:t>
      </w:r>
      <w:proofErr w:type="spellEnd"/>
      <w:r w:rsidRPr="00720D06">
        <w:rPr>
          <w:rFonts w:ascii="Times New Roman" w:hAnsi="Times New Roman" w:cs="Times New Roman"/>
          <w:color w:val="000000" w:themeColor="text1"/>
        </w:rPr>
        <w:t xml:space="preserve"> formula, top and bottom width of the </w:t>
      </w:r>
      <w:proofErr w:type="spellStart"/>
      <w:r w:rsidRPr="00720D06">
        <w:rPr>
          <w:rFonts w:ascii="Times New Roman" w:hAnsi="Times New Roman" w:cs="Times New Roman"/>
          <w:color w:val="000000" w:themeColor="text1"/>
        </w:rPr>
        <w:t>weirbody</w:t>
      </w:r>
      <w:proofErr w:type="spellEnd"/>
      <w:r w:rsidRPr="00720D06">
        <w:rPr>
          <w:rFonts w:ascii="Times New Roman" w:hAnsi="Times New Roman" w:cs="Times New Roman"/>
          <w:color w:val="000000" w:themeColor="text1"/>
        </w:rPr>
        <w:t xml:space="preserve"> is determined as follows</w:t>
      </w:r>
    </w:p>
    <w:p w:rsidR="00733C50" w:rsidRPr="00720D06" w:rsidRDefault="00733C50" w:rsidP="00A01CE9">
      <w:pPr>
        <w:pStyle w:val="BodyText"/>
        <w:numPr>
          <w:ilvl w:val="0"/>
          <w:numId w:val="34"/>
        </w:numPr>
        <w:tabs>
          <w:tab w:val="left" w:pos="1520"/>
          <w:tab w:val="left" w:pos="3920"/>
        </w:tabs>
        <w:rPr>
          <w:rFonts w:ascii="Times New Roman" w:hAnsi="Times New Roman" w:cs="Times New Roman"/>
          <w:color w:val="000000" w:themeColor="text1"/>
        </w:rPr>
      </w:pPr>
      <w:r w:rsidRPr="00720D06">
        <w:rPr>
          <w:rFonts w:ascii="Times New Roman" w:hAnsi="Times New Roman" w:cs="Times New Roman"/>
          <w:color w:val="000000" w:themeColor="text1"/>
        </w:rPr>
        <w:t>Input Data:</w:t>
      </w:r>
    </w:p>
    <w:p w:rsidR="00733C50" w:rsidRPr="00720D06" w:rsidRDefault="00733C50" w:rsidP="00A01CE9">
      <w:pPr>
        <w:tabs>
          <w:tab w:val="left" w:pos="1960"/>
        </w:tabs>
        <w:spacing w:after="0" w:line="360" w:lineRule="auto"/>
        <w:jc w:val="both"/>
        <w:rPr>
          <w:rFonts w:ascii="Times New Roman" w:hAnsi="Times New Roman"/>
          <w:color w:val="000000" w:themeColor="text1"/>
          <w:sz w:val="24"/>
          <w:szCs w:val="24"/>
        </w:rPr>
      </w:pPr>
      <w:r w:rsidRPr="00720D06">
        <w:rPr>
          <w:rFonts w:ascii="Times New Roman" w:hAnsi="Times New Roman"/>
          <w:color w:val="000000" w:themeColor="text1"/>
          <w:sz w:val="24"/>
          <w:szCs w:val="24"/>
        </w:rPr>
        <w:t xml:space="preserve">             P: Height of weir (m) = 3.1m</w:t>
      </w:r>
    </w:p>
    <w:p w:rsidR="00733C50" w:rsidRPr="00720D06" w:rsidRDefault="00733C50" w:rsidP="00A01CE9">
      <w:pPr>
        <w:pStyle w:val="BodyTextIndent"/>
        <w:rPr>
          <w:rFonts w:ascii="Times New Roman" w:hAnsi="Times New Roman" w:cs="Times New Roman"/>
          <w:color w:val="000000" w:themeColor="text1"/>
        </w:rPr>
      </w:pPr>
      <w:r w:rsidRPr="00720D06">
        <w:rPr>
          <w:rFonts w:ascii="Times New Roman" w:hAnsi="Times New Roman" w:cs="Times New Roman"/>
          <w:color w:val="000000" w:themeColor="text1"/>
        </w:rPr>
        <w:tab/>
        <w:t>He: specific energy head (over flow depth + approaching velocity head (m))</w:t>
      </w:r>
      <w:r w:rsidR="00FD46AA">
        <w:rPr>
          <w:rFonts w:ascii="Times New Roman" w:hAnsi="Times New Roman" w:cs="Times New Roman"/>
          <w:color w:val="000000" w:themeColor="text1"/>
        </w:rPr>
        <w:t xml:space="preserve"> =2.52</w:t>
      </w:r>
      <w:r w:rsidR="00676DEC">
        <w:rPr>
          <w:rFonts w:ascii="Times New Roman" w:hAnsi="Times New Roman" w:cs="Times New Roman"/>
          <w:color w:val="000000" w:themeColor="text1"/>
        </w:rPr>
        <w:t>5</w:t>
      </w:r>
    </w:p>
    <w:p w:rsidR="00733C50" w:rsidRPr="00720D06" w:rsidRDefault="00733C50" w:rsidP="00A01CE9">
      <w:pPr>
        <w:pStyle w:val="BodyText"/>
        <w:tabs>
          <w:tab w:val="left" w:pos="840"/>
        </w:tabs>
        <w:rPr>
          <w:rFonts w:ascii="Times New Roman" w:hAnsi="Times New Roman" w:cs="Times New Roman"/>
          <w:color w:val="000000" w:themeColor="text1"/>
        </w:rPr>
      </w:pPr>
      <w:r w:rsidRPr="00720D06">
        <w:rPr>
          <w:rFonts w:ascii="Times New Roman" w:hAnsi="Times New Roman" w:cs="Times New Roman"/>
          <w:color w:val="000000" w:themeColor="text1"/>
        </w:rPr>
        <w:tab/>
      </w:r>
      <w:r w:rsidRPr="00720D06">
        <w:rPr>
          <w:rFonts w:ascii="Times New Roman" w:hAnsi="Times New Roman" w:cs="Times New Roman"/>
          <w:color w:val="000000" w:themeColor="text1"/>
          <w:position w:val="-6"/>
        </w:rPr>
        <w:object w:dxaOrig="240" w:dyaOrig="220">
          <v:shape id="_x0000_i1059" type="#_x0000_t75" style="width:14.55pt;height:14.55pt" o:ole="">
            <v:imagedata r:id="rId106" o:title=""/>
          </v:shape>
          <o:OLEObject Type="Embed" ProgID="Equation.3" ShapeID="_x0000_i1059" DrawAspect="Content" ObjectID="_1584124772" r:id="rId107"/>
        </w:object>
      </w:r>
      <w:r w:rsidRPr="00720D06">
        <w:rPr>
          <w:rFonts w:ascii="Times New Roman" w:hAnsi="Times New Roman" w:cs="Times New Roman"/>
          <w:color w:val="000000" w:themeColor="text1"/>
        </w:rPr>
        <w:t>: Specific weight of weir body (2.3 for cyclopean concrete)</w:t>
      </w:r>
    </w:p>
    <w:p w:rsidR="00733C50" w:rsidRPr="00720D06" w:rsidRDefault="00733C50" w:rsidP="00A01CE9">
      <w:pPr>
        <w:tabs>
          <w:tab w:val="left" w:pos="2660"/>
          <w:tab w:val="left" w:pos="3240"/>
        </w:tabs>
        <w:spacing w:after="0" w:line="360" w:lineRule="auto"/>
        <w:ind w:firstLine="1440"/>
        <w:jc w:val="both"/>
        <w:rPr>
          <w:rFonts w:ascii="Times New Roman" w:hAnsi="Times New Roman"/>
          <w:sz w:val="24"/>
          <w:szCs w:val="24"/>
        </w:rPr>
      </w:pPr>
      <w:r w:rsidRPr="00720D06">
        <w:rPr>
          <w:rFonts w:ascii="Times New Roman" w:hAnsi="Times New Roman"/>
          <w:sz w:val="24"/>
          <w:szCs w:val="24"/>
        </w:rPr>
        <w:t>Top width,</w:t>
      </w:r>
      <w:r w:rsidRPr="00720D06">
        <w:rPr>
          <w:rFonts w:ascii="Times New Roman" w:hAnsi="Times New Roman"/>
          <w:position w:val="-28"/>
          <w:sz w:val="24"/>
          <w:szCs w:val="24"/>
        </w:rPr>
        <w:object w:dxaOrig="1620" w:dyaOrig="660">
          <v:shape id="_x0000_i1060" type="#_x0000_t75" style="width:79.7pt;height:36pt" o:ole="">
            <v:imagedata r:id="rId108" o:title=""/>
          </v:shape>
          <o:OLEObject Type="Embed" ProgID="Equation.3" ShapeID="_x0000_i1060" DrawAspect="Content" ObjectID="_1584124773" r:id="rId109"/>
        </w:object>
      </w:r>
      <w:r w:rsidR="0020230A">
        <w:rPr>
          <w:rFonts w:ascii="Times New Roman" w:hAnsi="Times New Roman"/>
          <w:sz w:val="24"/>
          <w:szCs w:val="24"/>
        </w:rPr>
        <w:t xml:space="preserve"> 2.2m but we take 1m </w:t>
      </w:r>
    </w:p>
    <w:p w:rsidR="00733C50" w:rsidRPr="00720D06" w:rsidRDefault="00733C50" w:rsidP="00A01CE9">
      <w:pPr>
        <w:tabs>
          <w:tab w:val="left" w:pos="2660"/>
          <w:tab w:val="left" w:pos="3240"/>
        </w:tabs>
        <w:spacing w:after="0" w:line="360" w:lineRule="auto"/>
        <w:ind w:firstLine="1440"/>
        <w:jc w:val="both"/>
        <w:rPr>
          <w:rFonts w:ascii="Times New Roman" w:hAnsi="Times New Roman"/>
          <w:position w:val="-28"/>
          <w:sz w:val="24"/>
          <w:szCs w:val="24"/>
        </w:rPr>
      </w:pPr>
      <w:r w:rsidRPr="00720D06">
        <w:rPr>
          <w:rFonts w:ascii="Times New Roman" w:hAnsi="Times New Roman"/>
          <w:sz w:val="24"/>
          <w:szCs w:val="24"/>
        </w:rPr>
        <w:t xml:space="preserve">Bottom width, </w:t>
      </w:r>
      <w:r w:rsidRPr="00720D06">
        <w:rPr>
          <w:rFonts w:ascii="Times New Roman" w:hAnsi="Times New Roman"/>
          <w:position w:val="-10"/>
          <w:sz w:val="24"/>
          <w:szCs w:val="24"/>
        </w:rPr>
        <w:object w:dxaOrig="180" w:dyaOrig="340">
          <v:shape id="_x0000_i1061" type="#_x0000_t75" style="width:7.7pt;height:14.55pt" o:ole="">
            <v:imagedata r:id="rId110" o:title=""/>
          </v:shape>
          <o:OLEObject Type="Embed" ProgID="Equation.3" ShapeID="_x0000_i1061" DrawAspect="Content" ObjectID="_1584124774" r:id="rId111"/>
        </w:object>
      </w:r>
      <w:r w:rsidRPr="00720D06">
        <w:rPr>
          <w:rFonts w:ascii="Times New Roman" w:hAnsi="Times New Roman"/>
          <w:position w:val="-28"/>
          <w:sz w:val="24"/>
          <w:szCs w:val="24"/>
        </w:rPr>
        <w:object w:dxaOrig="2160" w:dyaOrig="660">
          <v:shape id="_x0000_i1062" type="#_x0000_t75" style="width:108pt;height:36pt" o:ole="">
            <v:imagedata r:id="rId112" o:title=""/>
          </v:shape>
          <o:OLEObject Type="Embed" ProgID="Equation.3" ShapeID="_x0000_i1062" DrawAspect="Content" ObjectID="_1584124775" r:id="rId113"/>
        </w:object>
      </w:r>
    </w:p>
    <w:p w:rsidR="00733C50" w:rsidRPr="00720D06" w:rsidRDefault="00733C50" w:rsidP="00A01CE9">
      <w:pPr>
        <w:spacing w:after="0" w:line="360" w:lineRule="auto"/>
        <w:jc w:val="both"/>
        <w:rPr>
          <w:rFonts w:ascii="Times New Roman" w:hAnsi="Times New Roman"/>
          <w:sz w:val="24"/>
          <w:szCs w:val="24"/>
        </w:rPr>
      </w:pPr>
      <w:r w:rsidRPr="00720D06">
        <w:rPr>
          <w:rFonts w:ascii="Times New Roman" w:hAnsi="Times New Roman"/>
          <w:sz w:val="24"/>
          <w:szCs w:val="24"/>
        </w:rPr>
        <w:t xml:space="preserve">Provide 1m and 3.1m top and bottom width respectively, which will be tested for adequacy during stability analysis. </w:t>
      </w:r>
    </w:p>
    <w:p w:rsidR="00733C50" w:rsidRPr="009316FE" w:rsidRDefault="00733C50" w:rsidP="00A01CE9">
      <w:pPr>
        <w:pStyle w:val="Heading3"/>
        <w:spacing w:line="360" w:lineRule="auto"/>
      </w:pPr>
      <w:bookmarkStart w:id="214" w:name="_Toc400766151"/>
      <w:bookmarkStart w:id="215" w:name="_Toc506325324"/>
      <w:r w:rsidRPr="009316FE">
        <w:t>U/S and D/S HFL Calculation &amp; Determination</w:t>
      </w:r>
      <w:bookmarkEnd w:id="214"/>
      <w:bookmarkEnd w:id="215"/>
    </w:p>
    <w:p w:rsidR="00733C50" w:rsidRPr="00720D06" w:rsidRDefault="00733C50" w:rsidP="00A01CE9">
      <w:pPr>
        <w:tabs>
          <w:tab w:val="left" w:pos="2660"/>
          <w:tab w:val="left" w:pos="3240"/>
        </w:tabs>
        <w:spacing w:after="0" w:line="360" w:lineRule="auto"/>
        <w:ind w:firstLine="1440"/>
        <w:jc w:val="both"/>
        <w:rPr>
          <w:rFonts w:ascii="Times New Roman" w:hAnsi="Times New Roman"/>
          <w:sz w:val="24"/>
          <w:szCs w:val="24"/>
        </w:rPr>
      </w:pPr>
      <w:r w:rsidRPr="00720D06">
        <w:rPr>
          <w:rFonts w:ascii="Times New Roman" w:hAnsi="Times New Roman"/>
          <w:sz w:val="24"/>
          <w:szCs w:val="24"/>
        </w:rPr>
        <w:t>From the stage –discharge curve prepared (Section I, in Hydrology Part) the high flood level before construction (i.e. D/s HFL) correspondin</w:t>
      </w:r>
      <w:r w:rsidR="00B44BED">
        <w:rPr>
          <w:rFonts w:ascii="Times New Roman" w:hAnsi="Times New Roman"/>
          <w:sz w:val="24"/>
          <w:szCs w:val="24"/>
        </w:rPr>
        <w:t>g to the design flood is 1648.91</w:t>
      </w:r>
      <w:r w:rsidRPr="00720D06">
        <w:rPr>
          <w:rFonts w:ascii="Times New Roman" w:hAnsi="Times New Roman"/>
          <w:sz w:val="24"/>
          <w:szCs w:val="24"/>
        </w:rPr>
        <w:t xml:space="preserve">m </w:t>
      </w:r>
      <w:proofErr w:type="spellStart"/>
      <w:r w:rsidRPr="00720D06">
        <w:rPr>
          <w:rFonts w:ascii="Times New Roman" w:hAnsi="Times New Roman"/>
          <w:sz w:val="24"/>
          <w:szCs w:val="24"/>
        </w:rPr>
        <w:t>a.s.l</w:t>
      </w:r>
      <w:proofErr w:type="spellEnd"/>
      <w:r w:rsidRPr="00720D06">
        <w:rPr>
          <w:rFonts w:ascii="Times New Roman" w:hAnsi="Times New Roman"/>
          <w:sz w:val="24"/>
          <w:szCs w:val="24"/>
        </w:rPr>
        <w:t>.</w:t>
      </w:r>
    </w:p>
    <w:p w:rsidR="00733C50" w:rsidRPr="00720D06" w:rsidRDefault="00B44BED" w:rsidP="00A01CE9">
      <w:pPr>
        <w:tabs>
          <w:tab w:val="left" w:pos="2660"/>
          <w:tab w:val="left" w:pos="3240"/>
        </w:tabs>
        <w:spacing w:after="0" w:line="360" w:lineRule="auto"/>
        <w:ind w:firstLine="1440"/>
        <w:jc w:val="both"/>
        <w:rPr>
          <w:rFonts w:ascii="Times New Roman" w:hAnsi="Times New Roman"/>
          <w:sz w:val="24"/>
          <w:szCs w:val="24"/>
        </w:rPr>
      </w:pPr>
      <w:r>
        <w:rPr>
          <w:rFonts w:ascii="Times New Roman" w:hAnsi="Times New Roman"/>
          <w:sz w:val="24"/>
          <w:szCs w:val="24"/>
        </w:rPr>
        <w:tab/>
        <w:t>D/s HFL=1648.91</w:t>
      </w:r>
      <w:r w:rsidR="00733C50" w:rsidRPr="00720D06">
        <w:rPr>
          <w:rFonts w:ascii="Times New Roman" w:hAnsi="Times New Roman"/>
          <w:sz w:val="24"/>
          <w:szCs w:val="24"/>
        </w:rPr>
        <w:t xml:space="preserve">m </w:t>
      </w:r>
      <w:proofErr w:type="spellStart"/>
      <w:r w:rsidR="00733C50" w:rsidRPr="00720D06">
        <w:rPr>
          <w:rFonts w:ascii="Times New Roman" w:hAnsi="Times New Roman"/>
          <w:sz w:val="24"/>
          <w:szCs w:val="24"/>
        </w:rPr>
        <w:t>amsl</w:t>
      </w:r>
      <w:proofErr w:type="spellEnd"/>
      <w:r w:rsidR="00733C50" w:rsidRPr="00720D06">
        <w:rPr>
          <w:rFonts w:ascii="Times New Roman" w:hAnsi="Times New Roman"/>
          <w:sz w:val="24"/>
          <w:szCs w:val="24"/>
        </w:rPr>
        <w:t>------------------------------------- (a)</w:t>
      </w:r>
    </w:p>
    <w:p w:rsidR="00733C50" w:rsidRPr="00720D06" w:rsidRDefault="00733C50" w:rsidP="00A01CE9">
      <w:pPr>
        <w:tabs>
          <w:tab w:val="left" w:pos="2660"/>
          <w:tab w:val="left" w:pos="3240"/>
        </w:tabs>
        <w:spacing w:after="0" w:line="360" w:lineRule="auto"/>
        <w:ind w:firstLine="1440"/>
        <w:jc w:val="both"/>
        <w:rPr>
          <w:rFonts w:ascii="Times New Roman" w:hAnsi="Times New Roman"/>
          <w:sz w:val="24"/>
          <w:szCs w:val="24"/>
        </w:rPr>
      </w:pPr>
      <w:r w:rsidRPr="00720D06">
        <w:rPr>
          <w:rFonts w:ascii="Times New Roman" w:hAnsi="Times New Roman"/>
          <w:sz w:val="24"/>
          <w:szCs w:val="24"/>
        </w:rPr>
        <w:tab/>
        <w:t>U/s</w:t>
      </w:r>
      <w:r w:rsidR="0016464D">
        <w:rPr>
          <w:rFonts w:ascii="Times New Roman" w:hAnsi="Times New Roman"/>
          <w:sz w:val="24"/>
          <w:szCs w:val="24"/>
        </w:rPr>
        <w:t xml:space="preserve"> HFL = U/s bed </w:t>
      </w:r>
      <w:proofErr w:type="spellStart"/>
      <w:r w:rsidR="0016464D">
        <w:rPr>
          <w:rFonts w:ascii="Times New Roman" w:hAnsi="Times New Roman"/>
          <w:sz w:val="24"/>
          <w:szCs w:val="24"/>
        </w:rPr>
        <w:t>level+weir</w:t>
      </w:r>
      <w:proofErr w:type="spellEnd"/>
      <w:r w:rsidRPr="00720D06">
        <w:rPr>
          <w:rFonts w:ascii="Times New Roman" w:hAnsi="Times New Roman"/>
          <w:sz w:val="24"/>
          <w:szCs w:val="24"/>
        </w:rPr>
        <w:t xml:space="preserve"> </w:t>
      </w:r>
      <w:proofErr w:type="spellStart"/>
      <w:r w:rsidRPr="00720D06">
        <w:rPr>
          <w:rFonts w:ascii="Times New Roman" w:hAnsi="Times New Roman"/>
          <w:sz w:val="24"/>
          <w:szCs w:val="24"/>
        </w:rPr>
        <w:t>height+Hd</w:t>
      </w:r>
      <w:proofErr w:type="spellEnd"/>
      <w:r w:rsidRPr="00720D06">
        <w:rPr>
          <w:rFonts w:ascii="Times New Roman" w:hAnsi="Times New Roman"/>
          <w:sz w:val="24"/>
          <w:szCs w:val="24"/>
        </w:rPr>
        <w:t>-------- (b)</w:t>
      </w:r>
    </w:p>
    <w:p w:rsidR="00733C50" w:rsidRPr="00720D06" w:rsidRDefault="00733C50" w:rsidP="00A01CE9">
      <w:pPr>
        <w:tabs>
          <w:tab w:val="left" w:pos="2660"/>
          <w:tab w:val="left" w:pos="3240"/>
        </w:tabs>
        <w:spacing w:after="0" w:line="360" w:lineRule="auto"/>
        <w:ind w:firstLine="1440"/>
        <w:jc w:val="both"/>
        <w:rPr>
          <w:rFonts w:ascii="Times New Roman" w:hAnsi="Times New Roman"/>
          <w:sz w:val="24"/>
          <w:szCs w:val="24"/>
        </w:rPr>
      </w:pPr>
      <w:proofErr w:type="spellStart"/>
      <w:proofErr w:type="gramStart"/>
      <w:r w:rsidRPr="00720D06">
        <w:rPr>
          <w:rFonts w:ascii="Times New Roman" w:hAnsi="Times New Roman"/>
          <w:sz w:val="24"/>
          <w:szCs w:val="24"/>
        </w:rPr>
        <w:t>Hd</w:t>
      </w:r>
      <w:proofErr w:type="spellEnd"/>
      <w:proofErr w:type="gramEnd"/>
      <w:r w:rsidRPr="00720D06">
        <w:rPr>
          <w:rFonts w:ascii="Times New Roman" w:hAnsi="Times New Roman"/>
          <w:sz w:val="24"/>
          <w:szCs w:val="24"/>
        </w:rPr>
        <w:t xml:space="preserve"> is the depth of water over the weir crest. This is calculated by assuming broad crested weir formula. </w:t>
      </w:r>
      <w:r w:rsidRPr="00720D06">
        <w:rPr>
          <w:rFonts w:ascii="Times New Roman" w:hAnsi="Times New Roman"/>
          <w:sz w:val="24"/>
          <w:szCs w:val="24"/>
        </w:rPr>
        <w:tab/>
      </w:r>
    </w:p>
    <w:p w:rsidR="00733C50" w:rsidRPr="00720D06" w:rsidRDefault="00733C50" w:rsidP="00A01CE9">
      <w:pPr>
        <w:tabs>
          <w:tab w:val="left" w:pos="2310"/>
        </w:tabs>
        <w:spacing w:line="360" w:lineRule="auto"/>
        <w:jc w:val="both"/>
        <w:rPr>
          <w:rFonts w:ascii="Times New Roman" w:hAnsi="Times New Roman"/>
          <w:sz w:val="24"/>
          <w:szCs w:val="24"/>
        </w:rPr>
      </w:pPr>
      <w:r w:rsidRPr="00720D06">
        <w:rPr>
          <w:rFonts w:ascii="Times New Roman" w:hAnsi="Times New Roman"/>
          <w:sz w:val="24"/>
          <w:szCs w:val="24"/>
        </w:rPr>
        <w:tab/>
      </w:r>
      <m:oMath>
        <m:r>
          <w:rPr>
            <w:rFonts w:ascii="Cambria Math" w:hAnsi="Cambria Math"/>
            <w:sz w:val="24"/>
            <w:szCs w:val="24"/>
          </w:rPr>
          <m:t>Q=C*L*</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p>
    <w:p w:rsidR="00733C50" w:rsidRPr="00720D06" w:rsidRDefault="00733C50" w:rsidP="00A01CE9">
      <w:pPr>
        <w:pStyle w:val="ListParagraph"/>
        <w:spacing w:line="360" w:lineRule="auto"/>
        <w:ind w:left="1440"/>
        <w:jc w:val="both"/>
        <w:rPr>
          <w:rFonts w:ascii="Times New Roman" w:eastAsia="Times New Roman" w:hAnsi="Times New Roman"/>
          <w:color w:val="000000"/>
          <w:sz w:val="24"/>
          <w:szCs w:val="24"/>
        </w:rPr>
      </w:pPr>
      <w:r w:rsidRPr="00720D06">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C*L</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oMath>
      <w:r w:rsidRPr="00720D06">
        <w:rPr>
          <w:rFonts w:ascii="Times New Roman" w:hAnsi="Times New Roman"/>
          <w:sz w:val="24"/>
          <w:szCs w:val="24"/>
        </w:rPr>
        <w:t xml:space="preserve">= </w:t>
      </w:r>
      <w:r w:rsidR="00B44BED">
        <w:rPr>
          <w:rFonts w:ascii="Times New Roman" w:eastAsia="Times New Roman" w:hAnsi="Times New Roman"/>
          <w:color w:val="000000"/>
          <w:sz w:val="24"/>
          <w:szCs w:val="24"/>
        </w:rPr>
        <w:t>2.525</w:t>
      </w:r>
    </w:p>
    <w:p w:rsidR="00002B4C" w:rsidRPr="00720D06" w:rsidRDefault="00002B4C" w:rsidP="00A01CE9">
      <w:pPr>
        <w:spacing w:after="0" w:line="360" w:lineRule="auto"/>
        <w:jc w:val="both"/>
        <w:rPr>
          <w:rFonts w:ascii="Times New Roman" w:hAnsi="Times New Roman"/>
          <w:sz w:val="24"/>
          <w:szCs w:val="24"/>
        </w:rPr>
      </w:pPr>
      <w:r w:rsidRPr="00720D06">
        <w:rPr>
          <w:rFonts w:ascii="Times New Roman" w:hAnsi="Times New Roman"/>
          <w:color w:val="000000"/>
          <w:sz w:val="24"/>
          <w:szCs w:val="24"/>
        </w:rPr>
        <w:t>The velocity head, h</w:t>
      </w:r>
      <w:r w:rsidRPr="00720D06">
        <w:rPr>
          <w:rFonts w:ascii="Times New Roman" w:hAnsi="Times New Roman"/>
          <w:color w:val="000000"/>
          <w:sz w:val="24"/>
          <w:szCs w:val="24"/>
          <w:vertAlign w:val="subscript"/>
        </w:rPr>
        <w:t>a</w:t>
      </w:r>
      <w:r w:rsidRPr="00720D06">
        <w:rPr>
          <w:rFonts w:ascii="Times New Roman" w:hAnsi="Times New Roman"/>
          <w:color w:val="000000"/>
          <w:sz w:val="24"/>
          <w:szCs w:val="24"/>
        </w:rPr>
        <w:t xml:space="preserve"> is computed from the approach velocity as shown below</w:t>
      </w:r>
    </w:p>
    <w:p w:rsidR="00002B4C" w:rsidRPr="00720D06" w:rsidRDefault="00002B4C" w:rsidP="00A01CE9">
      <w:pPr>
        <w:spacing w:line="360" w:lineRule="auto"/>
        <w:ind w:left="720" w:firstLine="720"/>
        <w:jc w:val="both"/>
        <w:rPr>
          <w:rFonts w:ascii="Times New Roman" w:hAnsi="Times New Roman"/>
          <w:sz w:val="24"/>
          <w:szCs w:val="24"/>
        </w:rPr>
      </w:pPr>
      <w:r w:rsidRPr="00720D06">
        <w:rPr>
          <w:rFonts w:ascii="Times New Roman" w:hAnsi="Times New Roman"/>
          <w:position w:val="-28"/>
          <w:sz w:val="24"/>
          <w:szCs w:val="24"/>
        </w:rPr>
        <w:object w:dxaOrig="900" w:dyaOrig="720">
          <v:shape id="_x0000_i1063" type="#_x0000_t75" style="width:43.7pt;height:36pt" o:ole="">
            <v:imagedata r:id="rId114" o:title=""/>
          </v:shape>
          <o:OLEObject Type="Embed" ProgID="Equation.3" ShapeID="_x0000_i1063" DrawAspect="Content" ObjectID="_1584124776" r:id="rId115"/>
        </w:object>
      </w:r>
    </w:p>
    <w:p w:rsidR="00002B4C" w:rsidRPr="00720D06" w:rsidRDefault="00002B4C" w:rsidP="00A01CE9">
      <w:pPr>
        <w:spacing w:after="0" w:line="360" w:lineRule="auto"/>
        <w:ind w:left="720"/>
        <w:jc w:val="both"/>
        <w:rPr>
          <w:rFonts w:ascii="Times New Roman" w:hAnsi="Times New Roman"/>
          <w:sz w:val="24"/>
          <w:szCs w:val="24"/>
        </w:rPr>
      </w:pPr>
      <w:r w:rsidRPr="00720D06">
        <w:rPr>
          <w:rFonts w:ascii="Times New Roman" w:hAnsi="Times New Roman"/>
          <w:sz w:val="24"/>
          <w:szCs w:val="24"/>
        </w:rPr>
        <w:t>Where g: acceleration due to gravity = 9.81m/sec</w:t>
      </w:r>
      <w:r w:rsidRPr="00720D06">
        <w:rPr>
          <w:rFonts w:ascii="Times New Roman" w:hAnsi="Times New Roman"/>
          <w:sz w:val="24"/>
          <w:szCs w:val="24"/>
          <w:vertAlign w:val="superscript"/>
        </w:rPr>
        <w:t>2</w:t>
      </w:r>
    </w:p>
    <w:p w:rsidR="00002B4C" w:rsidRPr="00720D06" w:rsidRDefault="00002B4C" w:rsidP="00A01CE9">
      <w:pPr>
        <w:spacing w:after="0" w:line="360" w:lineRule="auto"/>
        <w:ind w:left="1440"/>
        <w:jc w:val="both"/>
        <w:rPr>
          <w:rFonts w:ascii="Times New Roman" w:hAnsi="Times New Roman"/>
          <w:sz w:val="24"/>
          <w:szCs w:val="24"/>
        </w:rPr>
      </w:pPr>
      <w:proofErr w:type="spellStart"/>
      <w:proofErr w:type="gramStart"/>
      <w:r w:rsidRPr="00720D06">
        <w:rPr>
          <w:rFonts w:ascii="Times New Roman" w:hAnsi="Times New Roman"/>
          <w:sz w:val="24"/>
          <w:szCs w:val="24"/>
        </w:rPr>
        <w:t>Va</w:t>
      </w:r>
      <w:proofErr w:type="spellEnd"/>
      <w:proofErr w:type="gramEnd"/>
      <w:r w:rsidRPr="00720D06">
        <w:rPr>
          <w:rFonts w:ascii="Times New Roman" w:hAnsi="Times New Roman"/>
          <w:sz w:val="24"/>
          <w:szCs w:val="24"/>
        </w:rPr>
        <w:t xml:space="preserve"> is Approach velocity determined by </w:t>
      </w:r>
    </w:p>
    <w:p w:rsidR="00002B4C" w:rsidRPr="00720D06" w:rsidRDefault="00002B4C" w:rsidP="00A01CE9">
      <w:pPr>
        <w:spacing w:after="0" w:line="360" w:lineRule="auto"/>
        <w:ind w:left="1440" w:firstLine="720"/>
        <w:jc w:val="both"/>
        <w:rPr>
          <w:rFonts w:ascii="Times New Roman" w:hAnsi="Times New Roman"/>
          <w:sz w:val="24"/>
          <w:szCs w:val="24"/>
        </w:rPr>
      </w:pPr>
      <w:r w:rsidRPr="00720D06">
        <w:rPr>
          <w:rFonts w:ascii="Times New Roman" w:hAnsi="Times New Roman"/>
          <w:position w:val="-30"/>
          <w:sz w:val="24"/>
          <w:szCs w:val="24"/>
        </w:rPr>
        <w:object w:dxaOrig="1100" w:dyaOrig="680">
          <v:shape id="_x0000_i1064" type="#_x0000_t75" style="width:57.45pt;height:36pt" o:ole="">
            <v:imagedata r:id="rId116" o:title=""/>
          </v:shape>
          <o:OLEObject Type="Embed" ProgID="Equation.3" ShapeID="_x0000_i1064" DrawAspect="Content" ObjectID="_1584124777" r:id="rId117"/>
        </w:object>
      </w:r>
    </w:p>
    <w:p w:rsidR="00002B4C" w:rsidRPr="00720D06" w:rsidRDefault="00002B4C" w:rsidP="00A01CE9">
      <w:pPr>
        <w:spacing w:after="0" w:line="360" w:lineRule="auto"/>
        <w:ind w:left="1440"/>
        <w:jc w:val="both"/>
        <w:rPr>
          <w:rFonts w:ascii="Times New Roman" w:hAnsi="Times New Roman"/>
          <w:sz w:val="24"/>
          <w:szCs w:val="24"/>
        </w:rPr>
      </w:pPr>
      <w:r w:rsidRPr="00720D06">
        <w:rPr>
          <w:rFonts w:ascii="Times New Roman" w:hAnsi="Times New Roman"/>
          <w:sz w:val="24"/>
          <w:szCs w:val="24"/>
        </w:rPr>
        <w:t>L is Weir crest length =26m,</w:t>
      </w:r>
    </w:p>
    <w:p w:rsidR="00002B4C" w:rsidRPr="00720D06" w:rsidRDefault="00002B4C" w:rsidP="00A01CE9">
      <w:pPr>
        <w:spacing w:after="0" w:line="360" w:lineRule="auto"/>
        <w:ind w:left="1440"/>
        <w:jc w:val="both"/>
        <w:rPr>
          <w:rFonts w:ascii="Times New Roman" w:hAnsi="Times New Roman"/>
          <w:sz w:val="24"/>
          <w:szCs w:val="24"/>
        </w:rPr>
      </w:pPr>
      <w:proofErr w:type="spellStart"/>
      <w:proofErr w:type="gramStart"/>
      <w:r w:rsidRPr="00720D06">
        <w:rPr>
          <w:rFonts w:ascii="Times New Roman" w:hAnsi="Times New Roman"/>
          <w:sz w:val="24"/>
          <w:szCs w:val="24"/>
        </w:rPr>
        <w:t>h</w:t>
      </w:r>
      <w:r w:rsidRPr="00720D06">
        <w:rPr>
          <w:rFonts w:ascii="Times New Roman" w:hAnsi="Times New Roman"/>
          <w:sz w:val="24"/>
          <w:szCs w:val="24"/>
          <w:vertAlign w:val="subscript"/>
        </w:rPr>
        <w:t>d</w:t>
      </w:r>
      <w:proofErr w:type="spellEnd"/>
      <w:proofErr w:type="gramEnd"/>
      <w:r w:rsidRPr="00720D06">
        <w:rPr>
          <w:rFonts w:ascii="Times New Roman" w:hAnsi="Times New Roman"/>
          <w:sz w:val="24"/>
          <w:szCs w:val="24"/>
        </w:rPr>
        <w:t xml:space="preserve"> is flow depth over the weir and also, </w:t>
      </w:r>
    </w:p>
    <w:p w:rsidR="00002B4C" w:rsidRPr="00720D06" w:rsidRDefault="00002B4C" w:rsidP="00A01CE9">
      <w:pPr>
        <w:spacing w:after="0" w:line="360" w:lineRule="auto"/>
        <w:ind w:left="1440" w:firstLine="720"/>
        <w:jc w:val="both"/>
        <w:rPr>
          <w:rFonts w:ascii="Times New Roman" w:hAnsi="Times New Roman"/>
          <w:sz w:val="24"/>
          <w:szCs w:val="24"/>
        </w:rPr>
      </w:pPr>
      <w:r w:rsidRPr="00720D06">
        <w:rPr>
          <w:rFonts w:ascii="Times New Roman" w:hAnsi="Times New Roman"/>
          <w:position w:val="-12"/>
          <w:sz w:val="24"/>
          <w:szCs w:val="24"/>
        </w:rPr>
        <w:object w:dxaOrig="1300" w:dyaOrig="360">
          <v:shape id="_x0000_i1065" type="#_x0000_t75" style="width:64.3pt;height:21.45pt" o:ole="">
            <v:imagedata r:id="rId118" o:title=""/>
          </v:shape>
          <o:OLEObject Type="Embed" ProgID="Equation.3" ShapeID="_x0000_i1065" DrawAspect="Content" ObjectID="_1584124778" r:id="rId119"/>
        </w:object>
      </w:r>
    </w:p>
    <w:p w:rsidR="00002B4C" w:rsidRPr="00720D06" w:rsidRDefault="0023340B" w:rsidP="00A01CE9">
      <w:pPr>
        <w:spacing w:after="0" w:line="360" w:lineRule="auto"/>
        <w:jc w:val="both"/>
        <w:rPr>
          <w:rFonts w:ascii="Times New Roman" w:hAnsi="Times New Roman"/>
          <w:sz w:val="24"/>
          <w:szCs w:val="24"/>
        </w:rPr>
      </w:pPr>
      <w:r w:rsidRPr="00720D06">
        <w:rPr>
          <w:rFonts w:ascii="Times New Roman" w:hAnsi="Times New Roman"/>
          <w:position w:val="-32"/>
          <w:sz w:val="24"/>
          <w:szCs w:val="24"/>
        </w:rPr>
        <w:object w:dxaOrig="4819" w:dyaOrig="1180">
          <v:shape id="_x0000_i1066" type="#_x0000_t75" style="width:237.45pt;height:57.45pt" o:ole="">
            <v:imagedata r:id="rId120" o:title=""/>
          </v:shape>
          <o:OLEObject Type="Embed" ProgID="Equation.3" ShapeID="_x0000_i1066" DrawAspect="Content" ObjectID="_1584124779" r:id="rId121"/>
        </w:object>
      </w:r>
    </w:p>
    <w:p w:rsidR="00002B4C" w:rsidRPr="00720D06" w:rsidRDefault="00002B4C" w:rsidP="00A01CE9">
      <w:p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 xml:space="preserve">By trial and error method, </w:t>
      </w:r>
      <w:proofErr w:type="spellStart"/>
      <w:proofErr w:type="gramStart"/>
      <w:r w:rsidRPr="00720D06">
        <w:rPr>
          <w:rFonts w:ascii="Times New Roman" w:hAnsi="Times New Roman"/>
          <w:color w:val="000000"/>
          <w:sz w:val="24"/>
          <w:szCs w:val="24"/>
        </w:rPr>
        <w:t>h</w:t>
      </w:r>
      <w:r w:rsidRPr="00720D06">
        <w:rPr>
          <w:rFonts w:ascii="Times New Roman" w:hAnsi="Times New Roman"/>
          <w:color w:val="000000"/>
          <w:sz w:val="24"/>
          <w:szCs w:val="24"/>
          <w:vertAlign w:val="subscript"/>
        </w:rPr>
        <w:t>d</w:t>
      </w:r>
      <w:proofErr w:type="spellEnd"/>
      <w:proofErr w:type="gramEnd"/>
      <w:r w:rsidRPr="00720D06">
        <w:rPr>
          <w:rFonts w:ascii="Times New Roman" w:hAnsi="Times New Roman"/>
          <w:color w:val="000000"/>
          <w:sz w:val="24"/>
          <w:szCs w:val="24"/>
        </w:rPr>
        <w:t xml:space="preserve"> is found to be 2.35m </w:t>
      </w:r>
    </w:p>
    <w:p w:rsidR="00002B4C" w:rsidRPr="00720D06" w:rsidRDefault="00002B4C" w:rsidP="00A01CE9">
      <w:pPr>
        <w:pStyle w:val="ListParagraph"/>
        <w:numPr>
          <w:ilvl w:val="0"/>
          <w:numId w:val="27"/>
        </w:num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h</w:t>
      </w:r>
      <w:r w:rsidRPr="00720D06">
        <w:rPr>
          <w:rFonts w:ascii="Times New Roman" w:hAnsi="Times New Roman"/>
          <w:color w:val="000000"/>
          <w:sz w:val="24"/>
          <w:szCs w:val="24"/>
          <w:vertAlign w:val="subscript"/>
        </w:rPr>
        <w:t>a</w:t>
      </w:r>
      <w:r w:rsidRPr="00720D06">
        <w:rPr>
          <w:rFonts w:ascii="Times New Roman" w:hAnsi="Times New Roman"/>
          <w:color w:val="000000"/>
          <w:sz w:val="24"/>
          <w:szCs w:val="24"/>
        </w:rPr>
        <w:t xml:space="preserve"> = H</w:t>
      </w:r>
      <w:r w:rsidRPr="00720D06">
        <w:rPr>
          <w:rFonts w:ascii="Times New Roman" w:hAnsi="Times New Roman"/>
          <w:color w:val="000000"/>
          <w:sz w:val="24"/>
          <w:szCs w:val="24"/>
          <w:vertAlign w:val="subscript"/>
        </w:rPr>
        <w:t>e</w:t>
      </w:r>
      <w:r w:rsidRPr="00720D06">
        <w:rPr>
          <w:rFonts w:ascii="Times New Roman" w:hAnsi="Times New Roman"/>
          <w:color w:val="000000"/>
          <w:sz w:val="24"/>
          <w:szCs w:val="24"/>
        </w:rPr>
        <w:t>-</w:t>
      </w:r>
      <w:proofErr w:type="spellStart"/>
      <w:r w:rsidRPr="00720D06">
        <w:rPr>
          <w:rFonts w:ascii="Times New Roman" w:hAnsi="Times New Roman"/>
          <w:color w:val="000000"/>
          <w:sz w:val="24"/>
          <w:szCs w:val="24"/>
        </w:rPr>
        <w:t>h</w:t>
      </w:r>
      <w:r w:rsidRPr="00720D06">
        <w:rPr>
          <w:rFonts w:ascii="Times New Roman" w:hAnsi="Times New Roman"/>
          <w:color w:val="000000"/>
          <w:sz w:val="24"/>
          <w:szCs w:val="24"/>
          <w:vertAlign w:val="subscript"/>
        </w:rPr>
        <w:t>d</w:t>
      </w:r>
      <w:proofErr w:type="spellEnd"/>
      <w:r w:rsidR="00FF6A6B">
        <w:rPr>
          <w:rFonts w:ascii="Times New Roman" w:hAnsi="Times New Roman"/>
          <w:color w:val="000000"/>
          <w:sz w:val="24"/>
          <w:szCs w:val="24"/>
        </w:rPr>
        <w:t xml:space="preserve"> = 2.525</w:t>
      </w:r>
      <w:r w:rsidR="00061F26">
        <w:rPr>
          <w:rFonts w:ascii="Times New Roman" w:hAnsi="Times New Roman"/>
          <w:color w:val="000000"/>
          <w:sz w:val="24"/>
          <w:szCs w:val="24"/>
        </w:rPr>
        <w:t>m-2.35m = 0.175</w:t>
      </w:r>
      <w:r w:rsidRPr="00720D06">
        <w:rPr>
          <w:rFonts w:ascii="Times New Roman" w:hAnsi="Times New Roman"/>
          <w:color w:val="000000"/>
          <w:sz w:val="24"/>
          <w:szCs w:val="24"/>
        </w:rPr>
        <w:t>m</w:t>
      </w:r>
    </w:p>
    <w:p w:rsidR="00002B4C" w:rsidRDefault="00002B4C" w:rsidP="00A01CE9">
      <w:pPr>
        <w:pStyle w:val="ListParagraph"/>
        <w:numPr>
          <w:ilvl w:val="0"/>
          <w:numId w:val="27"/>
        </w:num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Velocity head, h</w:t>
      </w:r>
      <w:r w:rsidRPr="00720D06">
        <w:rPr>
          <w:rFonts w:ascii="Times New Roman" w:hAnsi="Times New Roman"/>
          <w:color w:val="000000"/>
          <w:sz w:val="24"/>
          <w:szCs w:val="24"/>
          <w:vertAlign w:val="subscript"/>
        </w:rPr>
        <w:t>a</w:t>
      </w:r>
      <w:r w:rsidR="00061F26">
        <w:rPr>
          <w:rFonts w:ascii="Times New Roman" w:hAnsi="Times New Roman"/>
          <w:color w:val="000000"/>
          <w:sz w:val="24"/>
          <w:szCs w:val="24"/>
        </w:rPr>
        <w:t xml:space="preserve"> = 0.175</w:t>
      </w:r>
      <w:r w:rsidRPr="00720D06">
        <w:rPr>
          <w:rFonts w:ascii="Times New Roman" w:hAnsi="Times New Roman"/>
          <w:color w:val="000000"/>
          <w:sz w:val="24"/>
          <w:szCs w:val="24"/>
        </w:rPr>
        <w:t xml:space="preserve">m </w:t>
      </w:r>
    </w:p>
    <w:p w:rsidR="000A19D2" w:rsidRPr="00720D06" w:rsidRDefault="000A19D2" w:rsidP="00A01CE9">
      <w:pPr>
        <w:pStyle w:val="ListParagraph"/>
        <w:numPr>
          <w:ilvl w:val="0"/>
          <w:numId w:val="27"/>
        </w:num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 xml:space="preserve">U/s </w:t>
      </w:r>
      <w:r>
        <w:rPr>
          <w:rFonts w:ascii="Times New Roman" w:hAnsi="Times New Roman"/>
          <w:color w:val="000000"/>
          <w:sz w:val="24"/>
          <w:szCs w:val="24"/>
        </w:rPr>
        <w:t>TE</w:t>
      </w:r>
      <w:r w:rsidRPr="00720D06">
        <w:rPr>
          <w:rFonts w:ascii="Times New Roman" w:hAnsi="Times New Roman"/>
          <w:color w:val="000000"/>
          <w:sz w:val="24"/>
          <w:szCs w:val="24"/>
        </w:rPr>
        <w:t>L</w:t>
      </w:r>
      <w:r>
        <w:rPr>
          <w:rFonts w:ascii="Times New Roman" w:hAnsi="Times New Roman"/>
          <w:color w:val="000000"/>
          <w:sz w:val="24"/>
          <w:szCs w:val="24"/>
        </w:rPr>
        <w:t>=weir crest level +</w:t>
      </w:r>
      <w:proofErr w:type="spellStart"/>
      <w:r>
        <w:rPr>
          <w:rFonts w:ascii="Times New Roman" w:hAnsi="Times New Roman"/>
          <w:color w:val="000000"/>
          <w:sz w:val="24"/>
          <w:szCs w:val="24"/>
        </w:rPr>
        <w:t>Speci</w:t>
      </w:r>
      <w:r w:rsidR="005B0800">
        <w:rPr>
          <w:rFonts w:ascii="Times New Roman" w:hAnsi="Times New Roman"/>
          <w:color w:val="000000"/>
          <w:sz w:val="24"/>
          <w:szCs w:val="24"/>
        </w:rPr>
        <w:t>fc</w:t>
      </w:r>
      <w:proofErr w:type="spellEnd"/>
      <w:r w:rsidR="005B0800">
        <w:rPr>
          <w:rFonts w:ascii="Times New Roman" w:hAnsi="Times New Roman"/>
          <w:color w:val="000000"/>
          <w:sz w:val="24"/>
          <w:szCs w:val="24"/>
        </w:rPr>
        <w:t xml:space="preserve"> energy head(He) =1648.20+2.525=1650.725</w:t>
      </w:r>
    </w:p>
    <w:p w:rsidR="00002B4C" w:rsidRPr="00720D06" w:rsidRDefault="00002B4C" w:rsidP="00A01CE9">
      <w:pPr>
        <w:autoSpaceDE w:val="0"/>
        <w:autoSpaceDN w:val="0"/>
        <w:adjustRightInd w:val="0"/>
        <w:spacing w:after="0" w:line="360" w:lineRule="auto"/>
        <w:jc w:val="both"/>
        <w:rPr>
          <w:rFonts w:ascii="Times New Roman" w:hAnsi="Times New Roman"/>
          <w:color w:val="000000"/>
          <w:sz w:val="24"/>
          <w:szCs w:val="24"/>
        </w:rPr>
      </w:pPr>
    </w:p>
    <w:p w:rsidR="00002B4C" w:rsidRPr="00720D06" w:rsidRDefault="00002B4C" w:rsidP="00A01CE9">
      <w:pPr>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 xml:space="preserve">U/s HFL =U/s TEL –velocity </w:t>
      </w:r>
      <w:r w:rsidR="00853207">
        <w:rPr>
          <w:rFonts w:ascii="Times New Roman" w:hAnsi="Times New Roman"/>
          <w:color w:val="000000"/>
          <w:sz w:val="24"/>
          <w:szCs w:val="24"/>
        </w:rPr>
        <w:t xml:space="preserve">head =1650.725m </w:t>
      </w:r>
      <w:proofErr w:type="spellStart"/>
      <w:r w:rsidR="00853207">
        <w:rPr>
          <w:rFonts w:ascii="Times New Roman" w:hAnsi="Times New Roman"/>
          <w:color w:val="000000"/>
          <w:sz w:val="24"/>
          <w:szCs w:val="24"/>
        </w:rPr>
        <w:t>a.s.l</w:t>
      </w:r>
      <w:proofErr w:type="spellEnd"/>
      <w:r w:rsidR="00853207">
        <w:rPr>
          <w:rFonts w:ascii="Times New Roman" w:hAnsi="Times New Roman"/>
          <w:color w:val="000000"/>
          <w:sz w:val="24"/>
          <w:szCs w:val="24"/>
        </w:rPr>
        <w:t xml:space="preserve"> – 0.175m = 1650.55</w:t>
      </w:r>
      <w:r w:rsidRPr="00720D06">
        <w:rPr>
          <w:rFonts w:ascii="Times New Roman" w:hAnsi="Times New Roman"/>
          <w:color w:val="000000"/>
          <w:sz w:val="24"/>
          <w:szCs w:val="24"/>
        </w:rPr>
        <w:t xml:space="preserve">m </w:t>
      </w:r>
      <w:proofErr w:type="spellStart"/>
      <w:r w:rsidRPr="00720D06">
        <w:rPr>
          <w:rFonts w:ascii="Times New Roman" w:hAnsi="Times New Roman"/>
          <w:color w:val="000000"/>
          <w:sz w:val="24"/>
          <w:szCs w:val="24"/>
        </w:rPr>
        <w:t>a.s.l</w:t>
      </w:r>
      <w:proofErr w:type="spellEnd"/>
    </w:p>
    <w:p w:rsidR="00002B4C" w:rsidRPr="00720D06" w:rsidRDefault="00002B4C" w:rsidP="00A01CE9">
      <w:pPr>
        <w:pStyle w:val="ListParagraph"/>
        <w:numPr>
          <w:ilvl w:val="0"/>
          <w:numId w:val="26"/>
        </w:num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w:t>
      </w:r>
      <w:r w:rsidRPr="00720D06">
        <w:rPr>
          <w:rFonts w:ascii="Times New Roman" w:hAnsi="Times New Roman"/>
          <w:b/>
          <w:bCs/>
          <w:color w:val="000000"/>
          <w:sz w:val="24"/>
          <w:szCs w:val="24"/>
        </w:rPr>
        <w:t xml:space="preserve">Afflux </w:t>
      </w:r>
    </w:p>
    <w:p w:rsidR="00002B4C" w:rsidRPr="00720D06" w:rsidRDefault="00002B4C" w:rsidP="00A01CE9">
      <w:pPr>
        <w:pStyle w:val="ListParagraph"/>
        <w:autoSpaceDE w:val="0"/>
        <w:autoSpaceDN w:val="0"/>
        <w:adjustRightInd w:val="0"/>
        <w:spacing w:after="0" w:line="360" w:lineRule="auto"/>
        <w:ind w:left="780"/>
        <w:jc w:val="both"/>
        <w:rPr>
          <w:rFonts w:ascii="Times New Roman" w:hAnsi="Times New Roman"/>
          <w:color w:val="000000"/>
          <w:sz w:val="24"/>
          <w:szCs w:val="24"/>
        </w:rPr>
      </w:pPr>
    </w:p>
    <w:p w:rsidR="00002B4C" w:rsidRPr="00720D06" w:rsidRDefault="00002B4C" w:rsidP="00A01CE9">
      <w:pPr>
        <w:spacing w:after="0" w:line="360" w:lineRule="auto"/>
        <w:jc w:val="both"/>
        <w:rPr>
          <w:rFonts w:ascii="Times New Roman" w:hAnsi="Times New Roman"/>
          <w:color w:val="000000"/>
          <w:sz w:val="24"/>
          <w:szCs w:val="24"/>
        </w:rPr>
      </w:pPr>
      <w:r w:rsidRPr="00720D06">
        <w:rPr>
          <w:rFonts w:ascii="Cambria Math" w:hAnsi="Cambria Math"/>
          <w:color w:val="000000"/>
          <w:sz w:val="24"/>
          <w:szCs w:val="24"/>
        </w:rPr>
        <w:t>⇒</w:t>
      </w:r>
      <w:r w:rsidRPr="00720D06">
        <w:rPr>
          <w:rFonts w:ascii="Times New Roman" w:hAnsi="Times New Roman"/>
          <w:color w:val="000000"/>
          <w:sz w:val="24"/>
          <w:szCs w:val="24"/>
        </w:rPr>
        <w:t xml:space="preserve"> Aff</w:t>
      </w:r>
      <w:r w:rsidR="00B117FA">
        <w:rPr>
          <w:rFonts w:ascii="Times New Roman" w:hAnsi="Times New Roman"/>
          <w:color w:val="000000"/>
          <w:sz w:val="24"/>
          <w:szCs w:val="24"/>
        </w:rPr>
        <w:t>lux = U/s HFL- D/s HFL = 1650.5</w:t>
      </w:r>
      <w:r w:rsidR="00BC4691">
        <w:rPr>
          <w:rFonts w:ascii="Times New Roman" w:hAnsi="Times New Roman"/>
          <w:color w:val="000000"/>
          <w:sz w:val="24"/>
          <w:szCs w:val="24"/>
        </w:rPr>
        <w:t>25</w:t>
      </w:r>
      <w:r w:rsidR="00B117FA">
        <w:rPr>
          <w:rFonts w:ascii="Times New Roman" w:hAnsi="Times New Roman"/>
          <w:color w:val="000000"/>
          <w:sz w:val="24"/>
          <w:szCs w:val="24"/>
        </w:rPr>
        <w:t xml:space="preserve">m </w:t>
      </w:r>
      <w:proofErr w:type="spellStart"/>
      <w:r w:rsidR="00B117FA">
        <w:rPr>
          <w:rFonts w:ascii="Times New Roman" w:hAnsi="Times New Roman"/>
          <w:color w:val="000000"/>
          <w:sz w:val="24"/>
          <w:szCs w:val="24"/>
        </w:rPr>
        <w:t>a.s.l</w:t>
      </w:r>
      <w:proofErr w:type="spellEnd"/>
      <w:r w:rsidR="00B117FA">
        <w:rPr>
          <w:rFonts w:ascii="Times New Roman" w:hAnsi="Times New Roman"/>
          <w:color w:val="000000"/>
          <w:sz w:val="24"/>
          <w:szCs w:val="24"/>
        </w:rPr>
        <w:t xml:space="preserve"> – 1648.91 m </w:t>
      </w:r>
      <w:proofErr w:type="spellStart"/>
      <w:r w:rsidR="00B117FA">
        <w:rPr>
          <w:rFonts w:ascii="Times New Roman" w:hAnsi="Times New Roman"/>
          <w:color w:val="000000"/>
          <w:sz w:val="24"/>
          <w:szCs w:val="24"/>
        </w:rPr>
        <w:t>a.s.l</w:t>
      </w:r>
      <w:proofErr w:type="spellEnd"/>
      <w:r w:rsidR="00B117FA">
        <w:rPr>
          <w:rFonts w:ascii="Times New Roman" w:hAnsi="Times New Roman"/>
          <w:color w:val="000000"/>
          <w:sz w:val="24"/>
          <w:szCs w:val="24"/>
        </w:rPr>
        <w:t xml:space="preserve"> = 1.64</w:t>
      </w:r>
      <w:r w:rsidRPr="00720D06">
        <w:rPr>
          <w:rFonts w:ascii="Times New Roman" w:hAnsi="Times New Roman"/>
          <w:color w:val="000000"/>
          <w:sz w:val="24"/>
          <w:szCs w:val="24"/>
        </w:rPr>
        <w:t>m.</w:t>
      </w:r>
    </w:p>
    <w:p w:rsidR="00002B4C" w:rsidRPr="00720D06" w:rsidRDefault="002307D5" w:rsidP="00A01CE9">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The afflux is somewhat maximum, but we adopt it because the effect is almost nil due to high  bank levels at the upstream and the flood do not </w:t>
      </w:r>
      <w:proofErr w:type="spellStart"/>
      <w:r>
        <w:rPr>
          <w:rFonts w:ascii="Times New Roman" w:hAnsi="Times New Roman"/>
          <w:color w:val="000000"/>
          <w:sz w:val="24"/>
          <w:szCs w:val="24"/>
        </w:rPr>
        <w:t>overtope.In</w:t>
      </w:r>
      <w:proofErr w:type="spellEnd"/>
      <w:r>
        <w:rPr>
          <w:rFonts w:ascii="Times New Roman" w:hAnsi="Times New Roman"/>
          <w:color w:val="000000"/>
          <w:sz w:val="24"/>
          <w:szCs w:val="24"/>
        </w:rPr>
        <w:t xml:space="preserve"> addition to minimize the effect of afflux at downstream we have to take care at the apron thickness and providing end sill to decrease retrogression effect.</w:t>
      </w:r>
    </w:p>
    <w:p w:rsidR="00002B4C" w:rsidRPr="006E3809" w:rsidRDefault="00002B4C" w:rsidP="00A01CE9">
      <w:pPr>
        <w:pStyle w:val="Heading3"/>
        <w:spacing w:line="360" w:lineRule="auto"/>
      </w:pPr>
      <w:bookmarkStart w:id="216" w:name="_Toc400766152"/>
      <w:bookmarkStart w:id="217" w:name="_Toc506325325"/>
      <w:r w:rsidRPr="006E3809">
        <w:t>Hydraulic Jump Calculation</w:t>
      </w:r>
      <w:bookmarkEnd w:id="216"/>
      <w:bookmarkEnd w:id="217"/>
    </w:p>
    <w:p w:rsidR="00002B4C" w:rsidRPr="00720D06" w:rsidRDefault="00002B4C" w:rsidP="00A01CE9">
      <w:pPr>
        <w:autoSpaceDE w:val="0"/>
        <w:autoSpaceDN w:val="0"/>
        <w:adjustRightInd w:val="0"/>
        <w:spacing w:after="0" w:line="360" w:lineRule="auto"/>
        <w:jc w:val="both"/>
        <w:rPr>
          <w:rFonts w:ascii="Times New Roman" w:hAnsi="Times New Roman"/>
          <w:sz w:val="24"/>
          <w:szCs w:val="24"/>
        </w:rPr>
      </w:pPr>
      <w:r w:rsidRPr="00720D06">
        <w:rPr>
          <w:rFonts w:ascii="Times New Roman" w:hAnsi="Times New Roman"/>
          <w:sz w:val="24"/>
          <w:szCs w:val="24"/>
        </w:rPr>
        <w:t>As discussed in</w:t>
      </w:r>
      <w:r w:rsidR="002307D5">
        <w:rPr>
          <w:rFonts w:ascii="Times New Roman" w:hAnsi="Times New Roman"/>
          <w:sz w:val="24"/>
          <w:szCs w:val="24"/>
        </w:rPr>
        <w:t xml:space="preserve"> </w:t>
      </w:r>
      <w:r w:rsidRPr="00720D06">
        <w:rPr>
          <w:rFonts w:ascii="Times New Roman" w:hAnsi="Times New Roman"/>
          <w:sz w:val="24"/>
          <w:szCs w:val="24"/>
        </w:rPr>
        <w:t xml:space="preserve">the geologic </w:t>
      </w:r>
      <w:proofErr w:type="spellStart"/>
      <w:r w:rsidRPr="00720D06">
        <w:rPr>
          <w:rFonts w:ascii="Times New Roman" w:hAnsi="Times New Roman"/>
          <w:sz w:val="24"/>
          <w:szCs w:val="24"/>
        </w:rPr>
        <w:t>report</w:t>
      </w:r>
      <w:proofErr w:type="gramStart"/>
      <w:r w:rsidRPr="00720D06">
        <w:rPr>
          <w:rFonts w:ascii="Times New Roman" w:hAnsi="Times New Roman"/>
          <w:sz w:val="24"/>
          <w:szCs w:val="24"/>
        </w:rPr>
        <w:t>,the</w:t>
      </w:r>
      <w:proofErr w:type="spellEnd"/>
      <w:proofErr w:type="gramEnd"/>
      <w:r w:rsidRPr="00720D06">
        <w:rPr>
          <w:rFonts w:ascii="Times New Roman" w:hAnsi="Times New Roman"/>
          <w:sz w:val="24"/>
          <w:szCs w:val="24"/>
        </w:rPr>
        <w:t xml:space="preserve"> river bed is alluvial deposit and hence stilling basin for energy dissipation is required. Both left and right side banks are not sound rock, a wing walls are </w:t>
      </w:r>
      <w:r w:rsidRPr="00720D06">
        <w:rPr>
          <w:rFonts w:ascii="Times New Roman" w:hAnsi="Times New Roman"/>
          <w:sz w:val="24"/>
          <w:szCs w:val="24"/>
        </w:rPr>
        <w:lastRenderedPageBreak/>
        <w:t xml:space="preserve">required at u/s and D/s sides, </w:t>
      </w:r>
      <w:r w:rsidR="00821F1E" w:rsidRPr="00720D06">
        <w:rPr>
          <w:rFonts w:ascii="Times New Roman" w:hAnsi="Times New Roman"/>
          <w:sz w:val="24"/>
          <w:szCs w:val="24"/>
        </w:rPr>
        <w:t>to</w:t>
      </w:r>
      <w:r w:rsidRPr="00720D06">
        <w:rPr>
          <w:rFonts w:ascii="Times New Roman" w:hAnsi="Times New Roman"/>
          <w:sz w:val="24"/>
          <w:szCs w:val="24"/>
        </w:rPr>
        <w:t xml:space="preserve"> protect the scouring of the bank due to the formation of jumps, and not to flow the river out of </w:t>
      </w:r>
      <w:r w:rsidR="00821F1E" w:rsidRPr="00720D06">
        <w:rPr>
          <w:rFonts w:ascii="Times New Roman" w:hAnsi="Times New Roman"/>
          <w:sz w:val="24"/>
          <w:szCs w:val="24"/>
        </w:rPr>
        <w:t>riverbank</w:t>
      </w:r>
      <w:r w:rsidRPr="00720D06">
        <w:rPr>
          <w:rFonts w:ascii="Times New Roman" w:hAnsi="Times New Roman"/>
          <w:sz w:val="24"/>
          <w:szCs w:val="24"/>
        </w:rPr>
        <w:t xml:space="preserve"> in high flood cases. </w:t>
      </w:r>
    </w:p>
    <w:p w:rsidR="00002B4C" w:rsidRDefault="00002B4C" w:rsidP="00A01CE9">
      <w:pPr>
        <w:autoSpaceDE w:val="0"/>
        <w:autoSpaceDN w:val="0"/>
        <w:adjustRightInd w:val="0"/>
        <w:spacing w:after="0" w:line="360" w:lineRule="auto"/>
        <w:jc w:val="both"/>
        <w:rPr>
          <w:rFonts w:ascii="Times New Roman" w:hAnsi="Times New Roman"/>
          <w:sz w:val="24"/>
          <w:szCs w:val="24"/>
        </w:rPr>
      </w:pPr>
      <w:r w:rsidRPr="00720D06">
        <w:rPr>
          <w:rFonts w:ascii="Times New Roman" w:hAnsi="Times New Roman"/>
          <w:sz w:val="24"/>
          <w:szCs w:val="24"/>
        </w:rPr>
        <w:t>The length of wing walls is determined based on the length of Jump, and it is calculated as shown below.</w:t>
      </w:r>
    </w:p>
    <w:p w:rsidR="00743851" w:rsidRDefault="00743851" w:rsidP="00A01CE9">
      <w:pPr>
        <w:autoSpaceDE w:val="0"/>
        <w:autoSpaceDN w:val="0"/>
        <w:adjustRightInd w:val="0"/>
        <w:spacing w:after="0" w:line="360" w:lineRule="auto"/>
        <w:jc w:val="both"/>
        <w:rPr>
          <w:rFonts w:ascii="Times New Roman" w:hAnsi="Times New Roman"/>
          <w:sz w:val="24"/>
          <w:szCs w:val="24"/>
        </w:rPr>
      </w:pPr>
    </w:p>
    <w:p w:rsidR="00743851" w:rsidRDefault="00743851" w:rsidP="00A01CE9">
      <w:pPr>
        <w:autoSpaceDE w:val="0"/>
        <w:autoSpaceDN w:val="0"/>
        <w:adjustRightInd w:val="0"/>
        <w:spacing w:after="0" w:line="360" w:lineRule="auto"/>
        <w:jc w:val="both"/>
        <w:rPr>
          <w:rFonts w:ascii="Times New Roman" w:hAnsi="Times New Roman"/>
          <w:sz w:val="24"/>
          <w:szCs w:val="24"/>
        </w:rPr>
      </w:pPr>
    </w:p>
    <w:p w:rsidR="00743851" w:rsidRDefault="00743851" w:rsidP="00A01CE9">
      <w:pPr>
        <w:autoSpaceDE w:val="0"/>
        <w:autoSpaceDN w:val="0"/>
        <w:adjustRightInd w:val="0"/>
        <w:spacing w:after="0" w:line="360" w:lineRule="auto"/>
        <w:jc w:val="both"/>
        <w:rPr>
          <w:rFonts w:ascii="Times New Roman" w:hAnsi="Times New Roman"/>
          <w:sz w:val="24"/>
          <w:szCs w:val="24"/>
        </w:rPr>
      </w:pPr>
    </w:p>
    <w:p w:rsidR="00743851" w:rsidRDefault="00743851" w:rsidP="00A01CE9">
      <w:pPr>
        <w:autoSpaceDE w:val="0"/>
        <w:autoSpaceDN w:val="0"/>
        <w:adjustRightInd w:val="0"/>
        <w:spacing w:after="0" w:line="360" w:lineRule="auto"/>
        <w:jc w:val="both"/>
        <w:rPr>
          <w:rFonts w:ascii="Times New Roman" w:hAnsi="Times New Roman"/>
          <w:sz w:val="24"/>
          <w:szCs w:val="24"/>
        </w:rPr>
      </w:pPr>
    </w:p>
    <w:p w:rsidR="00743851" w:rsidRDefault="00743851" w:rsidP="00A01CE9">
      <w:pPr>
        <w:autoSpaceDE w:val="0"/>
        <w:autoSpaceDN w:val="0"/>
        <w:adjustRightInd w:val="0"/>
        <w:spacing w:after="0" w:line="360" w:lineRule="auto"/>
        <w:jc w:val="both"/>
        <w:rPr>
          <w:rFonts w:ascii="Times New Roman" w:hAnsi="Times New Roman"/>
          <w:sz w:val="24"/>
          <w:szCs w:val="24"/>
        </w:rPr>
      </w:pPr>
    </w:p>
    <w:p w:rsidR="00743851" w:rsidRDefault="00743851" w:rsidP="00A01CE9">
      <w:pPr>
        <w:autoSpaceDE w:val="0"/>
        <w:autoSpaceDN w:val="0"/>
        <w:adjustRightInd w:val="0"/>
        <w:spacing w:after="0" w:line="360" w:lineRule="auto"/>
        <w:jc w:val="both"/>
        <w:rPr>
          <w:rFonts w:ascii="Times New Roman" w:hAnsi="Times New Roman"/>
          <w:sz w:val="24"/>
          <w:szCs w:val="24"/>
        </w:rPr>
      </w:pPr>
    </w:p>
    <w:p w:rsidR="00743851" w:rsidRPr="00720D06" w:rsidRDefault="00743851" w:rsidP="00743851">
      <w:pPr>
        <w:pStyle w:val="ListParagraph"/>
        <w:spacing w:line="360" w:lineRule="auto"/>
        <w:ind w:left="1440"/>
        <w:jc w:val="both"/>
        <w:rPr>
          <w:rFonts w:ascii="Times New Roman" w:eastAsia="Times New Roman" w:hAnsi="Times New Roman"/>
          <w:color w:val="000000"/>
          <w:sz w:val="24"/>
          <w:szCs w:val="24"/>
        </w:rPr>
      </w:pPr>
      <w:r w:rsidRPr="00720D06">
        <w:rPr>
          <w:rFonts w:ascii="Times New Roman" w:eastAsia="Times New Roman" w:hAnsi="Times New Roman"/>
          <w:color w:val="000000"/>
          <w:sz w:val="24"/>
          <w:szCs w:val="24"/>
        </w:rPr>
        <w:t>EGL</w:t>
      </w:r>
    </w:p>
    <w:p w:rsidR="00743851" w:rsidRPr="00720D06" w:rsidRDefault="00F766E4" w:rsidP="00743851">
      <w:pPr>
        <w:pStyle w:val="ListParagraph"/>
        <w:tabs>
          <w:tab w:val="left" w:pos="4335"/>
          <w:tab w:val="left" w:pos="4545"/>
        </w:tabs>
        <w:spacing w:line="360" w:lineRule="auto"/>
        <w:ind w:left="1440"/>
        <w:jc w:val="both"/>
        <w:rPr>
          <w:sz w:val="24"/>
          <w:szCs w:val="24"/>
        </w:rPr>
      </w:pPr>
      <w:r>
        <w:rPr>
          <w:noProof/>
          <w:sz w:val="24"/>
          <w:szCs w:val="24"/>
        </w:rPr>
        <w:pict>
          <v:group id="_x0000_s1368" style="position:absolute;left:0;text-align:left;margin-left:10.3pt;margin-top:4.1pt;width:292.7pt;height:129pt;z-index:251662848" coordorigin="1646,3178" coordsize="5854,2580">
            <v:shapetype id="_x0000_t32" coordsize="21600,21600" o:spt="32" o:oned="t" path="m,l21600,21600e" filled="f">
              <v:path arrowok="t" fillok="f" o:connecttype="none"/>
              <o:lock v:ext="edit" shapetype="t"/>
            </v:shapetype>
            <v:shape id="_x0000_s1369" type="#_x0000_t32" style="position:absolute;left:5670;top:5233;width:15;height:525;flip:y" o:connectortype="straight">
              <v:stroke startarrow="block" endarrow="block"/>
            </v:shape>
            <v:shape id="_x0000_s1370" type="#_x0000_t32" style="position:absolute;left:6690;top:4888;width:15;height:870;flip:x y" o:connectortype="straight">
              <v:stroke startarrow="block" endarrow="block"/>
            </v:shape>
            <v:group id="_x0000_s1371" style="position:absolute;left:1646;top:3178;width:5854;height:2580" coordorigin="1646,3178" coordsize="5854,2580">
              <v:shape id="_x0000_s1372" style="position:absolute;left:1646;top:3688;width:5854;height:1545" coordsize="5854,1545" path="m79,hdc511,36,,,829,v114,,694,24,840,30c1694,35,1720,36,1744,45v17,6,27,28,45,30c1898,88,2009,85,2119,90v49,16,86,59,135,75c2364,202,2313,187,2404,210v63,42,91,52,135,105c2551,329,2554,350,2569,360v40,25,96,19,135,45c2753,437,2790,478,2839,510v40,60,65,73,135,90c3035,640,3091,682,3154,720v10,15,16,34,30,45c3196,775,3218,769,3229,780v40,40,65,95,105,135c3372,1028,3321,889,3379,1005v7,14,5,33,15,45c3418,1080,3459,1095,3484,1125v12,14,16,34,30,45c3526,1180,3545,1177,3559,1185v32,18,90,60,90,60c3659,1260,3666,1277,3679,1290v13,13,34,16,45,30c3772,1380,3699,1354,3769,1410v12,10,30,10,45,15c3868,1479,3922,1521,3994,1545v1,,98,-23,105,-30c4110,1504,4106,1484,4114,1470v42,-76,92,-161,165,-210c4311,1164,4271,1240,4429,1200v17,-4,29,-22,45,-30c4505,1155,4565,1146,4594,1140v70,14,126,43,195,60c4997,1191,5174,1180,5374,1155v45,5,90,17,135,15c5560,1167,5611,1156,5659,1140v15,-5,29,-14,45,-15c5754,1121,5804,1125,5854,1125e" filled="f">
                <v:path arrowok="t"/>
              </v:shape>
              <v:group id="_x0000_s1373" style="position:absolute;left:1920;top:3178;width:5280;height:2580" coordorigin="1920,2340" coordsize="5280,2580">
                <v:shape id="_x0000_s1374" type="#_x0000_t32" style="position:absolute;left:1920;top:2340;width:5280;height:15" o:connectortype="straight"/>
                <v:shape id="_x0000_s1375" type="#_x0000_t32" style="position:absolute;left:3360;top:2340;width:15;height:1095;flip:y" o:connectortype="straight">
                  <v:stroke startarrow="block" endarrow="block"/>
                </v:shape>
                <v:shape id="_x0000_s1376" type="#_x0000_t32" style="position:absolute;left:3105;top:2850;width:30;height:585;flip:y" o:connectortype="straight">
                  <v:stroke startarrow="block" endarrow="block"/>
                </v:shape>
                <v:shape id="_x0000_s1377" type="#_x0000_t32" style="position:absolute;left:2235;top:3435;width:15;height:1485;flip:x" o:connectortype="straight">
                  <v:stroke startarrow="block" endarrow="block"/>
                </v:shape>
                <v:group id="_x0000_s1378" style="position:absolute;left:1920;top:3435;width:5070;height:1485" coordorigin="1920,3435" coordsize="5070,1485">
                  <v:group id="_x0000_s1379" style="position:absolute;left:1920;top:3435;width:5070;height:1485" coordorigin="1920,3435" coordsize="5070,1485">
                    <v:shape id="_x0000_s1380" type="#_x0000_t32" style="position:absolute;left:4905;top:4920;width:2085;height:0" o:connectortype="straight"/>
                    <v:group id="_x0000_s1381" style="position:absolute;left:1920;top:3435;width:2985;height:1485" coordorigin="1920,3435" coordsize="2985,1485">
                      <v:shape id="_x0000_s1382" type="#_x0000_t32" style="position:absolute;left:3750;top:3435;width:1155;height:1485" o:connectortype="straight"/>
                      <v:shape id="_x0000_s1383" type="#_x0000_t32" style="position:absolute;left:1920;top:3435;width:975;height:0;flip:x" o:connectortype="straight"/>
                    </v:group>
                  </v:group>
                  <v:shape id="_x0000_s1384" type="#_x0000_t32" style="position:absolute;left:2775;top:3435;width:15;height:1485;flip:y" o:connectortype="straight"/>
                </v:group>
              </v:group>
            </v:group>
          </v:group>
        </w:pict>
      </w:r>
      <w:r>
        <w:rPr>
          <w:noProof/>
          <w:sz w:val="24"/>
          <w:szCs w:val="24"/>
        </w:rPr>
        <w:pict>
          <v:shape id="_x0000_s1385" type="#_x0000_t32" style="position:absolute;left:0;text-align:left;margin-left:66.75pt;margin-top:133.1pt;width:105.75pt;height:0;z-index:251652608" o:connectortype="straight"/>
        </w:pict>
      </w:r>
      <w:r>
        <w:rPr>
          <w:noProof/>
          <w:sz w:val="24"/>
          <w:szCs w:val="24"/>
        </w:rPr>
        <w:pict>
          <v:group id="_x0000_s1386" style="position:absolute;left:0;text-align:left;margin-left:23.25pt;margin-top:4.1pt;width:264pt;height:129pt;z-index:251653632" coordorigin="1920,2340" coordsize="5280,2580">
            <v:shape id="_x0000_s1387" type="#_x0000_t32" style="position:absolute;left:1920;top:2340;width:5280;height:15" o:connectortype="straight"/>
            <v:shape id="_x0000_s1388" type="#_x0000_t32" style="position:absolute;left:3360;top:2340;width:15;height:1095;flip:y" o:connectortype="straight">
              <v:stroke startarrow="block" endarrow="block"/>
            </v:shape>
            <v:shape id="_x0000_s1389" type="#_x0000_t32" style="position:absolute;left:3105;top:2850;width:30;height:585;flip:y" o:connectortype="straight">
              <v:stroke startarrow="block" endarrow="block"/>
            </v:shape>
            <v:shape id="_x0000_s1390" type="#_x0000_t32" style="position:absolute;left:2235;top:3435;width:15;height:1485;flip:x" o:connectortype="straight">
              <v:stroke startarrow="block" endarrow="block"/>
            </v:shape>
            <v:group id="_x0000_s1391" style="position:absolute;left:1920;top:3435;width:5070;height:1485" coordorigin="1920,3435" coordsize="5070,1485">
              <v:group id="_x0000_s1392" style="position:absolute;left:1920;top:3435;width:5070;height:1485" coordorigin="1920,3435" coordsize="5070,1485">
                <v:shape id="_x0000_s1393" type="#_x0000_t32" style="position:absolute;left:4905;top:4920;width:2085;height:0" o:connectortype="straight"/>
                <v:group id="_x0000_s1394" style="position:absolute;left:1920;top:3435;width:2985;height:1485" coordorigin="1920,3435" coordsize="2985,1485">
                  <v:shape id="_x0000_s1395" type="#_x0000_t32" style="position:absolute;left:3750;top:3435;width:1155;height:1485" o:connectortype="straight"/>
                  <v:shape id="_x0000_s1396" type="#_x0000_t32" style="position:absolute;left:1920;top:3435;width:975;height:0;flip:x" o:connectortype="straight"/>
                </v:group>
              </v:group>
              <v:shape id="_x0000_s1397" type="#_x0000_t32" style="position:absolute;left:2775;top:3435;width:15;height:1485;flip:y" o:connectortype="straight"/>
            </v:group>
          </v:group>
        </w:pict>
      </w:r>
      <w:r>
        <w:rPr>
          <w:noProof/>
          <w:sz w:val="24"/>
          <w:szCs w:val="24"/>
        </w:rPr>
        <w:pict>
          <v:shape id="_x0000_s1367" type="#_x0000_t32" style="position:absolute;left:0;text-align:left;margin-left:211.5pt;margin-top:4.1pt;width:.75pt;height:102.75pt;flip:y;z-index:251661824" o:connectortype="straight">
            <v:stroke startarrow="block" endarrow="block"/>
          </v:shape>
        </w:pict>
      </w:r>
      <w:r>
        <w:rPr>
          <w:noProof/>
          <w:sz w:val="24"/>
          <w:szCs w:val="24"/>
        </w:rPr>
        <w:pict>
          <v:shape id="_x0000_s1365" type="#_x0000_t32" style="position:absolute;left:0;text-align:left;margin-left:90.75pt;margin-top:4.85pt;width:0;height:24.75pt;flip:y;z-index:251659776" o:connectortype="straight">
            <v:stroke startarrow="block" endarrow="block"/>
          </v:shape>
        </w:pict>
      </w:r>
      <w:r w:rsidR="00743851" w:rsidRPr="00720D06">
        <w:rPr>
          <w:sz w:val="24"/>
          <w:szCs w:val="24"/>
        </w:rPr>
        <w:t>A</w:t>
      </w:r>
      <w:r w:rsidR="00743851" w:rsidRPr="00720D06">
        <w:rPr>
          <w:sz w:val="24"/>
          <w:szCs w:val="24"/>
        </w:rPr>
        <w:tab/>
      </w:r>
      <w:r w:rsidR="00743851">
        <w:rPr>
          <w:sz w:val="24"/>
          <w:szCs w:val="24"/>
        </w:rPr>
        <w:t>B</w:t>
      </w:r>
      <w:r w:rsidR="00743851">
        <w:rPr>
          <w:sz w:val="24"/>
          <w:szCs w:val="24"/>
        </w:rPr>
        <w:tab/>
      </w:r>
    </w:p>
    <w:p w:rsidR="00743851" w:rsidRPr="00720D06" w:rsidRDefault="00743851" w:rsidP="00743851">
      <w:pPr>
        <w:pStyle w:val="ListParagraph"/>
        <w:spacing w:line="360" w:lineRule="auto"/>
        <w:ind w:left="1440"/>
        <w:jc w:val="both"/>
        <w:rPr>
          <w:sz w:val="24"/>
          <w:szCs w:val="24"/>
        </w:rPr>
      </w:pPr>
      <w:r w:rsidRPr="00720D06">
        <w:rPr>
          <w:sz w:val="24"/>
          <w:szCs w:val="24"/>
        </w:rPr>
        <w:t>Ha</w:t>
      </w:r>
    </w:p>
    <w:p w:rsidR="00743851" w:rsidRPr="00720D06" w:rsidRDefault="00F766E4" w:rsidP="00743851">
      <w:pPr>
        <w:pStyle w:val="ListParagraph"/>
        <w:tabs>
          <w:tab w:val="left" w:pos="2100"/>
          <w:tab w:val="left" w:pos="4515"/>
        </w:tabs>
        <w:spacing w:line="360" w:lineRule="auto"/>
        <w:ind w:left="1440"/>
        <w:jc w:val="both"/>
        <w:rPr>
          <w:sz w:val="24"/>
          <w:szCs w:val="24"/>
        </w:rPr>
      </w:pPr>
      <w:r>
        <w:rPr>
          <w:noProof/>
          <w:sz w:val="24"/>
          <w:szCs w:val="24"/>
        </w:rPr>
        <w:pict>
          <v:shape id="_x0000_s1366" type="#_x0000_t32" style="position:absolute;left:0;text-align:left;margin-left:67.5pt;margin-top:14.9pt;width:48pt;height:0;flip:x;z-index:251660800" o:connectortype="straight"/>
        </w:pict>
      </w:r>
      <w:r>
        <w:rPr>
          <w:noProof/>
          <w:sz w:val="24"/>
          <w:szCs w:val="24"/>
        </w:rPr>
        <w:pict>
          <v:shape id="_x0000_s1362" type="#_x0000_t32" style="position:absolute;left:0;text-align:left;margin-left:73.5pt;margin-top:18.55pt;width:42pt;height:0;z-index:251656704" o:connectortype="straight"/>
        </w:pict>
      </w:r>
      <w:proofErr w:type="gramStart"/>
      <w:r w:rsidR="00743851" w:rsidRPr="00720D06">
        <w:rPr>
          <w:sz w:val="24"/>
          <w:szCs w:val="24"/>
        </w:rPr>
        <w:t>h</w:t>
      </w:r>
      <w:proofErr w:type="gramEnd"/>
      <w:r w:rsidR="00743851" w:rsidRPr="00720D06">
        <w:rPr>
          <w:sz w:val="24"/>
          <w:szCs w:val="24"/>
        </w:rPr>
        <w:tab/>
        <w:t>He</w:t>
      </w:r>
      <w:r w:rsidR="00743851" w:rsidRPr="00720D06">
        <w:rPr>
          <w:sz w:val="24"/>
          <w:szCs w:val="24"/>
        </w:rPr>
        <w:tab/>
        <w:t>ha</w:t>
      </w:r>
    </w:p>
    <w:p w:rsidR="00743851" w:rsidRPr="00720D06" w:rsidRDefault="00743851" w:rsidP="00743851">
      <w:pPr>
        <w:pStyle w:val="ListParagraph"/>
        <w:spacing w:line="360" w:lineRule="auto"/>
        <w:ind w:left="1440"/>
        <w:jc w:val="both"/>
        <w:rPr>
          <w:sz w:val="24"/>
          <w:szCs w:val="24"/>
        </w:rPr>
      </w:pPr>
    </w:p>
    <w:p w:rsidR="00743851" w:rsidRPr="00720D06" w:rsidRDefault="00743851" w:rsidP="00743851">
      <w:pPr>
        <w:pStyle w:val="ListParagraph"/>
        <w:spacing w:line="360" w:lineRule="auto"/>
        <w:ind w:left="1440"/>
        <w:jc w:val="both"/>
        <w:rPr>
          <w:sz w:val="24"/>
          <w:szCs w:val="24"/>
        </w:rPr>
      </w:pPr>
      <w:r w:rsidRPr="00720D06">
        <w:rPr>
          <w:sz w:val="24"/>
          <w:szCs w:val="24"/>
        </w:rPr>
        <w:t xml:space="preserve">  </w:t>
      </w:r>
    </w:p>
    <w:p w:rsidR="00743851" w:rsidRPr="00720D06" w:rsidRDefault="00743851" w:rsidP="00743851">
      <w:pPr>
        <w:pStyle w:val="ListParagraph"/>
        <w:tabs>
          <w:tab w:val="left" w:pos="4380"/>
          <w:tab w:val="center" w:pos="5544"/>
        </w:tabs>
        <w:spacing w:line="360" w:lineRule="auto"/>
        <w:ind w:left="1440"/>
        <w:jc w:val="both"/>
        <w:rPr>
          <w:sz w:val="24"/>
          <w:szCs w:val="24"/>
        </w:rPr>
      </w:pPr>
      <w:r w:rsidRPr="00720D06">
        <w:rPr>
          <w:sz w:val="24"/>
          <w:szCs w:val="24"/>
        </w:rPr>
        <w:t xml:space="preserve">  Z</w:t>
      </w:r>
      <w:r w:rsidRPr="00720D06">
        <w:rPr>
          <w:sz w:val="24"/>
          <w:szCs w:val="24"/>
        </w:rPr>
        <w:tab/>
      </w:r>
      <w:r w:rsidRPr="00720D06">
        <w:rPr>
          <w:sz w:val="24"/>
          <w:szCs w:val="24"/>
        </w:rPr>
        <w:tab/>
        <w:t>Y2</w:t>
      </w:r>
    </w:p>
    <w:p w:rsidR="00743851" w:rsidRPr="00720D06" w:rsidRDefault="00F766E4" w:rsidP="00743851">
      <w:pPr>
        <w:pStyle w:val="ListParagraph"/>
        <w:tabs>
          <w:tab w:val="left" w:pos="4380"/>
        </w:tabs>
        <w:spacing w:line="360" w:lineRule="auto"/>
        <w:ind w:left="1440"/>
        <w:jc w:val="both"/>
        <w:rPr>
          <w:rFonts w:ascii="Times New Roman" w:hAnsi="Times New Roman"/>
          <w:color w:val="000000"/>
          <w:sz w:val="24"/>
          <w:szCs w:val="24"/>
        </w:rPr>
      </w:pPr>
      <w:r>
        <w:rPr>
          <w:rFonts w:ascii="Times New Roman" w:hAnsi="Times New Roman"/>
          <w:noProof/>
          <w:color w:val="000000"/>
          <w:sz w:val="24"/>
          <w:szCs w:val="24"/>
        </w:rPr>
        <w:pict>
          <v:shape id="_x0000_s1364" type="#_x0000_t32" style="position:absolute;left:0;text-align:left;margin-left:10.3pt;margin-top:1.25pt;width:56.45pt;height:0;flip:x;z-index:251658752" o:connectortype="straight"/>
        </w:pict>
      </w:r>
      <w:r>
        <w:rPr>
          <w:rFonts w:ascii="Times New Roman" w:hAnsi="Times New Roman"/>
          <w:noProof/>
          <w:color w:val="000000"/>
          <w:sz w:val="24"/>
          <w:szCs w:val="24"/>
        </w:rPr>
        <w:pict>
          <v:shape id="_x0000_s1363" type="#_x0000_t32" style="position:absolute;left:0;text-align:left;margin-left:67.5pt;margin-top:1.25pt;width:105.75pt;height:0;z-index:251657728" o:connectortype="straight"/>
        </w:pict>
      </w:r>
      <w:r w:rsidR="00743851" w:rsidRPr="00720D06">
        <w:rPr>
          <w:rFonts w:ascii="Times New Roman" w:hAnsi="Times New Roman"/>
          <w:color w:val="000000"/>
          <w:sz w:val="24"/>
          <w:szCs w:val="24"/>
        </w:rPr>
        <w:tab/>
        <w:t>y1</w:t>
      </w:r>
    </w:p>
    <w:p w:rsidR="00743851" w:rsidRPr="00743851" w:rsidRDefault="00743851" w:rsidP="00743851">
      <w:pPr>
        <w:pStyle w:val="Caption"/>
        <w:rPr>
          <w:rFonts w:ascii="Times New Roman" w:hAnsi="Times New Roman"/>
          <w:sz w:val="22"/>
          <w:szCs w:val="22"/>
        </w:rPr>
      </w:pPr>
      <w:bookmarkStart w:id="218" w:name="_Toc469896809"/>
      <w:r w:rsidRPr="00743851">
        <w:rPr>
          <w:rFonts w:ascii="Times New Roman" w:hAnsi="Times New Roman"/>
          <w:sz w:val="22"/>
          <w:szCs w:val="22"/>
        </w:rPr>
        <w:t xml:space="preserve">Figure </w:t>
      </w:r>
      <w:r w:rsidR="00F766E4" w:rsidRPr="00743851">
        <w:rPr>
          <w:rFonts w:ascii="Times New Roman" w:hAnsi="Times New Roman"/>
          <w:sz w:val="22"/>
          <w:szCs w:val="22"/>
        </w:rPr>
        <w:fldChar w:fldCharType="begin"/>
      </w:r>
      <w:r w:rsidRPr="00743851">
        <w:rPr>
          <w:rFonts w:ascii="Times New Roman" w:hAnsi="Times New Roman"/>
          <w:sz w:val="22"/>
          <w:szCs w:val="22"/>
        </w:rPr>
        <w:instrText xml:space="preserve"> STYLEREF 1 \s </w:instrText>
      </w:r>
      <w:r w:rsidR="00F766E4" w:rsidRPr="00743851">
        <w:rPr>
          <w:rFonts w:ascii="Times New Roman" w:hAnsi="Times New Roman"/>
          <w:sz w:val="22"/>
          <w:szCs w:val="22"/>
        </w:rPr>
        <w:fldChar w:fldCharType="separate"/>
      </w:r>
      <w:r w:rsidR="004C66CB">
        <w:rPr>
          <w:rFonts w:ascii="Times New Roman" w:hAnsi="Times New Roman"/>
          <w:noProof/>
          <w:sz w:val="22"/>
          <w:szCs w:val="22"/>
        </w:rPr>
        <w:t>3</w:t>
      </w:r>
      <w:r w:rsidR="00F766E4" w:rsidRPr="00743851">
        <w:rPr>
          <w:rFonts w:ascii="Times New Roman" w:hAnsi="Times New Roman"/>
          <w:sz w:val="22"/>
          <w:szCs w:val="22"/>
        </w:rPr>
        <w:fldChar w:fldCharType="end"/>
      </w:r>
      <w:r w:rsidRPr="00743851">
        <w:rPr>
          <w:rFonts w:ascii="Times New Roman" w:hAnsi="Times New Roman"/>
          <w:sz w:val="22"/>
          <w:szCs w:val="22"/>
        </w:rPr>
        <w:noBreakHyphen/>
      </w:r>
      <w:r w:rsidR="00F766E4" w:rsidRPr="00743851">
        <w:rPr>
          <w:rFonts w:ascii="Times New Roman" w:hAnsi="Times New Roman"/>
          <w:sz w:val="22"/>
          <w:szCs w:val="22"/>
        </w:rPr>
        <w:fldChar w:fldCharType="begin"/>
      </w:r>
      <w:r w:rsidRPr="00743851">
        <w:rPr>
          <w:rFonts w:ascii="Times New Roman" w:hAnsi="Times New Roman"/>
          <w:sz w:val="22"/>
          <w:szCs w:val="22"/>
        </w:rPr>
        <w:instrText xml:space="preserve"> SEQ Figure \* ARABIC \s 1 </w:instrText>
      </w:r>
      <w:r w:rsidR="00F766E4" w:rsidRPr="00743851">
        <w:rPr>
          <w:rFonts w:ascii="Times New Roman" w:hAnsi="Times New Roman"/>
          <w:sz w:val="22"/>
          <w:szCs w:val="22"/>
        </w:rPr>
        <w:fldChar w:fldCharType="separate"/>
      </w:r>
      <w:r w:rsidR="004C66CB">
        <w:rPr>
          <w:rFonts w:ascii="Times New Roman" w:hAnsi="Times New Roman"/>
          <w:noProof/>
          <w:sz w:val="22"/>
          <w:szCs w:val="22"/>
        </w:rPr>
        <w:t>7</w:t>
      </w:r>
      <w:r w:rsidR="00F766E4" w:rsidRPr="00743851">
        <w:rPr>
          <w:rFonts w:ascii="Times New Roman" w:hAnsi="Times New Roman"/>
          <w:sz w:val="22"/>
          <w:szCs w:val="22"/>
        </w:rPr>
        <w:fldChar w:fldCharType="end"/>
      </w:r>
      <w:r w:rsidRPr="00743851">
        <w:rPr>
          <w:rFonts w:ascii="Times New Roman" w:hAnsi="Times New Roman"/>
          <w:sz w:val="22"/>
          <w:szCs w:val="22"/>
        </w:rPr>
        <w:t>: Flow over weir body.</w:t>
      </w:r>
      <w:bookmarkEnd w:id="218"/>
      <w:r w:rsidRPr="00743851">
        <w:rPr>
          <w:rFonts w:ascii="Times New Roman" w:hAnsi="Times New Roman"/>
          <w:sz w:val="22"/>
          <w:szCs w:val="22"/>
        </w:rPr>
        <w:tab/>
      </w:r>
    </w:p>
    <w:p w:rsidR="00002B4C" w:rsidRPr="00720D06" w:rsidRDefault="00002B4C" w:rsidP="00A01CE9">
      <w:pPr>
        <w:autoSpaceDE w:val="0"/>
        <w:autoSpaceDN w:val="0"/>
        <w:adjustRightInd w:val="0"/>
        <w:spacing w:after="0" w:line="360" w:lineRule="auto"/>
        <w:ind w:left="720"/>
        <w:jc w:val="both"/>
        <w:rPr>
          <w:rFonts w:ascii="Times New Roman" w:hAnsi="Times New Roman"/>
          <w:sz w:val="24"/>
          <w:szCs w:val="24"/>
        </w:rPr>
      </w:pPr>
      <w:r w:rsidRPr="00720D06">
        <w:rPr>
          <w:rFonts w:ascii="Times New Roman" w:eastAsia="SymbolMT" w:hAnsi="Times New Roman"/>
          <w:sz w:val="24"/>
          <w:szCs w:val="24"/>
        </w:rPr>
        <w:t xml:space="preserve">• </w:t>
      </w:r>
      <w:r w:rsidRPr="00720D06">
        <w:rPr>
          <w:rFonts w:ascii="Times New Roman" w:hAnsi="Times New Roman"/>
          <w:sz w:val="24"/>
          <w:szCs w:val="24"/>
        </w:rPr>
        <w:t>Weir crest length = 26m</w:t>
      </w:r>
    </w:p>
    <w:p w:rsidR="00002B4C" w:rsidRPr="00720D06" w:rsidRDefault="00002B4C" w:rsidP="00A01CE9">
      <w:pPr>
        <w:autoSpaceDE w:val="0"/>
        <w:autoSpaceDN w:val="0"/>
        <w:adjustRightInd w:val="0"/>
        <w:spacing w:after="0" w:line="360" w:lineRule="auto"/>
        <w:ind w:left="720"/>
        <w:jc w:val="both"/>
        <w:rPr>
          <w:rFonts w:ascii="Times New Roman" w:hAnsi="Times New Roman"/>
          <w:sz w:val="24"/>
          <w:szCs w:val="24"/>
        </w:rPr>
      </w:pPr>
      <w:r w:rsidRPr="00720D06">
        <w:rPr>
          <w:rFonts w:ascii="Times New Roman" w:eastAsia="SymbolMT" w:hAnsi="Times New Roman"/>
          <w:sz w:val="24"/>
          <w:szCs w:val="24"/>
        </w:rPr>
        <w:t xml:space="preserve">• </w:t>
      </w:r>
      <w:r w:rsidRPr="00720D06">
        <w:rPr>
          <w:rFonts w:ascii="Times New Roman" w:hAnsi="Times New Roman"/>
          <w:sz w:val="24"/>
          <w:szCs w:val="24"/>
        </w:rPr>
        <w:t>Weir height = z = 3.1m</w:t>
      </w:r>
    </w:p>
    <w:p w:rsidR="00002B4C" w:rsidRPr="00720D06" w:rsidRDefault="00002B4C" w:rsidP="00A01CE9">
      <w:pPr>
        <w:autoSpaceDE w:val="0"/>
        <w:autoSpaceDN w:val="0"/>
        <w:adjustRightInd w:val="0"/>
        <w:spacing w:after="0" w:line="360" w:lineRule="auto"/>
        <w:ind w:left="720"/>
        <w:jc w:val="both"/>
        <w:rPr>
          <w:rFonts w:ascii="Times New Roman" w:hAnsi="Times New Roman"/>
          <w:sz w:val="24"/>
          <w:szCs w:val="24"/>
        </w:rPr>
      </w:pPr>
      <w:r w:rsidRPr="00720D06">
        <w:rPr>
          <w:rFonts w:ascii="Times New Roman" w:eastAsia="SymbolMT" w:hAnsi="Times New Roman"/>
          <w:sz w:val="24"/>
          <w:szCs w:val="24"/>
        </w:rPr>
        <w:t xml:space="preserve">• </w:t>
      </w:r>
      <w:r w:rsidRPr="00720D06">
        <w:rPr>
          <w:rFonts w:ascii="Times New Roman" w:hAnsi="Times New Roman"/>
          <w:sz w:val="24"/>
          <w:szCs w:val="24"/>
        </w:rPr>
        <w:t>Pre-jump depth = y</w:t>
      </w:r>
      <w:r w:rsidRPr="00720D06">
        <w:rPr>
          <w:rFonts w:ascii="Times New Roman" w:hAnsi="Times New Roman"/>
          <w:sz w:val="24"/>
          <w:szCs w:val="24"/>
          <w:vertAlign w:val="subscript"/>
        </w:rPr>
        <w:t>1</w:t>
      </w:r>
      <w:r w:rsidR="00F02170">
        <w:rPr>
          <w:rFonts w:ascii="Times New Roman" w:hAnsi="Times New Roman"/>
          <w:sz w:val="24"/>
          <w:szCs w:val="24"/>
        </w:rPr>
        <w:t>=0.61</w:t>
      </w:r>
    </w:p>
    <w:p w:rsidR="00002B4C" w:rsidRDefault="00002B4C" w:rsidP="00A01CE9">
      <w:pPr>
        <w:autoSpaceDE w:val="0"/>
        <w:autoSpaceDN w:val="0"/>
        <w:adjustRightInd w:val="0"/>
        <w:spacing w:after="0" w:line="360" w:lineRule="auto"/>
        <w:ind w:left="720"/>
        <w:jc w:val="both"/>
        <w:rPr>
          <w:rFonts w:ascii="Times New Roman" w:hAnsi="Times New Roman"/>
          <w:sz w:val="24"/>
          <w:szCs w:val="24"/>
        </w:rPr>
      </w:pPr>
      <w:r w:rsidRPr="00720D06">
        <w:rPr>
          <w:rFonts w:ascii="Times New Roman" w:eastAsia="SymbolMT" w:hAnsi="Times New Roman"/>
          <w:sz w:val="24"/>
          <w:szCs w:val="24"/>
        </w:rPr>
        <w:t xml:space="preserve">• </w:t>
      </w:r>
      <w:r w:rsidRPr="00720D06">
        <w:rPr>
          <w:rFonts w:ascii="Times New Roman" w:hAnsi="Times New Roman"/>
          <w:sz w:val="24"/>
          <w:szCs w:val="24"/>
        </w:rPr>
        <w:t>Post -jump depth =y</w:t>
      </w:r>
      <w:r w:rsidRPr="00720D06">
        <w:rPr>
          <w:rFonts w:ascii="Times New Roman" w:hAnsi="Times New Roman"/>
          <w:sz w:val="24"/>
          <w:szCs w:val="24"/>
          <w:vertAlign w:val="subscript"/>
        </w:rPr>
        <w:t>2</w:t>
      </w:r>
      <w:r w:rsidR="00F02170">
        <w:rPr>
          <w:rFonts w:ascii="Times New Roman" w:hAnsi="Times New Roman"/>
          <w:sz w:val="24"/>
          <w:szCs w:val="24"/>
        </w:rPr>
        <w:t>=4.02</w:t>
      </w:r>
      <w:r w:rsidR="008B6F26" w:rsidRPr="00720D06">
        <w:rPr>
          <w:rFonts w:ascii="Times New Roman" w:hAnsi="Times New Roman"/>
          <w:sz w:val="24"/>
          <w:szCs w:val="24"/>
        </w:rPr>
        <w:t>m</w:t>
      </w:r>
    </w:p>
    <w:p w:rsidR="00002B4C" w:rsidRPr="00720D06" w:rsidRDefault="00002B4C" w:rsidP="00A01CE9">
      <w:pPr>
        <w:autoSpaceDE w:val="0"/>
        <w:autoSpaceDN w:val="0"/>
        <w:adjustRightInd w:val="0"/>
        <w:spacing w:after="0" w:line="360" w:lineRule="auto"/>
        <w:jc w:val="both"/>
        <w:rPr>
          <w:rFonts w:ascii="Times New Roman" w:hAnsi="Times New Roman"/>
          <w:sz w:val="24"/>
          <w:szCs w:val="24"/>
        </w:rPr>
      </w:pPr>
      <w:r w:rsidRPr="00720D06">
        <w:rPr>
          <w:rFonts w:ascii="Times New Roman" w:hAnsi="Times New Roman"/>
          <w:sz w:val="24"/>
          <w:szCs w:val="24"/>
        </w:rPr>
        <w:t>Neglecting losses between point A and B and considering similar datum</w:t>
      </w:r>
    </w:p>
    <w:p w:rsidR="00002B4C" w:rsidRPr="00720D06" w:rsidRDefault="00002B4C" w:rsidP="00A01CE9">
      <w:pPr>
        <w:autoSpaceDE w:val="0"/>
        <w:autoSpaceDN w:val="0"/>
        <w:adjustRightInd w:val="0"/>
        <w:spacing w:after="0" w:line="360" w:lineRule="auto"/>
        <w:ind w:left="720"/>
        <w:jc w:val="both"/>
        <w:rPr>
          <w:rFonts w:ascii="Times New Roman" w:hAnsi="Times New Roman"/>
          <w:sz w:val="24"/>
          <w:szCs w:val="24"/>
        </w:rPr>
      </w:pPr>
      <w:r w:rsidRPr="00720D06">
        <w:rPr>
          <w:rFonts w:ascii="Times New Roman" w:hAnsi="Times New Roman"/>
          <w:sz w:val="24"/>
          <w:szCs w:val="24"/>
        </w:rPr>
        <w:t>z + H</w:t>
      </w:r>
      <w:r w:rsidRPr="00720D06">
        <w:rPr>
          <w:rFonts w:ascii="Times New Roman" w:hAnsi="Times New Roman"/>
          <w:sz w:val="24"/>
          <w:szCs w:val="24"/>
          <w:vertAlign w:val="subscript"/>
        </w:rPr>
        <w:t>e</w:t>
      </w:r>
      <w:r w:rsidRPr="00720D06">
        <w:rPr>
          <w:rFonts w:ascii="Times New Roman" w:hAnsi="Times New Roman"/>
          <w:sz w:val="24"/>
          <w:szCs w:val="24"/>
        </w:rPr>
        <w:t xml:space="preserve"> = y</w:t>
      </w:r>
      <w:r w:rsidRPr="00720D06">
        <w:rPr>
          <w:rFonts w:ascii="Times New Roman" w:hAnsi="Times New Roman"/>
          <w:sz w:val="24"/>
          <w:szCs w:val="24"/>
          <w:vertAlign w:val="subscript"/>
        </w:rPr>
        <w:t>1</w:t>
      </w:r>
      <w:r w:rsidRPr="00720D06">
        <w:rPr>
          <w:rFonts w:ascii="Times New Roman" w:hAnsi="Times New Roman"/>
          <w:sz w:val="24"/>
          <w:szCs w:val="24"/>
        </w:rPr>
        <w:t xml:space="preserve"> + h</w:t>
      </w:r>
      <w:r w:rsidRPr="00720D06">
        <w:rPr>
          <w:rFonts w:ascii="Times New Roman" w:hAnsi="Times New Roman"/>
          <w:sz w:val="24"/>
          <w:szCs w:val="24"/>
          <w:vertAlign w:val="subscript"/>
        </w:rPr>
        <w:t>a</w:t>
      </w:r>
    </w:p>
    <w:p w:rsidR="00002B4C" w:rsidRPr="00720D06" w:rsidRDefault="00002B4C" w:rsidP="00A01CE9">
      <w:pPr>
        <w:autoSpaceDE w:val="0"/>
        <w:autoSpaceDN w:val="0"/>
        <w:adjustRightInd w:val="0"/>
        <w:spacing w:after="0" w:line="360" w:lineRule="auto"/>
        <w:ind w:left="720"/>
        <w:jc w:val="both"/>
        <w:rPr>
          <w:rFonts w:ascii="Times New Roman" w:hAnsi="Times New Roman"/>
          <w:sz w:val="24"/>
          <w:szCs w:val="24"/>
        </w:rPr>
      </w:pPr>
      <w:proofErr w:type="gramStart"/>
      <w:r w:rsidRPr="00720D06">
        <w:rPr>
          <w:rFonts w:ascii="Times New Roman" w:hAnsi="Times New Roman"/>
          <w:sz w:val="24"/>
          <w:szCs w:val="24"/>
        </w:rPr>
        <w:t>but</w:t>
      </w:r>
      <w:proofErr w:type="gramEnd"/>
      <w:r w:rsidRPr="00720D06">
        <w:rPr>
          <w:rFonts w:ascii="Times New Roman" w:hAnsi="Times New Roman"/>
          <w:sz w:val="24"/>
          <w:szCs w:val="24"/>
        </w:rPr>
        <w:t>,  H</w:t>
      </w:r>
      <w:r w:rsidRPr="00720D06">
        <w:rPr>
          <w:rFonts w:ascii="Times New Roman" w:hAnsi="Times New Roman"/>
          <w:sz w:val="24"/>
          <w:szCs w:val="24"/>
          <w:vertAlign w:val="subscript"/>
        </w:rPr>
        <w:t>e</w:t>
      </w:r>
      <w:r w:rsidR="001478AC">
        <w:rPr>
          <w:rFonts w:ascii="Times New Roman" w:hAnsi="Times New Roman"/>
          <w:sz w:val="24"/>
          <w:szCs w:val="24"/>
        </w:rPr>
        <w:t xml:space="preserve"> = 2.52</w:t>
      </w:r>
      <w:r w:rsidRPr="00720D06">
        <w:rPr>
          <w:rFonts w:ascii="Times New Roman" w:hAnsi="Times New Roman"/>
          <w:sz w:val="24"/>
          <w:szCs w:val="24"/>
        </w:rPr>
        <w:t>5m</w:t>
      </w:r>
    </w:p>
    <w:p w:rsidR="00002B4C" w:rsidRPr="00720D06" w:rsidRDefault="00002B4C" w:rsidP="00A01CE9">
      <w:pPr>
        <w:autoSpaceDE w:val="0"/>
        <w:autoSpaceDN w:val="0"/>
        <w:adjustRightInd w:val="0"/>
        <w:spacing w:after="0" w:line="360" w:lineRule="auto"/>
        <w:ind w:left="720"/>
        <w:jc w:val="both"/>
        <w:rPr>
          <w:rFonts w:ascii="Times New Roman" w:hAnsi="Times New Roman"/>
          <w:sz w:val="24"/>
          <w:szCs w:val="24"/>
        </w:rPr>
      </w:pPr>
      <w:r w:rsidRPr="00720D06">
        <w:rPr>
          <w:rFonts w:ascii="Times New Roman" w:hAnsi="Times New Roman"/>
          <w:sz w:val="24"/>
          <w:szCs w:val="24"/>
        </w:rPr>
        <w:tab/>
      </w:r>
    </w:p>
    <w:p w:rsidR="00002B4C" w:rsidRPr="00720D06" w:rsidRDefault="00002B4C" w:rsidP="00A01CE9">
      <w:pPr>
        <w:spacing w:line="360" w:lineRule="auto"/>
        <w:ind w:left="2880"/>
        <w:jc w:val="both"/>
        <w:rPr>
          <w:rFonts w:ascii="Times New Roman" w:eastAsia="Times New Roman" w:hAnsi="Times New Roman"/>
          <w:sz w:val="24"/>
          <w:szCs w:val="24"/>
        </w:rPr>
      </w:pPr>
      <m:oMath>
        <m:r>
          <w:rPr>
            <w:rFonts w:ascii="Cambria Math" w:hAnsi="Cambria Math"/>
            <w:sz w:val="24"/>
            <w:szCs w:val="24"/>
          </w:rPr>
          <m:t>q</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Q</m:t>
            </m:r>
          </m:num>
          <m:den>
            <m:r>
              <w:rPr>
                <w:rFonts w:ascii="Cambria Math" w:hAnsi="Cambria Math"/>
                <w:sz w:val="24"/>
                <w:szCs w:val="24"/>
              </w:rPr>
              <m:t>l</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191</m:t>
            </m:r>
            <m:r>
              <w:rPr>
                <w:rFonts w:ascii="Cambria Math" w:hAnsi="Cambria Math"/>
                <w:sz w:val="24"/>
                <w:szCs w:val="24"/>
              </w:rPr>
              <m:t>m</m:t>
            </m:r>
            <m:r>
              <w:rPr>
                <w:rFonts w:ascii="Cambria Math" w:hAnsi="Times New Roman"/>
                <w:sz w:val="24"/>
                <w:szCs w:val="24"/>
              </w:rPr>
              <m:t>3/</m:t>
            </m:r>
            <m:r>
              <w:rPr>
                <w:rFonts w:ascii="Cambria Math" w:hAnsi="Cambria Math"/>
                <w:sz w:val="24"/>
                <w:szCs w:val="24"/>
              </w:rPr>
              <m:t>s</m:t>
            </m:r>
          </m:num>
          <m:den>
            <m:r>
              <w:rPr>
                <w:rFonts w:ascii="Cambria Math" w:hAnsi="Times New Roman"/>
                <w:sz w:val="24"/>
                <w:szCs w:val="24"/>
              </w:rPr>
              <m:t>26</m:t>
            </m:r>
            <m:r>
              <w:rPr>
                <w:rFonts w:ascii="Cambria Math" w:hAnsi="Cambria Math"/>
                <w:sz w:val="24"/>
                <w:szCs w:val="24"/>
              </w:rPr>
              <m:t>m</m:t>
            </m:r>
          </m:den>
        </m:f>
        <m:r>
          <w:rPr>
            <w:rFonts w:ascii="Cambria Math" w:hAnsi="Times New Roman"/>
            <w:sz w:val="24"/>
            <w:szCs w:val="24"/>
          </w:rPr>
          <m:t>=7.34</m:t>
        </m:r>
        <m:r>
          <w:rPr>
            <w:rFonts w:ascii="Cambria Math" w:hAnsi="Cambria Math"/>
            <w:sz w:val="24"/>
            <w:szCs w:val="24"/>
          </w:rPr>
          <m:t>m</m:t>
        </m:r>
      </m:oMath>
      <w:r w:rsidRPr="00720D06">
        <w:rPr>
          <w:rFonts w:ascii="Times New Roman" w:hAnsi="Times New Roman"/>
          <w:sz w:val="24"/>
          <w:szCs w:val="24"/>
          <w:vertAlign w:val="superscript"/>
        </w:rPr>
        <w:t>3</w:t>
      </w:r>
      <m:oMath>
        <m:r>
          <w:rPr>
            <w:rFonts w:ascii="Cambria Math" w:hAnsi="Times New Roman"/>
            <w:sz w:val="24"/>
            <w:szCs w:val="24"/>
          </w:rPr>
          <m:t>/s/</m:t>
        </m:r>
        <m:r>
          <w:rPr>
            <w:rFonts w:ascii="Cambria Math" w:hAnsi="Cambria Math"/>
            <w:sz w:val="24"/>
            <w:szCs w:val="24"/>
          </w:rPr>
          <m:t>m</m:t>
        </m:r>
      </m:oMath>
    </w:p>
    <w:p w:rsidR="00002B4C" w:rsidRPr="00720D06" w:rsidRDefault="00F766E4" w:rsidP="00A01CE9">
      <w:pPr>
        <w:spacing w:line="36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vertAlign w:val="subscript"/>
                </w:rPr>
              </m:ctrlPr>
            </m:sSubPr>
            <m:e>
              <m:r>
                <w:rPr>
                  <w:rFonts w:ascii="Times New Roman" w:eastAsia="Times New Roman" w:hAnsi="Cambria Math"/>
                  <w:sz w:val="24"/>
                  <w:szCs w:val="24"/>
                  <w:vertAlign w:val="subscript"/>
                </w:rPr>
                <m:t>h</m:t>
              </m:r>
            </m:e>
            <m:sub>
              <m:r>
                <w:rPr>
                  <w:rFonts w:ascii="Cambria Math" w:eastAsia="Times New Roman" w:hAnsi="Cambria Math"/>
                  <w:sz w:val="24"/>
                  <w:szCs w:val="24"/>
                  <w:vertAlign w:val="subscript"/>
                </w:rPr>
                <m:t>a</m:t>
              </m:r>
            </m:sub>
          </m:sSub>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Cambria Math"/>
                  <w:sz w:val="24"/>
                  <w:szCs w:val="24"/>
                </w:rPr>
                <m:t>q</m:t>
              </m:r>
              <m:r>
                <w:rPr>
                  <w:rFonts w:ascii="Cambria Math" w:eastAsia="Times New Roman" w:hAnsi="Times New Roman"/>
                  <w:sz w:val="24"/>
                  <w:szCs w:val="24"/>
                </w:rPr>
                <m:t>2</m:t>
              </m:r>
            </m:num>
            <m:den>
              <m:r>
                <w:rPr>
                  <w:rFonts w:ascii="Cambria Math" w:eastAsia="Times New Roman" w:hAnsi="Times New Roman"/>
                  <w:sz w:val="24"/>
                  <w:szCs w:val="24"/>
                </w:rPr>
                <m:t>2</m:t>
              </m:r>
              <m:r>
                <w:rPr>
                  <w:rFonts w:ascii="Cambria Math" w:eastAsia="Times New Roman" w:hAnsi="Cambria Math"/>
                  <w:sz w:val="24"/>
                  <w:szCs w:val="24"/>
                </w:rPr>
                <m:t>*g*</m:t>
              </m:r>
              <m:sSup>
                <m:sSupPr>
                  <m:ctrlPr>
                    <w:rPr>
                      <w:rFonts w:ascii="Cambria Math" w:eastAsia="Times New Roman" w:hAnsi="Times New Roman"/>
                      <w:i/>
                      <w:sz w:val="24"/>
                      <w:szCs w:val="24"/>
                    </w:rPr>
                  </m:ctrlPr>
                </m:sSupPr>
                <m:e>
                  <m:r>
                    <w:rPr>
                      <w:rFonts w:ascii="Cambria Math" w:eastAsia="Times New Roman" w:hAnsi="Cambria Math"/>
                      <w:sz w:val="24"/>
                      <w:szCs w:val="24"/>
                    </w:rPr>
                    <m:t>y</m:t>
                  </m:r>
                </m:e>
                <m:sup>
                  <m:r>
                    <w:rPr>
                      <w:rFonts w:ascii="Cambria Math" w:eastAsia="Times New Roman" w:hAnsi="Times New Roman"/>
                      <w:sz w:val="24"/>
                      <w:szCs w:val="24"/>
                    </w:rPr>
                    <m:t>2</m:t>
                  </m:r>
                </m:sup>
              </m:sSup>
            </m:den>
          </m:f>
          <m:r>
            <w:rPr>
              <w:rFonts w:ascii="Cambria Math" w:eastAsia="Times New Roman" w:hAnsi="Times New Roman"/>
              <w:sz w:val="24"/>
              <w:szCs w:val="24"/>
            </w:rPr>
            <m:t>=</m:t>
          </m:r>
          <m:f>
            <m:fPr>
              <m:ctrlPr>
                <w:rPr>
                  <w:rFonts w:ascii="Cambria Math" w:eastAsia="Times New Roman" w:hAnsi="Times New Roman"/>
                  <w:i/>
                  <w:sz w:val="24"/>
                  <w:szCs w:val="24"/>
                </w:rPr>
              </m:ctrlPr>
            </m:fPr>
            <m:num>
              <m:sSup>
                <m:sSupPr>
                  <m:ctrlPr>
                    <w:rPr>
                      <w:rFonts w:ascii="Cambria Math" w:eastAsia="Times New Roman" w:hAnsi="Times New Roman"/>
                      <w:i/>
                      <w:sz w:val="24"/>
                      <w:szCs w:val="24"/>
                    </w:rPr>
                  </m:ctrlPr>
                </m:sSupPr>
                <m:e>
                  <m:r>
                    <w:rPr>
                      <w:rFonts w:ascii="Cambria Math" w:eastAsia="Times New Roman" w:hAnsi="Times New Roman"/>
                      <w:sz w:val="24"/>
                      <w:szCs w:val="24"/>
                    </w:rPr>
                    <m:t>7.34</m:t>
                  </m:r>
                </m:e>
                <m:sup>
                  <m:r>
                    <w:rPr>
                      <w:rFonts w:ascii="Cambria Math" w:eastAsia="Times New Roman" w:hAnsi="Times New Roman"/>
                      <w:sz w:val="24"/>
                      <w:szCs w:val="24"/>
                    </w:rPr>
                    <m:t>2</m:t>
                  </m:r>
                </m:sup>
              </m:sSup>
            </m:num>
            <m:den>
              <m:r>
                <w:rPr>
                  <w:rFonts w:ascii="Cambria Math" w:eastAsia="Times New Roman" w:hAnsi="Times New Roman"/>
                  <w:sz w:val="24"/>
                  <w:szCs w:val="24"/>
                </w:rPr>
                <m:t>2</m:t>
              </m:r>
              <m:r>
                <w:rPr>
                  <w:rFonts w:ascii="Cambria Math" w:eastAsia="Times New Roman" w:hAnsi="Cambria Math"/>
                  <w:sz w:val="24"/>
                  <w:szCs w:val="24"/>
                </w:rPr>
                <m:t>*</m:t>
              </m:r>
              <m:r>
                <w:rPr>
                  <w:rFonts w:ascii="Cambria Math" w:eastAsia="Times New Roman" w:hAnsi="Times New Roman"/>
                  <w:sz w:val="24"/>
                  <w:szCs w:val="24"/>
                </w:rPr>
                <m:t>g</m:t>
              </m:r>
              <m:r>
                <w:rPr>
                  <w:rFonts w:ascii="Cambria Math" w:eastAsia="Times New Roman" w:hAnsi="Cambria Math"/>
                  <w:sz w:val="24"/>
                  <w:szCs w:val="24"/>
                </w:rPr>
                <m:t>*</m:t>
              </m:r>
              <m:sSup>
                <m:sSupPr>
                  <m:ctrlPr>
                    <w:rPr>
                      <w:rFonts w:ascii="Cambria Math" w:eastAsia="Times New Roman" w:hAnsi="Times New Roman"/>
                      <w:i/>
                      <w:sz w:val="24"/>
                      <w:szCs w:val="24"/>
                    </w:rPr>
                  </m:ctrlPr>
                </m:sSupPr>
                <m:e>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Times New Roman"/>
                          <w:sz w:val="24"/>
                          <w:szCs w:val="24"/>
                        </w:rPr>
                        <m:t>1</m:t>
                      </m:r>
                    </m:sub>
                  </m:sSub>
                </m:e>
                <m:sup>
                  <m:r>
                    <w:rPr>
                      <w:rFonts w:ascii="Cambria Math" w:eastAsia="Times New Roman" w:hAnsi="Times New Roman"/>
                      <w:sz w:val="24"/>
                      <w:szCs w:val="24"/>
                    </w:rPr>
                    <m:t>2</m:t>
                  </m:r>
                </m:sup>
              </m:sSup>
            </m:den>
          </m:f>
        </m:oMath>
      </m:oMathPara>
    </w:p>
    <w:p w:rsidR="00002B4C" w:rsidRPr="00720D06" w:rsidRDefault="001478AC" w:rsidP="00A01CE9">
      <w:pPr>
        <w:spacing w:line="360" w:lineRule="auto"/>
        <w:ind w:left="720"/>
        <w:jc w:val="both"/>
        <w:rPr>
          <w:rFonts w:ascii="Times New Roman" w:eastAsia="Times New Roman" w:hAnsi="Times New Roman"/>
          <w:sz w:val="24"/>
          <w:szCs w:val="24"/>
          <w:vertAlign w:val="superscript"/>
        </w:rPr>
      </w:pPr>
      <w:r>
        <w:rPr>
          <w:rFonts w:ascii="Times New Roman" w:eastAsia="Times New Roman" w:hAnsi="Times New Roman"/>
          <w:sz w:val="24"/>
          <w:szCs w:val="24"/>
        </w:rPr>
        <w:t>3.1</w:t>
      </w:r>
      <w:r w:rsidR="00D73494">
        <w:rPr>
          <w:rFonts w:ascii="Times New Roman" w:eastAsia="Times New Roman" w:hAnsi="Times New Roman"/>
          <w:sz w:val="24"/>
          <w:szCs w:val="24"/>
        </w:rPr>
        <w:t>m+2.525</w:t>
      </w:r>
      <w:r w:rsidR="00002B4C" w:rsidRPr="00720D06">
        <w:rPr>
          <w:rFonts w:ascii="Times New Roman" w:eastAsia="Times New Roman" w:hAnsi="Times New Roman"/>
          <w:sz w:val="24"/>
          <w:szCs w:val="24"/>
        </w:rPr>
        <w:t>m=y</w:t>
      </w:r>
      <w:r w:rsidR="00002B4C" w:rsidRPr="00720D06">
        <w:rPr>
          <w:rFonts w:ascii="Times New Roman" w:eastAsia="Times New Roman" w:hAnsi="Times New Roman"/>
          <w:sz w:val="24"/>
          <w:szCs w:val="24"/>
          <w:vertAlign w:val="subscript"/>
        </w:rPr>
        <w:t>1</w:t>
      </w:r>
      <w:r w:rsidR="00D73494">
        <w:rPr>
          <w:rFonts w:ascii="Times New Roman" w:eastAsia="Times New Roman" w:hAnsi="Times New Roman"/>
          <w:sz w:val="24"/>
          <w:szCs w:val="24"/>
        </w:rPr>
        <w:t>+2.74</w:t>
      </w:r>
      <w:r w:rsidR="00002B4C" w:rsidRPr="00720D06">
        <w:rPr>
          <w:rFonts w:ascii="Times New Roman" w:eastAsia="Times New Roman" w:hAnsi="Times New Roman"/>
          <w:sz w:val="24"/>
          <w:szCs w:val="24"/>
        </w:rPr>
        <w:t>/y</w:t>
      </w:r>
      <w:r w:rsidR="00002B4C" w:rsidRPr="00720D06">
        <w:rPr>
          <w:rFonts w:ascii="Times New Roman" w:eastAsia="Times New Roman" w:hAnsi="Times New Roman"/>
          <w:sz w:val="24"/>
          <w:szCs w:val="24"/>
          <w:vertAlign w:val="subscript"/>
        </w:rPr>
        <w:t>1</w:t>
      </w:r>
      <w:r w:rsidR="00002B4C" w:rsidRPr="00720D06">
        <w:rPr>
          <w:rFonts w:ascii="Times New Roman" w:eastAsia="Times New Roman" w:hAnsi="Times New Roman"/>
          <w:sz w:val="24"/>
          <w:szCs w:val="24"/>
          <w:vertAlign w:val="superscript"/>
        </w:rPr>
        <w:t>2</w:t>
      </w:r>
    </w:p>
    <w:p w:rsidR="00002B4C" w:rsidRPr="00720D06" w:rsidRDefault="00002B4C" w:rsidP="00A01CE9">
      <w:pPr>
        <w:spacing w:line="360" w:lineRule="auto"/>
        <w:ind w:left="720"/>
        <w:jc w:val="both"/>
        <w:rPr>
          <w:rFonts w:ascii="Times New Roman" w:eastAsia="Times New Roman" w:hAnsi="Times New Roman"/>
          <w:sz w:val="24"/>
          <w:szCs w:val="24"/>
        </w:rPr>
      </w:pPr>
      <w:r w:rsidRPr="00720D06">
        <w:rPr>
          <w:rFonts w:ascii="Times New Roman" w:eastAsia="Times New Roman" w:hAnsi="Times New Roman"/>
          <w:sz w:val="24"/>
          <w:szCs w:val="24"/>
        </w:rPr>
        <w:t>After iterations Y</w:t>
      </w:r>
      <w:r w:rsidRPr="00720D06">
        <w:rPr>
          <w:rFonts w:ascii="Times New Roman" w:eastAsia="Times New Roman" w:hAnsi="Times New Roman"/>
          <w:sz w:val="24"/>
          <w:szCs w:val="24"/>
          <w:vertAlign w:val="subscript"/>
        </w:rPr>
        <w:t>1</w:t>
      </w:r>
      <w:r w:rsidRPr="00720D06">
        <w:rPr>
          <w:rFonts w:ascii="Times New Roman" w:eastAsia="Times New Roman" w:hAnsi="Times New Roman"/>
          <w:sz w:val="24"/>
          <w:szCs w:val="24"/>
        </w:rPr>
        <w:t>=</w:t>
      </w:r>
      <w:r w:rsidR="000A19D2">
        <w:rPr>
          <w:rFonts w:ascii="Times New Roman" w:eastAsia="Times New Roman" w:hAnsi="Times New Roman"/>
          <w:sz w:val="24"/>
          <w:szCs w:val="24"/>
        </w:rPr>
        <w:t>0</w:t>
      </w:r>
      <w:r w:rsidR="001873AC">
        <w:rPr>
          <w:rFonts w:ascii="Times New Roman" w:eastAsia="Times New Roman" w:hAnsi="Times New Roman"/>
          <w:sz w:val="24"/>
          <w:szCs w:val="24"/>
        </w:rPr>
        <w:t>.</w:t>
      </w:r>
      <w:r w:rsidR="00F02170">
        <w:rPr>
          <w:rFonts w:ascii="Times New Roman" w:eastAsia="Times New Roman" w:hAnsi="Times New Roman"/>
          <w:sz w:val="24"/>
          <w:szCs w:val="24"/>
        </w:rPr>
        <w:t>61</w:t>
      </w:r>
      <w:r w:rsidRPr="00720D06">
        <w:rPr>
          <w:rFonts w:ascii="Times New Roman" w:eastAsia="Times New Roman" w:hAnsi="Times New Roman"/>
          <w:sz w:val="24"/>
          <w:szCs w:val="24"/>
        </w:rPr>
        <w:t>m</w:t>
      </w:r>
    </w:p>
    <w:p w:rsidR="00002B4C" w:rsidRPr="00720D06" w:rsidRDefault="00002B4C" w:rsidP="00A01CE9">
      <w:pPr>
        <w:spacing w:line="360" w:lineRule="auto"/>
        <w:ind w:left="720"/>
        <w:jc w:val="both"/>
        <w:rPr>
          <w:rFonts w:ascii="Times New Roman" w:eastAsia="Times New Roman" w:hAnsi="Times New Roman"/>
          <w:sz w:val="24"/>
          <w:szCs w:val="24"/>
        </w:rPr>
      </w:pPr>
      <w:r w:rsidRPr="00720D06">
        <w:rPr>
          <w:rFonts w:ascii="Times New Roman" w:eastAsia="Times New Roman" w:hAnsi="Times New Roman"/>
          <w:sz w:val="24"/>
          <w:szCs w:val="24"/>
        </w:rPr>
        <w:t>V</w:t>
      </w:r>
      <w:r w:rsidRPr="00720D06">
        <w:rPr>
          <w:rFonts w:ascii="Times New Roman" w:eastAsia="Times New Roman" w:hAnsi="Times New Roman"/>
          <w:sz w:val="24"/>
          <w:szCs w:val="24"/>
          <w:vertAlign w:val="subscript"/>
        </w:rPr>
        <w:t>1</w:t>
      </w:r>
      <w:r w:rsidRPr="00720D06">
        <w:rPr>
          <w:rFonts w:ascii="Times New Roman" w:eastAsia="Times New Roman" w:hAnsi="Times New Roman"/>
          <w:sz w:val="24"/>
          <w:szCs w:val="24"/>
        </w:rPr>
        <w:t>=q/y</w:t>
      </w:r>
      <w:r w:rsidRPr="00720D06">
        <w:rPr>
          <w:rFonts w:ascii="Times New Roman" w:eastAsia="Times New Roman" w:hAnsi="Times New Roman"/>
          <w:sz w:val="24"/>
          <w:szCs w:val="24"/>
          <w:vertAlign w:val="subscript"/>
        </w:rPr>
        <w:t>1</w:t>
      </w:r>
      <w:r w:rsidR="001478AC">
        <w:rPr>
          <w:rFonts w:ascii="Times New Roman" w:eastAsia="Times New Roman" w:hAnsi="Times New Roman"/>
          <w:sz w:val="24"/>
          <w:szCs w:val="24"/>
        </w:rPr>
        <w:t>=7.34</w:t>
      </w:r>
      <w:r w:rsidR="00F02170">
        <w:rPr>
          <w:rFonts w:ascii="Times New Roman" w:eastAsia="Times New Roman" w:hAnsi="Times New Roman"/>
          <w:sz w:val="24"/>
          <w:szCs w:val="24"/>
        </w:rPr>
        <w:t>/0.61=12</w:t>
      </w:r>
      <w:r w:rsidR="001478AC">
        <w:rPr>
          <w:rFonts w:ascii="Times New Roman" w:eastAsia="Times New Roman" w:hAnsi="Times New Roman"/>
          <w:sz w:val="24"/>
          <w:szCs w:val="24"/>
        </w:rPr>
        <w:t>m/s</w:t>
      </w:r>
    </w:p>
    <w:p w:rsidR="00002B4C" w:rsidRPr="00720D06" w:rsidRDefault="00F766E4" w:rsidP="00A01CE9">
      <w:pPr>
        <w:spacing w:line="36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r>
            <w:rPr>
              <w:rFonts w:ascii="Cambria Math" w:eastAsia="Times New Roman" w:hAnsi="Times New Roman"/>
              <w:sz w:val="24"/>
              <w:szCs w:val="24"/>
            </w:rPr>
            <m:t>=</m:t>
          </m:r>
          <m:f>
            <m:fPr>
              <m:ctrlPr>
                <w:rPr>
                  <w:rFonts w:ascii="Cambria Math" w:eastAsia="Times New Roman" w:hAnsi="Times New Roman"/>
                  <w:i/>
                  <w:sz w:val="24"/>
                  <w:szCs w:val="24"/>
                </w:rPr>
              </m:ctrlPr>
            </m:fPr>
            <m:num>
              <m:sSub>
                <m:sSubPr>
                  <m:ctrlPr>
                    <w:rPr>
                      <w:rFonts w:ascii="Cambria Math" w:eastAsia="Times New Roman" w:hAnsi="Times New Roman"/>
                      <w:i/>
                      <w:sz w:val="24"/>
                      <w:szCs w:val="24"/>
                    </w:rPr>
                  </m:ctrlPr>
                </m:sSubPr>
                <m:e>
                  <m:r>
                    <w:rPr>
                      <w:rFonts w:ascii="Cambria Math" w:eastAsia="Times New Roman" w:hAnsi="Cambria Math"/>
                      <w:sz w:val="24"/>
                      <w:szCs w:val="24"/>
                    </w:rPr>
                    <m:t>V</m:t>
                  </m:r>
                </m:e>
                <m:sub>
                  <m:r>
                    <w:rPr>
                      <w:rFonts w:ascii="Cambria Math" w:eastAsia="Times New Roman" w:hAnsi="Times New Roman"/>
                      <w:sz w:val="24"/>
                      <w:szCs w:val="24"/>
                    </w:rPr>
                    <m:t>1</m:t>
                  </m:r>
                </m:sub>
              </m:sSub>
            </m:num>
            <m:den>
              <m:rad>
                <m:radPr>
                  <m:degHide m:val="on"/>
                  <m:ctrlPr>
                    <w:rPr>
                      <w:rFonts w:ascii="Cambria Math" w:eastAsia="Times New Roman" w:hAnsi="Times New Roman"/>
                      <w:i/>
                      <w:sz w:val="24"/>
                      <w:szCs w:val="24"/>
                    </w:rPr>
                  </m:ctrlPr>
                </m:radPr>
                <m:deg/>
                <m:e>
                  <m:r>
                    <w:rPr>
                      <w:rFonts w:ascii="Cambria Math" w:eastAsia="Times New Roman" w:hAnsi="Cambria Math"/>
                      <w:sz w:val="24"/>
                      <w:szCs w:val="24"/>
                    </w:rPr>
                    <m:t>g</m:t>
                  </m:r>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Times New Roman"/>
                          <w:sz w:val="24"/>
                          <w:szCs w:val="24"/>
                        </w:rPr>
                        <m:t>1</m:t>
                      </m:r>
                    </m:sub>
                  </m:sSub>
                </m:e>
              </m:rad>
            </m:den>
          </m:f>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12</m:t>
              </m:r>
            </m:num>
            <m:den>
              <m:rad>
                <m:radPr>
                  <m:degHide m:val="on"/>
                  <m:ctrlPr>
                    <w:rPr>
                      <w:rFonts w:ascii="Cambria Math" w:eastAsia="Times New Roman" w:hAnsi="Times New Roman"/>
                      <w:i/>
                      <w:sz w:val="24"/>
                      <w:szCs w:val="24"/>
                    </w:rPr>
                  </m:ctrlPr>
                </m:radPr>
                <m:deg/>
                <m:e>
                  <m:r>
                    <w:rPr>
                      <w:rFonts w:ascii="Cambria Math" w:eastAsia="Times New Roman" w:hAnsi="Times New Roman"/>
                      <w:sz w:val="24"/>
                      <w:szCs w:val="24"/>
                    </w:rPr>
                    <m:t>9.81</m:t>
                  </m:r>
                  <m:r>
                    <w:rPr>
                      <w:rFonts w:ascii="Cambria Math" w:eastAsia="Times New Roman" w:hAnsi="Cambria Math"/>
                      <w:sz w:val="24"/>
                      <w:szCs w:val="24"/>
                    </w:rPr>
                    <m:t>*</m:t>
                  </m:r>
                  <m:r>
                    <w:rPr>
                      <w:rFonts w:ascii="Cambria Math" w:eastAsia="Times New Roman" w:hAnsi="Times New Roman"/>
                      <w:sz w:val="24"/>
                      <w:szCs w:val="24"/>
                    </w:rPr>
                    <m:t>0.61</m:t>
                  </m:r>
                </m:e>
              </m:rad>
            </m:den>
          </m:f>
          <m:r>
            <w:rPr>
              <w:rFonts w:ascii="Cambria Math" w:eastAsia="Times New Roman" w:hAnsi="Times New Roman"/>
              <w:sz w:val="24"/>
              <w:szCs w:val="24"/>
            </w:rPr>
            <m:t>=4.91</m:t>
          </m:r>
        </m:oMath>
      </m:oMathPara>
    </w:p>
    <w:p w:rsidR="00002B4C" w:rsidRPr="00720D06" w:rsidRDefault="00F766E4" w:rsidP="00A01CE9">
      <w:pPr>
        <w:spacing w:line="36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Times New Roman"/>
                  <w:sz w:val="24"/>
                  <w:szCs w:val="24"/>
                </w:rPr>
                <m:t>2</m:t>
              </m:r>
            </m:sub>
          </m:sSub>
          <m:r>
            <w:rPr>
              <w:rFonts w:ascii="Cambria Math" w:eastAsia="Times New Roman" w:hAnsi="Times New Roman"/>
              <w:sz w:val="24"/>
              <w:szCs w:val="24"/>
            </w:rPr>
            <m:t>=</m:t>
          </m:r>
          <m:f>
            <m:fPr>
              <m:ctrlPr>
                <w:rPr>
                  <w:rFonts w:ascii="Cambria Math" w:eastAsia="Times New Roman" w:hAnsi="Times New Roman"/>
                  <w:i/>
                  <w:sz w:val="24"/>
                  <w:szCs w:val="24"/>
                </w:rPr>
              </m:ctrlPr>
            </m:fPr>
            <m:num>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Times New Roman"/>
                      <w:sz w:val="24"/>
                      <w:szCs w:val="24"/>
                    </w:rPr>
                    <m:t>1</m:t>
                  </m:r>
                </m:sub>
              </m:sSub>
            </m:num>
            <m:den>
              <m:r>
                <w:rPr>
                  <w:rFonts w:ascii="Cambria Math" w:eastAsia="Times New Roman" w:hAnsi="Times New Roman"/>
                  <w:sz w:val="24"/>
                  <w:szCs w:val="24"/>
                </w:rPr>
                <m:t>2</m:t>
              </m:r>
            </m:den>
          </m:f>
          <m:d>
            <m:dPr>
              <m:ctrlPr>
                <w:rPr>
                  <w:rFonts w:ascii="Cambria Math" w:eastAsia="Times New Roman" w:hAnsi="Times New Roman"/>
                  <w:i/>
                  <w:sz w:val="24"/>
                  <w:szCs w:val="24"/>
                </w:rPr>
              </m:ctrlPr>
            </m:dPr>
            <m:e>
              <m:rad>
                <m:radPr>
                  <m:degHide m:val="on"/>
                  <m:ctrlPr>
                    <w:rPr>
                      <w:rFonts w:ascii="Cambria Math" w:eastAsia="Times New Roman" w:hAnsi="Times New Roman"/>
                      <w:i/>
                      <w:sz w:val="24"/>
                      <w:szCs w:val="24"/>
                    </w:rPr>
                  </m:ctrlPr>
                </m:radPr>
                <m:deg/>
                <m:e>
                  <m:r>
                    <w:rPr>
                      <w:rFonts w:ascii="Cambria Math" w:eastAsia="Times New Roman" w:hAnsi="Times New Roman"/>
                      <w:sz w:val="24"/>
                      <w:szCs w:val="24"/>
                    </w:rPr>
                    <m:t>1+8</m:t>
                  </m:r>
                  <m:r>
                    <w:rPr>
                      <w:rFonts w:ascii="Cambria Math" w:eastAsia="Times New Roman" w:hAnsi="Cambria Math"/>
                      <w:sz w:val="24"/>
                      <w:szCs w:val="24"/>
                    </w:rPr>
                    <m:t>*</m:t>
                  </m:r>
                  <m:sSup>
                    <m:sSupPr>
                      <m:ctrlPr>
                        <w:rPr>
                          <w:rFonts w:ascii="Cambria Math" w:eastAsia="Times New Roman" w:hAnsi="Times New Roman"/>
                          <w:i/>
                          <w:sz w:val="24"/>
                          <w:szCs w:val="24"/>
                        </w:rPr>
                      </m:ctrlPr>
                    </m:sSupPr>
                    <m:e>
                      <m:sSub>
                        <m:sSubPr>
                          <m:ctrlPr>
                            <w:rPr>
                              <w:rFonts w:ascii="Cambria Math" w:eastAsia="Times New Roman" w:hAnsi="Times New Roman"/>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e>
                    <m:sup>
                      <m:r>
                        <w:rPr>
                          <w:rFonts w:ascii="Cambria Math" w:eastAsia="Times New Roman" w:hAnsi="Times New Roman"/>
                          <w:sz w:val="24"/>
                          <w:szCs w:val="24"/>
                        </w:rPr>
                        <m:t>2</m:t>
                      </m:r>
                    </m:sup>
                  </m:sSup>
                </m:e>
              </m:rad>
              <m:r>
                <w:rPr>
                  <w:rFonts w:ascii="Times New Roman" w:eastAsia="Times New Roman" w:hAnsi="Times New Roman"/>
                  <w:sz w:val="24"/>
                  <w:szCs w:val="24"/>
                </w:rPr>
                <m:t>-</m:t>
              </m:r>
              <m:r>
                <w:rPr>
                  <w:rFonts w:ascii="Cambria Math" w:eastAsia="Times New Roman" w:hAnsi="Times New Roman"/>
                  <w:sz w:val="24"/>
                  <w:szCs w:val="24"/>
                </w:rPr>
                <m:t>1</m:t>
              </m:r>
            </m:e>
          </m:d>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Times New Roman"/>
                  <w:sz w:val="24"/>
                  <w:szCs w:val="24"/>
                </w:rPr>
                <m:t>2</m:t>
              </m:r>
            </m:sub>
          </m:sSub>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0.61</m:t>
              </m:r>
            </m:num>
            <m:den>
              <m:r>
                <w:rPr>
                  <w:rFonts w:ascii="Cambria Math" w:eastAsia="Times New Roman" w:hAnsi="Times New Roman"/>
                  <w:sz w:val="24"/>
                  <w:szCs w:val="24"/>
                </w:rPr>
                <m:t>2</m:t>
              </m:r>
            </m:den>
          </m:f>
          <m:d>
            <m:dPr>
              <m:ctrlPr>
                <w:rPr>
                  <w:rFonts w:ascii="Cambria Math" w:eastAsia="Times New Roman" w:hAnsi="Times New Roman"/>
                  <w:i/>
                  <w:sz w:val="24"/>
                  <w:szCs w:val="24"/>
                </w:rPr>
              </m:ctrlPr>
            </m:dPr>
            <m:e>
              <m:rad>
                <m:radPr>
                  <m:degHide m:val="on"/>
                  <m:ctrlPr>
                    <w:rPr>
                      <w:rFonts w:ascii="Cambria Math" w:eastAsia="Times New Roman" w:hAnsi="Times New Roman"/>
                      <w:i/>
                      <w:sz w:val="24"/>
                      <w:szCs w:val="24"/>
                    </w:rPr>
                  </m:ctrlPr>
                </m:radPr>
                <m:deg/>
                <m:e>
                  <m:r>
                    <w:rPr>
                      <w:rFonts w:ascii="Cambria Math" w:eastAsia="Times New Roman" w:hAnsi="Times New Roman"/>
                      <w:sz w:val="24"/>
                      <w:szCs w:val="24"/>
                    </w:rPr>
                    <m:t>1+8</m:t>
                  </m:r>
                  <m:r>
                    <w:rPr>
                      <w:rFonts w:ascii="Cambria Math" w:eastAsia="Times New Roman" w:hAnsi="Cambria Math"/>
                      <w:sz w:val="24"/>
                      <w:szCs w:val="24"/>
                    </w:rPr>
                    <m:t>*</m:t>
                  </m:r>
                  <m:r>
                    <w:rPr>
                      <w:rFonts w:ascii="Cambria Math" w:eastAsia="Times New Roman" w:hAnsi="Times New Roman"/>
                      <w:sz w:val="24"/>
                      <w:szCs w:val="24"/>
                    </w:rPr>
                    <m:t>4.91^2</m:t>
                  </m:r>
                </m:e>
              </m:rad>
              <m:r>
                <w:rPr>
                  <w:rFonts w:ascii="Times New Roman" w:eastAsia="Times New Roman" w:hAnsi="Times New Roman"/>
                  <w:sz w:val="24"/>
                  <w:szCs w:val="24"/>
                </w:rPr>
                <m:t>-</m:t>
              </m:r>
              <m:r>
                <w:rPr>
                  <w:rFonts w:ascii="Cambria Math" w:eastAsia="Times New Roman" w:hAnsi="Times New Roman"/>
                  <w:sz w:val="24"/>
                  <w:szCs w:val="24"/>
                </w:rPr>
                <m:t>1</m:t>
              </m:r>
            </m:e>
          </m:d>
          <m:r>
            <w:rPr>
              <w:rFonts w:ascii="Cambria Math" w:eastAsia="Times New Roman" w:hAnsi="Times New Roman"/>
              <w:sz w:val="24"/>
              <w:szCs w:val="24"/>
            </w:rPr>
            <m:t xml:space="preserve"> =4.02</m:t>
          </m:r>
          <m:r>
            <w:rPr>
              <w:rFonts w:ascii="Cambria Math" w:eastAsia="Times New Roman" w:hAnsi="Cambria Math"/>
              <w:sz w:val="24"/>
              <w:szCs w:val="24"/>
            </w:rPr>
            <m:t>m</m:t>
          </m:r>
        </m:oMath>
      </m:oMathPara>
    </w:p>
    <w:p w:rsidR="00002B4C" w:rsidRPr="00720D06" w:rsidRDefault="0018573C" w:rsidP="00A01CE9">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 </w:t>
      </w:r>
      <w:r w:rsidRPr="00720D06">
        <w:rPr>
          <w:rFonts w:ascii="Times New Roman" w:eastAsia="Times New Roman" w:hAnsi="Times New Roman"/>
          <w:sz w:val="24"/>
          <w:szCs w:val="24"/>
        </w:rPr>
        <w:t>hydraulic</w:t>
      </w:r>
      <w:r w:rsidR="00EA0738">
        <w:rPr>
          <w:rFonts w:ascii="Times New Roman" w:eastAsia="Times New Roman" w:hAnsi="Times New Roman"/>
          <w:sz w:val="24"/>
          <w:szCs w:val="24"/>
        </w:rPr>
        <w:t xml:space="preserve"> jump length (L) for Fr=4.91</w:t>
      </w:r>
      <w:r w:rsidR="00002B4C" w:rsidRPr="00720D06">
        <w:rPr>
          <w:rFonts w:ascii="Times New Roman" w:eastAsia="Times New Roman" w:hAnsi="Times New Roman"/>
          <w:sz w:val="24"/>
          <w:szCs w:val="24"/>
        </w:rPr>
        <w:t>from the graph L=5*</w:t>
      </w:r>
      <w:r w:rsidR="00EA0738">
        <w:rPr>
          <w:rFonts w:ascii="Times New Roman" w:eastAsia="Times New Roman" w:hAnsi="Times New Roman"/>
          <w:sz w:val="24"/>
          <w:szCs w:val="24"/>
        </w:rPr>
        <w:t>(</w:t>
      </w:r>
      <w:r w:rsidR="00002B4C" w:rsidRPr="00720D06">
        <w:rPr>
          <w:rFonts w:ascii="Times New Roman" w:eastAsia="Times New Roman" w:hAnsi="Times New Roman"/>
          <w:sz w:val="24"/>
          <w:szCs w:val="24"/>
        </w:rPr>
        <w:t>y</w:t>
      </w:r>
      <w:r w:rsidR="00002B4C" w:rsidRPr="00720D06">
        <w:rPr>
          <w:rFonts w:ascii="Times New Roman" w:eastAsia="Times New Roman" w:hAnsi="Times New Roman"/>
          <w:sz w:val="24"/>
          <w:szCs w:val="24"/>
          <w:vertAlign w:val="subscript"/>
        </w:rPr>
        <w:t>2</w:t>
      </w:r>
      <w:r w:rsidR="00EA0738">
        <w:rPr>
          <w:rFonts w:ascii="Times New Roman" w:eastAsia="Times New Roman" w:hAnsi="Times New Roman"/>
          <w:sz w:val="24"/>
          <w:szCs w:val="24"/>
          <w:vertAlign w:val="subscript"/>
        </w:rPr>
        <w:t>-</w:t>
      </w:r>
      <w:r w:rsidR="00EA0738">
        <w:rPr>
          <w:rFonts w:ascii="Times New Roman" w:eastAsia="Times New Roman" w:hAnsi="Times New Roman"/>
          <w:sz w:val="24"/>
          <w:szCs w:val="24"/>
        </w:rPr>
        <w:t>y1</w:t>
      </w:r>
      <w:proofErr w:type="gramStart"/>
      <w:r w:rsidR="00EA0738">
        <w:rPr>
          <w:rFonts w:ascii="Times New Roman" w:eastAsia="Times New Roman" w:hAnsi="Times New Roman"/>
          <w:sz w:val="24"/>
          <w:szCs w:val="24"/>
        </w:rPr>
        <w:t>)=</w:t>
      </w:r>
      <w:proofErr w:type="gramEnd"/>
      <w:r w:rsidR="00EA0738">
        <w:rPr>
          <w:rFonts w:ascii="Times New Roman" w:eastAsia="Times New Roman" w:hAnsi="Times New Roman"/>
          <w:sz w:val="24"/>
          <w:szCs w:val="24"/>
        </w:rPr>
        <w:t>5*3.63=17.1m</w:t>
      </w:r>
    </w:p>
    <w:p w:rsidR="008B6F26" w:rsidRPr="009316FE" w:rsidRDefault="008B6F26" w:rsidP="00A01CE9">
      <w:pPr>
        <w:pStyle w:val="Heading3"/>
        <w:spacing w:line="360" w:lineRule="auto"/>
      </w:pPr>
      <w:bookmarkStart w:id="219" w:name="_Toc400766153"/>
      <w:bookmarkStart w:id="220" w:name="_Toc506325326"/>
      <w:r w:rsidRPr="009316FE">
        <w:t>Impervious floor</w:t>
      </w:r>
      <w:bookmarkEnd w:id="219"/>
      <w:r w:rsidR="00297FC8">
        <w:t xml:space="preserve"> Length</w:t>
      </w:r>
      <w:bookmarkEnd w:id="220"/>
    </w:p>
    <w:p w:rsidR="008B6F26" w:rsidRPr="00B42B04" w:rsidRDefault="008B6F26" w:rsidP="00A01CE9">
      <w:pPr>
        <w:pStyle w:val="Heading4"/>
        <w:numPr>
          <w:ilvl w:val="0"/>
          <w:numId w:val="63"/>
        </w:numPr>
        <w:spacing w:line="360" w:lineRule="auto"/>
      </w:pPr>
      <w:r w:rsidRPr="00B42B04">
        <w:t>D/s impervious floor</w:t>
      </w:r>
      <w:r w:rsidR="0018573C">
        <w:t xml:space="preserve"> Length</w:t>
      </w:r>
      <w:r w:rsidRPr="00B42B04">
        <w:t xml:space="preserve"> (</w:t>
      </w:r>
      <w:r w:rsidR="00BE4452" w:rsidRPr="00B42B04">
        <w:t>LD</w:t>
      </w:r>
      <w:r w:rsidRPr="00B42B04">
        <w:t>)</w:t>
      </w:r>
    </w:p>
    <w:p w:rsidR="008B6F26" w:rsidRPr="00720D06" w:rsidRDefault="008B6F26" w:rsidP="00A01CE9">
      <w:pPr>
        <w:spacing w:line="360" w:lineRule="auto"/>
        <w:jc w:val="both"/>
        <w:rPr>
          <w:rFonts w:ascii="Times New Roman" w:hAnsi="Times New Roman"/>
          <w:sz w:val="24"/>
          <w:szCs w:val="24"/>
        </w:rPr>
      </w:pPr>
      <w:r w:rsidRPr="00720D06">
        <w:rPr>
          <w:rFonts w:ascii="Times New Roman" w:hAnsi="Times New Roman"/>
          <w:sz w:val="24"/>
          <w:szCs w:val="24"/>
        </w:rPr>
        <w:t>For under seepage the worst condition would be when the water on the upstream side is at the level of the weir crest &amp; there is no tail water. Seepage head loss at</w:t>
      </w:r>
    </w:p>
    <w:p w:rsidR="008B6F26" w:rsidRPr="00720D06" w:rsidRDefault="008B6F26" w:rsidP="00A01CE9">
      <w:pPr>
        <w:pStyle w:val="ListParagraph"/>
        <w:numPr>
          <w:ilvl w:val="0"/>
          <w:numId w:val="35"/>
        </w:numPr>
        <w:spacing w:line="360" w:lineRule="auto"/>
        <w:jc w:val="both"/>
        <w:rPr>
          <w:rFonts w:ascii="Times New Roman" w:hAnsi="Times New Roman"/>
          <w:sz w:val="24"/>
          <w:szCs w:val="24"/>
        </w:rPr>
      </w:pPr>
      <w:r w:rsidRPr="00720D06">
        <w:rPr>
          <w:rFonts w:ascii="Times New Roman" w:hAnsi="Times New Roman"/>
          <w:sz w:val="24"/>
          <w:szCs w:val="24"/>
        </w:rPr>
        <w:t xml:space="preserve">Pond level case: </w:t>
      </w:r>
    </w:p>
    <w:p w:rsidR="008B6F26" w:rsidRPr="00720D06" w:rsidRDefault="008B6F26" w:rsidP="00A01CE9">
      <w:pPr>
        <w:pStyle w:val="ListParagraph"/>
        <w:spacing w:line="360" w:lineRule="auto"/>
        <w:ind w:left="1021"/>
        <w:jc w:val="both"/>
        <w:rPr>
          <w:rFonts w:ascii="Times New Roman" w:hAnsi="Times New Roman"/>
          <w:sz w:val="24"/>
          <w:szCs w:val="24"/>
        </w:rPr>
      </w:pPr>
      <w:r w:rsidRPr="00720D06">
        <w:rPr>
          <w:rFonts w:ascii="Times New Roman" w:hAnsi="Times New Roman"/>
          <w:sz w:val="24"/>
          <w:szCs w:val="24"/>
        </w:rPr>
        <w:t>Hs = crest level –</w:t>
      </w:r>
      <w:r w:rsidR="000A0455">
        <w:rPr>
          <w:rFonts w:ascii="Times New Roman" w:hAnsi="Times New Roman"/>
          <w:sz w:val="24"/>
          <w:szCs w:val="24"/>
        </w:rPr>
        <w:t>down stream bed level =1648.34-1644.9</w:t>
      </w:r>
      <w:r w:rsidRPr="00720D06">
        <w:rPr>
          <w:rFonts w:ascii="Times New Roman" w:hAnsi="Times New Roman"/>
          <w:sz w:val="24"/>
          <w:szCs w:val="24"/>
        </w:rPr>
        <w:t xml:space="preserve"> </w:t>
      </w:r>
    </w:p>
    <w:p w:rsidR="008B6F26" w:rsidRPr="00720D06" w:rsidRDefault="000A0455" w:rsidP="00A01CE9">
      <w:pPr>
        <w:pStyle w:val="ListParagraph"/>
        <w:spacing w:line="360" w:lineRule="auto"/>
        <w:ind w:left="1021"/>
        <w:jc w:val="both"/>
        <w:rPr>
          <w:rFonts w:ascii="Times New Roman" w:hAnsi="Times New Roman"/>
          <w:sz w:val="24"/>
          <w:szCs w:val="24"/>
        </w:rPr>
      </w:pPr>
      <w:r>
        <w:rPr>
          <w:rFonts w:ascii="Times New Roman" w:hAnsi="Times New Roman"/>
          <w:sz w:val="24"/>
          <w:szCs w:val="24"/>
        </w:rPr>
        <w:t xml:space="preserve">                = 3.44</w:t>
      </w:r>
      <w:r w:rsidR="008B6F26" w:rsidRPr="00720D06">
        <w:rPr>
          <w:rFonts w:ascii="Times New Roman" w:hAnsi="Times New Roman"/>
          <w:sz w:val="24"/>
          <w:szCs w:val="24"/>
        </w:rPr>
        <w:t>m</w:t>
      </w:r>
    </w:p>
    <w:p w:rsidR="008B6F26" w:rsidRPr="00720D06" w:rsidRDefault="008B6F26" w:rsidP="00A01CE9">
      <w:pPr>
        <w:pStyle w:val="ListParagraph"/>
        <w:numPr>
          <w:ilvl w:val="0"/>
          <w:numId w:val="35"/>
        </w:numPr>
        <w:spacing w:line="360" w:lineRule="auto"/>
        <w:jc w:val="both"/>
        <w:rPr>
          <w:rFonts w:ascii="Times New Roman" w:hAnsi="Times New Roman"/>
          <w:sz w:val="24"/>
          <w:szCs w:val="24"/>
        </w:rPr>
      </w:pPr>
      <w:r w:rsidRPr="00720D06">
        <w:rPr>
          <w:rFonts w:ascii="Times New Roman" w:hAnsi="Times New Roman"/>
          <w:sz w:val="24"/>
          <w:szCs w:val="24"/>
        </w:rPr>
        <w:t>Maximum flood case:</w:t>
      </w:r>
    </w:p>
    <w:p w:rsidR="008B6F26" w:rsidRPr="00720D06" w:rsidRDefault="008B6F26" w:rsidP="00A01CE9">
      <w:pPr>
        <w:pStyle w:val="ListParagraph"/>
        <w:spacing w:line="360" w:lineRule="auto"/>
        <w:ind w:left="1021"/>
        <w:jc w:val="both"/>
        <w:rPr>
          <w:rFonts w:ascii="Times New Roman" w:hAnsi="Times New Roman"/>
          <w:sz w:val="24"/>
          <w:szCs w:val="24"/>
        </w:rPr>
      </w:pPr>
      <w:r w:rsidRPr="00720D06">
        <w:rPr>
          <w:rFonts w:ascii="Times New Roman" w:hAnsi="Times New Roman"/>
          <w:sz w:val="24"/>
          <w:szCs w:val="24"/>
        </w:rPr>
        <w:t>Hs = U/s HFL- D/s HFL</w:t>
      </w:r>
    </w:p>
    <w:p w:rsidR="008B6F26" w:rsidRPr="00720D06" w:rsidRDefault="008B6F26" w:rsidP="00A01CE9">
      <w:pPr>
        <w:pStyle w:val="ListParagraph"/>
        <w:spacing w:line="360" w:lineRule="auto"/>
        <w:ind w:left="1021"/>
        <w:jc w:val="both"/>
        <w:rPr>
          <w:rFonts w:ascii="Times New Roman" w:hAnsi="Times New Roman"/>
          <w:sz w:val="24"/>
          <w:szCs w:val="24"/>
        </w:rPr>
      </w:pPr>
      <w:r w:rsidRPr="00720D06">
        <w:rPr>
          <w:rFonts w:ascii="Times New Roman" w:hAnsi="Times New Roman"/>
          <w:sz w:val="24"/>
          <w:szCs w:val="24"/>
        </w:rPr>
        <w:t xml:space="preserve">              </w:t>
      </w:r>
      <w:r w:rsidR="00B117FA">
        <w:rPr>
          <w:rFonts w:ascii="Times New Roman" w:hAnsi="Times New Roman"/>
          <w:sz w:val="24"/>
          <w:szCs w:val="24"/>
        </w:rPr>
        <w:t xml:space="preserve">                        = 1650.55</w:t>
      </w:r>
      <w:r w:rsidRPr="00720D06">
        <w:rPr>
          <w:rFonts w:ascii="Times New Roman" w:hAnsi="Times New Roman"/>
          <w:sz w:val="24"/>
          <w:szCs w:val="24"/>
        </w:rPr>
        <w:t>3-</w:t>
      </w:r>
      <w:r w:rsidRPr="00720D06">
        <w:rPr>
          <w:rFonts w:ascii="Times New Roman" w:eastAsia="Times New Roman" w:hAnsi="Times New Roman"/>
          <w:sz w:val="24"/>
          <w:szCs w:val="24"/>
        </w:rPr>
        <w:t>1</w:t>
      </w:r>
      <w:r w:rsidR="00BC4691">
        <w:rPr>
          <w:rFonts w:ascii="Times New Roman" w:eastAsia="Times New Roman" w:hAnsi="Times New Roman"/>
          <w:sz w:val="24"/>
          <w:szCs w:val="24"/>
        </w:rPr>
        <w:t>648.91</w:t>
      </w:r>
      <w:r w:rsidRPr="00720D06">
        <w:rPr>
          <w:rFonts w:ascii="Times New Roman" w:eastAsia="Times New Roman" w:hAnsi="Times New Roman"/>
          <w:sz w:val="24"/>
          <w:szCs w:val="24"/>
        </w:rPr>
        <w:t>m</w:t>
      </w:r>
    </w:p>
    <w:p w:rsidR="008B6F26" w:rsidRDefault="00B117FA" w:rsidP="00A01CE9">
      <w:pPr>
        <w:pStyle w:val="ListParagraph"/>
        <w:spacing w:line="360" w:lineRule="auto"/>
        <w:ind w:left="1021"/>
        <w:jc w:val="both"/>
        <w:rPr>
          <w:rFonts w:ascii="Times New Roman" w:hAnsi="Times New Roman"/>
          <w:sz w:val="24"/>
          <w:szCs w:val="24"/>
        </w:rPr>
      </w:pPr>
      <w:r>
        <w:rPr>
          <w:rFonts w:ascii="Times New Roman" w:hAnsi="Times New Roman"/>
          <w:sz w:val="24"/>
          <w:szCs w:val="24"/>
        </w:rPr>
        <w:t xml:space="preserve">                          = 1.64</w:t>
      </w:r>
      <w:r w:rsidR="008B6F26" w:rsidRPr="00720D06">
        <w:rPr>
          <w:rFonts w:ascii="Times New Roman" w:hAnsi="Times New Roman"/>
          <w:sz w:val="24"/>
          <w:szCs w:val="24"/>
        </w:rPr>
        <w:t>m</w:t>
      </w:r>
    </w:p>
    <w:p w:rsidR="000A0455" w:rsidRPr="00720D06" w:rsidRDefault="000A0455" w:rsidP="00A01CE9">
      <w:pPr>
        <w:pStyle w:val="ListParagraph"/>
        <w:spacing w:line="360" w:lineRule="auto"/>
        <w:ind w:left="1021"/>
        <w:jc w:val="both"/>
        <w:rPr>
          <w:rFonts w:ascii="Times New Roman" w:hAnsi="Times New Roman"/>
          <w:sz w:val="24"/>
          <w:szCs w:val="24"/>
        </w:rPr>
      </w:pPr>
      <w:r>
        <w:rPr>
          <w:rFonts w:ascii="Times New Roman" w:hAnsi="Times New Roman"/>
          <w:sz w:val="24"/>
          <w:szCs w:val="24"/>
        </w:rPr>
        <w:t>Take the maximum of the two, so that Hs=3.44m</w:t>
      </w:r>
    </w:p>
    <w:p w:rsidR="008B6F26" w:rsidRPr="00720D06" w:rsidRDefault="008B6F26"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Therefore maximum seepage head occurs when water is stored up to the pond level and there is no water on the d/s. </w:t>
      </w:r>
    </w:p>
    <w:p w:rsidR="008B6F26" w:rsidRPr="00720D06" w:rsidRDefault="008B6F26"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 Bligh’s constant, </w:t>
      </w:r>
      <w:proofErr w:type="spellStart"/>
      <w:r w:rsidRPr="00720D06">
        <w:rPr>
          <w:rFonts w:ascii="Times New Roman" w:hAnsi="Times New Roman"/>
          <w:sz w:val="24"/>
          <w:szCs w:val="24"/>
        </w:rPr>
        <w:t>C</w:t>
      </w:r>
      <w:r w:rsidRPr="00720D06">
        <w:rPr>
          <w:rFonts w:ascii="Times New Roman" w:hAnsi="Times New Roman"/>
          <w:sz w:val="24"/>
          <w:szCs w:val="24"/>
          <w:vertAlign w:val="subscript"/>
        </w:rPr>
        <w:t>b</w:t>
      </w:r>
      <w:proofErr w:type="spellEnd"/>
      <w:r w:rsidRPr="00720D06">
        <w:rPr>
          <w:rFonts w:ascii="Times New Roman" w:hAnsi="Times New Roman"/>
          <w:sz w:val="24"/>
          <w:szCs w:val="24"/>
        </w:rPr>
        <w:t xml:space="preserve"> is </w:t>
      </w:r>
      <w:r w:rsidR="00297FC8" w:rsidRPr="00720D06">
        <w:rPr>
          <w:rFonts w:ascii="Times New Roman" w:hAnsi="Times New Roman"/>
          <w:sz w:val="24"/>
          <w:szCs w:val="24"/>
        </w:rPr>
        <w:t>depending</w:t>
      </w:r>
      <w:r w:rsidRPr="00720D06">
        <w:rPr>
          <w:rFonts w:ascii="Times New Roman" w:hAnsi="Times New Roman"/>
          <w:sz w:val="24"/>
          <w:szCs w:val="24"/>
        </w:rPr>
        <w:t xml:space="preserve"> on the type of the foundation.</w:t>
      </w:r>
    </w:p>
    <w:p w:rsidR="008B6F26" w:rsidRPr="00720D06" w:rsidRDefault="00F766E4" w:rsidP="00A01CE9">
      <w:pPr>
        <w:spacing w:line="360" w:lineRule="auto"/>
        <w:jc w:val="both"/>
        <w:rPr>
          <w:rFonts w:ascii="Times New Roman" w:eastAsia="Times New Roman" w:hAnsi="Times New Roman"/>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d</m:t>
              </m:r>
            </m:sub>
          </m:sSub>
          <m:r>
            <m:rPr>
              <m:sty m:val="p"/>
            </m:rPr>
            <w:rPr>
              <w:rFonts w:ascii="Cambria Math" w:hAnsi="Times New Roman"/>
              <w:sz w:val="24"/>
              <w:szCs w:val="24"/>
            </w:rPr>
            <m:t>=2.2</m:t>
          </m:r>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m:t>
              </m:r>
            </m:sub>
          </m:sSub>
          <m:r>
            <m:rPr>
              <m:sty m:val="p"/>
            </m:rPr>
            <w:rPr>
              <w:rFonts w:ascii="Cambria Math" w:hAnsi="Cambria Math"/>
              <w:sz w:val="24"/>
              <w:szCs w:val="24"/>
            </w:rPr>
            <m:t>*</m:t>
          </m:r>
          <m:rad>
            <m:radPr>
              <m:degHide m:val="on"/>
              <m:ctrlPr>
                <w:rPr>
                  <w:rFonts w:ascii="Cambria Math" w:hAnsi="Times New Roman"/>
                  <w:sz w:val="24"/>
                  <w:szCs w:val="24"/>
                </w:rPr>
              </m:ctrlPr>
            </m:radPr>
            <m:deg/>
            <m:e>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H</m:t>
                      </m:r>
                    </m:e>
                    <m:sub>
                      <m:r>
                        <m:rPr>
                          <m:sty m:val="p"/>
                        </m:rPr>
                        <w:rPr>
                          <w:rFonts w:ascii="Cambria Math" w:hAnsi="Times New Roman"/>
                          <w:sz w:val="24"/>
                          <w:szCs w:val="24"/>
                        </w:rPr>
                        <m:t>s</m:t>
                      </m:r>
                    </m:sub>
                  </m:sSub>
                </m:num>
                <m:den>
                  <m:r>
                    <m:rPr>
                      <m:sty m:val="p"/>
                    </m:rPr>
                    <w:rPr>
                      <w:rFonts w:ascii="Cambria Math" w:hAnsi="Times New Roman"/>
                      <w:sz w:val="24"/>
                      <w:szCs w:val="24"/>
                    </w:rPr>
                    <m:t>10</m:t>
                  </m:r>
                </m:den>
              </m:f>
            </m:e>
          </m:rad>
          <m:r>
            <w:rPr>
              <w:rFonts w:ascii="Cambria Math" w:hAnsi="Times New Roman"/>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d</m:t>
              </m:r>
            </m:sub>
          </m:sSub>
          <m:r>
            <w:rPr>
              <w:rFonts w:ascii="Cambria Math" w:eastAsia="Times New Roman" w:hAnsi="Times New Roman"/>
              <w:sz w:val="24"/>
              <w:szCs w:val="24"/>
            </w:rPr>
            <m:t>=2.2</m:t>
          </m:r>
          <m:r>
            <w:rPr>
              <w:rFonts w:ascii="Cambria Math" w:eastAsia="Times New Roman" w:hAnsi="Cambria Math"/>
              <w:sz w:val="24"/>
              <w:szCs w:val="24"/>
            </w:rPr>
            <m:t>*</m:t>
          </m:r>
          <m:r>
            <w:rPr>
              <w:rFonts w:ascii="Cambria Math" w:eastAsia="Times New Roman" w:hAnsi="Times New Roman"/>
              <w:sz w:val="24"/>
              <w:szCs w:val="24"/>
            </w:rPr>
            <m:t>9</m:t>
          </m:r>
          <m:r>
            <w:rPr>
              <w:rFonts w:ascii="Cambria Math" w:eastAsia="Times New Roman" w:hAnsi="Cambria Math"/>
              <w:sz w:val="24"/>
              <w:szCs w:val="24"/>
            </w:rPr>
            <m:t>*</m:t>
          </m:r>
          <m:rad>
            <m:radPr>
              <m:degHide m:val="on"/>
              <m:ctrlPr>
                <w:rPr>
                  <w:rFonts w:ascii="Cambria Math" w:eastAsia="Times New Roman" w:hAnsi="Times New Roman"/>
                  <w:i/>
                  <w:sz w:val="24"/>
                  <w:szCs w:val="24"/>
                </w:rPr>
              </m:ctrlPr>
            </m:radPr>
            <m:deg/>
            <m:e>
              <m:f>
                <m:fPr>
                  <m:ctrlPr>
                    <w:rPr>
                      <w:rFonts w:ascii="Cambria Math" w:eastAsia="Times New Roman" w:hAnsi="Times New Roman"/>
                      <w:i/>
                      <w:sz w:val="24"/>
                      <w:szCs w:val="24"/>
                    </w:rPr>
                  </m:ctrlPr>
                </m:fPr>
                <m:num>
                  <m:r>
                    <w:rPr>
                      <w:rFonts w:ascii="Cambria Math" w:eastAsia="Times New Roman" w:hAnsi="Times New Roman"/>
                      <w:sz w:val="24"/>
                      <w:szCs w:val="24"/>
                    </w:rPr>
                    <m:t>3.44</m:t>
                  </m:r>
                </m:num>
                <m:den>
                  <m:r>
                    <w:rPr>
                      <w:rFonts w:ascii="Cambria Math" w:eastAsia="Times New Roman" w:hAnsi="Times New Roman"/>
                      <w:sz w:val="24"/>
                      <w:szCs w:val="24"/>
                    </w:rPr>
                    <m:t>10</m:t>
                  </m:r>
                </m:den>
              </m:f>
            </m:e>
          </m:rad>
          <m:r>
            <w:rPr>
              <w:rFonts w:ascii="Cambria Math" w:eastAsia="Times New Roman" w:hAnsi="Times New Roman"/>
              <w:sz w:val="24"/>
              <w:szCs w:val="24"/>
            </w:rPr>
            <m:t xml:space="preserve"> =11.6  </m:t>
          </m:r>
          <m:r>
            <w:rPr>
              <w:rFonts w:ascii="Cambria Math" w:eastAsia="Times New Roman" w:hAnsi="Cambria Math"/>
              <w:sz w:val="24"/>
              <w:szCs w:val="24"/>
            </w:rPr>
            <m:t>take</m:t>
          </m:r>
          <m:r>
            <w:rPr>
              <w:rFonts w:ascii="Cambria Math" w:eastAsia="Times New Roman" w:hAnsi="Times New Roman"/>
              <w:sz w:val="24"/>
              <w:szCs w:val="24"/>
            </w:rPr>
            <m:t xml:space="preserve"> 17.1</m:t>
          </m:r>
          <m:r>
            <w:rPr>
              <w:rFonts w:ascii="Cambria Math" w:eastAsia="Times New Roman" w:hAnsi="Cambria Math"/>
              <w:sz w:val="24"/>
              <w:szCs w:val="24"/>
            </w:rPr>
            <m:t>m</m:t>
          </m:r>
        </m:oMath>
      </m:oMathPara>
    </w:p>
    <w:p w:rsidR="00E4561A" w:rsidRPr="00083E5C" w:rsidRDefault="00E4561A" w:rsidP="00A01CE9">
      <w:pPr>
        <w:spacing w:line="360" w:lineRule="auto"/>
        <w:jc w:val="both"/>
        <w:rPr>
          <w:rFonts w:ascii="Times New Roman" w:eastAsia="Times New Roman" w:hAnsi="Times New Roman"/>
          <w:sz w:val="24"/>
          <w:szCs w:val="24"/>
        </w:rPr>
      </w:pPr>
      <w:r w:rsidRPr="009A38B1">
        <w:rPr>
          <w:rFonts w:ascii="Times New Roman" w:hAnsi="Times New Roman"/>
        </w:rPr>
        <w:t>Total Required creep length, L</w:t>
      </w:r>
      <w:r w:rsidR="00A73EDF">
        <w:rPr>
          <w:rFonts w:ascii="Times New Roman" w:hAnsi="Times New Roman"/>
          <w:vertAlign w:val="subscript"/>
        </w:rPr>
        <w:t>T</w:t>
      </w:r>
      <w:r w:rsidRPr="009A38B1">
        <w:rPr>
          <w:rFonts w:ascii="Times New Roman" w:hAnsi="Times New Roman"/>
        </w:rPr>
        <w:t xml:space="preserve"> = C*H</w:t>
      </w:r>
      <w:r w:rsidRPr="009A38B1">
        <w:rPr>
          <w:rFonts w:ascii="Times New Roman" w:hAnsi="Times New Roman"/>
          <w:vertAlign w:val="subscript"/>
        </w:rPr>
        <w:t>L</w:t>
      </w:r>
      <w:r w:rsidR="00083E5C">
        <w:rPr>
          <w:rFonts w:ascii="Times New Roman" w:hAnsi="Times New Roman"/>
        </w:rPr>
        <w:t>=</w:t>
      </w:r>
      <w:r w:rsidR="000A0455">
        <w:rPr>
          <w:rFonts w:ascii="Times New Roman" w:hAnsi="Times New Roman"/>
        </w:rPr>
        <w:t>9*3.44</w:t>
      </w:r>
      <w:r w:rsidR="00083E5C">
        <w:rPr>
          <w:rFonts w:ascii="Times New Roman" w:hAnsi="Times New Roman"/>
        </w:rPr>
        <w:t>=</w:t>
      </w:r>
      <w:r w:rsidR="000A0455" w:rsidRPr="000A0455">
        <w:rPr>
          <w:rFonts w:ascii="Times New Roman" w:hAnsi="Times New Roman"/>
        </w:rPr>
        <w:t>30.96</w:t>
      </w:r>
      <w:r w:rsidR="00083E5C" w:rsidRPr="000A0455">
        <w:rPr>
          <w:rFonts w:ascii="Times New Roman" w:hAnsi="Times New Roman"/>
        </w:rPr>
        <w:t>m</w:t>
      </w:r>
    </w:p>
    <w:p w:rsidR="008B6F26" w:rsidRPr="00720D06" w:rsidRDefault="00297FC8" w:rsidP="00A01CE9">
      <w:pPr>
        <w:spacing w:line="360" w:lineRule="auto"/>
        <w:jc w:val="both"/>
        <w:rPr>
          <w:rFonts w:ascii="Times New Roman" w:eastAsia="Times New Roman" w:hAnsi="Times New Roman"/>
          <w:sz w:val="24"/>
          <w:szCs w:val="24"/>
        </w:rPr>
      </w:pPr>
      <w:r w:rsidRPr="00720D06">
        <w:rPr>
          <w:rFonts w:ascii="Times New Roman" w:eastAsia="Times New Roman" w:hAnsi="Times New Roman"/>
          <w:sz w:val="24"/>
          <w:szCs w:val="24"/>
        </w:rPr>
        <w:t>Therefore,</w:t>
      </w:r>
      <w:r w:rsidR="008B6F26" w:rsidRPr="00720D06">
        <w:rPr>
          <w:rFonts w:ascii="Times New Roman" w:eastAsia="Times New Roman" w:hAnsi="Times New Roman"/>
          <w:sz w:val="24"/>
          <w:szCs w:val="24"/>
        </w:rPr>
        <w:t xml:space="preserve"> D/s impe</w:t>
      </w:r>
      <w:r w:rsidR="008E2E73">
        <w:rPr>
          <w:rFonts w:ascii="Times New Roman" w:eastAsia="Times New Roman" w:hAnsi="Times New Roman"/>
          <w:sz w:val="24"/>
          <w:szCs w:val="24"/>
        </w:rPr>
        <w:t>rvious floor is taken to be 17.1</w:t>
      </w:r>
      <w:r w:rsidR="008B6F26" w:rsidRPr="00720D06">
        <w:rPr>
          <w:rFonts w:ascii="Times New Roman" w:eastAsia="Times New Roman" w:hAnsi="Times New Roman"/>
          <w:sz w:val="24"/>
          <w:szCs w:val="24"/>
        </w:rPr>
        <w:t>m long.</w:t>
      </w:r>
    </w:p>
    <w:p w:rsidR="008B6F26" w:rsidRPr="00720D06" w:rsidRDefault="008B6F26" w:rsidP="00A01CE9">
      <w:pPr>
        <w:pStyle w:val="Heading4"/>
        <w:numPr>
          <w:ilvl w:val="0"/>
          <w:numId w:val="63"/>
        </w:numPr>
        <w:spacing w:line="360" w:lineRule="auto"/>
      </w:pPr>
      <w:r w:rsidRPr="00720D06">
        <w:t>U/S Impervious Floor Length, (Lu)</w:t>
      </w:r>
    </w:p>
    <w:p w:rsidR="00FF2353" w:rsidRPr="00FF2353" w:rsidRDefault="00FF2353" w:rsidP="00FF2353">
      <w:pPr>
        <w:spacing w:after="0" w:line="240" w:lineRule="auto"/>
        <w:jc w:val="both"/>
        <w:rPr>
          <w:rFonts w:ascii="Times New Roman" w:eastAsia="Times New Roman" w:hAnsi="Times New Roman"/>
          <w:color w:val="000000"/>
          <w:sz w:val="20"/>
          <w:szCs w:val="20"/>
        </w:rPr>
      </w:pPr>
      <w:r w:rsidRPr="00FF2353">
        <w:rPr>
          <w:rFonts w:ascii="Times New Roman" w:eastAsia="Times New Roman" w:hAnsi="Times New Roman"/>
          <w:color w:val="000000"/>
          <w:sz w:val="20"/>
          <w:szCs w:val="20"/>
        </w:rPr>
        <w:t>U/S Apron length, L2 =LT- (L1+2*d1+2*d2+B</w:t>
      </w:r>
      <w:proofErr w:type="gramStart"/>
      <w:r w:rsidRPr="00FF2353">
        <w:rPr>
          <w:rFonts w:ascii="Times New Roman" w:eastAsia="Times New Roman" w:hAnsi="Times New Roman"/>
          <w:color w:val="000000"/>
          <w:sz w:val="20"/>
          <w:szCs w:val="20"/>
        </w:rPr>
        <w:t>)</w:t>
      </w:r>
      <w:r>
        <w:rPr>
          <w:rFonts w:ascii="Times New Roman" w:eastAsia="Times New Roman" w:hAnsi="Times New Roman"/>
          <w:color w:val="000000"/>
          <w:sz w:val="20"/>
          <w:szCs w:val="20"/>
        </w:rPr>
        <w:t>=</w:t>
      </w:r>
      <w:proofErr w:type="gramEnd"/>
      <w:r>
        <w:rPr>
          <w:rFonts w:ascii="Times New Roman" w:eastAsia="Times New Roman" w:hAnsi="Times New Roman"/>
          <w:color w:val="000000"/>
          <w:sz w:val="20"/>
          <w:szCs w:val="20"/>
        </w:rPr>
        <w:t>1m</w:t>
      </w:r>
    </w:p>
    <w:p w:rsidR="00BE4452" w:rsidRDefault="00BE4452" w:rsidP="00A01CE9">
      <w:pPr>
        <w:spacing w:line="360" w:lineRule="auto"/>
        <w:jc w:val="both"/>
        <w:rPr>
          <w:rFonts w:ascii="Times New Roman" w:hAnsi="Times New Roman"/>
          <w:sz w:val="24"/>
          <w:szCs w:val="24"/>
        </w:rPr>
      </w:pPr>
    </w:p>
    <w:p w:rsidR="008B6F26" w:rsidRPr="00720D06" w:rsidRDefault="004E1088" w:rsidP="00A01CE9">
      <w:pPr>
        <w:spacing w:line="360" w:lineRule="auto"/>
        <w:jc w:val="both"/>
        <w:rPr>
          <w:rFonts w:ascii="Times New Roman" w:hAnsi="Times New Roman"/>
          <w:sz w:val="24"/>
          <w:szCs w:val="24"/>
        </w:rPr>
      </w:pPr>
      <w:r w:rsidRPr="00720D06">
        <w:rPr>
          <w:rFonts w:ascii="Times New Roman" w:hAnsi="Times New Roman"/>
          <w:sz w:val="24"/>
          <w:szCs w:val="24"/>
        </w:rPr>
        <w:t>Therefore,</w:t>
      </w:r>
      <w:r w:rsidR="008B6F26" w:rsidRPr="00720D06">
        <w:rPr>
          <w:rFonts w:ascii="Times New Roman" w:hAnsi="Times New Roman"/>
          <w:sz w:val="24"/>
          <w:szCs w:val="24"/>
        </w:rPr>
        <w:t xml:space="preserve"> total length of the u</w:t>
      </w:r>
      <w:r w:rsidR="00FF2353">
        <w:rPr>
          <w:rFonts w:ascii="Times New Roman" w:hAnsi="Times New Roman"/>
          <w:sz w:val="24"/>
          <w:szCs w:val="24"/>
        </w:rPr>
        <w:t>/s impervious floor is taken 1</w:t>
      </w:r>
      <w:r w:rsidR="008B6F26" w:rsidRPr="00720D06">
        <w:rPr>
          <w:rFonts w:ascii="Times New Roman" w:hAnsi="Times New Roman"/>
          <w:sz w:val="24"/>
          <w:szCs w:val="24"/>
        </w:rPr>
        <w:t>m long.</w:t>
      </w:r>
    </w:p>
    <w:p w:rsidR="007B3FB4" w:rsidRPr="00897C84" w:rsidRDefault="007B3FB4" w:rsidP="00A01CE9">
      <w:pPr>
        <w:pStyle w:val="Heading4"/>
        <w:numPr>
          <w:ilvl w:val="0"/>
          <w:numId w:val="63"/>
        </w:numPr>
        <w:spacing w:line="360" w:lineRule="auto"/>
      </w:pPr>
      <w:bookmarkStart w:id="221" w:name="_Toc283602100"/>
      <w:r w:rsidRPr="00897C84">
        <w:t xml:space="preserve">Floor </w:t>
      </w:r>
      <w:bookmarkEnd w:id="221"/>
      <w:r w:rsidRPr="00897C84">
        <w:t>thickness (t)</w:t>
      </w:r>
    </w:p>
    <w:p w:rsidR="004E0066" w:rsidRDefault="00A34BE3" w:rsidP="00A01CE9">
      <w:pPr>
        <w:spacing w:line="360" w:lineRule="auto"/>
        <w:jc w:val="both"/>
        <w:rPr>
          <w:rFonts w:ascii="Times New Roman" w:hAnsi="Times New Roman"/>
          <w:color w:val="000000" w:themeColor="text1"/>
        </w:rPr>
      </w:pPr>
      <w:r w:rsidRPr="00A34BE3">
        <w:rPr>
          <w:rFonts w:ascii="Times New Roman" w:hAnsi="Times New Roman"/>
          <w:color w:val="000000" w:themeColor="text1"/>
        </w:rPr>
        <w:t xml:space="preserve">The apron </w:t>
      </w:r>
      <w:r w:rsidR="00727A11" w:rsidRPr="00A34BE3">
        <w:rPr>
          <w:rFonts w:ascii="Times New Roman" w:hAnsi="Times New Roman"/>
          <w:color w:val="000000" w:themeColor="text1"/>
        </w:rPr>
        <w:t>thickness that we are provided for the floor is</w:t>
      </w:r>
      <w:r w:rsidRPr="00A34BE3">
        <w:rPr>
          <w:rFonts w:ascii="Times New Roman" w:hAnsi="Times New Roman"/>
          <w:color w:val="000000" w:themeColor="text1"/>
        </w:rPr>
        <w:t xml:space="preserve"> indicated below</w:t>
      </w:r>
    </w:p>
    <w:p w:rsidR="00704C71" w:rsidRDefault="00263AB1" w:rsidP="00263AB1">
      <w:pPr>
        <w:pStyle w:val="Caption"/>
        <w:rPr>
          <w:sz w:val="22"/>
          <w:szCs w:val="22"/>
        </w:rPr>
      </w:pPr>
      <w:proofErr w:type="gramStart"/>
      <w:r>
        <w:t>Table 2.</w:t>
      </w:r>
      <w:proofErr w:type="gramEnd"/>
      <w:r>
        <w:t xml:space="preserve"> </w:t>
      </w:r>
      <w:fldSimple w:instr=" SEQ Table_2. \* ARABIC ">
        <w:r w:rsidR="00B25E4E">
          <w:rPr>
            <w:noProof/>
          </w:rPr>
          <w:t>3</w:t>
        </w:r>
      </w:fldSimple>
      <w:r w:rsidRPr="00016CC9">
        <w:t>: Floor thickness of dimensions.</w:t>
      </w:r>
    </w:p>
    <w:tbl>
      <w:tblPr>
        <w:tblW w:w="5000" w:type="pct"/>
        <w:tblLook w:val="04A0"/>
      </w:tblPr>
      <w:tblGrid>
        <w:gridCol w:w="2886"/>
        <w:gridCol w:w="2517"/>
        <w:gridCol w:w="749"/>
        <w:gridCol w:w="766"/>
        <w:gridCol w:w="1409"/>
        <w:gridCol w:w="1537"/>
      </w:tblGrid>
      <w:tr w:rsidR="0002389E" w:rsidRPr="009F4B65" w:rsidTr="0002389E">
        <w:trPr>
          <w:trHeight w:val="510"/>
        </w:trPr>
        <w:tc>
          <w:tcPr>
            <w:tcW w:w="163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Location</w:t>
            </w:r>
          </w:p>
        </w:tc>
        <w:tc>
          <w:tcPr>
            <w:tcW w:w="1212" w:type="pct"/>
            <w:gridSpan w:val="2"/>
            <w:tcBorders>
              <w:top w:val="single" w:sz="4" w:space="0" w:color="auto"/>
              <w:left w:val="nil"/>
              <w:bottom w:val="single" w:sz="4" w:space="0" w:color="auto"/>
              <w:right w:val="single" w:sz="4" w:space="0" w:color="auto"/>
            </w:tcBorders>
            <w:shd w:val="clear" w:color="auto" w:fill="auto"/>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Creep Length up to the point</w:t>
            </w:r>
          </w:p>
        </w:tc>
        <w:tc>
          <w:tcPr>
            <w:tcW w:w="609" w:type="pct"/>
            <w:tcBorders>
              <w:top w:val="single" w:sz="4" w:space="0" w:color="auto"/>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Uplift head, (h)</w:t>
            </w:r>
          </w:p>
        </w:tc>
        <w:tc>
          <w:tcPr>
            <w:tcW w:w="887" w:type="pct"/>
            <w:tcBorders>
              <w:top w:val="single" w:sz="4" w:space="0" w:color="auto"/>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Thickness, (t)</w:t>
            </w:r>
          </w:p>
        </w:tc>
        <w:tc>
          <w:tcPr>
            <w:tcW w:w="655" w:type="pct"/>
            <w:tcBorders>
              <w:top w:val="single" w:sz="4" w:space="0" w:color="auto"/>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Remarks</w:t>
            </w:r>
          </w:p>
        </w:tc>
      </w:tr>
      <w:tr w:rsidR="0002389E" w:rsidRPr="009F4B65" w:rsidTr="0002389E">
        <w:trPr>
          <w:trHeight w:val="345"/>
        </w:trPr>
        <w:tc>
          <w:tcPr>
            <w:tcW w:w="1636" w:type="pct"/>
            <w:vMerge/>
            <w:tcBorders>
              <w:top w:val="single" w:sz="4" w:space="0" w:color="auto"/>
              <w:left w:val="single" w:sz="4" w:space="0" w:color="auto"/>
              <w:bottom w:val="single" w:sz="4" w:space="0" w:color="000000"/>
              <w:right w:val="single" w:sz="4" w:space="0" w:color="auto"/>
            </w:tcBorders>
            <w:vAlign w:val="center"/>
            <w:hideMark/>
          </w:tcPr>
          <w:p w:rsidR="0002389E" w:rsidRPr="009F4B65" w:rsidRDefault="0002389E" w:rsidP="009F4B65">
            <w:pPr>
              <w:spacing w:after="0" w:line="240" w:lineRule="auto"/>
              <w:rPr>
                <w:rFonts w:asciiTheme="majorHAnsi" w:eastAsia="Times New Roman" w:hAnsiTheme="majorHAnsi"/>
                <w:color w:val="000000"/>
                <w:sz w:val="20"/>
                <w:szCs w:val="20"/>
              </w:rPr>
            </w:pPr>
          </w:p>
        </w:tc>
        <w:tc>
          <w:tcPr>
            <w:tcW w:w="708" w:type="pct"/>
            <w:tcBorders>
              <w:top w:val="nil"/>
              <w:left w:val="nil"/>
              <w:bottom w:val="single" w:sz="4" w:space="0" w:color="auto"/>
              <w:right w:val="single" w:sz="4" w:space="0" w:color="auto"/>
            </w:tcBorders>
            <w:shd w:val="clear" w:color="auto" w:fill="auto"/>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Formula</w:t>
            </w:r>
          </w:p>
        </w:tc>
        <w:tc>
          <w:tcPr>
            <w:tcW w:w="505"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Value</w:t>
            </w:r>
          </w:p>
        </w:tc>
        <w:tc>
          <w:tcPr>
            <w:tcW w:w="609"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h=HL - GE*L</w:t>
            </w:r>
          </w:p>
        </w:tc>
        <w:tc>
          <w:tcPr>
            <w:tcW w:w="887"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t= 4/3*h/(G-1.0)</w:t>
            </w:r>
          </w:p>
        </w:tc>
        <w:tc>
          <w:tcPr>
            <w:tcW w:w="655"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Adopted value</w:t>
            </w:r>
          </w:p>
        </w:tc>
      </w:tr>
      <w:tr w:rsidR="0002389E" w:rsidRPr="009F4B65" w:rsidTr="0002389E">
        <w:trPr>
          <w:trHeight w:val="510"/>
        </w:trPr>
        <w:tc>
          <w:tcPr>
            <w:tcW w:w="1636" w:type="pct"/>
            <w:tcBorders>
              <w:top w:val="nil"/>
              <w:left w:val="single" w:sz="4" w:space="0" w:color="auto"/>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Heal of the weir (K) = 2*d1</w:t>
            </w:r>
          </w:p>
        </w:tc>
        <w:tc>
          <w:tcPr>
            <w:tcW w:w="708"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 xml:space="preserve">2*1.5 </w:t>
            </w:r>
          </w:p>
        </w:tc>
        <w:tc>
          <w:tcPr>
            <w:tcW w:w="505"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3</w:t>
            </w:r>
          </w:p>
        </w:tc>
        <w:tc>
          <w:tcPr>
            <w:tcW w:w="609"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3.11</w:t>
            </w:r>
          </w:p>
        </w:tc>
        <w:tc>
          <w:tcPr>
            <w:tcW w:w="887"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3.0</w:t>
            </w:r>
          </w:p>
        </w:tc>
        <w:tc>
          <w:tcPr>
            <w:tcW w:w="655"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0.80m b/s there is counterbalance water load</w:t>
            </w:r>
          </w:p>
        </w:tc>
      </w:tr>
      <w:tr w:rsidR="0002389E" w:rsidRPr="009F4B65" w:rsidTr="0002389E">
        <w:trPr>
          <w:trHeight w:val="300"/>
        </w:trPr>
        <w:tc>
          <w:tcPr>
            <w:tcW w:w="1636" w:type="pct"/>
            <w:tcBorders>
              <w:top w:val="nil"/>
              <w:left w:val="single" w:sz="4" w:space="0" w:color="auto"/>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Toa of the weir (L) = 2*d1+L2+3.31</w:t>
            </w:r>
          </w:p>
        </w:tc>
        <w:tc>
          <w:tcPr>
            <w:tcW w:w="708"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2*1.5+1+3.31</w:t>
            </w:r>
          </w:p>
        </w:tc>
        <w:tc>
          <w:tcPr>
            <w:tcW w:w="505"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7.31</w:t>
            </w:r>
          </w:p>
        </w:tc>
        <w:tc>
          <w:tcPr>
            <w:tcW w:w="609"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2.63</w:t>
            </w:r>
          </w:p>
        </w:tc>
        <w:tc>
          <w:tcPr>
            <w:tcW w:w="887"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2.5</w:t>
            </w:r>
          </w:p>
        </w:tc>
        <w:tc>
          <w:tcPr>
            <w:tcW w:w="655"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1.5</w:t>
            </w:r>
          </w:p>
        </w:tc>
      </w:tr>
      <w:tr w:rsidR="0002389E" w:rsidRPr="009F4B65" w:rsidTr="0002389E">
        <w:trPr>
          <w:trHeight w:val="300"/>
        </w:trPr>
        <w:tc>
          <w:tcPr>
            <w:tcW w:w="1636" w:type="pct"/>
            <w:tcBorders>
              <w:top w:val="nil"/>
              <w:left w:val="single" w:sz="4" w:space="0" w:color="auto"/>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Apron (M) = 2*d1+L2+3.31+5</w:t>
            </w:r>
          </w:p>
        </w:tc>
        <w:tc>
          <w:tcPr>
            <w:tcW w:w="708"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2*1.5+1+3.31+5</w:t>
            </w:r>
          </w:p>
        </w:tc>
        <w:tc>
          <w:tcPr>
            <w:tcW w:w="505"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12.31</w:t>
            </w:r>
          </w:p>
        </w:tc>
        <w:tc>
          <w:tcPr>
            <w:tcW w:w="609"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2.08</w:t>
            </w:r>
          </w:p>
        </w:tc>
        <w:tc>
          <w:tcPr>
            <w:tcW w:w="887"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2.0</w:t>
            </w:r>
          </w:p>
        </w:tc>
        <w:tc>
          <w:tcPr>
            <w:tcW w:w="655"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1.2</w:t>
            </w:r>
          </w:p>
        </w:tc>
      </w:tr>
      <w:tr w:rsidR="0002389E" w:rsidRPr="009F4B65" w:rsidTr="0002389E">
        <w:trPr>
          <w:trHeight w:val="300"/>
        </w:trPr>
        <w:tc>
          <w:tcPr>
            <w:tcW w:w="1636" w:type="pct"/>
            <w:tcBorders>
              <w:top w:val="nil"/>
              <w:left w:val="single" w:sz="4" w:space="0" w:color="auto"/>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Apron (N) = 2*d1+L2+3.31+5+5</w:t>
            </w:r>
          </w:p>
        </w:tc>
        <w:tc>
          <w:tcPr>
            <w:tcW w:w="708"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2*1.5+1+3.31+5+5</w:t>
            </w:r>
          </w:p>
        </w:tc>
        <w:tc>
          <w:tcPr>
            <w:tcW w:w="505"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17.31</w:t>
            </w:r>
          </w:p>
        </w:tc>
        <w:tc>
          <w:tcPr>
            <w:tcW w:w="609"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1.53</w:t>
            </w:r>
          </w:p>
        </w:tc>
        <w:tc>
          <w:tcPr>
            <w:tcW w:w="887"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1.5</w:t>
            </w:r>
          </w:p>
        </w:tc>
        <w:tc>
          <w:tcPr>
            <w:tcW w:w="655"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0.7</w:t>
            </w:r>
          </w:p>
        </w:tc>
      </w:tr>
      <w:tr w:rsidR="0002389E" w:rsidRPr="009F4B65" w:rsidTr="0002389E">
        <w:trPr>
          <w:trHeight w:val="300"/>
        </w:trPr>
        <w:tc>
          <w:tcPr>
            <w:tcW w:w="1636" w:type="pct"/>
            <w:tcBorders>
              <w:top w:val="nil"/>
              <w:left w:val="single" w:sz="4" w:space="0" w:color="auto"/>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Apron (O) = 2*d1+L2+3.31+5+5+6.64+2d2</w:t>
            </w:r>
          </w:p>
        </w:tc>
        <w:tc>
          <w:tcPr>
            <w:tcW w:w="708"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2*1.5+1+3.31+5+5+6.64</w:t>
            </w:r>
          </w:p>
        </w:tc>
        <w:tc>
          <w:tcPr>
            <w:tcW w:w="505" w:type="pct"/>
            <w:tcBorders>
              <w:top w:val="nil"/>
              <w:left w:val="nil"/>
              <w:bottom w:val="single" w:sz="4" w:space="0" w:color="auto"/>
              <w:right w:val="single" w:sz="4" w:space="0" w:color="auto"/>
            </w:tcBorders>
            <w:shd w:val="clear" w:color="auto" w:fill="auto"/>
            <w:noWrap/>
            <w:vAlign w:val="bottom"/>
            <w:hideMark/>
          </w:tcPr>
          <w:p w:rsidR="0002389E" w:rsidRPr="009F4B65" w:rsidRDefault="0002389E" w:rsidP="009F4B65">
            <w:pPr>
              <w:spacing w:after="0" w:line="240" w:lineRule="auto"/>
              <w:rPr>
                <w:rFonts w:asciiTheme="majorHAnsi" w:eastAsia="Times New Roman" w:hAnsiTheme="majorHAnsi"/>
                <w:color w:val="000000"/>
              </w:rPr>
            </w:pPr>
            <w:r w:rsidRPr="009F4B65">
              <w:rPr>
                <w:rFonts w:asciiTheme="majorHAnsi" w:eastAsia="Times New Roman" w:hAnsiTheme="majorHAnsi"/>
                <w:color w:val="000000"/>
              </w:rPr>
              <w:t>30.95</w:t>
            </w:r>
          </w:p>
        </w:tc>
        <w:tc>
          <w:tcPr>
            <w:tcW w:w="609"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0.0</w:t>
            </w:r>
          </w:p>
        </w:tc>
        <w:tc>
          <w:tcPr>
            <w:tcW w:w="887"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0.0</w:t>
            </w:r>
          </w:p>
        </w:tc>
        <w:tc>
          <w:tcPr>
            <w:tcW w:w="655" w:type="pct"/>
            <w:tcBorders>
              <w:top w:val="nil"/>
              <w:left w:val="nil"/>
              <w:bottom w:val="single" w:sz="4" w:space="0" w:color="auto"/>
              <w:right w:val="single" w:sz="4" w:space="0" w:color="auto"/>
            </w:tcBorders>
            <w:shd w:val="clear" w:color="auto" w:fill="auto"/>
            <w:hideMark/>
          </w:tcPr>
          <w:p w:rsidR="0002389E" w:rsidRPr="009F4B65" w:rsidRDefault="0002389E" w:rsidP="009F4B65">
            <w:pPr>
              <w:spacing w:after="0" w:line="240" w:lineRule="auto"/>
              <w:rPr>
                <w:rFonts w:asciiTheme="majorHAnsi" w:eastAsia="Times New Roman" w:hAnsiTheme="majorHAnsi"/>
                <w:color w:val="000000"/>
                <w:sz w:val="20"/>
                <w:szCs w:val="20"/>
              </w:rPr>
            </w:pPr>
            <w:r w:rsidRPr="009F4B65">
              <w:rPr>
                <w:rFonts w:asciiTheme="majorHAnsi" w:eastAsia="Times New Roman" w:hAnsiTheme="majorHAnsi"/>
                <w:color w:val="000000"/>
                <w:sz w:val="20"/>
                <w:szCs w:val="20"/>
              </w:rPr>
              <w:t>0.5</w:t>
            </w:r>
          </w:p>
        </w:tc>
      </w:tr>
    </w:tbl>
    <w:p w:rsidR="0002389E" w:rsidRPr="009F4B65" w:rsidRDefault="0002389E" w:rsidP="0002389E">
      <w:pPr>
        <w:rPr>
          <w:rFonts w:asciiTheme="majorHAnsi" w:hAnsiTheme="majorHAnsi"/>
          <w:lang w:bidi="en-US"/>
        </w:rPr>
      </w:pPr>
    </w:p>
    <w:p w:rsidR="0002389E" w:rsidRDefault="0002389E" w:rsidP="0002389E">
      <w:pPr>
        <w:rPr>
          <w:lang w:bidi="en-US"/>
        </w:rPr>
      </w:pPr>
    </w:p>
    <w:p w:rsidR="0002389E" w:rsidRDefault="0002389E" w:rsidP="0002389E">
      <w:pPr>
        <w:rPr>
          <w:lang w:bidi="en-US"/>
        </w:rPr>
      </w:pPr>
    </w:p>
    <w:p w:rsidR="0002389E" w:rsidRPr="0002389E" w:rsidRDefault="0002389E" w:rsidP="0002389E">
      <w:pPr>
        <w:rPr>
          <w:lang w:bidi="en-US"/>
        </w:rPr>
      </w:pPr>
    </w:p>
    <w:p w:rsidR="00A34BE3" w:rsidRDefault="00A34BE3" w:rsidP="00A01CE9">
      <w:pPr>
        <w:spacing w:line="360" w:lineRule="auto"/>
        <w:jc w:val="both"/>
        <w:rPr>
          <w:rFonts w:ascii="Times New Roman" w:hAnsi="Times New Roman"/>
          <w:color w:val="000000" w:themeColor="text1"/>
          <w:sz w:val="24"/>
          <w:szCs w:val="24"/>
        </w:rPr>
      </w:pPr>
    </w:p>
    <w:p w:rsidR="00A34BE3" w:rsidRPr="009316FE" w:rsidRDefault="00A34BE3" w:rsidP="00A01CE9">
      <w:pPr>
        <w:pStyle w:val="Heading3"/>
        <w:spacing w:line="360" w:lineRule="auto"/>
      </w:pPr>
      <w:bookmarkStart w:id="222" w:name="_Toc400766154"/>
      <w:bookmarkStart w:id="223" w:name="_Toc506325327"/>
      <w:r w:rsidRPr="009316FE">
        <w:lastRenderedPageBreak/>
        <w:t>Cut off Depth Calculation</w:t>
      </w:r>
      <w:bookmarkEnd w:id="222"/>
      <w:bookmarkEnd w:id="223"/>
    </w:p>
    <w:p w:rsidR="00A34BE3" w:rsidRPr="00A34BE3" w:rsidRDefault="00A34BE3" w:rsidP="00A01CE9">
      <w:pPr>
        <w:pStyle w:val="Heading4"/>
        <w:numPr>
          <w:ilvl w:val="0"/>
          <w:numId w:val="64"/>
        </w:numPr>
        <w:spacing w:line="360" w:lineRule="auto"/>
      </w:pPr>
      <w:r w:rsidRPr="00A34BE3">
        <w:t>U/s cut off</w:t>
      </w:r>
    </w:p>
    <w:p w:rsidR="00A34BE3" w:rsidRPr="00720D06" w:rsidRDefault="00697C56" w:rsidP="00A01CE9">
      <w:pPr>
        <w:pStyle w:val="ListParagraph"/>
        <w:numPr>
          <w:ilvl w:val="0"/>
          <w:numId w:val="9"/>
        </w:numPr>
        <w:tabs>
          <w:tab w:val="left" w:pos="1020"/>
        </w:tabs>
        <w:spacing w:line="360" w:lineRule="auto"/>
        <w:jc w:val="both"/>
        <w:rPr>
          <w:rFonts w:ascii="Times New Roman" w:hAnsi="Times New Roman"/>
          <w:sz w:val="24"/>
          <w:szCs w:val="24"/>
        </w:rPr>
      </w:pPr>
      <w:r>
        <w:rPr>
          <w:rFonts w:ascii="Times New Roman" w:hAnsi="Times New Roman"/>
          <w:sz w:val="24"/>
          <w:szCs w:val="24"/>
        </w:rPr>
        <w:t>Q=191</w:t>
      </w:r>
      <w:r w:rsidR="00A34BE3" w:rsidRPr="00720D06">
        <w:rPr>
          <w:rFonts w:ascii="Times New Roman" w:hAnsi="Times New Roman"/>
          <w:sz w:val="24"/>
          <w:szCs w:val="24"/>
        </w:rPr>
        <w:t>m</w:t>
      </w:r>
      <w:r w:rsidR="00A34BE3" w:rsidRPr="00720D06">
        <w:rPr>
          <w:rFonts w:ascii="Times New Roman" w:hAnsi="Times New Roman"/>
          <w:sz w:val="24"/>
          <w:szCs w:val="24"/>
          <w:vertAlign w:val="superscript"/>
        </w:rPr>
        <w:t>3</w:t>
      </w:r>
      <w:r w:rsidR="00A34BE3" w:rsidRPr="00720D06">
        <w:rPr>
          <w:rFonts w:ascii="Times New Roman" w:hAnsi="Times New Roman"/>
          <w:sz w:val="24"/>
          <w:szCs w:val="24"/>
        </w:rPr>
        <w:t>/sec</w:t>
      </w:r>
    </w:p>
    <w:p w:rsidR="00A34BE3" w:rsidRPr="00720D06" w:rsidRDefault="008E2E73" w:rsidP="00A01CE9">
      <w:pPr>
        <w:pStyle w:val="ListParagraph"/>
        <w:numPr>
          <w:ilvl w:val="0"/>
          <w:numId w:val="9"/>
        </w:numPr>
        <w:tabs>
          <w:tab w:val="left" w:pos="1020"/>
        </w:tabs>
        <w:spacing w:line="360" w:lineRule="auto"/>
        <w:jc w:val="both"/>
        <w:rPr>
          <w:rFonts w:ascii="Times New Roman" w:hAnsi="Times New Roman"/>
          <w:sz w:val="24"/>
          <w:szCs w:val="24"/>
        </w:rPr>
      </w:pPr>
      <w:r>
        <w:rPr>
          <w:rFonts w:ascii="Times New Roman" w:hAnsi="Times New Roman"/>
          <w:sz w:val="24"/>
          <w:szCs w:val="24"/>
        </w:rPr>
        <w:t>q=7.34</w:t>
      </w:r>
      <w:r w:rsidR="00A34BE3" w:rsidRPr="00720D06">
        <w:rPr>
          <w:rFonts w:ascii="Times New Roman" w:hAnsi="Times New Roman"/>
          <w:sz w:val="24"/>
          <w:szCs w:val="24"/>
        </w:rPr>
        <w:t xml:space="preserve"> m</w:t>
      </w:r>
      <w:r w:rsidR="00A34BE3" w:rsidRPr="00720D06">
        <w:rPr>
          <w:rFonts w:ascii="Times New Roman" w:hAnsi="Times New Roman"/>
          <w:sz w:val="24"/>
          <w:szCs w:val="24"/>
          <w:vertAlign w:val="superscript"/>
        </w:rPr>
        <w:t>3</w:t>
      </w:r>
      <w:r w:rsidR="00A34BE3" w:rsidRPr="00720D06">
        <w:rPr>
          <w:rFonts w:ascii="Times New Roman" w:hAnsi="Times New Roman"/>
          <w:sz w:val="24"/>
          <w:szCs w:val="24"/>
        </w:rPr>
        <w:t>/s/m</w:t>
      </w:r>
    </w:p>
    <w:p w:rsidR="001103EF" w:rsidRDefault="00A34BE3" w:rsidP="00A01CE9">
      <w:pPr>
        <w:pStyle w:val="ListParagraph"/>
        <w:numPr>
          <w:ilvl w:val="0"/>
          <w:numId w:val="34"/>
        </w:numPr>
        <w:tabs>
          <w:tab w:val="left" w:pos="1485"/>
        </w:tabs>
        <w:spacing w:line="360" w:lineRule="auto"/>
        <w:ind w:left="1267"/>
        <w:jc w:val="both"/>
        <w:rPr>
          <w:rFonts w:ascii="Times New Roman" w:hAnsi="Times New Roman"/>
          <w:sz w:val="24"/>
          <w:szCs w:val="24"/>
        </w:rPr>
      </w:pPr>
      <w:r w:rsidRPr="00720D06">
        <w:rPr>
          <w:rFonts w:ascii="Times New Roman" w:hAnsi="Times New Roman"/>
          <w:sz w:val="24"/>
          <w:szCs w:val="24"/>
        </w:rPr>
        <w:t>Silt factor</w:t>
      </w:r>
      <w:r w:rsidR="001103EF">
        <w:rPr>
          <w:rFonts w:ascii="Times New Roman" w:hAnsi="Times New Roman"/>
          <w:sz w:val="24"/>
          <w:szCs w:val="24"/>
        </w:rPr>
        <w:t xml:space="preserve"> can be calculated by using Lacey’s formula</w:t>
      </w:r>
    </w:p>
    <w:p w:rsidR="001103EF" w:rsidRDefault="001103EF" w:rsidP="00A01CE9">
      <w:pPr>
        <w:tabs>
          <w:tab w:val="left" w:pos="930"/>
        </w:tabs>
        <w:spacing w:line="360" w:lineRule="auto"/>
        <w:jc w:val="both"/>
        <w:rPr>
          <w:rFonts w:ascii="Times New Roman" w:hAnsi="Times New Roman"/>
          <w:sz w:val="24"/>
          <w:szCs w:val="24"/>
        </w:rPr>
      </w:pPr>
      <w:r>
        <w:rPr>
          <w:rFonts w:ascii="Times New Roman" w:hAnsi="Times New Roman"/>
          <w:sz w:val="24"/>
          <w:szCs w:val="24"/>
        </w:rPr>
        <w:t>Where:-</w:t>
      </w:r>
    </w:p>
    <w:p w:rsidR="001103EF" w:rsidRDefault="001103EF" w:rsidP="00A01CE9">
      <w:pPr>
        <w:tabs>
          <w:tab w:val="left" w:pos="930"/>
        </w:tabs>
        <w:spacing w:line="360" w:lineRule="auto"/>
        <w:jc w:val="both"/>
        <w:rPr>
          <w:rFonts w:ascii="Times New Roman" w:hAnsi="Times New Roman"/>
          <w:sz w:val="24"/>
          <w:szCs w:val="24"/>
        </w:rPr>
      </w:pPr>
      <w:proofErr w:type="gramStart"/>
      <w:r>
        <w:rPr>
          <w:rFonts w:ascii="Times New Roman" w:hAnsi="Times New Roman"/>
          <w:sz w:val="24"/>
          <w:szCs w:val="24"/>
        </w:rPr>
        <w:t>f</w:t>
      </w:r>
      <w:proofErr w:type="gramEnd"/>
      <w:r>
        <w:rPr>
          <w:rFonts w:ascii="Times New Roman" w:hAnsi="Times New Roman"/>
          <w:sz w:val="24"/>
          <w:szCs w:val="24"/>
        </w:rPr>
        <w:t xml:space="preserve"> is Lacey’s silt factor</w:t>
      </w:r>
    </w:p>
    <w:p w:rsidR="00724C14" w:rsidRDefault="001103EF" w:rsidP="00A01CE9">
      <w:pPr>
        <w:tabs>
          <w:tab w:val="left" w:pos="930"/>
        </w:tabs>
        <w:spacing w:line="360" w:lineRule="auto"/>
        <w:jc w:val="both"/>
        <w:rPr>
          <w:rFonts w:ascii="Times New Roman" w:hAnsi="Times New Roman"/>
          <w:sz w:val="24"/>
          <w:szCs w:val="24"/>
        </w:rPr>
      </w:pPr>
      <w:r w:rsidRPr="001103EF">
        <w:rPr>
          <w:rFonts w:ascii="Times New Roman" w:hAnsi="Times New Roman"/>
          <w:sz w:val="24"/>
          <w:szCs w:val="24"/>
        </w:rPr>
        <w:t xml:space="preserve"> f = 1.76 * d</w:t>
      </w:r>
      <w:r w:rsidR="00724C14" w:rsidRPr="00724C14">
        <w:rPr>
          <w:rFonts w:ascii="Times New Roman" w:hAnsi="Times New Roman"/>
          <w:sz w:val="24"/>
          <w:szCs w:val="24"/>
          <w:vertAlign w:val="subscript"/>
        </w:rPr>
        <w:t>50</w:t>
      </w:r>
      <w:r w:rsidRPr="001103EF">
        <w:rPr>
          <w:rFonts w:ascii="Times New Roman" w:hAnsi="Times New Roman"/>
          <w:sz w:val="24"/>
          <w:szCs w:val="24"/>
        </w:rPr>
        <w:t xml:space="preserve">^0.5 and ‚d‛ is the mean diameter of the bed material (in mm) and </w:t>
      </w:r>
    </w:p>
    <w:p w:rsidR="001103EF" w:rsidRDefault="00724C14" w:rsidP="00A01CE9">
      <w:pPr>
        <w:tabs>
          <w:tab w:val="left" w:pos="930"/>
        </w:tabs>
        <w:spacing w:line="36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q</w:t>
      </w:r>
      <w:proofErr w:type="gramEnd"/>
      <w:r>
        <w:rPr>
          <w:rFonts w:ascii="Times New Roman" w:hAnsi="Times New Roman"/>
          <w:sz w:val="24"/>
          <w:szCs w:val="24"/>
        </w:rPr>
        <w:t xml:space="preserve">” </w:t>
      </w:r>
      <w:r w:rsidR="001103EF" w:rsidRPr="001103EF">
        <w:rPr>
          <w:rFonts w:ascii="Times New Roman" w:hAnsi="Times New Roman"/>
          <w:sz w:val="24"/>
          <w:szCs w:val="24"/>
        </w:rPr>
        <w:t>is the discharge per unit width of channel.</w:t>
      </w:r>
    </w:p>
    <w:p w:rsidR="00724C14" w:rsidRPr="00724C14" w:rsidRDefault="00724C14" w:rsidP="00A01CE9">
      <w:pPr>
        <w:tabs>
          <w:tab w:val="left" w:pos="930"/>
        </w:tabs>
        <w:spacing w:line="360" w:lineRule="auto"/>
        <w:jc w:val="both"/>
        <w:rPr>
          <w:rFonts w:ascii="Times New Roman" w:hAnsi="Times New Roman"/>
          <w:sz w:val="24"/>
          <w:szCs w:val="24"/>
        </w:rPr>
      </w:pPr>
      <w:r>
        <w:rPr>
          <w:rFonts w:ascii="Times New Roman" w:hAnsi="Times New Roman"/>
          <w:sz w:val="24"/>
          <w:szCs w:val="24"/>
        </w:rPr>
        <w:t>d</w:t>
      </w:r>
      <w:r w:rsidRPr="00724C14">
        <w:rPr>
          <w:rFonts w:ascii="Times New Roman" w:hAnsi="Times New Roman"/>
          <w:sz w:val="24"/>
          <w:szCs w:val="24"/>
          <w:vertAlign w:val="subscript"/>
        </w:rPr>
        <w:t>50</w:t>
      </w:r>
      <w:r w:rsidRPr="00724C14">
        <w:rPr>
          <w:rFonts w:ascii="Times New Roman" w:hAnsi="Times New Roman"/>
          <w:sz w:val="24"/>
          <w:szCs w:val="24"/>
        </w:rPr>
        <w:t>=</w:t>
      </w:r>
      <w:r w:rsidR="007456F7" w:rsidRPr="00724C14">
        <w:rPr>
          <w:rFonts w:ascii="Times New Roman" w:hAnsi="Times New Roman"/>
          <w:sz w:val="24"/>
          <w:szCs w:val="24"/>
        </w:rPr>
        <w:t xml:space="preserve">3mm </w:t>
      </w:r>
      <w:r w:rsidR="007456F7">
        <w:rPr>
          <w:rFonts w:ascii="Times New Roman" w:hAnsi="Times New Roman"/>
          <w:sz w:val="24"/>
          <w:szCs w:val="24"/>
        </w:rPr>
        <w:t>taken</w:t>
      </w:r>
      <w:r>
        <w:rPr>
          <w:rFonts w:ascii="Times New Roman" w:hAnsi="Times New Roman"/>
          <w:sz w:val="24"/>
          <w:szCs w:val="24"/>
        </w:rPr>
        <w:t xml:space="preserve"> from the geology report of this </w:t>
      </w:r>
      <w:r w:rsidR="007456F7">
        <w:rPr>
          <w:rFonts w:ascii="Times New Roman" w:hAnsi="Times New Roman"/>
          <w:sz w:val="24"/>
          <w:szCs w:val="24"/>
        </w:rPr>
        <w:t>project (</w:t>
      </w:r>
      <w:r w:rsidRPr="0041040F">
        <w:rPr>
          <w:rFonts w:ascii="Cambria" w:hAnsi="Cambria"/>
          <w:sz w:val="24"/>
          <w:szCs w:val="24"/>
        </w:rPr>
        <w:t>gradation test of foundation sample</w:t>
      </w:r>
      <w:r>
        <w:rPr>
          <w:rFonts w:ascii="Cambria" w:hAnsi="Cambria"/>
          <w:sz w:val="24"/>
          <w:szCs w:val="24"/>
        </w:rPr>
        <w:t>)</w:t>
      </w:r>
    </w:p>
    <w:p w:rsidR="00724C14" w:rsidRDefault="00A34BE3" w:rsidP="00A01CE9">
      <w:pPr>
        <w:tabs>
          <w:tab w:val="left" w:pos="930"/>
        </w:tabs>
        <w:spacing w:line="360" w:lineRule="auto"/>
        <w:jc w:val="both"/>
        <w:rPr>
          <w:rFonts w:ascii="Times New Roman" w:eastAsia="Times New Roman" w:hAnsi="Times New Roman"/>
          <w:color w:val="000000"/>
          <w:sz w:val="24"/>
          <w:szCs w:val="24"/>
        </w:rPr>
      </w:pPr>
      <w:r w:rsidRPr="00720D06">
        <w:rPr>
          <w:rFonts w:ascii="Times New Roman" w:hAnsi="Times New Roman"/>
          <w:sz w:val="24"/>
          <w:szCs w:val="24"/>
        </w:rPr>
        <w:t>f=</w:t>
      </w:r>
      <w:r w:rsidRPr="00720D06">
        <w:rPr>
          <w:rFonts w:ascii="Times New Roman" w:eastAsia="Times New Roman" w:hAnsi="Times New Roman"/>
          <w:color w:val="000000"/>
          <w:sz w:val="24"/>
          <w:szCs w:val="24"/>
        </w:rPr>
        <w:t>3.05mm</w:t>
      </w:r>
    </w:p>
    <w:p w:rsidR="00A34BE3" w:rsidRPr="00724C14" w:rsidRDefault="00AB64D2" w:rsidP="00A01CE9">
      <w:pPr>
        <w:tabs>
          <w:tab w:val="left" w:pos="930"/>
        </w:tabs>
        <w:spacing w:line="360" w:lineRule="auto"/>
        <w:jc w:val="both"/>
        <w:rPr>
          <w:rFonts w:ascii="Times New Roman" w:eastAsia="Times New Roman" w:hAnsi="Times New Roman"/>
          <w:color w:val="000000"/>
          <w:sz w:val="24"/>
          <w:szCs w:val="24"/>
        </w:rPr>
      </w:pPr>
      <w:r w:rsidRPr="00724C14">
        <w:rPr>
          <w:rFonts w:ascii="Times New Roman" w:eastAsia="Times New Roman" w:hAnsi="Times New Roman"/>
          <w:color w:val="000000"/>
          <w:sz w:val="24"/>
          <w:szCs w:val="24"/>
        </w:rPr>
        <w:t>Scour</w:t>
      </w:r>
      <w:r w:rsidR="00724C14" w:rsidRPr="00724C14">
        <w:rPr>
          <w:rFonts w:ascii="Times New Roman" w:eastAsia="Times New Roman" w:hAnsi="Times New Roman"/>
          <w:color w:val="000000"/>
          <w:sz w:val="24"/>
          <w:szCs w:val="24"/>
        </w:rPr>
        <w:t xml:space="preserve"> depth(R)</w:t>
      </w:r>
      <w:r w:rsidR="00A34BE3" w:rsidRPr="00720D06">
        <w:rPr>
          <w:rFonts w:ascii="Times New Roman" w:eastAsia="Times New Roman" w:hAnsi="Times New Roman"/>
          <w:color w:val="000000"/>
          <w:sz w:val="24"/>
          <w:szCs w:val="24"/>
        </w:rPr>
        <w:tab/>
      </w:r>
      <w:r w:rsidR="00724C14">
        <w:rPr>
          <w:rFonts w:ascii="Times New Roman" w:hAnsi="Times New Roman"/>
          <w:sz w:val="24"/>
          <w:szCs w:val="24"/>
        </w:rPr>
        <w:t xml:space="preserve"> </w:t>
      </w:r>
      <w:r w:rsidR="00A34BE3" w:rsidRPr="00724C14">
        <w:rPr>
          <w:rFonts w:ascii="Times New Roman" w:hAnsi="Times New Roman"/>
          <w:sz w:val="24"/>
          <w:szCs w:val="24"/>
        </w:rPr>
        <w:t>=1.35*(q</w:t>
      </w:r>
      <w:r w:rsidR="00A34BE3" w:rsidRPr="00724C14">
        <w:rPr>
          <w:rFonts w:ascii="Times New Roman" w:hAnsi="Times New Roman"/>
          <w:sz w:val="24"/>
          <w:szCs w:val="24"/>
          <w:vertAlign w:val="superscript"/>
        </w:rPr>
        <w:t>2</w:t>
      </w:r>
      <w:r w:rsidR="00A34BE3" w:rsidRPr="00724C14">
        <w:rPr>
          <w:rFonts w:ascii="Times New Roman" w:hAnsi="Times New Roman"/>
          <w:sz w:val="24"/>
          <w:szCs w:val="24"/>
        </w:rPr>
        <w:t>/f</w:t>
      </w:r>
      <w:proofErr w:type="gramStart"/>
      <w:r w:rsidR="00A34BE3" w:rsidRPr="00724C14">
        <w:rPr>
          <w:rFonts w:ascii="Times New Roman" w:hAnsi="Times New Roman"/>
          <w:sz w:val="24"/>
          <w:szCs w:val="24"/>
        </w:rPr>
        <w:t>)</w:t>
      </w:r>
      <w:r w:rsidR="00A34BE3" w:rsidRPr="00724C14">
        <w:rPr>
          <w:rFonts w:ascii="Times New Roman" w:hAnsi="Times New Roman"/>
          <w:sz w:val="24"/>
          <w:szCs w:val="24"/>
          <w:vertAlign w:val="superscript"/>
        </w:rPr>
        <w:t>(</w:t>
      </w:r>
      <w:proofErr w:type="gramEnd"/>
      <w:r w:rsidR="00A34BE3" w:rsidRPr="00724C14">
        <w:rPr>
          <w:rFonts w:ascii="Times New Roman" w:hAnsi="Times New Roman"/>
          <w:sz w:val="24"/>
          <w:szCs w:val="24"/>
          <w:vertAlign w:val="superscript"/>
        </w:rPr>
        <w:t>1/3)</w:t>
      </w:r>
    </w:p>
    <w:p w:rsidR="00A34BE3" w:rsidRPr="00720D06" w:rsidRDefault="00A34BE3" w:rsidP="00A01CE9">
      <w:pPr>
        <w:pStyle w:val="ListParagraph"/>
        <w:spacing w:line="360" w:lineRule="auto"/>
        <w:ind w:left="637"/>
        <w:jc w:val="both"/>
        <w:rPr>
          <w:rFonts w:ascii="Times New Roman" w:hAnsi="Times New Roman"/>
          <w:color w:val="000000" w:themeColor="text1"/>
          <w:sz w:val="24"/>
          <w:szCs w:val="24"/>
        </w:rPr>
      </w:pPr>
      <w:r w:rsidRPr="00720D06">
        <w:rPr>
          <w:rFonts w:ascii="Times New Roman" w:hAnsi="Times New Roman"/>
          <w:color w:val="000000" w:themeColor="text1"/>
          <w:sz w:val="24"/>
          <w:szCs w:val="24"/>
        </w:rPr>
        <w:t>R=1.35*(q</w:t>
      </w:r>
      <w:r w:rsidRPr="00720D06">
        <w:rPr>
          <w:rFonts w:ascii="Times New Roman" w:hAnsi="Times New Roman"/>
          <w:color w:val="000000" w:themeColor="text1"/>
          <w:sz w:val="24"/>
          <w:szCs w:val="24"/>
          <w:vertAlign w:val="superscript"/>
        </w:rPr>
        <w:t>2</w:t>
      </w:r>
      <w:r w:rsidRPr="00720D06">
        <w:rPr>
          <w:rFonts w:ascii="Times New Roman" w:hAnsi="Times New Roman"/>
          <w:color w:val="000000" w:themeColor="text1"/>
          <w:sz w:val="24"/>
          <w:szCs w:val="24"/>
        </w:rPr>
        <w:t>/f)</w:t>
      </w:r>
      <w:r w:rsidRPr="00720D06">
        <w:rPr>
          <w:rFonts w:ascii="Times New Roman" w:hAnsi="Times New Roman"/>
          <w:color w:val="000000" w:themeColor="text1"/>
          <w:sz w:val="24"/>
          <w:szCs w:val="24"/>
          <w:vertAlign w:val="superscript"/>
        </w:rPr>
        <w:t xml:space="preserve"> (1/3)</w:t>
      </w:r>
      <w:r w:rsidR="00B56098">
        <w:rPr>
          <w:rFonts w:ascii="Times New Roman" w:hAnsi="Times New Roman"/>
          <w:color w:val="000000" w:themeColor="text1"/>
          <w:sz w:val="24"/>
          <w:szCs w:val="24"/>
        </w:rPr>
        <w:t xml:space="preserve"> =3.48</w:t>
      </w:r>
      <w:r w:rsidRPr="00720D06">
        <w:rPr>
          <w:rFonts w:ascii="Times New Roman" w:hAnsi="Times New Roman"/>
          <w:color w:val="000000" w:themeColor="text1"/>
          <w:sz w:val="24"/>
          <w:szCs w:val="24"/>
        </w:rPr>
        <w:tab/>
      </w:r>
    </w:p>
    <w:p w:rsidR="00A34BE3" w:rsidRPr="00720D06" w:rsidRDefault="00A34BE3" w:rsidP="00A01CE9">
      <w:pPr>
        <w:spacing w:after="0" w:line="360" w:lineRule="auto"/>
        <w:jc w:val="both"/>
        <w:rPr>
          <w:rFonts w:ascii="Times New Roman" w:eastAsia="Times New Roman" w:hAnsi="Times New Roman"/>
          <w:color w:val="000000" w:themeColor="text1"/>
          <w:sz w:val="24"/>
          <w:szCs w:val="24"/>
        </w:rPr>
      </w:pPr>
      <w:r w:rsidRPr="00720D06">
        <w:rPr>
          <w:rFonts w:ascii="Times New Roman" w:eastAsia="Times New Roman" w:hAnsi="Times New Roman"/>
          <w:color w:val="000000" w:themeColor="text1"/>
          <w:sz w:val="24"/>
          <w:szCs w:val="24"/>
        </w:rPr>
        <w:t xml:space="preserve">Hence bottom level of u/s cut off=U/S HFL–1.5*R= </w:t>
      </w:r>
      <w:r w:rsidR="00B56098">
        <w:rPr>
          <w:rFonts w:ascii="Times New Roman" w:eastAsia="Times New Roman" w:hAnsi="Times New Roman"/>
          <w:color w:val="000000" w:themeColor="text1"/>
          <w:sz w:val="24"/>
          <w:szCs w:val="24"/>
        </w:rPr>
        <w:t>1650.73-1.5*3.48=1645.51</w:t>
      </w:r>
    </w:p>
    <w:p w:rsidR="00A34BE3" w:rsidRPr="00720D06" w:rsidRDefault="00A34BE3" w:rsidP="00A01CE9">
      <w:pPr>
        <w:spacing w:line="360" w:lineRule="auto"/>
        <w:jc w:val="both"/>
        <w:rPr>
          <w:rFonts w:ascii="Times New Roman" w:eastAsia="Times New Roman" w:hAnsi="Times New Roman"/>
          <w:color w:val="000000"/>
          <w:sz w:val="24"/>
          <w:szCs w:val="24"/>
        </w:rPr>
      </w:pPr>
      <w:r w:rsidRPr="00720D06">
        <w:rPr>
          <w:rFonts w:ascii="Times New Roman" w:eastAsia="Times New Roman" w:hAnsi="Times New Roman"/>
          <w:color w:val="000000"/>
          <w:sz w:val="24"/>
          <w:szCs w:val="24"/>
        </w:rPr>
        <w:t>Cut off depth=RBL-</w:t>
      </w:r>
      <w:r w:rsidR="00724C14">
        <w:rPr>
          <w:rFonts w:ascii="Times New Roman" w:eastAsia="Times New Roman" w:hAnsi="Times New Roman"/>
          <w:color w:val="000000"/>
          <w:sz w:val="24"/>
          <w:szCs w:val="24"/>
        </w:rPr>
        <w:t>Bottom level of the up</w:t>
      </w:r>
      <w:r w:rsidR="00B56098">
        <w:rPr>
          <w:rFonts w:ascii="Times New Roman" w:eastAsia="Times New Roman" w:hAnsi="Times New Roman"/>
          <w:color w:val="000000"/>
          <w:sz w:val="24"/>
          <w:szCs w:val="24"/>
        </w:rPr>
        <w:t xml:space="preserve">stream cut </w:t>
      </w:r>
      <w:proofErr w:type="gramStart"/>
      <w:r w:rsidR="00B56098">
        <w:rPr>
          <w:rFonts w:ascii="Times New Roman" w:eastAsia="Times New Roman" w:hAnsi="Times New Roman"/>
          <w:color w:val="000000"/>
          <w:sz w:val="24"/>
          <w:szCs w:val="24"/>
        </w:rPr>
        <w:t>off  =</w:t>
      </w:r>
      <w:proofErr w:type="gramEnd"/>
      <w:r w:rsidR="00B56098">
        <w:rPr>
          <w:rFonts w:ascii="Times New Roman" w:eastAsia="Times New Roman" w:hAnsi="Times New Roman"/>
          <w:color w:val="000000"/>
          <w:sz w:val="24"/>
          <w:szCs w:val="24"/>
        </w:rPr>
        <w:t>1645.18-1645.51</w:t>
      </w:r>
      <w:r w:rsidR="00724C14">
        <w:rPr>
          <w:rFonts w:ascii="Times New Roman" w:eastAsia="Times New Roman" w:hAnsi="Times New Roman"/>
          <w:color w:val="000000"/>
          <w:sz w:val="24"/>
          <w:szCs w:val="24"/>
        </w:rPr>
        <w:t>=</w:t>
      </w:r>
      <w:r w:rsidR="00B56098">
        <w:rPr>
          <w:rFonts w:ascii="Times New Roman" w:eastAsia="Times New Roman" w:hAnsi="Times New Roman"/>
          <w:color w:val="000000"/>
          <w:sz w:val="24"/>
          <w:szCs w:val="24"/>
        </w:rPr>
        <w:t>0.33</w:t>
      </w:r>
      <w:r w:rsidR="00F97E9C">
        <w:rPr>
          <w:rFonts w:ascii="Times New Roman" w:eastAsia="Times New Roman" w:hAnsi="Times New Roman"/>
          <w:color w:val="000000"/>
          <w:sz w:val="24"/>
          <w:szCs w:val="24"/>
        </w:rPr>
        <w:t>m but take 1.5</w:t>
      </w:r>
      <w:r w:rsidRPr="00720D06">
        <w:rPr>
          <w:rFonts w:ascii="Times New Roman" w:eastAsia="Times New Roman" w:hAnsi="Times New Roman"/>
          <w:color w:val="000000"/>
          <w:sz w:val="24"/>
          <w:szCs w:val="24"/>
        </w:rPr>
        <w:t xml:space="preserve">m </w:t>
      </w:r>
    </w:p>
    <w:p w:rsidR="00A34BE3" w:rsidRPr="009316FE" w:rsidRDefault="00A34BE3" w:rsidP="00A01CE9">
      <w:pPr>
        <w:pStyle w:val="Heading4"/>
        <w:numPr>
          <w:ilvl w:val="0"/>
          <w:numId w:val="64"/>
        </w:numPr>
        <w:spacing w:line="360" w:lineRule="auto"/>
      </w:pPr>
      <w:r w:rsidRPr="009316FE">
        <w:t>D/s cut off</w:t>
      </w:r>
    </w:p>
    <w:p w:rsidR="00A34BE3" w:rsidRPr="00720D06" w:rsidRDefault="00B56098" w:rsidP="00A01CE9">
      <w:pPr>
        <w:pStyle w:val="ListParagraph"/>
        <w:numPr>
          <w:ilvl w:val="0"/>
          <w:numId w:val="9"/>
        </w:numPr>
        <w:tabs>
          <w:tab w:val="left" w:pos="1020"/>
        </w:tabs>
        <w:spacing w:line="360" w:lineRule="auto"/>
        <w:ind w:left="1740"/>
        <w:jc w:val="both"/>
        <w:rPr>
          <w:rFonts w:ascii="Times New Roman" w:hAnsi="Times New Roman"/>
          <w:sz w:val="24"/>
          <w:szCs w:val="24"/>
        </w:rPr>
      </w:pPr>
      <w:r>
        <w:rPr>
          <w:rFonts w:ascii="Times New Roman" w:hAnsi="Times New Roman"/>
          <w:sz w:val="24"/>
          <w:szCs w:val="24"/>
        </w:rPr>
        <w:t>Q=191</w:t>
      </w:r>
      <w:r w:rsidR="00A34BE3" w:rsidRPr="00720D06">
        <w:rPr>
          <w:rFonts w:ascii="Times New Roman" w:hAnsi="Times New Roman"/>
          <w:sz w:val="24"/>
          <w:szCs w:val="24"/>
        </w:rPr>
        <w:t>m</w:t>
      </w:r>
      <w:r w:rsidR="00A34BE3" w:rsidRPr="00720D06">
        <w:rPr>
          <w:rFonts w:ascii="Times New Roman" w:hAnsi="Times New Roman"/>
          <w:sz w:val="24"/>
          <w:szCs w:val="24"/>
          <w:vertAlign w:val="superscript"/>
        </w:rPr>
        <w:t>3</w:t>
      </w:r>
      <w:r w:rsidR="00A34BE3" w:rsidRPr="00720D06">
        <w:rPr>
          <w:rFonts w:ascii="Times New Roman" w:hAnsi="Times New Roman"/>
          <w:sz w:val="24"/>
          <w:szCs w:val="24"/>
        </w:rPr>
        <w:t>/sec</w:t>
      </w:r>
    </w:p>
    <w:p w:rsidR="00A34BE3" w:rsidRPr="00720D06" w:rsidRDefault="00B56098" w:rsidP="00A01CE9">
      <w:pPr>
        <w:pStyle w:val="ListParagraph"/>
        <w:numPr>
          <w:ilvl w:val="0"/>
          <w:numId w:val="9"/>
        </w:numPr>
        <w:tabs>
          <w:tab w:val="left" w:pos="1020"/>
        </w:tabs>
        <w:spacing w:line="360" w:lineRule="auto"/>
        <w:ind w:left="1740"/>
        <w:jc w:val="both"/>
        <w:rPr>
          <w:rFonts w:ascii="Times New Roman" w:hAnsi="Times New Roman"/>
          <w:sz w:val="24"/>
          <w:szCs w:val="24"/>
        </w:rPr>
      </w:pPr>
      <w:r>
        <w:rPr>
          <w:rFonts w:ascii="Times New Roman" w:hAnsi="Times New Roman"/>
          <w:sz w:val="24"/>
          <w:szCs w:val="24"/>
        </w:rPr>
        <w:t>q=7.34</w:t>
      </w:r>
      <w:r w:rsidR="00A34BE3" w:rsidRPr="00720D06">
        <w:rPr>
          <w:rFonts w:ascii="Times New Roman" w:hAnsi="Times New Roman"/>
          <w:sz w:val="24"/>
          <w:szCs w:val="24"/>
        </w:rPr>
        <w:t>m</w:t>
      </w:r>
      <w:r w:rsidR="00A34BE3" w:rsidRPr="00720D06">
        <w:rPr>
          <w:rFonts w:ascii="Times New Roman" w:hAnsi="Times New Roman"/>
          <w:sz w:val="24"/>
          <w:szCs w:val="24"/>
          <w:vertAlign w:val="superscript"/>
        </w:rPr>
        <w:t>3</w:t>
      </w:r>
      <w:r w:rsidR="00A34BE3" w:rsidRPr="00720D06">
        <w:rPr>
          <w:rFonts w:ascii="Times New Roman" w:hAnsi="Times New Roman"/>
          <w:sz w:val="24"/>
          <w:szCs w:val="24"/>
        </w:rPr>
        <w:t>/s/m</w:t>
      </w:r>
    </w:p>
    <w:p w:rsidR="00A34BE3" w:rsidRPr="00720D06" w:rsidRDefault="00A34BE3" w:rsidP="00A01CE9">
      <w:pPr>
        <w:pStyle w:val="ListParagraph"/>
        <w:numPr>
          <w:ilvl w:val="0"/>
          <w:numId w:val="34"/>
        </w:numPr>
        <w:tabs>
          <w:tab w:val="left" w:pos="1485"/>
        </w:tabs>
        <w:spacing w:line="360" w:lineRule="auto"/>
        <w:ind w:left="1740"/>
        <w:jc w:val="both"/>
        <w:rPr>
          <w:rFonts w:ascii="Times New Roman" w:hAnsi="Times New Roman"/>
          <w:sz w:val="24"/>
          <w:szCs w:val="24"/>
        </w:rPr>
      </w:pPr>
      <w:r w:rsidRPr="00720D06">
        <w:rPr>
          <w:rFonts w:ascii="Times New Roman" w:hAnsi="Times New Roman"/>
          <w:sz w:val="24"/>
          <w:szCs w:val="24"/>
        </w:rPr>
        <w:t>Silt factor, f=1.76*(d</w:t>
      </w:r>
      <w:r w:rsidRPr="00720D06">
        <w:rPr>
          <w:rFonts w:ascii="Times New Roman" w:hAnsi="Times New Roman"/>
          <w:sz w:val="24"/>
          <w:szCs w:val="24"/>
          <w:vertAlign w:val="subscript"/>
        </w:rPr>
        <w:t>50</w:t>
      </w:r>
      <w:r w:rsidRPr="00720D06">
        <w:rPr>
          <w:rFonts w:ascii="Times New Roman" w:hAnsi="Times New Roman"/>
          <w:sz w:val="24"/>
          <w:szCs w:val="24"/>
        </w:rPr>
        <w:t>)</w:t>
      </w:r>
      <w:r w:rsidRPr="00720D06">
        <w:rPr>
          <w:rFonts w:ascii="Times New Roman" w:hAnsi="Times New Roman"/>
          <w:sz w:val="24"/>
          <w:szCs w:val="24"/>
          <w:vertAlign w:val="superscript"/>
        </w:rPr>
        <w:t>0.50</w:t>
      </w:r>
    </w:p>
    <w:p w:rsidR="00A34BE3" w:rsidRPr="00720D06" w:rsidRDefault="00A34BE3" w:rsidP="00A01CE9">
      <w:pPr>
        <w:tabs>
          <w:tab w:val="left" w:pos="930"/>
        </w:tabs>
        <w:spacing w:line="360" w:lineRule="auto"/>
        <w:ind w:left="300"/>
        <w:jc w:val="both"/>
        <w:rPr>
          <w:rFonts w:ascii="Times New Roman" w:eastAsia="Times New Roman" w:hAnsi="Times New Roman"/>
          <w:color w:val="000000"/>
          <w:sz w:val="24"/>
          <w:szCs w:val="24"/>
        </w:rPr>
      </w:pPr>
      <w:r w:rsidRPr="00720D06">
        <w:rPr>
          <w:rFonts w:ascii="Times New Roman" w:hAnsi="Times New Roman"/>
          <w:sz w:val="24"/>
          <w:szCs w:val="24"/>
        </w:rPr>
        <w:t xml:space="preserve">        f=</w:t>
      </w:r>
      <w:r w:rsidRPr="00720D06">
        <w:rPr>
          <w:rFonts w:ascii="Times New Roman" w:eastAsia="Times New Roman" w:hAnsi="Times New Roman"/>
          <w:color w:val="000000"/>
          <w:sz w:val="24"/>
          <w:szCs w:val="24"/>
        </w:rPr>
        <w:t>3.05</w:t>
      </w:r>
      <w:r w:rsidRPr="00720D06">
        <w:rPr>
          <w:rFonts w:ascii="Times New Roman" w:eastAsia="Times New Roman" w:hAnsi="Times New Roman"/>
          <w:color w:val="000000"/>
          <w:sz w:val="24"/>
          <w:szCs w:val="24"/>
        </w:rPr>
        <w:tab/>
      </w:r>
    </w:p>
    <w:p w:rsidR="00A34BE3" w:rsidRPr="00720D06" w:rsidRDefault="00A34BE3" w:rsidP="00A01CE9">
      <w:pPr>
        <w:pStyle w:val="ListParagraph"/>
        <w:numPr>
          <w:ilvl w:val="0"/>
          <w:numId w:val="36"/>
        </w:numPr>
        <w:tabs>
          <w:tab w:val="left" w:pos="930"/>
        </w:tabs>
        <w:spacing w:line="360" w:lineRule="auto"/>
        <w:ind w:left="1800"/>
        <w:jc w:val="both"/>
        <w:rPr>
          <w:rFonts w:ascii="Times New Roman" w:hAnsi="Times New Roman"/>
          <w:sz w:val="24"/>
          <w:szCs w:val="24"/>
        </w:rPr>
      </w:pPr>
      <w:r w:rsidRPr="00720D06">
        <w:rPr>
          <w:rFonts w:ascii="Times New Roman" w:hAnsi="Times New Roman"/>
          <w:sz w:val="24"/>
          <w:szCs w:val="24"/>
        </w:rPr>
        <w:t>D</w:t>
      </w:r>
      <w:r w:rsidRPr="00720D06">
        <w:rPr>
          <w:rFonts w:ascii="Times New Roman" w:hAnsi="Times New Roman"/>
          <w:sz w:val="24"/>
          <w:szCs w:val="24"/>
          <w:vertAlign w:val="subscript"/>
        </w:rPr>
        <w:t>50</w:t>
      </w:r>
      <w:r w:rsidRPr="00720D06">
        <w:rPr>
          <w:rFonts w:ascii="Times New Roman" w:hAnsi="Times New Roman"/>
          <w:sz w:val="24"/>
          <w:szCs w:val="24"/>
        </w:rPr>
        <w:t xml:space="preserve">=3mm </w:t>
      </w:r>
    </w:p>
    <w:p w:rsidR="00A34BE3" w:rsidRPr="00720D06" w:rsidRDefault="00A34BE3" w:rsidP="00A01CE9">
      <w:pPr>
        <w:pStyle w:val="ListParagraph"/>
        <w:numPr>
          <w:ilvl w:val="0"/>
          <w:numId w:val="17"/>
        </w:numPr>
        <w:spacing w:line="360" w:lineRule="auto"/>
        <w:ind w:left="1800"/>
        <w:jc w:val="both"/>
        <w:rPr>
          <w:rFonts w:ascii="Times New Roman" w:hAnsi="Times New Roman"/>
          <w:sz w:val="24"/>
          <w:szCs w:val="24"/>
        </w:rPr>
      </w:pPr>
      <w:r w:rsidRPr="00720D06">
        <w:rPr>
          <w:rFonts w:ascii="Times New Roman" w:hAnsi="Times New Roman"/>
          <w:sz w:val="24"/>
          <w:szCs w:val="24"/>
        </w:rPr>
        <w:t>R=1.35*(q</w:t>
      </w:r>
      <w:r w:rsidRPr="00720D06">
        <w:rPr>
          <w:rFonts w:ascii="Times New Roman" w:hAnsi="Times New Roman"/>
          <w:sz w:val="24"/>
          <w:szCs w:val="24"/>
          <w:vertAlign w:val="superscript"/>
        </w:rPr>
        <w:t>2</w:t>
      </w:r>
      <w:r w:rsidRPr="00720D06">
        <w:rPr>
          <w:rFonts w:ascii="Times New Roman" w:hAnsi="Times New Roman"/>
          <w:sz w:val="24"/>
          <w:szCs w:val="24"/>
        </w:rPr>
        <w:t>/f)</w:t>
      </w:r>
      <w:r w:rsidRPr="00720D06">
        <w:rPr>
          <w:rFonts w:ascii="Times New Roman" w:hAnsi="Times New Roman"/>
          <w:sz w:val="24"/>
          <w:szCs w:val="24"/>
          <w:vertAlign w:val="superscript"/>
        </w:rPr>
        <w:t>(1/3)</w:t>
      </w:r>
    </w:p>
    <w:p w:rsidR="00A34BE3" w:rsidRPr="00720D06" w:rsidRDefault="00A34BE3" w:rsidP="00A01CE9">
      <w:pPr>
        <w:pStyle w:val="ListParagraph"/>
        <w:spacing w:line="360" w:lineRule="auto"/>
        <w:ind w:left="1110"/>
        <w:jc w:val="both"/>
        <w:rPr>
          <w:rFonts w:ascii="Times New Roman" w:hAnsi="Times New Roman"/>
          <w:sz w:val="24"/>
          <w:szCs w:val="24"/>
        </w:rPr>
      </w:pPr>
      <w:r w:rsidRPr="00720D06">
        <w:rPr>
          <w:rFonts w:ascii="Times New Roman" w:hAnsi="Times New Roman"/>
          <w:sz w:val="24"/>
          <w:szCs w:val="24"/>
        </w:rPr>
        <w:t xml:space="preserve">           R=1.35*(q</w:t>
      </w:r>
      <w:r w:rsidRPr="00720D06">
        <w:rPr>
          <w:rFonts w:ascii="Times New Roman" w:hAnsi="Times New Roman"/>
          <w:sz w:val="24"/>
          <w:szCs w:val="24"/>
          <w:vertAlign w:val="superscript"/>
        </w:rPr>
        <w:t>2</w:t>
      </w:r>
      <w:r w:rsidRPr="00720D06">
        <w:rPr>
          <w:rFonts w:ascii="Times New Roman" w:hAnsi="Times New Roman"/>
          <w:sz w:val="24"/>
          <w:szCs w:val="24"/>
        </w:rPr>
        <w:t>/f</w:t>
      </w:r>
      <w:r w:rsidR="00BE4452" w:rsidRPr="00720D06">
        <w:rPr>
          <w:rFonts w:ascii="Times New Roman" w:hAnsi="Times New Roman"/>
          <w:sz w:val="24"/>
          <w:szCs w:val="24"/>
        </w:rPr>
        <w:t>)</w:t>
      </w:r>
      <w:r w:rsidR="00BE4452" w:rsidRPr="00720D06">
        <w:rPr>
          <w:rFonts w:ascii="Times New Roman" w:hAnsi="Times New Roman"/>
          <w:sz w:val="24"/>
          <w:szCs w:val="24"/>
          <w:vertAlign w:val="superscript"/>
        </w:rPr>
        <w:t xml:space="preserve"> (</w:t>
      </w:r>
      <w:r w:rsidRPr="00720D06">
        <w:rPr>
          <w:rFonts w:ascii="Times New Roman" w:hAnsi="Times New Roman"/>
          <w:sz w:val="24"/>
          <w:szCs w:val="24"/>
          <w:vertAlign w:val="superscript"/>
        </w:rPr>
        <w:t>1/3</w:t>
      </w:r>
      <w:r w:rsidR="00BE4452" w:rsidRPr="00720D06">
        <w:rPr>
          <w:rFonts w:ascii="Times New Roman" w:hAnsi="Times New Roman"/>
          <w:sz w:val="24"/>
          <w:szCs w:val="24"/>
          <w:vertAlign w:val="superscript"/>
        </w:rPr>
        <w:t>)</w:t>
      </w:r>
      <w:r w:rsidR="00BE4452" w:rsidRPr="00720D06">
        <w:rPr>
          <w:rFonts w:ascii="Times New Roman" w:hAnsi="Times New Roman"/>
          <w:sz w:val="24"/>
          <w:szCs w:val="24"/>
        </w:rPr>
        <w:t xml:space="preserve"> =</w:t>
      </w:r>
      <w:r w:rsidR="00B56098">
        <w:rPr>
          <w:rFonts w:ascii="Times New Roman" w:hAnsi="Times New Roman"/>
          <w:sz w:val="24"/>
          <w:szCs w:val="24"/>
        </w:rPr>
        <w:t>3.48</w:t>
      </w:r>
    </w:p>
    <w:p w:rsidR="00A34BE3" w:rsidRPr="00720D06" w:rsidRDefault="00A34BE3" w:rsidP="00A01CE9">
      <w:pPr>
        <w:spacing w:line="360" w:lineRule="auto"/>
        <w:jc w:val="both"/>
        <w:rPr>
          <w:rFonts w:ascii="Times New Roman" w:eastAsia="Times New Roman" w:hAnsi="Times New Roman"/>
          <w:color w:val="000000"/>
          <w:sz w:val="24"/>
          <w:szCs w:val="24"/>
        </w:rPr>
      </w:pPr>
      <w:r w:rsidRPr="00720D06">
        <w:rPr>
          <w:rFonts w:ascii="Times New Roman" w:hAnsi="Times New Roman"/>
          <w:sz w:val="24"/>
          <w:szCs w:val="24"/>
        </w:rPr>
        <w:t xml:space="preserve">   Hence bottom level of d/s cut off=D/S HFL–2*R=</w:t>
      </w:r>
      <w:r w:rsidR="00B56098">
        <w:rPr>
          <w:rFonts w:ascii="Times New Roman" w:hAnsi="Times New Roman"/>
          <w:color w:val="000000"/>
          <w:sz w:val="24"/>
          <w:szCs w:val="24"/>
        </w:rPr>
        <w:t>=1648.91</w:t>
      </w:r>
      <w:r w:rsidRPr="00720D06">
        <w:rPr>
          <w:rFonts w:ascii="Times New Roman" w:hAnsi="Times New Roman"/>
          <w:color w:val="000000"/>
          <w:sz w:val="24"/>
          <w:szCs w:val="24"/>
        </w:rPr>
        <w:t>-2*</w:t>
      </w:r>
      <w:r w:rsidR="00B56098">
        <w:rPr>
          <w:rFonts w:ascii="Times New Roman" w:eastAsia="Times New Roman" w:hAnsi="Times New Roman"/>
          <w:color w:val="000000"/>
          <w:sz w:val="24"/>
          <w:szCs w:val="24"/>
        </w:rPr>
        <w:t>3.48=1641.95</w:t>
      </w:r>
    </w:p>
    <w:p w:rsidR="00A34BE3" w:rsidRPr="00720D06" w:rsidRDefault="00B56098" w:rsidP="00A01CE9">
      <w:pPr>
        <w:spacing w:line="360" w:lineRule="auto"/>
        <w:jc w:val="both"/>
        <w:rPr>
          <w:rFonts w:ascii="Times New Roman" w:hAnsi="Times New Roman"/>
          <w:color w:val="000000" w:themeColor="text1"/>
          <w:sz w:val="24"/>
          <w:szCs w:val="24"/>
        </w:rPr>
      </w:pPr>
      <w:r>
        <w:rPr>
          <w:rFonts w:ascii="Times New Roman" w:eastAsia="Times New Roman" w:hAnsi="Times New Roman"/>
          <w:color w:val="000000"/>
          <w:sz w:val="24"/>
          <w:szCs w:val="24"/>
        </w:rPr>
        <w:lastRenderedPageBreak/>
        <w:t>Cut off depth=RBL-1641.95=1645.18-1641.95=3.23 take 3.5</w:t>
      </w:r>
      <w:r w:rsidR="00A34BE3" w:rsidRPr="00720D06">
        <w:rPr>
          <w:rFonts w:ascii="Times New Roman" w:eastAsia="Times New Roman" w:hAnsi="Times New Roman"/>
          <w:color w:val="000000"/>
          <w:sz w:val="24"/>
          <w:szCs w:val="24"/>
        </w:rPr>
        <w:t>m</w:t>
      </w:r>
    </w:p>
    <w:p w:rsidR="00A34BE3" w:rsidRPr="00072748" w:rsidRDefault="00A34BE3" w:rsidP="00A01CE9">
      <w:pPr>
        <w:pStyle w:val="Heading2"/>
        <w:spacing w:before="240" w:after="240" w:line="360" w:lineRule="auto"/>
        <w:ind w:left="0" w:firstLine="0"/>
        <w:rPr>
          <w:rFonts w:ascii="Times New Roman" w:hAnsi="Times New Roman"/>
          <w:sz w:val="28"/>
          <w:szCs w:val="22"/>
        </w:rPr>
      </w:pPr>
      <w:bookmarkStart w:id="224" w:name="_Toc400766155"/>
      <w:bookmarkStart w:id="225" w:name="_Toc506325328"/>
      <w:r w:rsidRPr="00072748">
        <w:rPr>
          <w:rFonts w:ascii="Times New Roman" w:hAnsi="Times New Roman"/>
          <w:sz w:val="28"/>
          <w:szCs w:val="22"/>
        </w:rPr>
        <w:t>Stability Analysis of weir</w:t>
      </w:r>
      <w:bookmarkEnd w:id="224"/>
      <w:bookmarkEnd w:id="225"/>
    </w:p>
    <w:p w:rsidR="007456F7" w:rsidRDefault="00A34BE3" w:rsidP="00A01CE9">
      <w:p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 xml:space="preserve">Stability analysis is carried out to see the already determined weir section is safe against overturning, sliding, tension. </w:t>
      </w:r>
    </w:p>
    <w:p w:rsidR="00A34BE3" w:rsidRPr="00720D06" w:rsidRDefault="00A34BE3" w:rsidP="00A01CE9">
      <w:pPr>
        <w:autoSpaceDE w:val="0"/>
        <w:autoSpaceDN w:val="0"/>
        <w:adjustRightInd w:val="0"/>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 xml:space="preserve">The stability analysis is carried out considering the effect of the following forces. </w:t>
      </w:r>
    </w:p>
    <w:p w:rsidR="00A34BE3" w:rsidRPr="00720D06" w:rsidRDefault="00A34BE3" w:rsidP="00A01CE9">
      <w:pPr>
        <w:autoSpaceDE w:val="0"/>
        <w:autoSpaceDN w:val="0"/>
        <w:adjustRightInd w:val="0"/>
        <w:spacing w:after="0" w:line="360" w:lineRule="auto"/>
        <w:ind w:left="720"/>
        <w:jc w:val="both"/>
        <w:rPr>
          <w:rFonts w:ascii="Times New Roman" w:hAnsi="Times New Roman"/>
          <w:color w:val="000000"/>
          <w:sz w:val="24"/>
          <w:szCs w:val="24"/>
        </w:rPr>
      </w:pPr>
      <w:r w:rsidRPr="00720D06">
        <w:rPr>
          <w:rFonts w:ascii="Times New Roman" w:hAnsi="Times New Roman"/>
          <w:color w:val="000000"/>
          <w:sz w:val="24"/>
          <w:szCs w:val="24"/>
        </w:rPr>
        <w:t xml:space="preserve">• Water pressure </w:t>
      </w:r>
    </w:p>
    <w:p w:rsidR="00A34BE3" w:rsidRPr="00720D06" w:rsidRDefault="00A34BE3" w:rsidP="00A01CE9">
      <w:pPr>
        <w:autoSpaceDE w:val="0"/>
        <w:autoSpaceDN w:val="0"/>
        <w:adjustRightInd w:val="0"/>
        <w:spacing w:after="0" w:line="360" w:lineRule="auto"/>
        <w:ind w:left="720"/>
        <w:jc w:val="both"/>
        <w:rPr>
          <w:rFonts w:ascii="Times New Roman" w:hAnsi="Times New Roman"/>
          <w:color w:val="000000"/>
          <w:sz w:val="24"/>
          <w:szCs w:val="24"/>
        </w:rPr>
      </w:pPr>
      <w:r w:rsidRPr="00720D06">
        <w:rPr>
          <w:rFonts w:ascii="Times New Roman" w:hAnsi="Times New Roman"/>
          <w:color w:val="000000"/>
          <w:sz w:val="24"/>
          <w:szCs w:val="24"/>
        </w:rPr>
        <w:t xml:space="preserve">• Weight of the over flow weir section </w:t>
      </w:r>
    </w:p>
    <w:p w:rsidR="00A34BE3" w:rsidRPr="00720D06" w:rsidRDefault="00A34BE3" w:rsidP="00A01CE9">
      <w:pPr>
        <w:autoSpaceDE w:val="0"/>
        <w:autoSpaceDN w:val="0"/>
        <w:adjustRightInd w:val="0"/>
        <w:spacing w:after="0" w:line="360" w:lineRule="auto"/>
        <w:ind w:left="720"/>
        <w:jc w:val="both"/>
        <w:rPr>
          <w:rFonts w:ascii="Times New Roman" w:hAnsi="Times New Roman"/>
          <w:color w:val="000000"/>
          <w:sz w:val="24"/>
          <w:szCs w:val="24"/>
        </w:rPr>
      </w:pPr>
      <w:r w:rsidRPr="00720D06">
        <w:rPr>
          <w:rFonts w:ascii="Times New Roman" w:hAnsi="Times New Roman"/>
          <w:color w:val="000000"/>
          <w:sz w:val="24"/>
          <w:szCs w:val="24"/>
        </w:rPr>
        <w:t xml:space="preserve">• Sediment load </w:t>
      </w:r>
    </w:p>
    <w:p w:rsidR="00A34BE3" w:rsidRDefault="00A34BE3" w:rsidP="00A01CE9">
      <w:pPr>
        <w:spacing w:after="0" w:line="360" w:lineRule="auto"/>
        <w:jc w:val="both"/>
        <w:rPr>
          <w:rFonts w:ascii="Times New Roman" w:hAnsi="Times New Roman"/>
          <w:color w:val="000000"/>
        </w:rPr>
      </w:pPr>
      <w:r w:rsidRPr="00720D06">
        <w:rPr>
          <w:rFonts w:ascii="Times New Roman" w:hAnsi="Times New Roman"/>
          <w:color w:val="000000"/>
          <w:sz w:val="24"/>
          <w:szCs w:val="24"/>
        </w:rPr>
        <w:t>The extreme load combination is the case where the head is at crest level of the weir and there is no flow over the weir (static case)</w:t>
      </w:r>
    </w:p>
    <w:p w:rsidR="006F0A5D" w:rsidRPr="0052681F" w:rsidRDefault="00011B54" w:rsidP="00011B54">
      <w:pPr>
        <w:pStyle w:val="Caption"/>
        <w:rPr>
          <w:sz w:val="22"/>
          <w:szCs w:val="22"/>
        </w:rPr>
      </w:pPr>
      <w:proofErr w:type="gramStart"/>
      <w:r>
        <w:t>Table 2.</w:t>
      </w:r>
      <w:proofErr w:type="gramEnd"/>
      <w:r>
        <w:t xml:space="preserve"> </w:t>
      </w:r>
      <w:fldSimple w:instr=" SEQ Table_2. \* ARABIC ">
        <w:r w:rsidR="00B25E4E">
          <w:rPr>
            <w:noProof/>
          </w:rPr>
          <w:t>4</w:t>
        </w:r>
      </w:fldSimple>
      <w:r w:rsidRPr="00052640">
        <w:t>: Moment and Load Calculation result</w:t>
      </w:r>
      <w:r w:rsidR="00A64912" w:rsidRPr="00E7520C">
        <w:rPr>
          <w:rFonts w:ascii="Times New Roman" w:hAnsi="Times New Roman"/>
          <w:sz w:val="22"/>
          <w:szCs w:val="22"/>
        </w:rPr>
        <w:t xml:space="preserve"> </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1120"/>
        <w:gridCol w:w="159"/>
        <w:gridCol w:w="704"/>
        <w:gridCol w:w="763"/>
        <w:gridCol w:w="306"/>
        <w:gridCol w:w="654"/>
        <w:gridCol w:w="801"/>
        <w:gridCol w:w="544"/>
        <w:gridCol w:w="325"/>
        <w:gridCol w:w="469"/>
      </w:tblGrid>
      <w:tr w:rsidR="00A34BE3" w:rsidRPr="00A34BE3" w:rsidTr="005D6C91">
        <w:trPr>
          <w:gridAfter w:val="2"/>
          <w:wAfter w:w="441" w:type="pct"/>
          <w:trHeight w:val="603"/>
        </w:trPr>
        <w:tc>
          <w:tcPr>
            <w:tcW w:w="4559" w:type="pct"/>
            <w:gridSpan w:val="9"/>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b/>
                <w:bCs/>
                <w:color w:val="000000"/>
              </w:rPr>
            </w:pPr>
            <w:r w:rsidRPr="00A34BE3">
              <w:rPr>
                <w:rFonts w:ascii="Times New Roman" w:eastAsia="Times New Roman" w:hAnsi="Times New Roman"/>
                <w:b/>
                <w:bCs/>
                <w:color w:val="000000"/>
              </w:rPr>
              <w:t>Unit weight of materials</w:t>
            </w:r>
          </w:p>
        </w:tc>
      </w:tr>
      <w:tr w:rsidR="00A34BE3" w:rsidRPr="00A34BE3" w:rsidTr="005D6C91">
        <w:trPr>
          <w:gridAfter w:val="2"/>
          <w:wAfter w:w="441" w:type="pct"/>
          <w:trHeight w:val="603"/>
        </w:trPr>
        <w:tc>
          <w:tcPr>
            <w:tcW w:w="2529" w:type="pct"/>
            <w:gridSpan w:val="3"/>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proofErr w:type="spellStart"/>
            <w:r w:rsidRPr="00A34BE3">
              <w:rPr>
                <w:rFonts w:ascii="Times New Roman" w:eastAsia="Times New Roman" w:hAnsi="Times New Roman"/>
                <w:color w:val="000000"/>
              </w:rPr>
              <w:t>Cyclopian</w:t>
            </w:r>
            <w:proofErr w:type="spellEnd"/>
            <w:r w:rsidRPr="00A34BE3">
              <w:rPr>
                <w:rFonts w:ascii="Times New Roman" w:eastAsia="Times New Roman" w:hAnsi="Times New Roman"/>
                <w:color w:val="000000"/>
              </w:rPr>
              <w:t xml:space="preserve"> Concrete, </w:t>
            </w:r>
            <w:proofErr w:type="spellStart"/>
            <w:r w:rsidRPr="00A34BE3">
              <w:rPr>
                <w:rFonts w:ascii="Times New Roman" w:eastAsia="Times New Roman" w:hAnsi="Times New Roman"/>
                <w:i/>
                <w:iCs/>
                <w:color w:val="000000"/>
              </w:rPr>
              <w:t>ϒc</w:t>
            </w:r>
            <w:proofErr w:type="spellEnd"/>
          </w:p>
        </w:tc>
        <w:tc>
          <w:tcPr>
            <w:tcW w:w="784" w:type="pct"/>
            <w:gridSpan w:val="2"/>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23.5</w:t>
            </w:r>
          </w:p>
        </w:tc>
        <w:tc>
          <w:tcPr>
            <w:tcW w:w="1246" w:type="pct"/>
            <w:gridSpan w:val="4"/>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KN/m</w:t>
            </w:r>
            <w:r w:rsidRPr="00A64912">
              <w:rPr>
                <w:rFonts w:ascii="Times New Roman" w:eastAsia="Times New Roman" w:hAnsi="Times New Roman"/>
                <w:color w:val="000000"/>
                <w:vertAlign w:val="superscript"/>
              </w:rPr>
              <w:t>3</w:t>
            </w:r>
          </w:p>
        </w:tc>
      </w:tr>
      <w:tr w:rsidR="00A34BE3" w:rsidRPr="00A34BE3" w:rsidTr="005D6C91">
        <w:trPr>
          <w:gridAfter w:val="2"/>
          <w:wAfter w:w="441" w:type="pct"/>
          <w:trHeight w:val="633"/>
        </w:trPr>
        <w:tc>
          <w:tcPr>
            <w:tcW w:w="2529" w:type="pct"/>
            <w:gridSpan w:val="3"/>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 xml:space="preserve">Water, </w:t>
            </w:r>
            <w:proofErr w:type="spellStart"/>
            <w:r w:rsidRPr="00A34BE3">
              <w:rPr>
                <w:rFonts w:ascii="Times New Roman" w:eastAsia="Times New Roman" w:hAnsi="Times New Roman"/>
                <w:i/>
                <w:iCs/>
                <w:color w:val="000000"/>
              </w:rPr>
              <w:t>ϒ</w:t>
            </w:r>
            <w:r w:rsidRPr="00A34BE3">
              <w:rPr>
                <w:rFonts w:ascii="Times New Roman" w:eastAsia="Times New Roman" w:hAnsi="Times New Roman"/>
                <w:color w:val="000000"/>
              </w:rPr>
              <w:t>w</w:t>
            </w:r>
            <w:proofErr w:type="spellEnd"/>
          </w:p>
        </w:tc>
        <w:tc>
          <w:tcPr>
            <w:tcW w:w="784" w:type="pct"/>
            <w:gridSpan w:val="2"/>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9.81</w:t>
            </w:r>
          </w:p>
        </w:tc>
        <w:tc>
          <w:tcPr>
            <w:tcW w:w="1246" w:type="pct"/>
            <w:gridSpan w:val="4"/>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m</w:t>
            </w:r>
            <w:r w:rsidRPr="00A64912">
              <w:rPr>
                <w:rFonts w:ascii="Times New Roman" w:eastAsia="Times New Roman" w:hAnsi="Times New Roman"/>
                <w:color w:val="000000"/>
                <w:vertAlign w:val="superscript"/>
              </w:rPr>
              <w:t>2</w:t>
            </w:r>
            <w:r w:rsidRPr="00A34BE3">
              <w:rPr>
                <w:rFonts w:ascii="Times New Roman" w:eastAsia="Times New Roman" w:hAnsi="Times New Roman"/>
                <w:color w:val="000000"/>
              </w:rPr>
              <w:t>/s</w:t>
            </w:r>
          </w:p>
        </w:tc>
      </w:tr>
      <w:tr w:rsidR="00A34BE3" w:rsidRPr="00A34BE3" w:rsidTr="005D6C91">
        <w:trPr>
          <w:gridAfter w:val="2"/>
          <w:wAfter w:w="441" w:type="pct"/>
          <w:trHeight w:val="723"/>
        </w:trPr>
        <w:tc>
          <w:tcPr>
            <w:tcW w:w="2529" w:type="pct"/>
            <w:gridSpan w:val="3"/>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 xml:space="preserve">Silt, </w:t>
            </w:r>
            <w:proofErr w:type="spellStart"/>
            <w:r w:rsidRPr="00A34BE3">
              <w:rPr>
                <w:rFonts w:ascii="Times New Roman" w:eastAsia="Times New Roman" w:hAnsi="Times New Roman"/>
                <w:i/>
                <w:iCs/>
                <w:color w:val="000000"/>
              </w:rPr>
              <w:t>ϒ'</w:t>
            </w:r>
            <w:r w:rsidRPr="00A34BE3">
              <w:rPr>
                <w:rFonts w:ascii="Times New Roman" w:eastAsia="Times New Roman" w:hAnsi="Times New Roman"/>
                <w:color w:val="000000"/>
              </w:rPr>
              <w:t>s</w:t>
            </w:r>
            <w:r w:rsidRPr="00A34BE3">
              <w:rPr>
                <w:rFonts w:ascii="Times New Roman" w:eastAsia="Times New Roman" w:hAnsi="Times New Roman"/>
                <w:color w:val="000000"/>
                <w:vertAlign w:val="subscript"/>
              </w:rPr>
              <w:t>V</w:t>
            </w:r>
            <w:proofErr w:type="spellEnd"/>
          </w:p>
        </w:tc>
        <w:tc>
          <w:tcPr>
            <w:tcW w:w="784" w:type="pct"/>
            <w:gridSpan w:val="2"/>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9.07</w:t>
            </w:r>
          </w:p>
        </w:tc>
        <w:tc>
          <w:tcPr>
            <w:tcW w:w="1246" w:type="pct"/>
            <w:gridSpan w:val="4"/>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KN/m</w:t>
            </w:r>
            <w:r w:rsidRPr="00A64912">
              <w:rPr>
                <w:rFonts w:ascii="Times New Roman" w:eastAsia="Times New Roman" w:hAnsi="Times New Roman"/>
                <w:color w:val="000000"/>
                <w:vertAlign w:val="superscript"/>
              </w:rPr>
              <w:t>3</w:t>
            </w:r>
          </w:p>
        </w:tc>
      </w:tr>
      <w:tr w:rsidR="00A34BE3" w:rsidRPr="00A34BE3" w:rsidTr="005D6C91">
        <w:trPr>
          <w:gridAfter w:val="2"/>
          <w:wAfter w:w="441" w:type="pct"/>
          <w:trHeight w:val="723"/>
        </w:trPr>
        <w:tc>
          <w:tcPr>
            <w:tcW w:w="2529" w:type="pct"/>
            <w:gridSpan w:val="3"/>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 xml:space="preserve">Silt, </w:t>
            </w:r>
            <w:proofErr w:type="spellStart"/>
            <w:r w:rsidRPr="00A34BE3">
              <w:rPr>
                <w:rFonts w:ascii="Times New Roman" w:eastAsia="Times New Roman" w:hAnsi="Times New Roman"/>
                <w:i/>
                <w:iCs/>
                <w:color w:val="000000"/>
              </w:rPr>
              <w:t>ϒ'</w:t>
            </w:r>
            <w:r w:rsidRPr="00A34BE3">
              <w:rPr>
                <w:rFonts w:ascii="Times New Roman" w:eastAsia="Times New Roman" w:hAnsi="Times New Roman"/>
                <w:color w:val="000000"/>
              </w:rPr>
              <w:t>s</w:t>
            </w:r>
            <w:r w:rsidRPr="00A34BE3">
              <w:rPr>
                <w:rFonts w:ascii="Times New Roman" w:eastAsia="Times New Roman" w:hAnsi="Times New Roman"/>
                <w:color w:val="000000"/>
                <w:vertAlign w:val="subscript"/>
              </w:rPr>
              <w:t>H</w:t>
            </w:r>
            <w:proofErr w:type="spellEnd"/>
          </w:p>
        </w:tc>
        <w:tc>
          <w:tcPr>
            <w:tcW w:w="784" w:type="pct"/>
            <w:gridSpan w:val="2"/>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3.53</w:t>
            </w:r>
          </w:p>
        </w:tc>
        <w:tc>
          <w:tcPr>
            <w:tcW w:w="1246" w:type="pct"/>
            <w:gridSpan w:val="4"/>
            <w:shd w:val="clear" w:color="auto" w:fill="auto"/>
            <w:noWrap/>
            <w:vAlign w:val="bottom"/>
            <w:hideMark/>
          </w:tcPr>
          <w:p w:rsidR="00A34BE3" w:rsidRPr="00A34BE3" w:rsidRDefault="00A34BE3" w:rsidP="00A01CE9">
            <w:pPr>
              <w:spacing w:after="0" w:line="360" w:lineRule="auto"/>
              <w:jc w:val="both"/>
              <w:rPr>
                <w:rFonts w:ascii="Times New Roman" w:eastAsia="Times New Roman" w:hAnsi="Times New Roman"/>
                <w:color w:val="000000"/>
              </w:rPr>
            </w:pPr>
            <w:r w:rsidRPr="00A34BE3">
              <w:rPr>
                <w:rFonts w:ascii="Times New Roman" w:eastAsia="Times New Roman" w:hAnsi="Times New Roman"/>
                <w:color w:val="000000"/>
              </w:rPr>
              <w:t>KN/m</w:t>
            </w:r>
            <w:r w:rsidRPr="009E1909">
              <w:rPr>
                <w:rFonts w:ascii="Times New Roman" w:eastAsia="Times New Roman" w:hAnsi="Times New Roman"/>
                <w:color w:val="000000"/>
                <w:vertAlign w:val="superscript"/>
              </w:rPr>
              <w:t>3</w:t>
            </w:r>
          </w:p>
        </w:tc>
      </w:tr>
      <w:tr w:rsidR="00A34BE3" w:rsidRPr="00A34BE3" w:rsidTr="005D6C91">
        <w:trPr>
          <w:trHeight w:val="300"/>
          <w:tblHeader/>
        </w:trPr>
        <w:tc>
          <w:tcPr>
            <w:tcW w:w="1999" w:type="pct"/>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HFL Level Condition:</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vMerge w:val="restar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Load</w:t>
            </w:r>
          </w:p>
        </w:tc>
        <w:tc>
          <w:tcPr>
            <w:tcW w:w="1456" w:type="pct"/>
            <w:gridSpan w:val="5"/>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Force</w:t>
            </w:r>
          </w:p>
        </w:tc>
        <w:tc>
          <w:tcPr>
            <w:tcW w:w="389" w:type="pct"/>
            <w:vMerge w:val="restart"/>
            <w:shd w:val="clear" w:color="000000" w:fill="FFFFFF"/>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Lever Arm</w:t>
            </w:r>
          </w:p>
        </w:tc>
        <w:tc>
          <w:tcPr>
            <w:tcW w:w="901" w:type="pct"/>
            <w:gridSpan w:val="3"/>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Moment</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15"/>
        </w:trPr>
        <w:tc>
          <w:tcPr>
            <w:tcW w:w="1999" w:type="pct"/>
            <w:vMerge/>
            <w:vAlign w:val="center"/>
            <w:hideMark/>
          </w:tcPr>
          <w:p w:rsidR="00A34BE3" w:rsidRPr="00055C41" w:rsidRDefault="00A34BE3" w:rsidP="00A01CE9">
            <w:pPr>
              <w:spacing w:after="0" w:line="360" w:lineRule="auto"/>
              <w:jc w:val="both"/>
              <w:rPr>
                <w:rFonts w:ascii="Times New Roman" w:eastAsia="Times New Roman" w:hAnsi="Times New Roman"/>
                <w:b/>
                <w:bCs/>
                <w:color w:val="000000"/>
              </w:rPr>
            </w:pPr>
          </w:p>
        </w:tc>
        <w:tc>
          <w:tcPr>
            <w:tcW w:w="461" w:type="pct"/>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 </w:t>
            </w:r>
          </w:p>
        </w:tc>
        <w:tc>
          <w:tcPr>
            <w:tcW w:w="464" w:type="pct"/>
            <w:gridSpan w:val="2"/>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Vertical</w:t>
            </w:r>
          </w:p>
        </w:tc>
        <w:tc>
          <w:tcPr>
            <w:tcW w:w="531" w:type="pct"/>
            <w:gridSpan w:val="2"/>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Horizontal</w:t>
            </w:r>
          </w:p>
        </w:tc>
        <w:tc>
          <w:tcPr>
            <w:tcW w:w="389" w:type="pct"/>
            <w:vMerge/>
            <w:vAlign w:val="center"/>
            <w:hideMark/>
          </w:tcPr>
          <w:p w:rsidR="00A34BE3" w:rsidRPr="00055C41" w:rsidRDefault="00A34BE3" w:rsidP="00A01CE9">
            <w:pPr>
              <w:spacing w:after="0" w:line="360" w:lineRule="auto"/>
              <w:jc w:val="both"/>
              <w:rPr>
                <w:rFonts w:ascii="Times New Roman" w:eastAsia="Times New Roman" w:hAnsi="Times New Roman"/>
                <w:b/>
                <w:bCs/>
                <w:color w:val="000000"/>
              </w:rPr>
            </w:pPr>
          </w:p>
        </w:tc>
        <w:tc>
          <w:tcPr>
            <w:tcW w:w="430" w:type="pct"/>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Positive</w:t>
            </w:r>
          </w:p>
        </w:tc>
        <w:tc>
          <w:tcPr>
            <w:tcW w:w="471" w:type="pct"/>
            <w:gridSpan w:val="2"/>
            <w:shd w:val="clear" w:color="000000" w:fill="FFFFFF"/>
            <w:noWrap/>
            <w:vAlign w:val="bottom"/>
            <w:hideMark/>
          </w:tcPr>
          <w:p w:rsidR="00A34BE3" w:rsidRPr="00055C41" w:rsidRDefault="00A34BE3" w:rsidP="00A01CE9">
            <w:pPr>
              <w:spacing w:after="0" w:line="360" w:lineRule="auto"/>
              <w:jc w:val="both"/>
              <w:rPr>
                <w:rFonts w:ascii="Times New Roman" w:eastAsia="Times New Roman" w:hAnsi="Times New Roman"/>
                <w:b/>
                <w:bCs/>
                <w:color w:val="000000"/>
              </w:rPr>
            </w:pPr>
            <w:r w:rsidRPr="00055C41">
              <w:rPr>
                <w:rFonts w:ascii="Times New Roman" w:eastAsia="Times New Roman" w:hAnsi="Times New Roman"/>
                <w:b/>
                <w:bCs/>
                <w:color w:val="000000"/>
              </w:rPr>
              <w:t>Negative</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15"/>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Weir Body Cyclopean  Load, W1, </w:t>
            </w:r>
          </w:p>
        </w:tc>
        <w:tc>
          <w:tcPr>
            <w:tcW w:w="461" w:type="pct"/>
            <w:shd w:val="clear" w:color="auto" w:fill="auto"/>
            <w:noWrap/>
            <w:vAlign w:val="center"/>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b*P*</w:t>
            </w:r>
            <w:proofErr w:type="spellStart"/>
            <w:r w:rsidRPr="00055C41">
              <w:rPr>
                <w:rFonts w:ascii="Times New Roman" w:eastAsia="Times New Roman" w:hAnsi="Times New Roman"/>
                <w:color w:val="000000"/>
              </w:rPr>
              <w:t>ϒc</w:t>
            </w:r>
            <w:proofErr w:type="spellEnd"/>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72.85</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2.60</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189.41</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15"/>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                                                     W2</w:t>
            </w:r>
          </w:p>
        </w:tc>
        <w:tc>
          <w:tcPr>
            <w:tcW w:w="461" w:type="pct"/>
            <w:shd w:val="clear" w:color="auto" w:fill="auto"/>
            <w:noWrap/>
            <w:vAlign w:val="center"/>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0.5*P*b'*</w:t>
            </w:r>
            <w:proofErr w:type="spellStart"/>
            <w:r w:rsidRPr="00055C41">
              <w:rPr>
                <w:rFonts w:ascii="Times New Roman" w:eastAsia="Times New Roman" w:hAnsi="Times New Roman"/>
                <w:color w:val="000000"/>
              </w:rPr>
              <w:t>ϒc</w:t>
            </w:r>
            <w:proofErr w:type="spellEnd"/>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76.49</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1.40</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107.09</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15"/>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Water Load,                            </w:t>
            </w:r>
            <w:proofErr w:type="spellStart"/>
            <w:r w:rsidRPr="00055C41">
              <w:rPr>
                <w:rFonts w:ascii="Times New Roman" w:eastAsia="Times New Roman" w:hAnsi="Times New Roman"/>
                <w:color w:val="000000"/>
              </w:rPr>
              <w:t>Ww</w:t>
            </w:r>
            <w:proofErr w:type="spellEnd"/>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22.56</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2.60</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58.66</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Water Pressure,                    PW1</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47.14</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1.55</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-73.06</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lastRenderedPageBreak/>
              <w:t xml:space="preserve">                                                     PW2</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 Tail Water                                PT</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2.91</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0.26</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0.75</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6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Silt Load,                                    </w:t>
            </w:r>
            <w:proofErr w:type="spellStart"/>
            <w:r w:rsidRPr="00055C41">
              <w:rPr>
                <w:rFonts w:ascii="Times New Roman" w:eastAsia="Times New Roman" w:hAnsi="Times New Roman"/>
                <w:color w:val="000000"/>
              </w:rPr>
              <w:t>Ps</w:t>
            </w:r>
            <w:r w:rsidRPr="00055C41">
              <w:rPr>
                <w:rFonts w:ascii="Times New Roman" w:eastAsia="Times New Roman" w:hAnsi="Times New Roman"/>
                <w:color w:val="000000"/>
                <w:vertAlign w:val="subscript"/>
              </w:rPr>
              <w:t>H</w:t>
            </w:r>
            <w:proofErr w:type="spellEnd"/>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16.96</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1.03</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-17.53</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Uplift </w:t>
            </w:r>
            <w:r w:rsidR="00ED111E">
              <w:rPr>
                <w:rFonts w:ascii="Times New Roman" w:eastAsia="Times New Roman" w:hAnsi="Times New Roman"/>
                <w:color w:val="000000"/>
              </w:rPr>
              <w:t>pressure</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u1</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2.39</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1.55</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-3.70</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Uplift </w:t>
            </w:r>
            <w:r w:rsidR="00ED111E">
              <w:rPr>
                <w:rFonts w:ascii="Times New Roman" w:eastAsia="Times New Roman" w:hAnsi="Times New Roman"/>
                <w:color w:val="000000"/>
              </w:rPr>
              <w:t>pressure</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u2</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3.61</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2.07</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-7.46</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Sum</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171.9</w:t>
            </w:r>
            <w:r w:rsidR="00BE4452" w:rsidRPr="00055C41">
              <w:rPr>
                <w:rFonts w:ascii="Times New Roman" w:eastAsia="Times New Roman" w:hAnsi="Times New Roman"/>
                <w:b/>
                <w:bCs/>
                <w:i/>
                <w:iCs/>
                <w:color w:val="000000"/>
              </w:rPr>
              <w:t>1</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73.01</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 </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355.91</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-101.75</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b/>
                <w:bCs/>
                <w:i/>
                <w:iCs/>
                <w:color w:val="000000"/>
              </w:rPr>
            </w:pPr>
            <w:r w:rsidRPr="00055C41">
              <w:rPr>
                <w:rFonts w:ascii="Times New Roman" w:eastAsia="Times New Roman" w:hAnsi="Times New Roman"/>
                <w:b/>
                <w:bCs/>
                <w:i/>
                <w:iCs/>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FF0000"/>
              </w:rPr>
            </w:pPr>
            <w:r w:rsidRPr="00055C41">
              <w:rPr>
                <w:rFonts w:ascii="Times New Roman" w:eastAsia="Times New Roman" w:hAnsi="Times New Roman"/>
                <w:color w:val="FF0000"/>
              </w:rPr>
              <w:t>`</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FF0000"/>
              </w:rPr>
            </w:pPr>
            <w:r w:rsidRPr="00055C41">
              <w:rPr>
                <w:rFonts w:ascii="Times New Roman" w:eastAsia="Times New Roman" w:hAnsi="Times New Roman"/>
                <w:color w:val="FF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Over turning = (</w:t>
            </w:r>
            <w:proofErr w:type="spellStart"/>
            <w:r w:rsidRPr="00055C41">
              <w:rPr>
                <w:rFonts w:ascii="Times New Roman" w:eastAsia="Times New Roman" w:hAnsi="Times New Roman"/>
                <w:color w:val="000000"/>
              </w:rPr>
              <w:t>M+ve</w:t>
            </w:r>
            <w:proofErr w:type="spellEnd"/>
            <w:r w:rsidRPr="00055C41">
              <w:rPr>
                <w:rFonts w:ascii="Times New Roman" w:eastAsia="Times New Roman" w:hAnsi="Times New Roman"/>
                <w:color w:val="000000"/>
              </w:rPr>
              <w:t>/M-</w:t>
            </w:r>
            <w:proofErr w:type="spellStart"/>
            <w:r w:rsidRPr="00055C41">
              <w:rPr>
                <w:rFonts w:ascii="Times New Roman" w:eastAsia="Times New Roman" w:hAnsi="Times New Roman"/>
                <w:color w:val="000000"/>
              </w:rPr>
              <w:t>ve</w:t>
            </w:r>
            <w:proofErr w:type="spellEnd"/>
            <w:r w:rsidRPr="00055C41">
              <w:rPr>
                <w:rFonts w:ascii="Times New Roman" w:eastAsia="Times New Roman" w:hAnsi="Times New Roman"/>
                <w:color w:val="000000"/>
              </w:rPr>
              <w:t>)    &gt;1.5</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proofErr w:type="spellStart"/>
            <w:r w:rsidRPr="00055C41">
              <w:rPr>
                <w:rFonts w:ascii="Times New Roman" w:eastAsia="Times New Roman" w:hAnsi="Times New Roman"/>
                <w:color w:val="000000"/>
              </w:rPr>
              <w:t>Fo</w:t>
            </w:r>
            <w:proofErr w:type="spellEnd"/>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3.50</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&gt;1.5</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00"/>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Sliding = (µ</w:t>
            </w:r>
            <w:proofErr w:type="spellStart"/>
            <w:r w:rsidRPr="00055C41">
              <w:rPr>
                <w:rFonts w:ascii="Times New Roman" w:eastAsia="Times New Roman" w:hAnsi="Times New Roman"/>
                <w:color w:val="000000"/>
              </w:rPr>
              <w:t>xFv</w:t>
            </w:r>
            <w:proofErr w:type="spellEnd"/>
            <w:r w:rsidRPr="00055C41">
              <w:rPr>
                <w:rFonts w:ascii="Times New Roman" w:eastAsia="Times New Roman" w:hAnsi="Times New Roman"/>
                <w:color w:val="000000"/>
              </w:rPr>
              <w:t>/</w:t>
            </w:r>
            <w:proofErr w:type="spellStart"/>
            <w:r w:rsidRPr="00055C41">
              <w:rPr>
                <w:rFonts w:ascii="Times New Roman" w:eastAsia="Times New Roman" w:hAnsi="Times New Roman"/>
                <w:color w:val="000000"/>
              </w:rPr>
              <w:t>Fh</w:t>
            </w:r>
            <w:proofErr w:type="spellEnd"/>
            <w:r w:rsidRPr="00055C41">
              <w:rPr>
                <w:rFonts w:ascii="Times New Roman" w:eastAsia="Times New Roman" w:hAnsi="Times New Roman"/>
                <w:color w:val="000000"/>
              </w:rPr>
              <w:t>),</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Fs</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1.65</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&gt;1.5</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OK</w:t>
            </w:r>
          </w:p>
        </w:tc>
      </w:tr>
      <w:tr w:rsidR="00A34BE3" w:rsidRPr="00A34BE3" w:rsidTr="000D219E">
        <w:trPr>
          <w:trHeight w:val="315"/>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Tension: X= (Net Moment/Sum Fv), e=x-B/2,   e&lt;B/6</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X</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1.48</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r>
      <w:tr w:rsidR="00A34BE3" w:rsidRPr="00A34BE3" w:rsidTr="000D219E">
        <w:trPr>
          <w:trHeight w:val="315"/>
        </w:trPr>
        <w:tc>
          <w:tcPr>
            <w:tcW w:w="199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1"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w:t>
            </w:r>
          </w:p>
        </w:tc>
        <w:tc>
          <w:tcPr>
            <w:tcW w:w="464"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 xml:space="preserve">B/6= </w:t>
            </w:r>
          </w:p>
        </w:tc>
        <w:tc>
          <w:tcPr>
            <w:tcW w:w="53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0.516667</w:t>
            </w:r>
          </w:p>
        </w:tc>
        <w:tc>
          <w:tcPr>
            <w:tcW w:w="389"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e</w:t>
            </w:r>
          </w:p>
        </w:tc>
        <w:tc>
          <w:tcPr>
            <w:tcW w:w="430"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0.07</w:t>
            </w:r>
          </w:p>
        </w:tc>
        <w:tc>
          <w:tcPr>
            <w:tcW w:w="471" w:type="pct"/>
            <w:gridSpan w:val="2"/>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e&lt;B/6</w:t>
            </w:r>
          </w:p>
        </w:tc>
        <w:tc>
          <w:tcPr>
            <w:tcW w:w="255" w:type="pct"/>
            <w:shd w:val="clear" w:color="auto" w:fill="auto"/>
            <w:noWrap/>
            <w:vAlign w:val="bottom"/>
            <w:hideMark/>
          </w:tcPr>
          <w:p w:rsidR="00A34BE3" w:rsidRPr="00055C41" w:rsidRDefault="00A34BE3" w:rsidP="00A01CE9">
            <w:pPr>
              <w:spacing w:after="0" w:line="360" w:lineRule="auto"/>
              <w:jc w:val="both"/>
              <w:rPr>
                <w:rFonts w:ascii="Times New Roman" w:eastAsia="Times New Roman" w:hAnsi="Times New Roman"/>
                <w:color w:val="000000"/>
              </w:rPr>
            </w:pPr>
            <w:r w:rsidRPr="00055C41">
              <w:rPr>
                <w:rFonts w:ascii="Times New Roman" w:eastAsia="Times New Roman" w:hAnsi="Times New Roman"/>
                <w:color w:val="000000"/>
              </w:rPr>
              <w:t>Ok</w:t>
            </w:r>
          </w:p>
        </w:tc>
      </w:tr>
    </w:tbl>
    <w:p w:rsidR="00EB69D9" w:rsidRDefault="00EB69D9" w:rsidP="00A01CE9">
      <w:pPr>
        <w:pStyle w:val="ListParagraph"/>
        <w:spacing w:line="360" w:lineRule="auto"/>
        <w:ind w:left="1440"/>
        <w:jc w:val="both"/>
      </w:pPr>
    </w:p>
    <w:p w:rsidR="00392B53" w:rsidRPr="00720D06" w:rsidRDefault="00392B53" w:rsidP="00A01CE9">
      <w:pPr>
        <w:autoSpaceDE w:val="0"/>
        <w:autoSpaceDN w:val="0"/>
        <w:adjustRightInd w:val="0"/>
        <w:spacing w:after="120" w:line="360" w:lineRule="auto"/>
        <w:jc w:val="both"/>
        <w:rPr>
          <w:rFonts w:ascii="Times New Roman" w:hAnsi="Times New Roman"/>
          <w:color w:val="000000"/>
          <w:sz w:val="24"/>
          <w:szCs w:val="24"/>
        </w:rPr>
      </w:pPr>
      <w:proofErr w:type="spellStart"/>
      <w:r w:rsidRPr="00720D06">
        <w:rPr>
          <w:rFonts w:ascii="Times New Roman" w:hAnsi="Times New Roman"/>
          <w:b/>
          <w:bCs/>
          <w:color w:val="000000"/>
          <w:sz w:val="24"/>
          <w:szCs w:val="24"/>
        </w:rPr>
        <w:t>i</w:t>
      </w:r>
      <w:proofErr w:type="spellEnd"/>
      <w:r w:rsidRPr="00720D06">
        <w:rPr>
          <w:rFonts w:ascii="Times New Roman" w:hAnsi="Times New Roman"/>
          <w:b/>
          <w:bCs/>
          <w:color w:val="000000"/>
          <w:sz w:val="24"/>
          <w:szCs w:val="24"/>
        </w:rPr>
        <w:t>) Factor of safety against overturning (</w:t>
      </w:r>
      <w:proofErr w:type="spellStart"/>
      <w:proofErr w:type="gramStart"/>
      <w:r w:rsidRPr="00720D06">
        <w:rPr>
          <w:rFonts w:ascii="Times New Roman" w:hAnsi="Times New Roman"/>
          <w:b/>
          <w:bCs/>
          <w:color w:val="000000"/>
          <w:sz w:val="24"/>
          <w:szCs w:val="24"/>
        </w:rPr>
        <w:t>Fo</w:t>
      </w:r>
      <w:proofErr w:type="spellEnd"/>
      <w:proofErr w:type="gramEnd"/>
      <w:r w:rsidRPr="00720D06">
        <w:rPr>
          <w:rFonts w:ascii="Times New Roman" w:hAnsi="Times New Roman"/>
          <w:b/>
          <w:bCs/>
          <w:color w:val="000000"/>
          <w:sz w:val="24"/>
          <w:szCs w:val="24"/>
        </w:rPr>
        <w:t xml:space="preserve">) </w:t>
      </w:r>
    </w:p>
    <w:p w:rsidR="00392B53" w:rsidRPr="00720D06" w:rsidRDefault="00392B53" w:rsidP="00A01CE9">
      <w:pPr>
        <w:tabs>
          <w:tab w:val="left" w:pos="3195"/>
          <w:tab w:val="left" w:pos="3570"/>
          <w:tab w:val="center" w:pos="4680"/>
        </w:tabs>
        <w:spacing w:line="360" w:lineRule="auto"/>
        <w:ind w:left="720"/>
        <w:jc w:val="both"/>
        <w:rPr>
          <w:rFonts w:ascii="Times New Roman" w:hAnsi="Times New Roman"/>
          <w:color w:val="000000"/>
          <w:sz w:val="24"/>
          <w:szCs w:val="24"/>
        </w:rPr>
      </w:pPr>
      <w:r w:rsidRPr="00720D06">
        <w:rPr>
          <w:rFonts w:ascii="Times New Roman" w:hAnsi="Times New Roman"/>
          <w:color w:val="000000"/>
          <w:position w:val="-32"/>
          <w:sz w:val="24"/>
          <w:szCs w:val="24"/>
        </w:rPr>
        <w:object w:dxaOrig="2960" w:dyaOrig="760">
          <v:shape id="_x0000_i1067" type="#_x0000_t75" style="width:151.7pt;height:36pt" o:ole="">
            <v:imagedata r:id="rId122" o:title=""/>
          </v:shape>
          <o:OLEObject Type="Embed" ProgID="Equation.3" ShapeID="_x0000_i1067" DrawAspect="Content" ObjectID="_1584124780" r:id="rId123"/>
        </w:object>
      </w:r>
      <w:r w:rsidR="00AB64D2">
        <w:rPr>
          <w:rFonts w:ascii="Times New Roman" w:hAnsi="Times New Roman"/>
          <w:color w:val="000000"/>
          <w:sz w:val="24"/>
          <w:szCs w:val="24"/>
        </w:rPr>
        <w:t xml:space="preserve">&gt;1.5 </w:t>
      </w:r>
      <w:r w:rsidRPr="00720D06">
        <w:rPr>
          <w:rFonts w:ascii="Times New Roman" w:hAnsi="Times New Roman"/>
          <w:color w:val="000000"/>
          <w:sz w:val="24"/>
          <w:szCs w:val="24"/>
        </w:rPr>
        <w:t>Safe!</w:t>
      </w:r>
    </w:p>
    <w:p w:rsidR="00392B53" w:rsidRPr="00720D06" w:rsidRDefault="00392B53" w:rsidP="00A01CE9">
      <w:pPr>
        <w:autoSpaceDE w:val="0"/>
        <w:autoSpaceDN w:val="0"/>
        <w:adjustRightInd w:val="0"/>
        <w:spacing w:after="120" w:line="360" w:lineRule="auto"/>
        <w:jc w:val="both"/>
        <w:rPr>
          <w:rFonts w:ascii="Times New Roman" w:hAnsi="Times New Roman"/>
          <w:b/>
          <w:bCs/>
          <w:color w:val="000000"/>
          <w:sz w:val="24"/>
          <w:szCs w:val="24"/>
        </w:rPr>
      </w:pPr>
      <w:r w:rsidRPr="00720D06">
        <w:rPr>
          <w:rFonts w:ascii="Times New Roman" w:hAnsi="Times New Roman"/>
          <w:b/>
          <w:bCs/>
          <w:color w:val="000000"/>
          <w:sz w:val="24"/>
          <w:szCs w:val="24"/>
        </w:rPr>
        <w:t>ii) Factor of safety against sliding (FS)</w:t>
      </w:r>
    </w:p>
    <w:p w:rsidR="00392B53" w:rsidRPr="00720D06" w:rsidRDefault="00392B53" w:rsidP="00A01CE9">
      <w:pPr>
        <w:tabs>
          <w:tab w:val="left" w:pos="3195"/>
          <w:tab w:val="left" w:pos="3570"/>
          <w:tab w:val="center" w:pos="4680"/>
        </w:tabs>
        <w:spacing w:line="360" w:lineRule="auto"/>
        <w:ind w:left="720"/>
        <w:jc w:val="both"/>
        <w:rPr>
          <w:rFonts w:ascii="Times New Roman" w:hAnsi="Times New Roman"/>
          <w:sz w:val="24"/>
          <w:szCs w:val="24"/>
        </w:rPr>
      </w:pPr>
      <w:r w:rsidRPr="00720D06">
        <w:rPr>
          <w:rFonts w:ascii="Times New Roman" w:hAnsi="Times New Roman"/>
          <w:position w:val="-32"/>
          <w:sz w:val="24"/>
          <w:szCs w:val="24"/>
        </w:rPr>
        <w:object w:dxaOrig="1240" w:dyaOrig="760">
          <v:shape id="_x0000_i1068" type="#_x0000_t75" style="width:64.3pt;height:36pt" o:ole="">
            <v:imagedata r:id="rId124" o:title=""/>
          </v:shape>
          <o:OLEObject Type="Embed" ProgID="Equation.3" ShapeID="_x0000_i1068" DrawAspect="Content" ObjectID="_1584124781" r:id="rId125"/>
        </w:object>
      </w:r>
      <w:r w:rsidRPr="00720D06">
        <w:rPr>
          <w:rFonts w:ascii="Times New Roman" w:hAnsi="Times New Roman"/>
          <w:sz w:val="24"/>
          <w:szCs w:val="24"/>
        </w:rPr>
        <w:t xml:space="preserve">  , </w:t>
      </w:r>
    </w:p>
    <w:p w:rsidR="00392B53" w:rsidRPr="00720D06" w:rsidRDefault="00392B53" w:rsidP="00A01CE9">
      <w:pPr>
        <w:tabs>
          <w:tab w:val="left" w:pos="3195"/>
          <w:tab w:val="left" w:pos="3570"/>
          <w:tab w:val="center" w:pos="4680"/>
        </w:tabs>
        <w:spacing w:line="360" w:lineRule="auto"/>
        <w:ind w:left="720"/>
        <w:jc w:val="both"/>
        <w:rPr>
          <w:rFonts w:ascii="Times New Roman" w:hAnsi="Times New Roman"/>
          <w:color w:val="000000"/>
          <w:sz w:val="24"/>
          <w:szCs w:val="24"/>
        </w:rPr>
      </w:pPr>
      <w:r w:rsidRPr="00720D06">
        <w:rPr>
          <w:rFonts w:ascii="Times New Roman" w:hAnsi="Times New Roman"/>
          <w:color w:val="000000"/>
          <w:position w:val="-24"/>
          <w:sz w:val="24"/>
          <w:szCs w:val="24"/>
        </w:rPr>
        <w:object w:dxaOrig="2360" w:dyaOrig="620">
          <v:shape id="_x0000_i1069" type="#_x0000_t75" style="width:115.7pt;height:28.3pt" o:ole="">
            <v:imagedata r:id="rId126" o:title=""/>
          </v:shape>
          <o:OLEObject Type="Embed" ProgID="Equation.3" ShapeID="_x0000_i1069" DrawAspect="Content" ObjectID="_1584124782" r:id="rId127"/>
        </w:object>
      </w:r>
      <w:r w:rsidRPr="00720D06">
        <w:rPr>
          <w:rFonts w:ascii="Times New Roman" w:hAnsi="Times New Roman"/>
          <w:color w:val="000000"/>
          <w:sz w:val="24"/>
          <w:szCs w:val="24"/>
        </w:rPr>
        <w:t>&gt;1.0 Safe!</w:t>
      </w:r>
    </w:p>
    <w:p w:rsidR="00392B53" w:rsidRPr="00720D06" w:rsidRDefault="00392B53" w:rsidP="00A01CE9">
      <w:pPr>
        <w:autoSpaceDE w:val="0"/>
        <w:autoSpaceDN w:val="0"/>
        <w:adjustRightInd w:val="0"/>
        <w:spacing w:after="120" w:line="360" w:lineRule="auto"/>
        <w:jc w:val="both"/>
        <w:rPr>
          <w:rFonts w:ascii="Times New Roman" w:hAnsi="Times New Roman"/>
          <w:b/>
          <w:bCs/>
          <w:color w:val="000000"/>
          <w:sz w:val="24"/>
          <w:szCs w:val="24"/>
        </w:rPr>
      </w:pPr>
      <w:r w:rsidRPr="00720D06">
        <w:rPr>
          <w:rFonts w:ascii="Times New Roman" w:hAnsi="Times New Roman"/>
          <w:b/>
          <w:bCs/>
          <w:color w:val="000000"/>
          <w:sz w:val="24"/>
          <w:szCs w:val="24"/>
        </w:rPr>
        <w:t>iii) Check for tension (i.e. whether the resultant lies within the middle third)</w:t>
      </w:r>
    </w:p>
    <w:p w:rsidR="00392B53" w:rsidRPr="00720D06" w:rsidRDefault="00392B53" w:rsidP="00A01CE9">
      <w:pPr>
        <w:tabs>
          <w:tab w:val="left" w:pos="3195"/>
          <w:tab w:val="left" w:pos="3570"/>
          <w:tab w:val="center" w:pos="4680"/>
        </w:tabs>
        <w:spacing w:line="360" w:lineRule="auto"/>
        <w:jc w:val="both"/>
        <w:rPr>
          <w:rFonts w:ascii="Times New Roman" w:hAnsi="Times New Roman"/>
          <w:sz w:val="24"/>
          <w:szCs w:val="24"/>
        </w:rPr>
      </w:pPr>
      <w:r w:rsidRPr="00720D06">
        <w:rPr>
          <w:rFonts w:ascii="Times New Roman" w:hAnsi="Times New Roman"/>
          <w:sz w:val="24"/>
          <w:szCs w:val="24"/>
        </w:rPr>
        <w:t>The location of the resultant force from the toe is given by</w:t>
      </w:r>
    </w:p>
    <w:p w:rsidR="00392B53" w:rsidRPr="00720D06" w:rsidRDefault="00F309A5" w:rsidP="00A01CE9">
      <w:pPr>
        <w:tabs>
          <w:tab w:val="left" w:pos="3195"/>
          <w:tab w:val="left" w:pos="3570"/>
          <w:tab w:val="center" w:pos="4680"/>
        </w:tabs>
        <w:spacing w:line="360" w:lineRule="auto"/>
        <w:jc w:val="both"/>
        <w:rPr>
          <w:rFonts w:ascii="Times New Roman" w:hAnsi="Times New Roman"/>
          <w:sz w:val="24"/>
          <w:szCs w:val="24"/>
        </w:rPr>
      </w:pPr>
      <w:r w:rsidRPr="00720D06">
        <w:rPr>
          <w:rFonts w:ascii="Times New Roman" w:hAnsi="Times New Roman"/>
          <w:position w:val="-32"/>
          <w:sz w:val="24"/>
          <w:szCs w:val="24"/>
        </w:rPr>
        <w:object w:dxaOrig="5080" w:dyaOrig="760">
          <v:shape id="_x0000_i1070" type="#_x0000_t75" style="width:252pt;height:36pt" o:ole="">
            <v:imagedata r:id="rId128" o:title=""/>
          </v:shape>
          <o:OLEObject Type="Embed" ProgID="Equation.3" ShapeID="_x0000_i1070" DrawAspect="Content" ObjectID="_1584124783" r:id="rId129"/>
        </w:object>
      </w:r>
    </w:p>
    <w:p w:rsidR="00392B53" w:rsidRPr="00720D06" w:rsidRDefault="00392B53" w:rsidP="00A01CE9">
      <w:pPr>
        <w:tabs>
          <w:tab w:val="left" w:pos="3195"/>
          <w:tab w:val="left" w:pos="3570"/>
          <w:tab w:val="center" w:pos="4680"/>
        </w:tabs>
        <w:spacing w:line="360" w:lineRule="auto"/>
        <w:jc w:val="both"/>
        <w:rPr>
          <w:rFonts w:ascii="Times New Roman" w:hAnsi="Times New Roman"/>
          <w:sz w:val="24"/>
          <w:szCs w:val="24"/>
        </w:rPr>
      </w:pPr>
      <w:r w:rsidRPr="00720D06">
        <w:rPr>
          <w:rFonts w:ascii="Times New Roman" w:hAnsi="Times New Roman"/>
          <w:sz w:val="24"/>
          <w:szCs w:val="24"/>
        </w:rPr>
        <w:lastRenderedPageBreak/>
        <w:t xml:space="preserve">The eccentricity (e) = X – B/2, B = </w:t>
      </w:r>
      <w:r w:rsidR="00F309A5" w:rsidRPr="00720D06">
        <w:rPr>
          <w:rFonts w:ascii="Times New Roman" w:hAnsi="Times New Roman"/>
          <w:sz w:val="24"/>
          <w:szCs w:val="24"/>
        </w:rPr>
        <w:t>3.1</w:t>
      </w:r>
      <w:r w:rsidRPr="00720D06">
        <w:rPr>
          <w:rFonts w:ascii="Times New Roman" w:hAnsi="Times New Roman"/>
          <w:sz w:val="24"/>
          <w:szCs w:val="24"/>
        </w:rPr>
        <w:t>m</w:t>
      </w:r>
    </w:p>
    <w:p w:rsidR="00392B53" w:rsidRPr="00720D06" w:rsidRDefault="00392B53" w:rsidP="00A01CE9">
      <w:pPr>
        <w:tabs>
          <w:tab w:val="left" w:pos="3195"/>
          <w:tab w:val="left" w:pos="3570"/>
          <w:tab w:val="center" w:pos="4680"/>
        </w:tabs>
        <w:spacing w:line="360" w:lineRule="auto"/>
        <w:jc w:val="both"/>
        <w:rPr>
          <w:rFonts w:ascii="Times New Roman" w:hAnsi="Times New Roman"/>
          <w:sz w:val="24"/>
          <w:szCs w:val="24"/>
        </w:rPr>
      </w:pPr>
      <w:r w:rsidRPr="00720D06">
        <w:rPr>
          <w:rFonts w:ascii="Times New Roman" w:hAnsi="Times New Roman"/>
          <w:sz w:val="24"/>
          <w:szCs w:val="24"/>
        </w:rPr>
        <w:t xml:space="preserve">Hence, e = </w:t>
      </w:r>
      <w:r w:rsidR="00F309A5" w:rsidRPr="00720D06">
        <w:rPr>
          <w:rFonts w:ascii="Times New Roman" w:hAnsi="Times New Roman"/>
          <w:sz w:val="24"/>
          <w:szCs w:val="24"/>
        </w:rPr>
        <w:t>1.48</w:t>
      </w:r>
      <w:r w:rsidRPr="00720D06">
        <w:rPr>
          <w:rFonts w:ascii="Times New Roman" w:hAnsi="Times New Roman"/>
          <w:sz w:val="24"/>
          <w:szCs w:val="24"/>
        </w:rPr>
        <w:t>-</w:t>
      </w:r>
      <w:r w:rsidR="00F309A5" w:rsidRPr="00720D06">
        <w:rPr>
          <w:rFonts w:ascii="Times New Roman" w:hAnsi="Times New Roman"/>
          <w:sz w:val="24"/>
          <w:szCs w:val="24"/>
        </w:rPr>
        <w:t>3.1</w:t>
      </w:r>
      <w:r w:rsidRPr="00720D06">
        <w:rPr>
          <w:rFonts w:ascii="Times New Roman" w:hAnsi="Times New Roman"/>
          <w:sz w:val="24"/>
          <w:szCs w:val="24"/>
        </w:rPr>
        <w:t>/2 = 0.</w:t>
      </w:r>
      <w:r w:rsidR="00F309A5" w:rsidRPr="00720D06">
        <w:rPr>
          <w:rFonts w:ascii="Times New Roman" w:hAnsi="Times New Roman"/>
          <w:sz w:val="24"/>
          <w:szCs w:val="24"/>
        </w:rPr>
        <w:t>07</w:t>
      </w:r>
      <w:r w:rsidRPr="00720D06">
        <w:rPr>
          <w:rFonts w:ascii="Times New Roman" w:hAnsi="Times New Roman"/>
          <w:sz w:val="24"/>
          <w:szCs w:val="24"/>
        </w:rPr>
        <w:t>m</w:t>
      </w:r>
    </w:p>
    <w:p w:rsidR="00392B53" w:rsidRPr="00720D06" w:rsidRDefault="00392B53" w:rsidP="00A01CE9">
      <w:pPr>
        <w:tabs>
          <w:tab w:val="left" w:pos="3195"/>
          <w:tab w:val="left" w:pos="3570"/>
          <w:tab w:val="center" w:pos="4680"/>
        </w:tabs>
        <w:spacing w:line="360" w:lineRule="auto"/>
        <w:jc w:val="both"/>
        <w:rPr>
          <w:rFonts w:ascii="Times New Roman" w:hAnsi="Times New Roman"/>
          <w:sz w:val="24"/>
          <w:szCs w:val="24"/>
        </w:rPr>
      </w:pPr>
      <w:r w:rsidRPr="00720D06">
        <w:rPr>
          <w:rFonts w:ascii="Times New Roman" w:hAnsi="Times New Roman"/>
          <w:sz w:val="24"/>
          <w:szCs w:val="24"/>
        </w:rPr>
        <w:t>The eccentricity (e) should be less than B/6 =</w:t>
      </w:r>
      <w:r w:rsidR="00F309A5" w:rsidRPr="00720D06">
        <w:rPr>
          <w:rFonts w:ascii="Times New Roman" w:hAnsi="Times New Roman"/>
          <w:position w:val="-6"/>
          <w:sz w:val="24"/>
          <w:szCs w:val="24"/>
        </w:rPr>
        <w:object w:dxaOrig="1260" w:dyaOrig="279">
          <v:shape id="_x0000_i1071" type="#_x0000_t75" style="width:57.45pt;height:14.55pt" o:ole="">
            <v:imagedata r:id="rId130" o:title=""/>
          </v:shape>
          <o:OLEObject Type="Embed" ProgID="Equation.3" ShapeID="_x0000_i1071" DrawAspect="Content" ObjectID="_1584124784" r:id="rId131"/>
        </w:object>
      </w:r>
      <w:r w:rsidRPr="00720D06">
        <w:rPr>
          <w:rFonts w:ascii="Times New Roman" w:hAnsi="Times New Roman"/>
          <w:sz w:val="24"/>
          <w:szCs w:val="24"/>
        </w:rPr>
        <w:t>, Hence the obtained e = 0.</w:t>
      </w:r>
      <w:r w:rsidR="00F309A5" w:rsidRPr="00720D06">
        <w:rPr>
          <w:rFonts w:ascii="Times New Roman" w:hAnsi="Times New Roman"/>
          <w:sz w:val="24"/>
          <w:szCs w:val="24"/>
        </w:rPr>
        <w:t>07</w:t>
      </w:r>
      <w:r w:rsidRPr="00720D06">
        <w:rPr>
          <w:rFonts w:ascii="Times New Roman" w:hAnsi="Times New Roman"/>
          <w:sz w:val="24"/>
          <w:szCs w:val="24"/>
        </w:rPr>
        <w:t>&lt;0.</w:t>
      </w:r>
      <w:r w:rsidR="00F309A5" w:rsidRPr="00720D06">
        <w:rPr>
          <w:rFonts w:ascii="Times New Roman" w:hAnsi="Times New Roman"/>
          <w:sz w:val="24"/>
          <w:szCs w:val="24"/>
        </w:rPr>
        <w:t>51</w:t>
      </w:r>
      <w:r w:rsidRPr="00720D06">
        <w:rPr>
          <w:rFonts w:ascii="Times New Roman" w:hAnsi="Times New Roman"/>
          <w:sz w:val="24"/>
          <w:szCs w:val="24"/>
        </w:rPr>
        <w:t xml:space="preserve">m. </w:t>
      </w:r>
    </w:p>
    <w:p w:rsidR="00392B53" w:rsidRPr="00720D06" w:rsidRDefault="00F766E4" w:rsidP="00A01CE9">
      <w:pPr>
        <w:tabs>
          <w:tab w:val="left" w:pos="3195"/>
          <w:tab w:val="left" w:pos="3570"/>
          <w:tab w:val="center" w:pos="4680"/>
        </w:tabs>
        <w:spacing w:line="360" w:lineRule="auto"/>
        <w:jc w:val="both"/>
        <w:rPr>
          <w:rFonts w:ascii="Times New Roman" w:hAnsi="Times New Roman"/>
          <w:color w:val="000000"/>
          <w:sz w:val="24"/>
          <w:szCs w:val="24"/>
        </w:rPr>
      </w:pPr>
      <w:r>
        <w:rPr>
          <w:rFonts w:ascii="Times New Roman" w:hAnsi="Times New Roman"/>
          <w:noProof/>
          <w:color w:val="00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253" type="#_x0000_t34" style="position:absolute;left:0;text-align:left;margin-left:214.5pt;margin-top:7.55pt;width:32.25pt;height:.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" adj="10783" strokecolor="#4a7ebb">
            <v:stroke endarrow="open"/>
          </v:shape>
        </w:pict>
      </w:r>
      <w:r w:rsidR="00392B53" w:rsidRPr="00720D06">
        <w:rPr>
          <w:rFonts w:ascii="Cambria Math" w:hAnsi="Cambria Math" w:cs="Cambria Math"/>
          <w:color w:val="000000"/>
          <w:sz w:val="24"/>
          <w:szCs w:val="24"/>
        </w:rPr>
        <w:t>⇒</w:t>
      </w:r>
      <w:r w:rsidR="00392B53" w:rsidRPr="00720D06">
        <w:rPr>
          <w:rFonts w:ascii="Times New Roman" w:hAnsi="Times New Roman"/>
          <w:color w:val="000000"/>
          <w:sz w:val="24"/>
          <w:szCs w:val="24"/>
        </w:rPr>
        <w:t xml:space="preserve">The resultant </w:t>
      </w:r>
      <w:proofErr w:type="gramStart"/>
      <w:r w:rsidR="00392B53" w:rsidRPr="00720D06">
        <w:rPr>
          <w:rFonts w:ascii="Times New Roman" w:hAnsi="Times New Roman"/>
          <w:color w:val="000000"/>
          <w:sz w:val="24"/>
          <w:szCs w:val="24"/>
        </w:rPr>
        <w:t>lies</w:t>
      </w:r>
      <w:proofErr w:type="gramEnd"/>
      <w:r w:rsidR="00392B53" w:rsidRPr="00720D06">
        <w:rPr>
          <w:rFonts w:ascii="Times New Roman" w:hAnsi="Times New Roman"/>
          <w:color w:val="000000"/>
          <w:sz w:val="24"/>
          <w:szCs w:val="24"/>
        </w:rPr>
        <w:t xml:space="preserve"> within the middle third                  no tension</w:t>
      </w:r>
    </w:p>
    <w:p w:rsidR="00392B53" w:rsidRPr="00072748" w:rsidRDefault="00392B53" w:rsidP="00A01CE9">
      <w:pPr>
        <w:pStyle w:val="Heading2"/>
        <w:spacing w:before="240" w:after="240" w:line="360" w:lineRule="auto"/>
        <w:ind w:left="0" w:firstLine="0"/>
        <w:rPr>
          <w:rFonts w:ascii="Times New Roman" w:hAnsi="Times New Roman"/>
          <w:sz w:val="28"/>
          <w:szCs w:val="22"/>
        </w:rPr>
      </w:pPr>
      <w:bookmarkStart w:id="226" w:name="_Toc400766156"/>
      <w:bookmarkStart w:id="227" w:name="_Toc506325329"/>
      <w:r w:rsidRPr="00072748">
        <w:rPr>
          <w:rFonts w:ascii="Times New Roman" w:hAnsi="Times New Roman"/>
          <w:sz w:val="28"/>
          <w:szCs w:val="22"/>
        </w:rPr>
        <w:t>Design of Divide wall, Under Sluice, and Canal outlet</w:t>
      </w:r>
      <w:bookmarkEnd w:id="226"/>
      <w:bookmarkEnd w:id="227"/>
    </w:p>
    <w:p w:rsidR="00392B53" w:rsidRPr="00720D06" w:rsidRDefault="00392B53" w:rsidP="00A01CE9">
      <w:pPr>
        <w:spacing w:line="360" w:lineRule="auto"/>
        <w:jc w:val="both"/>
        <w:rPr>
          <w:rFonts w:ascii="Times New Roman" w:hAnsi="Times New Roman"/>
          <w:color w:val="000000"/>
          <w:sz w:val="24"/>
          <w:szCs w:val="24"/>
        </w:rPr>
      </w:pPr>
      <w:r w:rsidRPr="00720D06">
        <w:rPr>
          <w:rFonts w:ascii="Times New Roman" w:hAnsi="Times New Roman"/>
          <w:color w:val="000000"/>
          <w:sz w:val="24"/>
          <w:szCs w:val="24"/>
        </w:rPr>
        <w:t>Divide wall is designed in order to create separation between outlet canal and natural river course. The divide wall allows safe and stable base flow to the canal outlet. Flow turbidity created by current flow impact over the weir body is reduced.</w:t>
      </w:r>
    </w:p>
    <w:p w:rsidR="00392B53" w:rsidRPr="00AC1FBE" w:rsidRDefault="00392B53" w:rsidP="00A01CE9">
      <w:pPr>
        <w:pStyle w:val="Heading4"/>
        <w:numPr>
          <w:ilvl w:val="0"/>
          <w:numId w:val="65"/>
        </w:numPr>
        <w:spacing w:line="360" w:lineRule="auto"/>
      </w:pPr>
      <w:r w:rsidRPr="00AC1FBE">
        <w:t>Wall height fixation of Divide Wall</w:t>
      </w:r>
    </w:p>
    <w:p w:rsidR="00392B53" w:rsidRPr="00720D06" w:rsidRDefault="00392B53" w:rsidP="00A01CE9">
      <w:pPr>
        <w:spacing w:line="360" w:lineRule="auto"/>
        <w:jc w:val="both"/>
        <w:rPr>
          <w:rFonts w:ascii="Times New Roman" w:hAnsi="Times New Roman"/>
          <w:color w:val="000000"/>
          <w:sz w:val="24"/>
          <w:szCs w:val="24"/>
        </w:rPr>
      </w:pPr>
      <w:r w:rsidRPr="00720D06">
        <w:rPr>
          <w:rFonts w:ascii="Times New Roman" w:hAnsi="Times New Roman"/>
          <w:sz w:val="24"/>
          <w:szCs w:val="24"/>
        </w:rPr>
        <w:t xml:space="preserve">The existing topographical condition at the weir axis and HFL are considered </w:t>
      </w:r>
      <w:r w:rsidR="00F309A5" w:rsidRPr="00720D06">
        <w:rPr>
          <w:rFonts w:ascii="Times New Roman" w:hAnsi="Times New Roman"/>
          <w:sz w:val="24"/>
          <w:szCs w:val="24"/>
        </w:rPr>
        <w:t>most</w:t>
      </w:r>
      <w:r w:rsidRPr="00720D06">
        <w:rPr>
          <w:rFonts w:ascii="Times New Roman" w:hAnsi="Times New Roman"/>
          <w:sz w:val="24"/>
          <w:szCs w:val="24"/>
        </w:rPr>
        <w:t xml:space="preserve"> governing parameters for fixing the wall height.</w:t>
      </w:r>
    </w:p>
    <w:p w:rsidR="00392B53" w:rsidRPr="00720D06" w:rsidRDefault="00392B53" w:rsidP="00A01CE9">
      <w:pPr>
        <w:pStyle w:val="BodyTextIndent2"/>
        <w:spacing w:line="360" w:lineRule="auto"/>
        <w:ind w:left="0"/>
        <w:jc w:val="both"/>
      </w:pPr>
      <w:r w:rsidRPr="00720D06">
        <w:t>After construction of the weir (</w:t>
      </w:r>
      <w:r w:rsidRPr="00720D06">
        <w:rPr>
          <w:b/>
        </w:rPr>
        <w:t>u/s</w:t>
      </w:r>
      <w:r w:rsidRPr="00720D06">
        <w:t xml:space="preserve"> HFL) = </w:t>
      </w:r>
      <w:r w:rsidR="0008304F">
        <w:t>1650.7</w:t>
      </w:r>
      <w:r w:rsidR="00F309A5" w:rsidRPr="00720D06">
        <w:t>3m</w:t>
      </w:r>
      <w:r w:rsidRPr="00720D06">
        <w:t>.a.s.l</w:t>
      </w:r>
    </w:p>
    <w:p w:rsidR="00392B53" w:rsidRPr="00720D06" w:rsidRDefault="00392B53" w:rsidP="00A01CE9">
      <w:pPr>
        <w:pStyle w:val="BodyTextIndent2"/>
        <w:spacing w:line="360" w:lineRule="auto"/>
        <w:ind w:left="0"/>
        <w:jc w:val="both"/>
      </w:pPr>
      <w:r w:rsidRPr="00720D06">
        <w:t xml:space="preserve"> Hence the level of divide wall and weir body foundation should be the same and is </w:t>
      </w:r>
      <w:r w:rsidR="0018573C">
        <w:t>1645.18</w:t>
      </w:r>
    </w:p>
    <w:p w:rsidR="00392B53" w:rsidRPr="00720D06" w:rsidRDefault="00392B53" w:rsidP="00A01CE9">
      <w:pPr>
        <w:pStyle w:val="BodyTextIndent2"/>
        <w:spacing w:line="360" w:lineRule="auto"/>
        <w:ind w:left="0"/>
        <w:jc w:val="both"/>
      </w:pPr>
      <w:r w:rsidRPr="00720D06">
        <w:t>U/s wall height = U/s HFL - foundation level.</w:t>
      </w:r>
    </w:p>
    <w:p w:rsidR="00392B53" w:rsidRPr="00720D06" w:rsidRDefault="00392B53" w:rsidP="00A01CE9">
      <w:pPr>
        <w:pStyle w:val="BodyTextIndent2"/>
        <w:spacing w:line="360" w:lineRule="auto"/>
        <w:ind w:left="0"/>
        <w:jc w:val="both"/>
      </w:pPr>
      <w:r w:rsidRPr="00720D06">
        <w:t xml:space="preserve">U/s wall height </w:t>
      </w:r>
      <w:r w:rsidR="00F309A5" w:rsidRPr="00720D06">
        <w:t>= 165</w:t>
      </w:r>
      <w:r w:rsidR="0008304F">
        <w:t>0</w:t>
      </w:r>
      <w:r w:rsidR="00F309A5" w:rsidRPr="00720D06">
        <w:t>.</w:t>
      </w:r>
      <w:r w:rsidR="0008304F">
        <w:t>73</w:t>
      </w:r>
      <w:r w:rsidRPr="00720D06">
        <w:t>m.a.s.l</w:t>
      </w:r>
      <w:r w:rsidR="00F309A5" w:rsidRPr="00720D06">
        <w:t xml:space="preserve"> – 1645.18</w:t>
      </w:r>
      <w:r w:rsidRPr="00720D06">
        <w:t>m + 0.</w:t>
      </w:r>
      <w:r w:rsidR="00F309A5" w:rsidRPr="00720D06">
        <w:t>4</w:t>
      </w:r>
      <w:r w:rsidRPr="00720D06">
        <w:t>m =</w:t>
      </w:r>
      <w:r w:rsidR="0008304F">
        <w:rPr>
          <w:b/>
          <w:i/>
        </w:rPr>
        <w:t>5.9</w:t>
      </w:r>
      <w:r w:rsidR="00F309A5" w:rsidRPr="00720D06">
        <w:rPr>
          <w:b/>
          <w:i/>
        </w:rPr>
        <w:t>5</w:t>
      </w:r>
      <w:r w:rsidRPr="00720D06">
        <w:rPr>
          <w:b/>
          <w:i/>
        </w:rPr>
        <w:t xml:space="preserve"> m</w:t>
      </w:r>
    </w:p>
    <w:p w:rsidR="00392B53" w:rsidRPr="00720D06" w:rsidRDefault="00392B53" w:rsidP="00A01CE9">
      <w:pPr>
        <w:pStyle w:val="BodyTextIndent2"/>
        <w:spacing w:line="360" w:lineRule="auto"/>
        <w:ind w:hanging="360"/>
        <w:jc w:val="both"/>
      </w:pPr>
      <w:r w:rsidRPr="00720D06">
        <w:sym w:font="Symbol" w:char="F0DE"/>
      </w:r>
      <w:r w:rsidRPr="00720D06">
        <w:t xml:space="preserve"> Provide</w:t>
      </w:r>
      <w:r w:rsidR="0008304F">
        <w:rPr>
          <w:i/>
        </w:rPr>
        <w:t>5.9</w:t>
      </w:r>
      <w:r w:rsidR="00F309A5" w:rsidRPr="00720D06">
        <w:rPr>
          <w:i/>
        </w:rPr>
        <w:t>5</w:t>
      </w:r>
      <w:r w:rsidRPr="00720D06">
        <w:rPr>
          <w:i/>
        </w:rPr>
        <w:t xml:space="preserve"> m wall height and the top level of the divide wall =</w:t>
      </w:r>
      <w:r w:rsidR="0008304F">
        <w:t>1645.18+5.9</w:t>
      </w:r>
      <w:r w:rsidR="00D1012E" w:rsidRPr="00720D06">
        <w:t>5</w:t>
      </w:r>
      <w:r w:rsidRPr="00720D06">
        <w:t>m =</w:t>
      </w:r>
      <w:r w:rsidR="00D1012E" w:rsidRPr="00720D06">
        <w:rPr>
          <w:b/>
        </w:rPr>
        <w:t>165</w:t>
      </w:r>
      <w:r w:rsidR="00E81AE7" w:rsidRPr="00720D06">
        <w:rPr>
          <w:b/>
        </w:rPr>
        <w:t>1</w:t>
      </w:r>
      <w:r w:rsidR="0008304F">
        <w:rPr>
          <w:b/>
        </w:rPr>
        <w:t>.13</w:t>
      </w:r>
      <w:r w:rsidR="0018573C">
        <w:rPr>
          <w:b/>
        </w:rPr>
        <w:t>masl</w:t>
      </w:r>
      <w:r w:rsidR="00D1012E" w:rsidRPr="00720D06">
        <w:rPr>
          <w:b/>
        </w:rPr>
        <w:t>.</w:t>
      </w:r>
    </w:p>
    <w:p w:rsidR="00392B53" w:rsidRPr="00720D06" w:rsidRDefault="00392B53" w:rsidP="00A01CE9">
      <w:pPr>
        <w:pStyle w:val="BodyTextIndent2"/>
        <w:spacing w:line="360" w:lineRule="auto"/>
        <w:ind w:hanging="360"/>
        <w:jc w:val="both"/>
      </w:pPr>
      <w:r w:rsidRPr="00720D06">
        <w:t xml:space="preserve">D/s wall height = D/s HFL - foundation level </w:t>
      </w:r>
    </w:p>
    <w:p w:rsidR="00392B53" w:rsidRPr="00720D06" w:rsidRDefault="00392B53" w:rsidP="00A01CE9">
      <w:pPr>
        <w:spacing w:after="0" w:line="360" w:lineRule="auto"/>
        <w:jc w:val="both"/>
        <w:rPr>
          <w:rFonts w:ascii="Times New Roman" w:hAnsi="Times New Roman"/>
          <w:sz w:val="24"/>
          <w:szCs w:val="24"/>
        </w:rPr>
      </w:pPr>
      <w:r w:rsidRPr="00720D06">
        <w:rPr>
          <w:rFonts w:ascii="Times New Roman" w:hAnsi="Times New Roman"/>
          <w:sz w:val="24"/>
          <w:szCs w:val="24"/>
        </w:rPr>
        <w:t xml:space="preserve">                         =</w:t>
      </w:r>
      <w:r w:rsidR="00D1012E" w:rsidRPr="00720D06">
        <w:rPr>
          <w:rFonts w:ascii="Times New Roman" w:hAnsi="Times New Roman"/>
          <w:sz w:val="24"/>
          <w:szCs w:val="24"/>
        </w:rPr>
        <w:t>164</w:t>
      </w:r>
      <w:r w:rsidR="0008304F">
        <w:rPr>
          <w:rFonts w:ascii="Times New Roman" w:hAnsi="Times New Roman"/>
          <w:sz w:val="24"/>
          <w:szCs w:val="24"/>
        </w:rPr>
        <w:t>8</w:t>
      </w:r>
      <w:r w:rsidR="00D1012E" w:rsidRPr="00720D06">
        <w:rPr>
          <w:rFonts w:ascii="Times New Roman" w:hAnsi="Times New Roman"/>
          <w:sz w:val="24"/>
          <w:szCs w:val="24"/>
        </w:rPr>
        <w:t>.</w:t>
      </w:r>
      <w:r w:rsidR="0008304F">
        <w:rPr>
          <w:rFonts w:ascii="Times New Roman" w:hAnsi="Times New Roman"/>
          <w:sz w:val="24"/>
          <w:szCs w:val="24"/>
        </w:rPr>
        <w:t>91m.a.s.-</w:t>
      </w:r>
      <w:r w:rsidR="00D1012E" w:rsidRPr="00720D06">
        <w:rPr>
          <w:rFonts w:ascii="Times New Roman" w:hAnsi="Times New Roman"/>
          <w:sz w:val="24"/>
          <w:szCs w:val="24"/>
        </w:rPr>
        <w:t>1645.18m</w:t>
      </w:r>
      <w:r w:rsidR="00B93C06">
        <w:rPr>
          <w:rFonts w:ascii="Times New Roman" w:hAnsi="Times New Roman"/>
          <w:sz w:val="24"/>
          <w:szCs w:val="24"/>
        </w:rPr>
        <w:t>a.s.l</w:t>
      </w:r>
      <w:r w:rsidRPr="00720D06">
        <w:rPr>
          <w:rFonts w:ascii="Times New Roman" w:hAnsi="Times New Roman"/>
          <w:sz w:val="24"/>
          <w:szCs w:val="24"/>
        </w:rPr>
        <w:t>=</w:t>
      </w:r>
      <w:r w:rsidR="0008304F">
        <w:rPr>
          <w:rFonts w:ascii="Times New Roman" w:hAnsi="Times New Roman"/>
          <w:sz w:val="24"/>
          <w:szCs w:val="24"/>
        </w:rPr>
        <w:t>3.73</w:t>
      </w:r>
      <w:r w:rsidR="0018573C">
        <w:rPr>
          <w:rFonts w:ascii="Times New Roman" w:hAnsi="Times New Roman"/>
          <w:sz w:val="24"/>
          <w:szCs w:val="24"/>
        </w:rPr>
        <w:t xml:space="preserve"> </w:t>
      </w:r>
      <w:r w:rsidRPr="00720D06">
        <w:rPr>
          <w:rFonts w:ascii="Times New Roman" w:hAnsi="Times New Roman"/>
          <w:sz w:val="24"/>
          <w:szCs w:val="24"/>
        </w:rPr>
        <w:t>take 4.</w:t>
      </w:r>
      <w:r w:rsidR="00D1012E" w:rsidRPr="00720D06">
        <w:rPr>
          <w:rFonts w:ascii="Times New Roman" w:hAnsi="Times New Roman"/>
          <w:sz w:val="24"/>
          <w:szCs w:val="24"/>
        </w:rPr>
        <w:t>1</w:t>
      </w:r>
      <w:r w:rsidRPr="00720D06">
        <w:rPr>
          <w:rFonts w:ascii="Times New Roman" w:hAnsi="Times New Roman"/>
          <w:sz w:val="24"/>
          <w:szCs w:val="24"/>
        </w:rPr>
        <w:t>m</w:t>
      </w:r>
    </w:p>
    <w:p w:rsidR="00392B53" w:rsidRPr="00720D06" w:rsidRDefault="00392B53" w:rsidP="00A01CE9">
      <w:pPr>
        <w:tabs>
          <w:tab w:val="left" w:pos="1110"/>
        </w:tabs>
        <w:spacing w:after="0" w:line="360" w:lineRule="auto"/>
        <w:jc w:val="both"/>
        <w:rPr>
          <w:rFonts w:ascii="Times New Roman" w:hAnsi="Times New Roman"/>
          <w:b/>
          <w:i/>
          <w:sz w:val="24"/>
          <w:szCs w:val="24"/>
        </w:rPr>
      </w:pPr>
      <w:r w:rsidRPr="00720D06">
        <w:rPr>
          <w:rFonts w:ascii="Times New Roman" w:hAnsi="Times New Roman"/>
          <w:sz w:val="24"/>
          <w:szCs w:val="24"/>
        </w:rPr>
        <w:sym w:font="Symbol" w:char="F0DE"/>
      </w:r>
      <w:r w:rsidRPr="00720D06">
        <w:rPr>
          <w:rFonts w:ascii="Times New Roman" w:hAnsi="Times New Roman"/>
          <w:sz w:val="24"/>
          <w:szCs w:val="24"/>
        </w:rPr>
        <w:t xml:space="preserve"> Provide</w:t>
      </w:r>
      <w:r w:rsidRPr="00720D06">
        <w:rPr>
          <w:rFonts w:ascii="Times New Roman" w:hAnsi="Times New Roman"/>
          <w:i/>
          <w:sz w:val="24"/>
          <w:szCs w:val="24"/>
        </w:rPr>
        <w:t xml:space="preserve"> </w:t>
      </w:r>
      <w:r w:rsidR="00E81AE7" w:rsidRPr="00720D06">
        <w:rPr>
          <w:rFonts w:ascii="Times New Roman" w:hAnsi="Times New Roman"/>
          <w:i/>
          <w:sz w:val="24"/>
          <w:szCs w:val="24"/>
        </w:rPr>
        <w:t>4.1</w:t>
      </w:r>
      <w:r w:rsidRPr="00720D06">
        <w:rPr>
          <w:rFonts w:ascii="Times New Roman" w:hAnsi="Times New Roman"/>
          <w:i/>
          <w:sz w:val="24"/>
          <w:szCs w:val="24"/>
        </w:rPr>
        <w:t xml:space="preserve"> m wall height and the top level of the divide wall =</w:t>
      </w:r>
      <w:r w:rsidR="00D1012E" w:rsidRPr="00720D06">
        <w:rPr>
          <w:rFonts w:ascii="Times New Roman" w:hAnsi="Times New Roman"/>
          <w:i/>
          <w:sz w:val="24"/>
          <w:szCs w:val="24"/>
        </w:rPr>
        <w:t>1645.18</w:t>
      </w:r>
      <w:r w:rsidRPr="00720D06">
        <w:rPr>
          <w:rFonts w:ascii="Times New Roman" w:hAnsi="Times New Roman"/>
          <w:i/>
          <w:sz w:val="24"/>
          <w:szCs w:val="24"/>
        </w:rPr>
        <w:t>+4.</w:t>
      </w:r>
      <w:r w:rsidR="00D1012E" w:rsidRPr="00720D06">
        <w:rPr>
          <w:rFonts w:ascii="Times New Roman" w:hAnsi="Times New Roman"/>
          <w:i/>
          <w:sz w:val="24"/>
          <w:szCs w:val="24"/>
        </w:rPr>
        <w:t>1</w:t>
      </w:r>
      <w:r w:rsidRPr="00720D06">
        <w:rPr>
          <w:rFonts w:ascii="Times New Roman" w:hAnsi="Times New Roman"/>
          <w:i/>
          <w:sz w:val="24"/>
          <w:szCs w:val="24"/>
        </w:rPr>
        <w:t>=</w:t>
      </w:r>
      <w:r w:rsidR="00E81AE7" w:rsidRPr="00720D06">
        <w:rPr>
          <w:rFonts w:ascii="Times New Roman" w:hAnsi="Times New Roman"/>
          <w:i/>
          <w:sz w:val="24"/>
          <w:szCs w:val="24"/>
        </w:rPr>
        <w:t>1649.28m</w:t>
      </w:r>
      <w:r w:rsidRPr="00720D06">
        <w:rPr>
          <w:rFonts w:ascii="Times New Roman" w:hAnsi="Times New Roman"/>
          <w:b/>
          <w:i/>
          <w:sz w:val="24"/>
          <w:szCs w:val="24"/>
        </w:rPr>
        <w:t>.a.s.l</w:t>
      </w:r>
    </w:p>
    <w:p w:rsidR="00392B53" w:rsidRDefault="00392B53" w:rsidP="00A01CE9">
      <w:pPr>
        <w:spacing w:after="0" w:line="360" w:lineRule="auto"/>
        <w:jc w:val="both"/>
        <w:rPr>
          <w:rFonts w:ascii="Times New Roman" w:eastAsia="Times New Roman" w:hAnsi="Times New Roman"/>
          <w:sz w:val="24"/>
          <w:szCs w:val="24"/>
        </w:rPr>
      </w:pPr>
      <w:r w:rsidRPr="00720D06">
        <w:rPr>
          <w:rFonts w:ascii="Times New Roman" w:eastAsia="Times New Roman" w:hAnsi="Times New Roman"/>
          <w:sz w:val="24"/>
          <w:szCs w:val="24"/>
        </w:rPr>
        <w:t xml:space="preserve"> </w:t>
      </w:r>
    </w:p>
    <w:p w:rsidR="006F0A5D" w:rsidRPr="00A64912" w:rsidRDefault="00011B54" w:rsidP="00011B54">
      <w:pPr>
        <w:pStyle w:val="Caption"/>
        <w:rPr>
          <w:rFonts w:ascii="Times New Roman" w:hAnsi="Times New Roman"/>
          <w:sz w:val="22"/>
          <w:szCs w:val="22"/>
        </w:rPr>
      </w:pPr>
      <w:proofErr w:type="gramStart"/>
      <w:r>
        <w:t>Table 2.</w:t>
      </w:r>
      <w:proofErr w:type="gramEnd"/>
      <w:r>
        <w:t xml:space="preserve"> </w:t>
      </w:r>
      <w:fldSimple w:instr=" SEQ Table_2. \* ARABIC ">
        <w:r w:rsidR="00B25E4E">
          <w:rPr>
            <w:noProof/>
          </w:rPr>
          <w:t>5</w:t>
        </w:r>
      </w:fldSimple>
      <w:r w:rsidRPr="00DB2DD5">
        <w:t>: Divide wall Stability analysis result</w:t>
      </w:r>
    </w:p>
    <w:tbl>
      <w:tblPr>
        <w:tblW w:w="4824" w:type="pct"/>
        <w:tblLayout w:type="fixed"/>
        <w:tblLook w:val="04A0"/>
      </w:tblPr>
      <w:tblGrid>
        <w:gridCol w:w="3799"/>
        <w:gridCol w:w="740"/>
        <w:gridCol w:w="898"/>
        <w:gridCol w:w="910"/>
        <w:gridCol w:w="815"/>
        <w:gridCol w:w="813"/>
        <w:gridCol w:w="889"/>
        <w:gridCol w:w="653"/>
      </w:tblGrid>
      <w:tr w:rsidR="00A564C5" w:rsidRPr="00A564C5" w:rsidTr="00692BF6">
        <w:trPr>
          <w:trHeight w:val="300"/>
          <w:tblHeader/>
        </w:trPr>
        <w:tc>
          <w:tcPr>
            <w:tcW w:w="1996" w:type="pct"/>
            <w:tcBorders>
              <w:top w:val="single" w:sz="4" w:space="0" w:color="auto"/>
              <w:left w:val="single" w:sz="4" w:space="0" w:color="auto"/>
              <w:bottom w:val="nil"/>
              <w:right w:val="nil"/>
            </w:tcBorders>
            <w:shd w:val="clear" w:color="000000" w:fill="FFFF00"/>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Analysis</w:t>
            </w:r>
          </w:p>
        </w:tc>
        <w:tc>
          <w:tcPr>
            <w:tcW w:w="389" w:type="pct"/>
            <w:tcBorders>
              <w:top w:val="single" w:sz="4" w:space="0" w:color="auto"/>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72" w:type="pct"/>
            <w:tcBorders>
              <w:top w:val="single" w:sz="4" w:space="0" w:color="auto"/>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78" w:type="pct"/>
            <w:tcBorders>
              <w:top w:val="single" w:sz="4" w:space="0" w:color="auto"/>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28" w:type="pct"/>
            <w:tcBorders>
              <w:top w:val="single" w:sz="4" w:space="0" w:color="auto"/>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27" w:type="pct"/>
            <w:tcBorders>
              <w:top w:val="single" w:sz="4" w:space="0" w:color="auto"/>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67" w:type="pct"/>
            <w:tcBorders>
              <w:top w:val="single" w:sz="4" w:space="0" w:color="auto"/>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344" w:type="pct"/>
            <w:tcBorders>
              <w:top w:val="single" w:sz="4" w:space="0" w:color="auto"/>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692BF6">
        <w:trPr>
          <w:trHeight w:val="315"/>
          <w:tblHeader/>
        </w:trPr>
        <w:tc>
          <w:tcPr>
            <w:tcW w:w="1996" w:type="pct"/>
            <w:tcBorders>
              <w:top w:val="nil"/>
              <w:left w:val="single" w:sz="4" w:space="0" w:color="auto"/>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HFL Level Condition:</w:t>
            </w:r>
          </w:p>
        </w:tc>
        <w:tc>
          <w:tcPr>
            <w:tcW w:w="389"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72"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78"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28"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27"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67"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692BF6">
        <w:trPr>
          <w:trHeight w:val="300"/>
          <w:tblHeader/>
        </w:trPr>
        <w:tc>
          <w:tcPr>
            <w:tcW w:w="1996" w:type="pct"/>
            <w:vMerge w:val="restar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Load</w:t>
            </w:r>
          </w:p>
        </w:tc>
        <w:tc>
          <w:tcPr>
            <w:tcW w:w="1339" w:type="pct"/>
            <w:gridSpan w:val="3"/>
            <w:tcBorders>
              <w:top w:val="single" w:sz="8" w:space="0" w:color="auto"/>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Force</w:t>
            </w:r>
          </w:p>
        </w:tc>
        <w:tc>
          <w:tcPr>
            <w:tcW w:w="428" w:type="pct"/>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 xml:space="preserve">Lever </w:t>
            </w:r>
            <w:r w:rsidRPr="009877AA">
              <w:rPr>
                <w:rFonts w:ascii="Times New Roman" w:eastAsia="Times New Roman" w:hAnsi="Times New Roman"/>
                <w:b/>
                <w:bCs/>
                <w:color w:val="000000"/>
              </w:rPr>
              <w:lastRenderedPageBreak/>
              <w:t>Arm</w:t>
            </w:r>
          </w:p>
        </w:tc>
        <w:tc>
          <w:tcPr>
            <w:tcW w:w="894" w:type="pct"/>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lastRenderedPageBreak/>
              <w:t>Moment</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692BF6">
        <w:trPr>
          <w:trHeight w:val="300"/>
          <w:tblHeader/>
        </w:trPr>
        <w:tc>
          <w:tcPr>
            <w:tcW w:w="1996" w:type="pct"/>
            <w:vMerge/>
            <w:tcBorders>
              <w:top w:val="single" w:sz="8" w:space="0" w:color="auto"/>
              <w:left w:val="single" w:sz="4" w:space="0" w:color="auto"/>
              <w:bottom w:val="single" w:sz="4" w:space="0" w:color="auto"/>
              <w:right w:val="single" w:sz="8" w:space="0" w:color="auto"/>
            </w:tcBorders>
            <w:vAlign w:val="center"/>
            <w:hideMark/>
          </w:tcPr>
          <w:p w:rsidR="00A564C5" w:rsidRPr="009877AA" w:rsidRDefault="00A564C5" w:rsidP="00A01CE9">
            <w:pPr>
              <w:spacing w:after="0" w:line="360" w:lineRule="auto"/>
              <w:jc w:val="both"/>
              <w:rPr>
                <w:rFonts w:ascii="Times New Roman" w:eastAsia="Times New Roman" w:hAnsi="Times New Roman"/>
                <w:b/>
                <w:bCs/>
                <w:color w:val="000000"/>
              </w:rPr>
            </w:pP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Formula</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Vertical</w:t>
            </w:r>
          </w:p>
        </w:tc>
        <w:tc>
          <w:tcPr>
            <w:tcW w:w="478" w:type="pct"/>
            <w:tcBorders>
              <w:top w:val="single" w:sz="4" w:space="0" w:color="auto"/>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Horizontal</w:t>
            </w:r>
          </w:p>
        </w:tc>
        <w:tc>
          <w:tcPr>
            <w:tcW w:w="428" w:type="pct"/>
            <w:vMerge/>
            <w:tcBorders>
              <w:top w:val="single" w:sz="8" w:space="0" w:color="auto"/>
              <w:left w:val="single" w:sz="4" w:space="0" w:color="auto"/>
              <w:bottom w:val="single" w:sz="4" w:space="0" w:color="auto"/>
              <w:right w:val="single" w:sz="4" w:space="0" w:color="auto"/>
            </w:tcBorders>
            <w:vAlign w:val="center"/>
            <w:hideMark/>
          </w:tcPr>
          <w:p w:rsidR="00A564C5" w:rsidRPr="009877AA" w:rsidRDefault="00A564C5" w:rsidP="00A01CE9">
            <w:pPr>
              <w:spacing w:after="0" w:line="360" w:lineRule="auto"/>
              <w:jc w:val="both"/>
              <w:rPr>
                <w:rFonts w:ascii="Times New Roman" w:eastAsia="Times New Roman" w:hAnsi="Times New Roman"/>
                <w:b/>
                <w:bCs/>
                <w:color w:val="000000"/>
              </w:rPr>
            </w:pP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Positive</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color w:val="000000"/>
              </w:rPr>
            </w:pPr>
            <w:r w:rsidRPr="009877AA">
              <w:rPr>
                <w:rFonts w:ascii="Times New Roman" w:eastAsia="Times New Roman" w:hAnsi="Times New Roman"/>
                <w:b/>
                <w:bCs/>
                <w:color w:val="000000"/>
              </w:rPr>
              <w:t>Negative</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lastRenderedPageBreak/>
              <w:t xml:space="preserve">Weir Body Masonry Load, W1, </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70.20</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0.67</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46.80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W2</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140.40</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1.00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140.40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W3</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1.50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W4</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0.67</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Water Load,                            Ww1</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15.21</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2.00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30.41</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Ww2</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1.50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Ww3</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Ww4</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0.50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Silt Load, Ws'</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2.00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Water Pressure,                      F1</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2.93</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F2</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26.86</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1.00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-26.86</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Tail Water Pressure,              F3</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-47.14</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1.03</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48.71</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6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Silt Load,                                    </w:t>
            </w:r>
            <w:proofErr w:type="spellStart"/>
            <w:r w:rsidRPr="009877AA">
              <w:rPr>
                <w:rFonts w:ascii="Times New Roman" w:eastAsia="Times New Roman" w:hAnsi="Times New Roman"/>
                <w:color w:val="000000"/>
              </w:rPr>
              <w:t>Ps</w:t>
            </w:r>
            <w:r w:rsidRPr="009877AA">
              <w:rPr>
                <w:rFonts w:ascii="Times New Roman" w:eastAsia="Times New Roman" w:hAnsi="Times New Roman"/>
                <w:color w:val="000000"/>
                <w:vertAlign w:val="subscript"/>
              </w:rPr>
              <w:t>H</w:t>
            </w:r>
            <w:proofErr w:type="spellEnd"/>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1.95</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0.00</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Uplift Pressure,                      U1</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000000" w:fill="FFFF00"/>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-60.82</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000000" w:fill="FFFF00"/>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1.00</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-60.82</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00"/>
        </w:trPr>
        <w:tc>
          <w:tcPr>
            <w:tcW w:w="1996"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                                                      U2</w:t>
            </w:r>
          </w:p>
        </w:tc>
        <w:tc>
          <w:tcPr>
            <w:tcW w:w="389"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single" w:sz="4" w:space="0" w:color="auto"/>
              <w:bottom w:val="single" w:sz="4" w:space="0" w:color="auto"/>
              <w:right w:val="single" w:sz="4" w:space="0" w:color="auto"/>
            </w:tcBorders>
            <w:shd w:val="clear" w:color="000000" w:fill="FFFF00"/>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-5.00</w:t>
            </w:r>
          </w:p>
        </w:tc>
        <w:tc>
          <w:tcPr>
            <w:tcW w:w="478"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auto"/>
              <w:right w:val="single" w:sz="4" w:space="0" w:color="auto"/>
            </w:tcBorders>
            <w:shd w:val="clear" w:color="000000" w:fill="FFFF00"/>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1.33</w:t>
            </w:r>
          </w:p>
        </w:tc>
        <w:tc>
          <w:tcPr>
            <w:tcW w:w="427"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67" w:type="pct"/>
            <w:tcBorders>
              <w:top w:val="nil"/>
              <w:left w:val="single" w:sz="4" w:space="0" w:color="auto"/>
              <w:bottom w:val="single" w:sz="4"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-6.67</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315"/>
        </w:trPr>
        <w:tc>
          <w:tcPr>
            <w:tcW w:w="1996" w:type="pct"/>
            <w:tcBorders>
              <w:top w:val="nil"/>
              <w:left w:val="single" w:sz="4" w:space="0" w:color="auto"/>
              <w:bottom w:val="single" w:sz="8"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Sum</w:t>
            </w:r>
          </w:p>
        </w:tc>
        <w:tc>
          <w:tcPr>
            <w:tcW w:w="389" w:type="pct"/>
            <w:tcBorders>
              <w:top w:val="nil"/>
              <w:left w:val="nil"/>
              <w:bottom w:val="single" w:sz="8"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 </w:t>
            </w:r>
          </w:p>
        </w:tc>
        <w:tc>
          <w:tcPr>
            <w:tcW w:w="472" w:type="pct"/>
            <w:tcBorders>
              <w:top w:val="single" w:sz="4" w:space="0" w:color="auto"/>
              <w:left w:val="nil"/>
              <w:bottom w:val="single" w:sz="8"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159.98</w:t>
            </w:r>
          </w:p>
        </w:tc>
        <w:tc>
          <w:tcPr>
            <w:tcW w:w="478" w:type="pct"/>
            <w:tcBorders>
              <w:top w:val="single" w:sz="4" w:space="0" w:color="auto"/>
              <w:left w:val="nil"/>
              <w:bottom w:val="single" w:sz="8"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-20.28</w:t>
            </w:r>
          </w:p>
        </w:tc>
        <w:tc>
          <w:tcPr>
            <w:tcW w:w="428" w:type="pct"/>
            <w:tcBorders>
              <w:top w:val="single" w:sz="4" w:space="0" w:color="auto"/>
              <w:left w:val="nil"/>
              <w:bottom w:val="single" w:sz="8"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 </w:t>
            </w:r>
          </w:p>
        </w:tc>
        <w:tc>
          <w:tcPr>
            <w:tcW w:w="427" w:type="pct"/>
            <w:tcBorders>
              <w:top w:val="single" w:sz="4" w:space="0" w:color="auto"/>
              <w:left w:val="nil"/>
              <w:bottom w:val="single" w:sz="8"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266.32</w:t>
            </w:r>
          </w:p>
        </w:tc>
        <w:tc>
          <w:tcPr>
            <w:tcW w:w="467" w:type="pct"/>
            <w:tcBorders>
              <w:top w:val="nil"/>
              <w:left w:val="nil"/>
              <w:bottom w:val="single" w:sz="8" w:space="0" w:color="auto"/>
              <w:right w:val="single" w:sz="8"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r w:rsidRPr="009877AA">
              <w:rPr>
                <w:rFonts w:ascii="Times New Roman" w:eastAsia="Times New Roman" w:hAnsi="Times New Roman"/>
                <w:b/>
                <w:bCs/>
                <w:i/>
                <w:iCs/>
                <w:color w:val="000000"/>
              </w:rPr>
              <w:t>-94.35</w:t>
            </w: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b/>
                <w:bCs/>
                <w:i/>
                <w:iCs/>
                <w:color w:val="000000"/>
              </w:rPr>
            </w:pPr>
          </w:p>
        </w:tc>
      </w:tr>
      <w:tr w:rsidR="00A564C5" w:rsidRPr="00A564C5" w:rsidTr="00A564C5">
        <w:trPr>
          <w:trHeight w:val="315"/>
        </w:trPr>
        <w:tc>
          <w:tcPr>
            <w:tcW w:w="1996" w:type="pct"/>
            <w:tcBorders>
              <w:top w:val="nil"/>
              <w:left w:val="single" w:sz="4" w:space="0" w:color="auto"/>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FF0000"/>
              </w:rPr>
            </w:pPr>
            <w:r w:rsidRPr="009877AA">
              <w:rPr>
                <w:rFonts w:ascii="Times New Roman" w:eastAsia="Times New Roman" w:hAnsi="Times New Roman"/>
                <w:color w:val="FF0000"/>
              </w:rPr>
              <w:t>`</w:t>
            </w:r>
          </w:p>
        </w:tc>
        <w:tc>
          <w:tcPr>
            <w:tcW w:w="389"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FF0000"/>
              </w:rPr>
            </w:pPr>
          </w:p>
        </w:tc>
        <w:tc>
          <w:tcPr>
            <w:tcW w:w="472"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78"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28"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27"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467" w:type="pct"/>
            <w:tcBorders>
              <w:top w:val="nil"/>
              <w:left w:val="nil"/>
              <w:bottom w:val="nil"/>
              <w:right w:val="nil"/>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c>
          <w:tcPr>
            <w:tcW w:w="344" w:type="pct"/>
            <w:tcBorders>
              <w:top w:val="nil"/>
              <w:left w:val="nil"/>
              <w:bottom w:val="nil"/>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
        </w:tc>
      </w:tr>
      <w:tr w:rsidR="00A564C5" w:rsidRPr="00A564C5" w:rsidTr="00A564C5">
        <w:trPr>
          <w:trHeight w:val="450"/>
        </w:trPr>
        <w:tc>
          <w:tcPr>
            <w:tcW w:w="1996" w:type="pct"/>
            <w:tcBorders>
              <w:top w:val="single" w:sz="12" w:space="0" w:color="FF0000"/>
              <w:left w:val="single" w:sz="4" w:space="0" w:color="auto"/>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Over turning = (</w:t>
            </w:r>
            <w:proofErr w:type="spellStart"/>
            <w:r w:rsidRPr="009877AA">
              <w:rPr>
                <w:rFonts w:ascii="Times New Roman" w:eastAsia="Times New Roman" w:hAnsi="Times New Roman"/>
                <w:color w:val="000000"/>
              </w:rPr>
              <w:t>M+ve</w:t>
            </w:r>
            <w:proofErr w:type="spellEnd"/>
            <w:r w:rsidRPr="009877AA">
              <w:rPr>
                <w:rFonts w:ascii="Times New Roman" w:eastAsia="Times New Roman" w:hAnsi="Times New Roman"/>
                <w:color w:val="000000"/>
              </w:rPr>
              <w:t>/M-</w:t>
            </w:r>
            <w:proofErr w:type="spellStart"/>
            <w:r w:rsidRPr="009877AA">
              <w:rPr>
                <w:rFonts w:ascii="Times New Roman" w:eastAsia="Times New Roman" w:hAnsi="Times New Roman"/>
                <w:color w:val="000000"/>
              </w:rPr>
              <w:t>ve</w:t>
            </w:r>
            <w:proofErr w:type="spellEnd"/>
            <w:r w:rsidRPr="009877AA">
              <w:rPr>
                <w:rFonts w:ascii="Times New Roman" w:eastAsia="Times New Roman" w:hAnsi="Times New Roman"/>
                <w:color w:val="000000"/>
              </w:rPr>
              <w:t>)    &gt;1.5</w:t>
            </w:r>
          </w:p>
        </w:tc>
        <w:tc>
          <w:tcPr>
            <w:tcW w:w="389" w:type="pct"/>
            <w:tcBorders>
              <w:top w:val="single" w:sz="12" w:space="0" w:color="FF0000"/>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single" w:sz="12" w:space="0" w:color="FF0000"/>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single" w:sz="12" w:space="0" w:color="FF0000"/>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single" w:sz="12" w:space="0" w:color="FF0000"/>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7" w:type="pct"/>
            <w:tcBorders>
              <w:top w:val="single" w:sz="12" w:space="0" w:color="FF0000"/>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proofErr w:type="spellStart"/>
            <w:r w:rsidRPr="009877AA">
              <w:rPr>
                <w:rFonts w:ascii="Times New Roman" w:eastAsia="Times New Roman" w:hAnsi="Times New Roman"/>
                <w:color w:val="000000"/>
              </w:rPr>
              <w:t>Fo</w:t>
            </w:r>
            <w:proofErr w:type="spellEnd"/>
          </w:p>
        </w:tc>
        <w:tc>
          <w:tcPr>
            <w:tcW w:w="467" w:type="pct"/>
            <w:tcBorders>
              <w:top w:val="single" w:sz="12" w:space="0" w:color="FF0000"/>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2.82</w:t>
            </w:r>
          </w:p>
        </w:tc>
        <w:tc>
          <w:tcPr>
            <w:tcW w:w="344" w:type="pct"/>
            <w:tcBorders>
              <w:top w:val="single" w:sz="12" w:space="0" w:color="FF0000"/>
              <w:left w:val="nil"/>
              <w:bottom w:val="single" w:sz="4" w:space="0" w:color="FF0000"/>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&gt;1.5</w:t>
            </w:r>
          </w:p>
        </w:tc>
      </w:tr>
      <w:tr w:rsidR="00A564C5" w:rsidRPr="00A564C5" w:rsidTr="00A564C5">
        <w:trPr>
          <w:trHeight w:val="450"/>
        </w:trPr>
        <w:tc>
          <w:tcPr>
            <w:tcW w:w="1996" w:type="pct"/>
            <w:tcBorders>
              <w:top w:val="nil"/>
              <w:left w:val="single" w:sz="4" w:space="0" w:color="auto"/>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Sliding = (µ</w:t>
            </w:r>
            <w:proofErr w:type="spellStart"/>
            <w:r w:rsidRPr="009877AA">
              <w:rPr>
                <w:rFonts w:ascii="Times New Roman" w:eastAsia="Times New Roman" w:hAnsi="Times New Roman"/>
                <w:color w:val="000000"/>
              </w:rPr>
              <w:t>xFv</w:t>
            </w:r>
            <w:proofErr w:type="spellEnd"/>
            <w:r w:rsidRPr="009877AA">
              <w:rPr>
                <w:rFonts w:ascii="Times New Roman" w:eastAsia="Times New Roman" w:hAnsi="Times New Roman"/>
                <w:color w:val="000000"/>
              </w:rPr>
              <w:t>/</w:t>
            </w:r>
            <w:proofErr w:type="spellStart"/>
            <w:r w:rsidRPr="009877AA">
              <w:rPr>
                <w:rFonts w:ascii="Times New Roman" w:eastAsia="Times New Roman" w:hAnsi="Times New Roman"/>
                <w:color w:val="000000"/>
              </w:rPr>
              <w:t>Fh</w:t>
            </w:r>
            <w:proofErr w:type="spellEnd"/>
            <w:r w:rsidRPr="009877AA">
              <w:rPr>
                <w:rFonts w:ascii="Times New Roman" w:eastAsia="Times New Roman" w:hAnsi="Times New Roman"/>
                <w:color w:val="000000"/>
              </w:rPr>
              <w:t>),</w:t>
            </w:r>
          </w:p>
        </w:tc>
        <w:tc>
          <w:tcPr>
            <w:tcW w:w="389"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7"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Fs</w:t>
            </w:r>
          </w:p>
        </w:tc>
        <w:tc>
          <w:tcPr>
            <w:tcW w:w="467"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6.43</w:t>
            </w:r>
          </w:p>
        </w:tc>
        <w:tc>
          <w:tcPr>
            <w:tcW w:w="344" w:type="pct"/>
            <w:tcBorders>
              <w:top w:val="nil"/>
              <w:left w:val="nil"/>
              <w:bottom w:val="single" w:sz="4" w:space="0" w:color="FF0000"/>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&gt;1.0</w:t>
            </w:r>
          </w:p>
        </w:tc>
      </w:tr>
      <w:tr w:rsidR="00A564C5" w:rsidRPr="00A564C5" w:rsidTr="00A564C5">
        <w:trPr>
          <w:trHeight w:val="450"/>
        </w:trPr>
        <w:tc>
          <w:tcPr>
            <w:tcW w:w="1996" w:type="pct"/>
            <w:tcBorders>
              <w:top w:val="nil"/>
              <w:left w:val="single" w:sz="4" w:space="0" w:color="auto"/>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Tension: X= (Net Moment/Sum Fv), e=x-B/2,   e&lt;B/6</w:t>
            </w:r>
          </w:p>
        </w:tc>
        <w:tc>
          <w:tcPr>
            <w:tcW w:w="389"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8"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27"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X</w:t>
            </w:r>
          </w:p>
        </w:tc>
        <w:tc>
          <w:tcPr>
            <w:tcW w:w="467" w:type="pct"/>
            <w:tcBorders>
              <w:top w:val="nil"/>
              <w:left w:val="nil"/>
              <w:bottom w:val="single" w:sz="4" w:space="0" w:color="FF0000"/>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1.07</w:t>
            </w:r>
          </w:p>
        </w:tc>
        <w:tc>
          <w:tcPr>
            <w:tcW w:w="344" w:type="pct"/>
            <w:tcBorders>
              <w:top w:val="nil"/>
              <w:left w:val="nil"/>
              <w:bottom w:val="single" w:sz="4" w:space="0" w:color="FF0000"/>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r>
      <w:tr w:rsidR="00A564C5" w:rsidRPr="00A564C5" w:rsidTr="00A564C5">
        <w:trPr>
          <w:trHeight w:val="345"/>
        </w:trPr>
        <w:tc>
          <w:tcPr>
            <w:tcW w:w="1996" w:type="pct"/>
            <w:tcBorders>
              <w:top w:val="nil"/>
              <w:left w:val="single" w:sz="4" w:space="0" w:color="auto"/>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389" w:type="pct"/>
            <w:tcBorders>
              <w:top w:val="nil"/>
              <w:left w:val="nil"/>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2" w:type="pct"/>
            <w:tcBorders>
              <w:top w:val="nil"/>
              <w:left w:val="nil"/>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w:t>
            </w:r>
          </w:p>
        </w:tc>
        <w:tc>
          <w:tcPr>
            <w:tcW w:w="478" w:type="pct"/>
            <w:tcBorders>
              <w:top w:val="nil"/>
              <w:left w:val="nil"/>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 xml:space="preserve">B/6= </w:t>
            </w:r>
          </w:p>
        </w:tc>
        <w:tc>
          <w:tcPr>
            <w:tcW w:w="428" w:type="pct"/>
            <w:tcBorders>
              <w:top w:val="nil"/>
              <w:left w:val="nil"/>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0.33333</w:t>
            </w:r>
          </w:p>
        </w:tc>
        <w:tc>
          <w:tcPr>
            <w:tcW w:w="427" w:type="pct"/>
            <w:tcBorders>
              <w:top w:val="nil"/>
              <w:left w:val="nil"/>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e</w:t>
            </w:r>
          </w:p>
        </w:tc>
        <w:tc>
          <w:tcPr>
            <w:tcW w:w="467" w:type="pct"/>
            <w:tcBorders>
              <w:top w:val="nil"/>
              <w:left w:val="nil"/>
              <w:bottom w:val="single" w:sz="4" w:space="0" w:color="auto"/>
              <w:right w:val="single" w:sz="4" w:space="0" w:color="FF0000"/>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0.07</w:t>
            </w:r>
          </w:p>
        </w:tc>
        <w:tc>
          <w:tcPr>
            <w:tcW w:w="344" w:type="pct"/>
            <w:tcBorders>
              <w:top w:val="nil"/>
              <w:left w:val="nil"/>
              <w:bottom w:val="single" w:sz="4" w:space="0" w:color="auto"/>
              <w:right w:val="single" w:sz="4" w:space="0" w:color="auto"/>
            </w:tcBorders>
            <w:shd w:val="clear" w:color="auto" w:fill="auto"/>
            <w:noWrap/>
            <w:vAlign w:val="bottom"/>
            <w:hideMark/>
          </w:tcPr>
          <w:p w:rsidR="00A564C5" w:rsidRPr="009877AA" w:rsidRDefault="00A564C5" w:rsidP="00A01CE9">
            <w:pPr>
              <w:spacing w:after="0" w:line="360" w:lineRule="auto"/>
              <w:jc w:val="both"/>
              <w:rPr>
                <w:rFonts w:ascii="Times New Roman" w:eastAsia="Times New Roman" w:hAnsi="Times New Roman"/>
                <w:color w:val="000000"/>
              </w:rPr>
            </w:pPr>
            <w:r w:rsidRPr="009877AA">
              <w:rPr>
                <w:rFonts w:ascii="Times New Roman" w:eastAsia="Times New Roman" w:hAnsi="Times New Roman"/>
                <w:color w:val="000000"/>
              </w:rPr>
              <w:t>e&lt;B/6</w:t>
            </w:r>
          </w:p>
        </w:tc>
      </w:tr>
    </w:tbl>
    <w:p w:rsidR="00E81AE7" w:rsidRPr="00AA20E4" w:rsidRDefault="00E81AE7" w:rsidP="00A01CE9">
      <w:pPr>
        <w:spacing w:after="0" w:line="360" w:lineRule="auto"/>
        <w:jc w:val="both"/>
        <w:rPr>
          <w:rFonts w:ascii="Times New Roman" w:eastAsia="Times New Roman" w:hAnsi="Times New Roman"/>
        </w:rPr>
      </w:pPr>
    </w:p>
    <w:p w:rsidR="0018602C" w:rsidRPr="00AC1FBE" w:rsidRDefault="0018602C" w:rsidP="00A01CE9">
      <w:pPr>
        <w:pStyle w:val="Heading4"/>
        <w:numPr>
          <w:ilvl w:val="0"/>
          <w:numId w:val="65"/>
        </w:numPr>
        <w:spacing w:line="360" w:lineRule="auto"/>
      </w:pPr>
      <w:r w:rsidRPr="00AC1FBE">
        <w:t>Under sluice</w:t>
      </w:r>
    </w:p>
    <w:p w:rsidR="00692BF6" w:rsidRDefault="0018602C" w:rsidP="00A01CE9">
      <w:pPr>
        <w:spacing w:line="360" w:lineRule="auto"/>
        <w:jc w:val="both"/>
        <w:rPr>
          <w:rFonts w:ascii="Times New Roman" w:hAnsi="Times New Roman"/>
          <w:sz w:val="24"/>
          <w:szCs w:val="24"/>
        </w:rPr>
      </w:pPr>
      <w:r w:rsidRPr="00720D06">
        <w:rPr>
          <w:rFonts w:ascii="Times New Roman" w:hAnsi="Times New Roman"/>
          <w:sz w:val="24"/>
          <w:szCs w:val="24"/>
        </w:rPr>
        <w:t>The under sluice is mainly provided here to remove silt deposition a</w:t>
      </w:r>
      <w:r w:rsidR="00A01CE9">
        <w:rPr>
          <w:rFonts w:ascii="Times New Roman" w:hAnsi="Times New Roman"/>
          <w:sz w:val="24"/>
          <w:szCs w:val="24"/>
        </w:rPr>
        <w:t>s</w:t>
      </w:r>
      <w:r w:rsidRPr="00720D06">
        <w:rPr>
          <w:rFonts w:ascii="Times New Roman" w:hAnsi="Times New Roman"/>
          <w:sz w:val="24"/>
          <w:szCs w:val="24"/>
        </w:rPr>
        <w:t xml:space="preserve"> a result of barrier structure and guide base</w:t>
      </w:r>
      <w:r w:rsidR="00A01CE9">
        <w:rPr>
          <w:rFonts w:ascii="Times New Roman" w:hAnsi="Times New Roman"/>
          <w:sz w:val="24"/>
          <w:szCs w:val="24"/>
        </w:rPr>
        <w:t xml:space="preserve"> </w:t>
      </w:r>
      <w:r w:rsidRPr="00720D06">
        <w:rPr>
          <w:rFonts w:ascii="Times New Roman" w:hAnsi="Times New Roman"/>
          <w:sz w:val="24"/>
          <w:szCs w:val="24"/>
        </w:rPr>
        <w:t xml:space="preserve">flow water to the </w:t>
      </w:r>
      <w:r w:rsidR="00A01CE9">
        <w:rPr>
          <w:rFonts w:ascii="Times New Roman" w:hAnsi="Times New Roman"/>
          <w:sz w:val="24"/>
          <w:szCs w:val="24"/>
        </w:rPr>
        <w:t xml:space="preserve">canal </w:t>
      </w:r>
      <w:r w:rsidRPr="00720D06">
        <w:rPr>
          <w:rFonts w:ascii="Times New Roman" w:hAnsi="Times New Roman"/>
          <w:sz w:val="24"/>
          <w:szCs w:val="24"/>
        </w:rPr>
        <w:t xml:space="preserve">outlet. Hence the </w:t>
      </w:r>
      <w:proofErr w:type="spellStart"/>
      <w:r w:rsidRPr="00720D06">
        <w:rPr>
          <w:rFonts w:ascii="Times New Roman" w:hAnsi="Times New Roman"/>
          <w:sz w:val="24"/>
          <w:szCs w:val="24"/>
        </w:rPr>
        <w:t>sill</w:t>
      </w:r>
      <w:proofErr w:type="spellEnd"/>
      <w:r w:rsidRPr="00720D06">
        <w:rPr>
          <w:rFonts w:ascii="Times New Roman" w:hAnsi="Times New Roman"/>
          <w:sz w:val="24"/>
          <w:szCs w:val="24"/>
        </w:rPr>
        <w:t xml:space="preserve"> level of the under sluice is fixed to </w:t>
      </w:r>
      <w:r w:rsidRPr="00720D06">
        <w:rPr>
          <w:rFonts w:ascii="Times New Roman" w:hAnsi="Times New Roman"/>
          <w:sz w:val="24"/>
          <w:szCs w:val="24"/>
        </w:rPr>
        <w:lastRenderedPageBreak/>
        <w:t xml:space="preserve">facilitate this deposited silt to increase the efficiency of water abstracting to the main canal through the head regulator from the pocket. </w:t>
      </w:r>
    </w:p>
    <w:p w:rsidR="00727A11" w:rsidRDefault="0018602C"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The </w:t>
      </w:r>
      <w:proofErr w:type="spellStart"/>
      <w:r w:rsidRPr="00720D06">
        <w:rPr>
          <w:rFonts w:ascii="Times New Roman" w:hAnsi="Times New Roman"/>
          <w:sz w:val="24"/>
          <w:szCs w:val="24"/>
        </w:rPr>
        <w:t>sill</w:t>
      </w:r>
      <w:proofErr w:type="spellEnd"/>
      <w:r w:rsidRPr="00720D06">
        <w:rPr>
          <w:rFonts w:ascii="Times New Roman" w:hAnsi="Times New Roman"/>
          <w:sz w:val="24"/>
          <w:szCs w:val="24"/>
        </w:rPr>
        <w:t xml:space="preserve"> level of this </w:t>
      </w:r>
      <w:r w:rsidR="00C164BB" w:rsidRPr="00720D06">
        <w:rPr>
          <w:rFonts w:ascii="Times New Roman" w:hAnsi="Times New Roman"/>
          <w:sz w:val="24"/>
          <w:szCs w:val="24"/>
        </w:rPr>
        <w:t>under</w:t>
      </w:r>
      <w:r w:rsidR="00692BF6">
        <w:rPr>
          <w:rFonts w:ascii="Times New Roman" w:hAnsi="Times New Roman"/>
          <w:sz w:val="24"/>
          <w:szCs w:val="24"/>
        </w:rPr>
        <w:t xml:space="preserve"> </w:t>
      </w:r>
      <w:r w:rsidRPr="00720D06">
        <w:rPr>
          <w:rFonts w:ascii="Times New Roman" w:hAnsi="Times New Roman"/>
          <w:sz w:val="24"/>
          <w:szCs w:val="24"/>
        </w:rPr>
        <w:t xml:space="preserve">sluice is fixed </w:t>
      </w:r>
      <w:r w:rsidR="00C365A1" w:rsidRPr="00720D06">
        <w:rPr>
          <w:rFonts w:ascii="Times New Roman" w:hAnsi="Times New Roman"/>
          <w:sz w:val="24"/>
          <w:szCs w:val="24"/>
        </w:rPr>
        <w:t>at minimum</w:t>
      </w:r>
      <w:r w:rsidRPr="00720D06">
        <w:rPr>
          <w:rFonts w:ascii="Times New Roman" w:hAnsi="Times New Roman"/>
          <w:sz w:val="24"/>
          <w:szCs w:val="24"/>
        </w:rPr>
        <w:t xml:space="preserve"> bed level</w:t>
      </w:r>
      <w:r w:rsidR="00C164BB" w:rsidRPr="00720D06">
        <w:rPr>
          <w:rFonts w:ascii="Times New Roman" w:hAnsi="Times New Roman"/>
          <w:sz w:val="24"/>
          <w:szCs w:val="24"/>
        </w:rPr>
        <w:t xml:space="preserve"> of the river</w:t>
      </w:r>
      <w:r w:rsidRPr="00720D06">
        <w:rPr>
          <w:rFonts w:ascii="Times New Roman" w:hAnsi="Times New Roman"/>
          <w:sz w:val="24"/>
          <w:szCs w:val="24"/>
        </w:rPr>
        <w:t xml:space="preserve">. Hence the </w:t>
      </w:r>
      <w:proofErr w:type="spellStart"/>
      <w:r w:rsidRPr="00720D06">
        <w:rPr>
          <w:rFonts w:ascii="Times New Roman" w:hAnsi="Times New Roman"/>
          <w:sz w:val="24"/>
          <w:szCs w:val="24"/>
        </w:rPr>
        <w:t>sill</w:t>
      </w:r>
      <w:proofErr w:type="spellEnd"/>
      <w:r w:rsidRPr="00720D06">
        <w:rPr>
          <w:rFonts w:ascii="Times New Roman" w:hAnsi="Times New Roman"/>
          <w:sz w:val="24"/>
          <w:szCs w:val="24"/>
        </w:rPr>
        <w:t xml:space="preserve"> level of the under sluice = </w:t>
      </w:r>
      <w:r w:rsidR="009E643E">
        <w:rPr>
          <w:rFonts w:ascii="Times New Roman" w:hAnsi="Times New Roman"/>
          <w:sz w:val="24"/>
          <w:szCs w:val="24"/>
        </w:rPr>
        <w:t>1646.48m</w:t>
      </w:r>
      <w:r w:rsidRPr="00720D06">
        <w:rPr>
          <w:rFonts w:ascii="Times New Roman" w:hAnsi="Times New Roman"/>
          <w:sz w:val="24"/>
          <w:szCs w:val="24"/>
        </w:rPr>
        <w:t xml:space="preserve"> </w:t>
      </w:r>
      <w:proofErr w:type="gramStart"/>
      <w:r w:rsidRPr="00720D06">
        <w:rPr>
          <w:rFonts w:ascii="Times New Roman" w:hAnsi="Times New Roman"/>
          <w:sz w:val="24"/>
          <w:szCs w:val="24"/>
        </w:rPr>
        <w:t>Considering</w:t>
      </w:r>
      <w:proofErr w:type="gramEnd"/>
      <w:r w:rsidRPr="00720D06">
        <w:rPr>
          <w:rFonts w:ascii="Times New Roman" w:hAnsi="Times New Roman"/>
          <w:sz w:val="24"/>
          <w:szCs w:val="24"/>
        </w:rPr>
        <w:t xml:space="preserve"> manageability, the opening size of the gate is 1m*1m with spindle type operating from the operation slab. </w:t>
      </w:r>
    </w:p>
    <w:p w:rsidR="0018602C" w:rsidRPr="00720D06" w:rsidRDefault="0018602C" w:rsidP="00A01CE9">
      <w:pPr>
        <w:spacing w:line="360" w:lineRule="auto"/>
        <w:jc w:val="both"/>
        <w:rPr>
          <w:rFonts w:ascii="Times New Roman" w:hAnsi="Times New Roman"/>
          <w:sz w:val="24"/>
          <w:szCs w:val="24"/>
        </w:rPr>
      </w:pPr>
      <w:r w:rsidRPr="00720D06">
        <w:rPr>
          <w:rFonts w:ascii="Times New Roman" w:hAnsi="Times New Roman"/>
          <w:sz w:val="24"/>
          <w:szCs w:val="24"/>
        </w:rPr>
        <w:t>Considering rectangular notch profile of flow of water at the under sluice, the discharge passing is computed using the following formula.</w:t>
      </w:r>
    </w:p>
    <w:p w:rsidR="0018602C" w:rsidRPr="00720D06" w:rsidRDefault="0018602C" w:rsidP="00A01CE9">
      <w:pPr>
        <w:numPr>
          <w:ilvl w:val="0"/>
          <w:numId w:val="18"/>
        </w:numPr>
        <w:spacing w:after="0" w:line="360" w:lineRule="auto"/>
        <w:jc w:val="both"/>
        <w:rPr>
          <w:rFonts w:ascii="Times New Roman" w:hAnsi="Times New Roman"/>
          <w:sz w:val="24"/>
          <w:szCs w:val="24"/>
        </w:rPr>
      </w:pPr>
      <w:r w:rsidRPr="00720D06">
        <w:rPr>
          <w:rFonts w:ascii="Times New Roman" w:hAnsi="Times New Roman"/>
          <w:sz w:val="24"/>
          <w:szCs w:val="24"/>
        </w:rPr>
        <w:t>The capacity should be at least five times the canal discharge to ensure proper scouring.</w:t>
      </w:r>
    </w:p>
    <w:p w:rsidR="0018602C" w:rsidRPr="00720D06" w:rsidRDefault="0018602C" w:rsidP="00A01CE9">
      <w:pPr>
        <w:numPr>
          <w:ilvl w:val="0"/>
          <w:numId w:val="18"/>
        </w:numPr>
        <w:spacing w:after="0" w:line="360" w:lineRule="auto"/>
        <w:jc w:val="both"/>
        <w:rPr>
          <w:rFonts w:ascii="Times New Roman" w:hAnsi="Times New Roman"/>
          <w:sz w:val="24"/>
          <w:szCs w:val="24"/>
        </w:rPr>
      </w:pPr>
      <w:r w:rsidRPr="00720D06">
        <w:rPr>
          <w:rFonts w:ascii="Times New Roman" w:hAnsi="Times New Roman"/>
          <w:sz w:val="24"/>
          <w:szCs w:val="24"/>
        </w:rPr>
        <w:t>Capacity of passing about 10% to 20% of the maximum flood discharge at high floods.</w:t>
      </w:r>
    </w:p>
    <w:p w:rsidR="0018602C" w:rsidRPr="00720D06" w:rsidRDefault="0018602C" w:rsidP="00A01CE9">
      <w:pPr>
        <w:numPr>
          <w:ilvl w:val="0"/>
          <w:numId w:val="18"/>
        </w:numPr>
        <w:spacing w:after="0" w:line="360" w:lineRule="auto"/>
        <w:jc w:val="both"/>
        <w:rPr>
          <w:rFonts w:ascii="Times New Roman" w:hAnsi="Times New Roman"/>
          <w:sz w:val="24"/>
          <w:szCs w:val="24"/>
        </w:rPr>
      </w:pPr>
      <w:r w:rsidRPr="00720D06">
        <w:rPr>
          <w:rFonts w:ascii="Times New Roman" w:hAnsi="Times New Roman"/>
          <w:sz w:val="24"/>
          <w:szCs w:val="24"/>
        </w:rPr>
        <w:t>During construction, it should be able to pass the prevailing (at least base flow) discharge of the river.</w:t>
      </w:r>
    </w:p>
    <w:p w:rsidR="0018602C" w:rsidRPr="00720D06" w:rsidRDefault="0018602C" w:rsidP="00A01CE9">
      <w:pPr>
        <w:pStyle w:val="ListParagraph"/>
        <w:spacing w:line="360" w:lineRule="auto"/>
        <w:jc w:val="both"/>
        <w:rPr>
          <w:rFonts w:ascii="Times New Roman" w:hAnsi="Times New Roman"/>
          <w:sz w:val="24"/>
          <w:szCs w:val="24"/>
        </w:rPr>
      </w:pPr>
      <w:r w:rsidRPr="00720D06">
        <w:rPr>
          <w:rFonts w:ascii="Times New Roman" w:hAnsi="Times New Roman"/>
          <w:sz w:val="24"/>
          <w:szCs w:val="24"/>
        </w:rPr>
        <w:t xml:space="preserve">But the practical application of those values is not sound so the discharging capacity of under sluice is determined by using orifice flow formula for maximum flood condition. </w:t>
      </w:r>
    </w:p>
    <w:p w:rsidR="0018602C" w:rsidRPr="00720D06" w:rsidRDefault="0018602C" w:rsidP="00A01CE9">
      <w:pPr>
        <w:pStyle w:val="ListParagraph"/>
        <w:spacing w:line="360" w:lineRule="auto"/>
        <w:jc w:val="both"/>
        <w:rPr>
          <w:rFonts w:ascii="Times New Roman" w:hAnsi="Times New Roman"/>
          <w:sz w:val="24"/>
          <w:szCs w:val="24"/>
        </w:rPr>
      </w:pPr>
      <w:r w:rsidRPr="00720D06">
        <w:rPr>
          <w:rFonts w:ascii="Times New Roman" w:hAnsi="Times New Roman"/>
          <w:sz w:val="24"/>
          <w:szCs w:val="24"/>
        </w:rPr>
        <w:t>i.e</w:t>
      </w:r>
      <w:proofErr w:type="gramStart"/>
      <w:r w:rsidRPr="00720D06">
        <w:rPr>
          <w:rFonts w:ascii="Times New Roman" w:hAnsi="Times New Roman"/>
          <w:sz w:val="24"/>
          <w:szCs w:val="24"/>
        </w:rPr>
        <w:t xml:space="preserve">. </w:t>
      </w:r>
      <m:oMath>
        <w:proofErr w:type="gramEnd"/>
        <m:r>
          <w:rPr>
            <w:rFonts w:ascii="Cambria Math" w:hAnsi="Cambria Math"/>
            <w:sz w:val="24"/>
            <w:szCs w:val="24"/>
          </w:rPr>
          <m:t>Q</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Cambria Math"/>
                <w:sz w:val="24"/>
                <w:szCs w:val="24"/>
              </w:rPr>
              <m:t>d</m:t>
            </m:r>
          </m:sub>
        </m:sSub>
        <m:r>
          <w:rPr>
            <w:rFonts w:ascii="Times New Roman" w:hAnsi="Cambria Math"/>
            <w:sz w:val="24"/>
            <w:szCs w:val="24"/>
          </w:rPr>
          <m:t>*</m:t>
        </m:r>
        <m:r>
          <w:rPr>
            <w:rFonts w:ascii="Cambria Math" w:hAnsi="Cambria Math"/>
            <w:sz w:val="24"/>
            <w:szCs w:val="24"/>
          </w:rPr>
          <m:t>A</m:t>
        </m:r>
        <m:r>
          <w:rPr>
            <w:rFonts w:ascii="Times New Roman" w:hAnsi="Cambria Math"/>
            <w:sz w:val="24"/>
            <w:szCs w:val="24"/>
          </w:rPr>
          <m:t>*</m:t>
        </m:r>
        <m:rad>
          <m:radPr>
            <m:degHide m:val="on"/>
            <m:ctrlPr>
              <w:rPr>
                <w:rFonts w:ascii="Cambria Math" w:hAnsi="Times New Roman"/>
                <w:i/>
                <w:sz w:val="24"/>
                <w:szCs w:val="24"/>
              </w:rPr>
            </m:ctrlPr>
          </m:radPr>
          <m:deg/>
          <m:e>
            <m:r>
              <w:rPr>
                <w:rFonts w:ascii="Cambria Math" w:hAnsi="Times New Roman"/>
                <w:sz w:val="24"/>
                <w:szCs w:val="24"/>
              </w:rPr>
              <m:t>2</m:t>
            </m:r>
            <m:r>
              <w:rPr>
                <w:rFonts w:ascii="Cambria Math" w:hAnsi="Cambria Math"/>
                <w:sz w:val="24"/>
                <w:szCs w:val="24"/>
              </w:rPr>
              <m:t>g</m:t>
            </m:r>
            <m:r>
              <w:rPr>
                <w:rFonts w:ascii="Times New Roman" w:hAnsi="Cambria Math"/>
                <w:sz w:val="24"/>
                <w:szCs w:val="24"/>
              </w:rPr>
              <m:t>h</m:t>
            </m:r>
          </m:e>
        </m:rad>
      </m:oMath>
      <w:r w:rsidRPr="00720D06">
        <w:rPr>
          <w:rFonts w:ascii="Times New Roman" w:hAnsi="Times New Roman"/>
          <w:sz w:val="24"/>
          <w:szCs w:val="24"/>
        </w:rPr>
        <w:t xml:space="preserve">, </w:t>
      </w:r>
    </w:p>
    <w:p w:rsidR="0018602C" w:rsidRPr="00720D06" w:rsidRDefault="0018602C" w:rsidP="00A01CE9">
      <w:pPr>
        <w:pStyle w:val="ListParagraph"/>
        <w:spacing w:line="360" w:lineRule="auto"/>
        <w:jc w:val="both"/>
        <w:rPr>
          <w:rFonts w:ascii="Times New Roman" w:hAnsi="Times New Roman"/>
          <w:sz w:val="24"/>
          <w:szCs w:val="24"/>
        </w:rPr>
      </w:pPr>
      <w:r w:rsidRPr="00720D06">
        <w:rPr>
          <w:rFonts w:ascii="Times New Roman" w:hAnsi="Times New Roman"/>
          <w:sz w:val="24"/>
          <w:szCs w:val="24"/>
        </w:rPr>
        <w:t xml:space="preserve">Where, </w:t>
      </w:r>
      <w:proofErr w:type="spellStart"/>
      <w:r w:rsidRPr="00720D06">
        <w:rPr>
          <w:rFonts w:ascii="Times New Roman" w:hAnsi="Times New Roman"/>
          <w:sz w:val="24"/>
          <w:szCs w:val="24"/>
        </w:rPr>
        <w:t>C</w:t>
      </w:r>
      <w:r w:rsidRPr="00720D06">
        <w:rPr>
          <w:rFonts w:ascii="Times New Roman" w:hAnsi="Times New Roman"/>
          <w:sz w:val="24"/>
          <w:szCs w:val="24"/>
          <w:vertAlign w:val="subscript"/>
        </w:rPr>
        <w:t>d</w:t>
      </w:r>
      <w:proofErr w:type="spellEnd"/>
      <w:r w:rsidRPr="00720D06">
        <w:rPr>
          <w:rFonts w:ascii="Times New Roman" w:hAnsi="Times New Roman"/>
          <w:sz w:val="24"/>
          <w:szCs w:val="24"/>
          <w:vertAlign w:val="subscript"/>
        </w:rPr>
        <w:t xml:space="preserve"> </w:t>
      </w:r>
      <w:r w:rsidRPr="00720D06">
        <w:rPr>
          <w:rFonts w:ascii="Times New Roman" w:hAnsi="Times New Roman"/>
          <w:sz w:val="24"/>
          <w:szCs w:val="24"/>
        </w:rPr>
        <w:t>= Discharge coefficient =0.</w:t>
      </w:r>
      <w:r w:rsidR="00C164BB" w:rsidRPr="00720D06">
        <w:rPr>
          <w:rFonts w:ascii="Times New Roman" w:hAnsi="Times New Roman"/>
          <w:sz w:val="24"/>
          <w:szCs w:val="24"/>
        </w:rPr>
        <w:t>7</w:t>
      </w:r>
      <w:r w:rsidRPr="00720D06">
        <w:rPr>
          <w:rFonts w:ascii="Times New Roman" w:hAnsi="Times New Roman"/>
          <w:sz w:val="24"/>
          <w:szCs w:val="24"/>
        </w:rPr>
        <w:t>0</w:t>
      </w:r>
    </w:p>
    <w:p w:rsidR="0018602C" w:rsidRPr="00720D06" w:rsidRDefault="0018602C" w:rsidP="00A01CE9">
      <w:pPr>
        <w:pStyle w:val="ListParagraph"/>
        <w:spacing w:after="0" w:line="360" w:lineRule="auto"/>
        <w:ind w:firstLine="720"/>
        <w:jc w:val="both"/>
        <w:rPr>
          <w:rFonts w:ascii="Times New Roman" w:hAnsi="Times New Roman"/>
          <w:sz w:val="24"/>
          <w:szCs w:val="24"/>
        </w:rPr>
      </w:pPr>
      <w:r w:rsidRPr="00720D06">
        <w:rPr>
          <w:rFonts w:ascii="Times New Roman" w:hAnsi="Times New Roman"/>
          <w:sz w:val="24"/>
          <w:szCs w:val="24"/>
        </w:rPr>
        <w:t>A = under sluice opening area (=1*1 =1 m</w:t>
      </w:r>
      <w:r w:rsidRPr="00720D06">
        <w:rPr>
          <w:rFonts w:ascii="Times New Roman" w:hAnsi="Times New Roman"/>
          <w:sz w:val="24"/>
          <w:szCs w:val="24"/>
          <w:vertAlign w:val="superscript"/>
        </w:rPr>
        <w:t>2</w:t>
      </w:r>
      <w:r w:rsidRPr="00720D06">
        <w:rPr>
          <w:rFonts w:ascii="Times New Roman" w:hAnsi="Times New Roman"/>
          <w:sz w:val="24"/>
          <w:szCs w:val="24"/>
        </w:rPr>
        <w:t>)</w:t>
      </w:r>
    </w:p>
    <w:p w:rsidR="0018602C" w:rsidRPr="00720D06" w:rsidRDefault="0018602C" w:rsidP="00A01CE9">
      <w:pPr>
        <w:pStyle w:val="ListParagraph"/>
        <w:spacing w:after="0" w:line="360" w:lineRule="auto"/>
        <w:jc w:val="both"/>
        <w:rPr>
          <w:rFonts w:ascii="Times New Roman" w:hAnsi="Times New Roman"/>
          <w:sz w:val="24"/>
          <w:szCs w:val="24"/>
        </w:rPr>
      </w:pPr>
      <w:r w:rsidRPr="00720D06">
        <w:rPr>
          <w:rFonts w:ascii="Times New Roman" w:hAnsi="Times New Roman"/>
          <w:sz w:val="24"/>
          <w:szCs w:val="24"/>
        </w:rPr>
        <w:t xml:space="preserve">   </w:t>
      </w:r>
      <w:r w:rsidRPr="00720D06">
        <w:rPr>
          <w:rFonts w:ascii="Times New Roman" w:hAnsi="Times New Roman"/>
          <w:sz w:val="24"/>
          <w:szCs w:val="24"/>
        </w:rPr>
        <w:tab/>
        <w:t>g = 9.81m/s</w:t>
      </w:r>
      <w:r w:rsidRPr="00720D06">
        <w:rPr>
          <w:rFonts w:ascii="Times New Roman" w:hAnsi="Times New Roman"/>
          <w:sz w:val="24"/>
          <w:szCs w:val="24"/>
          <w:vertAlign w:val="superscript"/>
        </w:rPr>
        <w:t>2</w:t>
      </w:r>
    </w:p>
    <w:p w:rsidR="00EC368A" w:rsidRPr="00720D06" w:rsidRDefault="0018602C" w:rsidP="00A01CE9">
      <w:pPr>
        <w:spacing w:line="360" w:lineRule="auto"/>
        <w:jc w:val="both"/>
        <w:rPr>
          <w:rFonts w:ascii="Times New Roman" w:eastAsia="Times New Roman" w:hAnsi="Times New Roman"/>
          <w:sz w:val="24"/>
          <w:szCs w:val="24"/>
        </w:rPr>
      </w:pPr>
      <w:r w:rsidRPr="00720D06">
        <w:rPr>
          <w:rFonts w:ascii="Times New Roman" w:hAnsi="Times New Roman"/>
          <w:sz w:val="24"/>
          <w:szCs w:val="24"/>
        </w:rPr>
        <w:tab/>
      </w:r>
      <w:r w:rsidR="00EC368A" w:rsidRPr="00720D06">
        <w:rPr>
          <w:rFonts w:ascii="Times New Roman" w:hAnsi="Times New Roman"/>
          <w:sz w:val="24"/>
          <w:szCs w:val="24"/>
        </w:rPr>
        <w:t xml:space="preserve">Width (b) = </w:t>
      </w:r>
      <m:oMath>
        <m:f>
          <m:fPr>
            <m:ctrlPr>
              <w:rPr>
                <w:rFonts w:ascii="Cambria Math" w:hAnsi="Times New Roman"/>
                <w:sz w:val="24"/>
                <w:szCs w:val="24"/>
              </w:rPr>
            </m:ctrlPr>
          </m:fPr>
          <m:num>
            <m:r>
              <m:rPr>
                <m:sty m:val="p"/>
              </m:rPr>
              <w:rPr>
                <w:rFonts w:ascii="Cambria Math" w:hAnsi="Times New Roman"/>
                <w:sz w:val="24"/>
                <w:szCs w:val="24"/>
              </w:rPr>
              <m:t>Qd</m:t>
            </m:r>
          </m:num>
          <m:den>
            <m:r>
              <m:rPr>
                <m:sty m:val="p"/>
              </m:rPr>
              <w:rPr>
                <w:rFonts w:ascii="Cambria Math" w:hAnsi="Times New Roman"/>
                <w:sz w:val="24"/>
                <w:szCs w:val="24"/>
              </w:rPr>
              <m:t xml:space="preserve"> Cd</m:t>
            </m:r>
            <m:r>
              <m:rPr>
                <m:sty m:val="p"/>
              </m:rPr>
              <w:rPr>
                <w:rFonts w:ascii="Times New Roman" w:hAnsi="Cambria Math"/>
                <w:sz w:val="24"/>
                <w:szCs w:val="24"/>
              </w:rPr>
              <m:t>*</m:t>
            </m:r>
            <m:r>
              <m:rPr>
                <m:sty m:val="p"/>
              </m:rPr>
              <w:rPr>
                <w:rFonts w:ascii="Cambria Math" w:hAnsi="Times New Roman"/>
                <w:sz w:val="24"/>
                <w:szCs w:val="24"/>
              </w:rPr>
              <m:t>H</m:t>
            </m:r>
            <m:rad>
              <m:radPr>
                <m:degHide m:val="on"/>
                <m:ctrlPr>
                  <w:rPr>
                    <w:rFonts w:ascii="Cambria Math" w:hAnsi="Times New Roman"/>
                    <w:sz w:val="24"/>
                    <w:szCs w:val="24"/>
                  </w:rPr>
                </m:ctrlPr>
              </m:radPr>
              <m:deg/>
              <m:e>
                <m:r>
                  <m:rPr>
                    <m:sty m:val="p"/>
                  </m:rPr>
                  <w:rPr>
                    <w:rFonts w:ascii="Cambria Math" w:hAnsi="Times New Roman"/>
                    <w:sz w:val="24"/>
                    <w:szCs w:val="24"/>
                  </w:rPr>
                  <m:t>2g</m:t>
                </m:r>
                <m:r>
                  <m:rPr>
                    <m:sty m:val="p"/>
                  </m:rPr>
                  <w:rPr>
                    <w:rFonts w:ascii="Times New Roman" w:hAnsi="Cambria Math"/>
                    <w:sz w:val="24"/>
                    <w:szCs w:val="24"/>
                  </w:rPr>
                  <m:t>*</m:t>
                </m:r>
                <m:r>
                  <m:rPr>
                    <m:sty m:val="p"/>
                  </m:rPr>
                  <w:rPr>
                    <w:rFonts w:ascii="Cambria Math" w:hAnsi="Times New Roman"/>
                    <w:sz w:val="24"/>
                    <w:szCs w:val="24"/>
                  </w:rPr>
                  <m:t>h</m:t>
                </m:r>
              </m:e>
            </m:rad>
          </m:den>
        </m:f>
        <m:r>
          <w:rPr>
            <w:rFonts w:ascii="Cambria Math" w:hAnsi="Times New Roman"/>
            <w:sz w:val="24"/>
            <w:szCs w:val="24"/>
          </w:rPr>
          <m:t>=</m:t>
        </m:r>
        <m:f>
          <m:fPr>
            <m:ctrlPr>
              <w:rPr>
                <w:rFonts w:ascii="Cambria Math" w:hAnsi="Times New Roman"/>
                <w:sz w:val="24"/>
                <w:szCs w:val="24"/>
              </w:rPr>
            </m:ctrlPr>
          </m:fPr>
          <m:num>
            <m:r>
              <w:rPr>
                <w:rFonts w:ascii="Cambria Math" w:hAnsi="Times New Roman"/>
                <w:sz w:val="24"/>
                <w:szCs w:val="24"/>
              </w:rPr>
              <m:t>0</m:t>
            </m:r>
            <m:r>
              <m:rPr>
                <m:sty m:val="p"/>
              </m:rPr>
              <w:rPr>
                <w:rFonts w:ascii="Cambria Math" w:hAnsi="Times New Roman"/>
                <w:sz w:val="24"/>
                <w:szCs w:val="24"/>
              </w:rPr>
              <m:t>.191</m:t>
            </m:r>
          </m:num>
          <m:den>
            <m:r>
              <m:rPr>
                <m:sty m:val="p"/>
              </m:rPr>
              <w:rPr>
                <w:rFonts w:ascii="Cambria Math" w:hAnsi="Times New Roman"/>
                <w:sz w:val="24"/>
                <w:szCs w:val="24"/>
              </w:rPr>
              <m:t>1.7</m:t>
            </m:r>
            <m:r>
              <m:rPr>
                <m:sty m:val="p"/>
              </m:rPr>
              <w:rPr>
                <w:rFonts w:ascii="Times New Roman" w:hAnsi="Cambria Math"/>
                <w:sz w:val="24"/>
                <w:szCs w:val="24"/>
              </w:rPr>
              <m:t>*</m:t>
            </m:r>
            <m:r>
              <m:rPr>
                <m:sty m:val="p"/>
              </m:rPr>
              <w:rPr>
                <w:rFonts w:ascii="Cambria Math" w:hAnsi="Times New Roman"/>
                <w:sz w:val="24"/>
                <w:szCs w:val="24"/>
              </w:rPr>
              <m:t>1</m:t>
            </m:r>
            <m:rad>
              <m:radPr>
                <m:degHide m:val="on"/>
                <m:ctrlPr>
                  <w:rPr>
                    <w:rFonts w:ascii="Cambria Math" w:hAnsi="Times New Roman"/>
                    <w:sz w:val="24"/>
                    <w:szCs w:val="24"/>
                  </w:rPr>
                </m:ctrlPr>
              </m:radPr>
              <m:deg/>
              <m:e>
                <m:r>
                  <m:rPr>
                    <m:sty m:val="p"/>
                  </m:rPr>
                  <w:rPr>
                    <w:rFonts w:ascii="Cambria Math" w:hAnsi="Times New Roman"/>
                    <w:sz w:val="24"/>
                    <w:szCs w:val="24"/>
                  </w:rPr>
                  <m:t>2</m:t>
                </m:r>
                <m:r>
                  <m:rPr>
                    <m:sty m:val="p"/>
                  </m:rPr>
                  <w:rPr>
                    <w:rFonts w:ascii="Times New Roman" w:hAnsi="Cambria Math"/>
                    <w:sz w:val="24"/>
                    <w:szCs w:val="24"/>
                  </w:rPr>
                  <m:t>*</m:t>
                </m:r>
                <m:r>
                  <m:rPr>
                    <m:sty m:val="p"/>
                  </m:rPr>
                  <w:rPr>
                    <w:rFonts w:ascii="Cambria Math" w:hAnsi="Times New Roman"/>
                    <w:sz w:val="24"/>
                    <w:szCs w:val="24"/>
                  </w:rPr>
                  <m:t>9.81</m:t>
                </m:r>
                <m:r>
                  <m:rPr>
                    <m:sty m:val="p"/>
                  </m:rPr>
                  <w:rPr>
                    <w:rFonts w:ascii="Times New Roman" w:hAnsi="Cambria Math"/>
                    <w:sz w:val="24"/>
                    <w:szCs w:val="24"/>
                  </w:rPr>
                  <m:t>*</m:t>
                </m:r>
                <m:r>
                  <m:rPr>
                    <m:sty m:val="p"/>
                  </m:rPr>
                  <w:rPr>
                    <w:rFonts w:ascii="Cambria Math" w:hAnsi="Times New Roman"/>
                    <w:sz w:val="24"/>
                    <w:szCs w:val="24"/>
                  </w:rPr>
                  <m:t>0.5</m:t>
                </m:r>
              </m:e>
            </m:rad>
          </m:den>
        </m:f>
      </m:oMath>
      <w:r w:rsidR="00EC368A" w:rsidRPr="00720D06">
        <w:rPr>
          <w:rFonts w:ascii="Times New Roman" w:hAnsi="Times New Roman"/>
          <w:sz w:val="24"/>
          <w:szCs w:val="24"/>
        </w:rPr>
        <w:t xml:space="preserve">=   </w:t>
      </w:r>
      <m:oMath>
        <m:r>
          <m:rPr>
            <m:sty m:val="p"/>
          </m:rPr>
          <w:rPr>
            <w:rFonts w:ascii="Cambria Math" w:hAnsi="Times New Roman"/>
            <w:sz w:val="24"/>
            <w:szCs w:val="24"/>
          </w:rPr>
          <m:t>=0.035m take 1m</m:t>
        </m:r>
      </m:oMath>
    </w:p>
    <w:p w:rsidR="00EC368A" w:rsidRPr="00720D06" w:rsidRDefault="00EC368A" w:rsidP="00A01CE9">
      <w:pPr>
        <w:spacing w:line="360" w:lineRule="auto"/>
        <w:jc w:val="both"/>
        <w:rPr>
          <w:rFonts w:ascii="Times New Roman" w:eastAsia="Times New Roman" w:hAnsi="Times New Roman"/>
          <w:sz w:val="24"/>
          <w:szCs w:val="24"/>
        </w:rPr>
      </w:pPr>
      <w:r w:rsidRPr="00720D06">
        <w:rPr>
          <w:rFonts w:ascii="Times New Roman" w:hAnsi="Times New Roman"/>
          <w:sz w:val="24"/>
          <w:szCs w:val="24"/>
        </w:rPr>
        <w:t>Hence the size of the under sluice is 1m</w:t>
      </w:r>
      <m:oMath>
        <m:r>
          <m:rPr>
            <m:sty m:val="p"/>
          </m:rPr>
          <w:rPr>
            <w:rFonts w:ascii="Cambria" w:hAnsi="Times New Roman"/>
            <w:sz w:val="24"/>
            <w:szCs w:val="24"/>
          </w:rPr>
          <m:t>×</m:t>
        </m:r>
        <m:r>
          <m:rPr>
            <m:sty m:val="p"/>
          </m:rPr>
          <w:rPr>
            <w:rFonts w:ascii="Cambria Math" w:hAnsi="Times New Roman"/>
            <w:sz w:val="24"/>
            <w:szCs w:val="24"/>
          </w:rPr>
          <m:t>1</m:t>
        </m:r>
      </m:oMath>
      <w:r w:rsidRPr="00720D06">
        <w:rPr>
          <w:rFonts w:ascii="Times New Roman" w:hAnsi="Times New Roman"/>
          <w:sz w:val="24"/>
          <w:szCs w:val="24"/>
        </w:rPr>
        <w:t xml:space="preserve">    (height *width) considering construction condition.</w:t>
      </w:r>
    </w:p>
    <w:p w:rsidR="001F4E16" w:rsidRPr="00225C90" w:rsidRDefault="001F4E16" w:rsidP="00A01CE9">
      <w:pPr>
        <w:pStyle w:val="Heading4"/>
        <w:numPr>
          <w:ilvl w:val="0"/>
          <w:numId w:val="65"/>
        </w:numPr>
        <w:spacing w:line="360" w:lineRule="auto"/>
      </w:pPr>
      <w:r w:rsidRPr="00225C90">
        <w:t xml:space="preserve">Canal outlet level </w:t>
      </w:r>
    </w:p>
    <w:p w:rsidR="001F4E16" w:rsidRDefault="001F4E16" w:rsidP="00A01CE9">
      <w:pPr>
        <w:tabs>
          <w:tab w:val="left" w:pos="3690"/>
        </w:tabs>
        <w:spacing w:line="360" w:lineRule="auto"/>
        <w:jc w:val="both"/>
        <w:rPr>
          <w:rFonts w:ascii="Times New Roman" w:hAnsi="Times New Roman"/>
          <w:sz w:val="24"/>
          <w:szCs w:val="24"/>
        </w:rPr>
      </w:pPr>
      <w:r w:rsidRPr="00720D06">
        <w:rPr>
          <w:rFonts w:ascii="Times New Roman" w:hAnsi="Times New Roman"/>
          <w:sz w:val="24"/>
          <w:szCs w:val="24"/>
        </w:rPr>
        <w:t xml:space="preserve">The head regulator is provided on the </w:t>
      </w:r>
      <w:r w:rsidR="00A01CE9" w:rsidRPr="00720D06">
        <w:rPr>
          <w:rFonts w:ascii="Times New Roman" w:hAnsi="Times New Roman"/>
          <w:sz w:val="24"/>
          <w:szCs w:val="24"/>
        </w:rPr>
        <w:t>left</w:t>
      </w:r>
      <w:r w:rsidRPr="00720D06">
        <w:rPr>
          <w:rFonts w:ascii="Times New Roman" w:hAnsi="Times New Roman"/>
          <w:sz w:val="24"/>
          <w:szCs w:val="24"/>
        </w:rPr>
        <w:t xml:space="preserve"> side .The </w:t>
      </w:r>
      <w:proofErr w:type="spellStart"/>
      <w:r w:rsidRPr="00720D06">
        <w:rPr>
          <w:rFonts w:ascii="Times New Roman" w:hAnsi="Times New Roman"/>
          <w:sz w:val="24"/>
          <w:szCs w:val="24"/>
        </w:rPr>
        <w:t>sill</w:t>
      </w:r>
      <w:proofErr w:type="spellEnd"/>
      <w:r w:rsidRPr="00720D06">
        <w:rPr>
          <w:rFonts w:ascii="Times New Roman" w:hAnsi="Times New Roman"/>
          <w:sz w:val="24"/>
          <w:szCs w:val="24"/>
        </w:rPr>
        <w:t xml:space="preserve"> level of this head regulator is fixed from different angle</w:t>
      </w:r>
      <w:r w:rsidR="00A01CE9">
        <w:rPr>
          <w:rFonts w:ascii="Times New Roman" w:hAnsi="Times New Roman"/>
          <w:sz w:val="24"/>
          <w:szCs w:val="24"/>
        </w:rPr>
        <w:t>s</w:t>
      </w:r>
      <w:r w:rsidRPr="00720D06">
        <w:rPr>
          <w:rFonts w:ascii="Times New Roman" w:hAnsi="Times New Roman"/>
          <w:sz w:val="24"/>
          <w:szCs w:val="24"/>
        </w:rPr>
        <w:t xml:space="preserve"> observations. The main conveyance system is more than </w:t>
      </w:r>
      <w:r w:rsidR="00C365A1" w:rsidRPr="00720D06">
        <w:rPr>
          <w:rFonts w:ascii="Times New Roman" w:hAnsi="Times New Roman"/>
          <w:sz w:val="24"/>
          <w:szCs w:val="24"/>
        </w:rPr>
        <w:t>3km, which</w:t>
      </w:r>
      <w:r w:rsidRPr="00720D06">
        <w:rPr>
          <w:rFonts w:ascii="Times New Roman" w:hAnsi="Times New Roman"/>
          <w:sz w:val="24"/>
          <w:szCs w:val="24"/>
        </w:rPr>
        <w:t xml:space="preserve"> passes </w:t>
      </w:r>
      <w:r w:rsidR="00A01CE9">
        <w:rPr>
          <w:rFonts w:ascii="Times New Roman" w:hAnsi="Times New Roman"/>
          <w:sz w:val="24"/>
          <w:szCs w:val="24"/>
        </w:rPr>
        <w:t xml:space="preserve">a number of </w:t>
      </w:r>
      <w:r w:rsidRPr="00720D06">
        <w:rPr>
          <w:rFonts w:ascii="Times New Roman" w:hAnsi="Times New Roman"/>
          <w:sz w:val="24"/>
          <w:szCs w:val="24"/>
        </w:rPr>
        <w:t xml:space="preserve">gullies and undulating </w:t>
      </w:r>
      <w:r w:rsidR="00A01CE9">
        <w:rPr>
          <w:rFonts w:ascii="Times New Roman" w:hAnsi="Times New Roman"/>
          <w:sz w:val="24"/>
          <w:szCs w:val="24"/>
        </w:rPr>
        <w:t>route</w:t>
      </w:r>
      <w:r w:rsidRPr="00720D06">
        <w:rPr>
          <w:rFonts w:ascii="Times New Roman" w:hAnsi="Times New Roman"/>
          <w:sz w:val="24"/>
          <w:szCs w:val="24"/>
        </w:rPr>
        <w:t xml:space="preserve">. Hence, this level is fixed based on the optimum route alignment and the maximum irrigated command level including minor and major losses criteria. Based on this condition, the </w:t>
      </w:r>
      <w:proofErr w:type="spellStart"/>
      <w:r w:rsidR="00F40A34">
        <w:rPr>
          <w:rFonts w:ascii="Times New Roman" w:hAnsi="Times New Roman"/>
          <w:sz w:val="24"/>
          <w:szCs w:val="24"/>
        </w:rPr>
        <w:t>sill</w:t>
      </w:r>
      <w:proofErr w:type="spellEnd"/>
      <w:r w:rsidR="00F40A34">
        <w:rPr>
          <w:rFonts w:ascii="Times New Roman" w:hAnsi="Times New Roman"/>
          <w:sz w:val="24"/>
          <w:szCs w:val="24"/>
        </w:rPr>
        <w:t xml:space="preserve"> level is fixed to be 1647.5m</w:t>
      </w:r>
    </w:p>
    <w:p w:rsidR="001F4E16" w:rsidRPr="00AB034A" w:rsidRDefault="001F4E16" w:rsidP="00A01CE9">
      <w:pPr>
        <w:autoSpaceDE w:val="0"/>
        <w:autoSpaceDN w:val="0"/>
        <w:adjustRightInd w:val="0"/>
        <w:spacing w:after="0" w:line="360" w:lineRule="auto"/>
        <w:jc w:val="both"/>
        <w:rPr>
          <w:rFonts w:ascii="Times New Roman" w:hAnsi="Times New Roman"/>
          <w:b/>
          <w:bCs/>
          <w:color w:val="000000"/>
        </w:rPr>
      </w:pPr>
      <w:r w:rsidRPr="00AB034A">
        <w:rPr>
          <w:rFonts w:ascii="Times New Roman" w:hAnsi="Times New Roman"/>
          <w:color w:val="000000"/>
        </w:rPr>
        <w:t xml:space="preserve"> </w:t>
      </w:r>
      <w:r w:rsidRPr="00AB034A">
        <w:rPr>
          <w:rFonts w:ascii="Times New Roman" w:hAnsi="Times New Roman"/>
          <w:b/>
          <w:bCs/>
          <w:color w:val="000000"/>
        </w:rPr>
        <w:t xml:space="preserve">Outlet capacity </w:t>
      </w:r>
    </w:p>
    <w:p w:rsidR="001F4E16" w:rsidRPr="00720D06" w:rsidRDefault="001F4E16" w:rsidP="00A01CE9">
      <w:pPr>
        <w:pStyle w:val="BodyTextIndent2"/>
        <w:tabs>
          <w:tab w:val="left" w:pos="1200"/>
        </w:tabs>
        <w:spacing w:line="360" w:lineRule="auto"/>
        <w:ind w:left="0"/>
        <w:jc w:val="both"/>
      </w:pPr>
      <w:r w:rsidRPr="00720D06">
        <w:lastRenderedPageBreak/>
        <w:t xml:space="preserve">The minimum command area is determined by the minimum flow of the river. But the canal capacity should be determined for maximum command area and the corresponding discharge. In this </w:t>
      </w:r>
      <w:r w:rsidR="00C365A1" w:rsidRPr="00720D06">
        <w:t>case,</w:t>
      </w:r>
      <w:r w:rsidRPr="00720D06">
        <w:t xml:space="preserve"> the outlet capacity is fixed considering maximum duty and command area </w:t>
      </w:r>
    </w:p>
    <w:p w:rsidR="001F4E16" w:rsidRPr="00720D06" w:rsidRDefault="001F4E16" w:rsidP="00A01CE9">
      <w:pPr>
        <w:pStyle w:val="BodyTextIndent2"/>
        <w:tabs>
          <w:tab w:val="left" w:pos="1200"/>
        </w:tabs>
        <w:spacing w:line="360" w:lineRule="auto"/>
        <w:ind w:left="0"/>
        <w:jc w:val="both"/>
      </w:pPr>
      <w:r w:rsidRPr="00720D06">
        <w:t xml:space="preserve">Outlet capacity = Duty x command area </w:t>
      </w:r>
    </w:p>
    <w:p w:rsidR="001F4E16" w:rsidRPr="00720D06" w:rsidRDefault="001F4E16" w:rsidP="00A01CE9">
      <w:pPr>
        <w:pStyle w:val="BodyTextIndent2"/>
        <w:tabs>
          <w:tab w:val="left" w:pos="1200"/>
        </w:tabs>
        <w:spacing w:line="360" w:lineRule="auto"/>
        <w:ind w:left="0"/>
        <w:jc w:val="both"/>
      </w:pPr>
      <w:r w:rsidRPr="00720D06">
        <w:tab/>
      </w:r>
      <w:r w:rsidRPr="00720D06">
        <w:tab/>
        <w:t>Where, duty for 18 hr irrigation = 1.4</w:t>
      </w:r>
      <w:r w:rsidR="00B80CD2">
        <w:t>1</w:t>
      </w:r>
      <w:r w:rsidRPr="00720D06">
        <w:t xml:space="preserve">L/s/ha </w:t>
      </w:r>
    </w:p>
    <w:p w:rsidR="001F4E16" w:rsidRPr="00720D06" w:rsidRDefault="001F4E16" w:rsidP="00A01CE9">
      <w:pPr>
        <w:pStyle w:val="BodyTextIndent2"/>
        <w:tabs>
          <w:tab w:val="left" w:pos="1200"/>
        </w:tabs>
        <w:spacing w:line="360" w:lineRule="auto"/>
        <w:ind w:left="0"/>
        <w:jc w:val="both"/>
      </w:pPr>
      <w:r w:rsidRPr="00720D06">
        <w:t xml:space="preserve">                                                                             Command area = 104ha.</w:t>
      </w:r>
    </w:p>
    <w:p w:rsidR="001F4E16" w:rsidRPr="00720D06" w:rsidRDefault="001F4E16" w:rsidP="00A01CE9">
      <w:pPr>
        <w:pStyle w:val="ListParagraph"/>
        <w:numPr>
          <w:ilvl w:val="0"/>
          <w:numId w:val="17"/>
        </w:numPr>
        <w:spacing w:after="0" w:line="360" w:lineRule="auto"/>
        <w:jc w:val="both"/>
        <w:rPr>
          <w:rFonts w:ascii="Times New Roman" w:hAnsi="Times New Roman"/>
          <w:sz w:val="24"/>
          <w:szCs w:val="24"/>
        </w:rPr>
      </w:pPr>
      <w:r w:rsidRPr="00720D06">
        <w:rPr>
          <w:rFonts w:ascii="Times New Roman" w:hAnsi="Times New Roman"/>
          <w:sz w:val="24"/>
          <w:szCs w:val="24"/>
        </w:rPr>
        <w:t>Outlet capacity = 1.4</w:t>
      </w:r>
      <w:r w:rsidR="00A64681">
        <w:rPr>
          <w:rFonts w:ascii="Times New Roman" w:hAnsi="Times New Roman"/>
          <w:sz w:val="24"/>
          <w:szCs w:val="24"/>
        </w:rPr>
        <w:t>1</w:t>
      </w:r>
      <w:r w:rsidRPr="00720D06">
        <w:rPr>
          <w:rFonts w:ascii="Times New Roman" w:hAnsi="Times New Roman"/>
          <w:sz w:val="24"/>
          <w:szCs w:val="24"/>
        </w:rPr>
        <w:t xml:space="preserve"> L/s/ha x 104ha = 1</w:t>
      </w:r>
      <w:r w:rsidR="00A64681">
        <w:rPr>
          <w:rFonts w:ascii="Times New Roman" w:hAnsi="Times New Roman"/>
          <w:sz w:val="24"/>
          <w:szCs w:val="24"/>
        </w:rPr>
        <w:t>47</w:t>
      </w:r>
      <w:r w:rsidRPr="00720D06">
        <w:rPr>
          <w:rFonts w:ascii="Times New Roman" w:hAnsi="Times New Roman"/>
          <w:sz w:val="24"/>
          <w:szCs w:val="24"/>
        </w:rPr>
        <w:t>L/sec.</w:t>
      </w:r>
    </w:p>
    <w:p w:rsidR="001F4E16" w:rsidRPr="00AB034A" w:rsidRDefault="001F4E16" w:rsidP="00A01CE9">
      <w:pPr>
        <w:autoSpaceDE w:val="0"/>
        <w:autoSpaceDN w:val="0"/>
        <w:adjustRightInd w:val="0"/>
        <w:spacing w:after="0" w:line="360" w:lineRule="auto"/>
        <w:jc w:val="both"/>
        <w:rPr>
          <w:rFonts w:ascii="Times New Roman" w:hAnsi="Times New Roman"/>
          <w:color w:val="000000"/>
        </w:rPr>
      </w:pPr>
      <w:r w:rsidRPr="00AB034A">
        <w:rPr>
          <w:rFonts w:ascii="Times New Roman" w:hAnsi="Times New Roman"/>
          <w:color w:val="000000"/>
        </w:rPr>
        <w:t xml:space="preserve"> </w:t>
      </w:r>
      <w:r w:rsidRPr="00AB034A">
        <w:rPr>
          <w:rFonts w:ascii="Times New Roman" w:hAnsi="Times New Roman"/>
          <w:b/>
          <w:bCs/>
          <w:color w:val="000000"/>
        </w:rPr>
        <w:t xml:space="preserve">Outlet size </w:t>
      </w:r>
    </w:p>
    <w:p w:rsidR="001F4E16" w:rsidRPr="00720D06" w:rsidRDefault="001F4E16" w:rsidP="00A01CE9">
      <w:pPr>
        <w:spacing w:after="0" w:line="360" w:lineRule="auto"/>
        <w:jc w:val="both"/>
        <w:rPr>
          <w:rFonts w:ascii="Times New Roman" w:hAnsi="Times New Roman"/>
          <w:color w:val="000000"/>
          <w:sz w:val="24"/>
          <w:szCs w:val="24"/>
        </w:rPr>
      </w:pPr>
      <w:r w:rsidRPr="00720D06">
        <w:rPr>
          <w:rFonts w:ascii="Times New Roman" w:hAnsi="Times New Roman"/>
          <w:color w:val="000000"/>
          <w:sz w:val="24"/>
          <w:szCs w:val="24"/>
        </w:rPr>
        <w:t xml:space="preserve">From the weir/intake </w:t>
      </w:r>
      <w:r w:rsidR="006C0B09" w:rsidRPr="00720D06">
        <w:rPr>
          <w:rFonts w:ascii="Times New Roman" w:hAnsi="Times New Roman"/>
          <w:color w:val="000000"/>
          <w:sz w:val="24"/>
          <w:szCs w:val="24"/>
        </w:rPr>
        <w:t>discharge,</w:t>
      </w:r>
      <w:r w:rsidRPr="00720D06">
        <w:rPr>
          <w:rFonts w:ascii="Times New Roman" w:hAnsi="Times New Roman"/>
          <w:color w:val="000000"/>
          <w:sz w:val="24"/>
          <w:szCs w:val="24"/>
        </w:rPr>
        <w:t xml:space="preserve"> formula the outlet size is determined as follows</w:t>
      </w:r>
    </w:p>
    <w:p w:rsidR="001F4E16" w:rsidRPr="00720D06" w:rsidRDefault="001F4E16" w:rsidP="00A01CE9">
      <w:pPr>
        <w:spacing w:after="0" w:line="360" w:lineRule="auto"/>
        <w:ind w:left="1440"/>
        <w:jc w:val="both"/>
        <w:rPr>
          <w:rFonts w:ascii="Times New Roman" w:hAnsi="Times New Roman"/>
          <w:color w:val="000000"/>
          <w:sz w:val="24"/>
          <w:szCs w:val="24"/>
        </w:rPr>
      </w:pPr>
      <w:r w:rsidRPr="00720D06">
        <w:rPr>
          <w:rFonts w:ascii="Times New Roman" w:hAnsi="Times New Roman"/>
          <w:color w:val="000000"/>
          <w:sz w:val="24"/>
          <w:szCs w:val="24"/>
        </w:rPr>
        <w:t xml:space="preserve"> Q = CLHe</w:t>
      </w:r>
      <w:r w:rsidRPr="00720D06">
        <w:rPr>
          <w:rFonts w:ascii="Times New Roman" w:hAnsi="Times New Roman"/>
          <w:color w:val="000000"/>
          <w:sz w:val="24"/>
          <w:szCs w:val="24"/>
          <w:vertAlign w:val="superscript"/>
        </w:rPr>
        <w:t>3/2</w:t>
      </w:r>
    </w:p>
    <w:p w:rsidR="001F4E16" w:rsidRPr="00720D06" w:rsidRDefault="001F4E16" w:rsidP="00A01CE9">
      <w:pPr>
        <w:spacing w:after="0" w:line="360" w:lineRule="auto"/>
        <w:ind w:left="720"/>
        <w:jc w:val="both"/>
        <w:rPr>
          <w:rFonts w:ascii="Times New Roman" w:hAnsi="Times New Roman"/>
          <w:color w:val="000000"/>
          <w:sz w:val="24"/>
          <w:szCs w:val="24"/>
        </w:rPr>
      </w:pPr>
      <w:r w:rsidRPr="00720D06">
        <w:rPr>
          <w:rFonts w:ascii="Times New Roman" w:hAnsi="Times New Roman"/>
          <w:color w:val="000000"/>
          <w:sz w:val="24"/>
          <w:szCs w:val="24"/>
        </w:rPr>
        <w:t xml:space="preserve">Where; C = </w:t>
      </w:r>
      <w:proofErr w:type="spellStart"/>
      <w:r w:rsidRPr="00720D06">
        <w:rPr>
          <w:rFonts w:ascii="Times New Roman" w:hAnsi="Times New Roman"/>
          <w:color w:val="000000"/>
          <w:sz w:val="24"/>
          <w:szCs w:val="24"/>
        </w:rPr>
        <w:t>coeff</w:t>
      </w:r>
      <w:proofErr w:type="spellEnd"/>
      <w:r w:rsidRPr="00720D06">
        <w:rPr>
          <w:rFonts w:ascii="Times New Roman" w:hAnsi="Times New Roman"/>
          <w:color w:val="000000"/>
          <w:sz w:val="24"/>
          <w:szCs w:val="24"/>
        </w:rPr>
        <w:t xml:space="preserve">. </w:t>
      </w:r>
      <w:proofErr w:type="gramStart"/>
      <w:r w:rsidRPr="00720D06">
        <w:rPr>
          <w:rFonts w:ascii="Times New Roman" w:hAnsi="Times New Roman"/>
          <w:color w:val="000000"/>
          <w:sz w:val="24"/>
          <w:szCs w:val="24"/>
        </w:rPr>
        <w:t>of</w:t>
      </w:r>
      <w:proofErr w:type="gramEnd"/>
      <w:r w:rsidRPr="00720D06">
        <w:rPr>
          <w:rFonts w:ascii="Times New Roman" w:hAnsi="Times New Roman"/>
          <w:color w:val="000000"/>
          <w:sz w:val="24"/>
          <w:szCs w:val="24"/>
        </w:rPr>
        <w:t xml:space="preserve"> discharge = 1.7</w:t>
      </w:r>
    </w:p>
    <w:p w:rsidR="001F4E16" w:rsidRPr="00720D06" w:rsidRDefault="001F4E16" w:rsidP="00A01CE9">
      <w:pPr>
        <w:spacing w:after="0" w:line="360" w:lineRule="auto"/>
        <w:ind w:left="1440"/>
        <w:jc w:val="both"/>
        <w:rPr>
          <w:rFonts w:ascii="Times New Roman" w:hAnsi="Times New Roman"/>
          <w:color w:val="000000"/>
          <w:sz w:val="24"/>
          <w:szCs w:val="24"/>
        </w:rPr>
      </w:pPr>
      <w:r w:rsidRPr="00720D06">
        <w:rPr>
          <w:rFonts w:ascii="Times New Roman" w:hAnsi="Times New Roman"/>
          <w:color w:val="000000"/>
          <w:sz w:val="24"/>
          <w:szCs w:val="24"/>
        </w:rPr>
        <w:t xml:space="preserve"> L = Length of water way (m) </w:t>
      </w:r>
    </w:p>
    <w:p w:rsidR="001F4E16" w:rsidRPr="00720D06" w:rsidRDefault="001F4E16" w:rsidP="00A01CE9">
      <w:pPr>
        <w:spacing w:after="0" w:line="360" w:lineRule="auto"/>
        <w:ind w:left="1440"/>
        <w:jc w:val="both"/>
        <w:rPr>
          <w:rFonts w:ascii="Times New Roman" w:hAnsi="Times New Roman"/>
          <w:sz w:val="24"/>
          <w:szCs w:val="24"/>
        </w:rPr>
      </w:pPr>
      <w:r w:rsidRPr="00720D06">
        <w:rPr>
          <w:rFonts w:ascii="Times New Roman" w:hAnsi="Times New Roman"/>
          <w:color w:val="000000"/>
          <w:sz w:val="24"/>
          <w:szCs w:val="24"/>
        </w:rPr>
        <w:t>He = head above sill level (neglecting the velocity head) = 0.</w:t>
      </w:r>
      <w:r w:rsidR="00C72595" w:rsidRPr="00720D06">
        <w:rPr>
          <w:rFonts w:ascii="Times New Roman" w:hAnsi="Times New Roman"/>
          <w:color w:val="000000"/>
          <w:sz w:val="24"/>
          <w:szCs w:val="24"/>
        </w:rPr>
        <w:t>5</w:t>
      </w:r>
      <w:r w:rsidRPr="00720D06">
        <w:rPr>
          <w:rFonts w:ascii="Times New Roman" w:hAnsi="Times New Roman"/>
          <w:color w:val="000000"/>
          <w:sz w:val="24"/>
          <w:szCs w:val="24"/>
        </w:rPr>
        <w:t>m</w:t>
      </w:r>
    </w:p>
    <w:p w:rsidR="001F4E16" w:rsidRPr="006C0B09" w:rsidRDefault="00057F7F" w:rsidP="00A01CE9">
      <w:pPr>
        <w:spacing w:line="360" w:lineRule="auto"/>
        <w:ind w:left="1440"/>
        <w:jc w:val="both"/>
        <w:rPr>
          <w:rFonts w:ascii="Times New Roman" w:hAnsi="Times New Roman"/>
        </w:rPr>
      </w:pPr>
      <w:r w:rsidRPr="00A64681">
        <w:rPr>
          <w:rFonts w:ascii="Times New Roman" w:hAnsi="Times New Roman"/>
          <w:position w:val="-26"/>
          <w:sz w:val="24"/>
          <w:szCs w:val="24"/>
        </w:rPr>
        <w:object w:dxaOrig="3360" w:dyaOrig="639">
          <v:shape id="_x0000_i1072" type="#_x0000_t75" style="width:165.45pt;height:28.3pt" o:ole="">
            <v:imagedata r:id="rId132" o:title=""/>
          </v:shape>
          <o:OLEObject Type="Embed" ProgID="Equation.3" ShapeID="_x0000_i1072" DrawAspect="Content" ObjectID="_1584124785" r:id="rId133"/>
        </w:object>
      </w:r>
    </w:p>
    <w:p w:rsidR="001F4E16" w:rsidRPr="00720D06" w:rsidRDefault="001F4E16" w:rsidP="00A01CE9">
      <w:pPr>
        <w:spacing w:line="360" w:lineRule="auto"/>
        <w:jc w:val="both"/>
        <w:rPr>
          <w:rFonts w:ascii="Times New Roman" w:hAnsi="Times New Roman"/>
          <w:sz w:val="24"/>
          <w:szCs w:val="24"/>
        </w:rPr>
      </w:pPr>
      <w:proofErr w:type="gramStart"/>
      <w:r w:rsidRPr="006C0B09">
        <w:rPr>
          <w:rFonts w:ascii="Cambria Math" w:hAnsi="Cambria Math"/>
        </w:rPr>
        <w:t>⇒</w:t>
      </w:r>
      <w:r w:rsidRPr="00720D06">
        <w:rPr>
          <w:rFonts w:ascii="Times New Roman" w:hAnsi="Times New Roman"/>
          <w:sz w:val="24"/>
          <w:szCs w:val="24"/>
        </w:rPr>
        <w:t xml:space="preserve">Adopt </w:t>
      </w:r>
      <w:r w:rsidR="006C0B09" w:rsidRPr="00720D06">
        <w:rPr>
          <w:rFonts w:ascii="Times New Roman" w:hAnsi="Times New Roman"/>
          <w:sz w:val="24"/>
          <w:szCs w:val="24"/>
        </w:rPr>
        <w:t>waterway</w:t>
      </w:r>
      <w:r w:rsidRPr="00720D06">
        <w:rPr>
          <w:rFonts w:ascii="Times New Roman" w:hAnsi="Times New Roman"/>
          <w:sz w:val="24"/>
          <w:szCs w:val="24"/>
        </w:rPr>
        <w:t xml:space="preserve"> length 0.</w:t>
      </w:r>
      <w:r w:rsidR="006C0B09" w:rsidRPr="00720D06">
        <w:rPr>
          <w:rFonts w:ascii="Times New Roman" w:hAnsi="Times New Roman"/>
          <w:sz w:val="24"/>
          <w:szCs w:val="24"/>
        </w:rPr>
        <w:t>55</w:t>
      </w:r>
      <w:r w:rsidRPr="00720D06">
        <w:rPr>
          <w:rFonts w:ascii="Times New Roman" w:hAnsi="Times New Roman"/>
          <w:sz w:val="24"/>
          <w:szCs w:val="24"/>
        </w:rPr>
        <w:t>m considering construction case.</w:t>
      </w:r>
      <w:proofErr w:type="gramEnd"/>
    </w:p>
    <w:p w:rsidR="00C365A1" w:rsidRDefault="001F4E16" w:rsidP="00A01CE9">
      <w:pPr>
        <w:spacing w:after="0" w:line="360" w:lineRule="auto"/>
        <w:jc w:val="both"/>
        <w:rPr>
          <w:rFonts w:ascii="Times New Roman" w:hAnsi="Times New Roman"/>
          <w:sz w:val="24"/>
          <w:szCs w:val="24"/>
        </w:rPr>
      </w:pPr>
      <w:r w:rsidRPr="00720D06">
        <w:rPr>
          <w:rFonts w:ascii="Times New Roman" w:hAnsi="Times New Roman"/>
          <w:sz w:val="24"/>
          <w:szCs w:val="24"/>
        </w:rPr>
        <w:t>Hence, provide an outlet size of 0.</w:t>
      </w:r>
      <w:r w:rsidR="006C0B09" w:rsidRPr="00720D06">
        <w:rPr>
          <w:rFonts w:ascii="Times New Roman" w:hAnsi="Times New Roman"/>
          <w:sz w:val="24"/>
          <w:szCs w:val="24"/>
        </w:rPr>
        <w:t>55</w:t>
      </w:r>
      <w:r w:rsidRPr="00720D06">
        <w:rPr>
          <w:rFonts w:ascii="Times New Roman" w:hAnsi="Times New Roman"/>
          <w:sz w:val="24"/>
          <w:szCs w:val="24"/>
        </w:rPr>
        <w:t>m x 0.5m (</w:t>
      </w:r>
      <w:proofErr w:type="spellStart"/>
      <w:r w:rsidR="00C72595" w:rsidRPr="00720D06">
        <w:rPr>
          <w:rFonts w:ascii="Times New Roman" w:hAnsi="Times New Roman"/>
          <w:sz w:val="24"/>
          <w:szCs w:val="24"/>
        </w:rPr>
        <w:t>Widith</w:t>
      </w:r>
      <w:proofErr w:type="spellEnd"/>
      <w:r w:rsidRPr="00720D06">
        <w:rPr>
          <w:rFonts w:ascii="Times New Roman" w:hAnsi="Times New Roman"/>
          <w:sz w:val="24"/>
          <w:szCs w:val="24"/>
        </w:rPr>
        <w:t xml:space="preserve"> x height) providing 0.</w:t>
      </w:r>
      <w:r w:rsidR="006C0B09" w:rsidRPr="00720D06">
        <w:rPr>
          <w:rFonts w:ascii="Times New Roman" w:hAnsi="Times New Roman"/>
          <w:sz w:val="24"/>
          <w:szCs w:val="24"/>
        </w:rPr>
        <w:t>3</w:t>
      </w:r>
      <w:r w:rsidRPr="00720D06">
        <w:rPr>
          <w:rFonts w:ascii="Times New Roman" w:hAnsi="Times New Roman"/>
          <w:sz w:val="24"/>
          <w:szCs w:val="24"/>
        </w:rPr>
        <w:t>m free</w:t>
      </w:r>
      <w:r w:rsidR="00C365A1">
        <w:rPr>
          <w:rFonts w:ascii="Times New Roman" w:hAnsi="Times New Roman"/>
          <w:sz w:val="24"/>
          <w:szCs w:val="24"/>
        </w:rPr>
        <w:t xml:space="preserve"> </w:t>
      </w:r>
      <w:r w:rsidR="00C365A1" w:rsidRPr="00720D06">
        <w:rPr>
          <w:rFonts w:ascii="Times New Roman" w:hAnsi="Times New Roman"/>
          <w:sz w:val="24"/>
          <w:szCs w:val="24"/>
        </w:rPr>
        <w:t xml:space="preserve">board. </w:t>
      </w:r>
    </w:p>
    <w:p w:rsidR="001F4E16" w:rsidRPr="006C0B09" w:rsidRDefault="00C365A1" w:rsidP="00A01CE9">
      <w:pPr>
        <w:spacing w:after="0" w:line="360" w:lineRule="auto"/>
        <w:jc w:val="both"/>
        <w:rPr>
          <w:rFonts w:ascii="Times New Roman" w:hAnsi="Times New Roman"/>
        </w:rPr>
      </w:pPr>
      <w:r w:rsidRPr="00720D06">
        <w:rPr>
          <w:rFonts w:ascii="Times New Roman" w:hAnsi="Times New Roman"/>
          <w:sz w:val="24"/>
          <w:szCs w:val="24"/>
        </w:rPr>
        <w:t>The</w:t>
      </w:r>
      <w:r w:rsidR="001F4E16" w:rsidRPr="00720D06">
        <w:rPr>
          <w:rFonts w:ascii="Times New Roman" w:hAnsi="Times New Roman"/>
          <w:sz w:val="24"/>
          <w:szCs w:val="24"/>
        </w:rPr>
        <w:t xml:space="preserve"> gate of the off take canal is to be vertical sheet metal of 0.</w:t>
      </w:r>
      <w:r w:rsidR="006C0B09" w:rsidRPr="00720D06">
        <w:rPr>
          <w:rFonts w:ascii="Times New Roman" w:hAnsi="Times New Roman"/>
          <w:sz w:val="24"/>
          <w:szCs w:val="24"/>
        </w:rPr>
        <w:t>5</w:t>
      </w:r>
      <w:r w:rsidR="00C72595" w:rsidRPr="00720D06">
        <w:rPr>
          <w:rFonts w:ascii="Times New Roman" w:hAnsi="Times New Roman"/>
          <w:sz w:val="24"/>
          <w:szCs w:val="24"/>
        </w:rPr>
        <w:t>5</w:t>
      </w:r>
      <w:r w:rsidR="001F4E16" w:rsidRPr="00720D06">
        <w:rPr>
          <w:rFonts w:ascii="Times New Roman" w:hAnsi="Times New Roman"/>
          <w:sz w:val="24"/>
          <w:szCs w:val="24"/>
        </w:rPr>
        <w:t>m x 0.5m for the closure of the opening space</w:t>
      </w:r>
      <w:r w:rsidR="001F4E16" w:rsidRPr="006C0B09">
        <w:rPr>
          <w:rFonts w:ascii="Times New Roman" w:hAnsi="Times New Roman"/>
        </w:rPr>
        <w:t xml:space="preserve">. </w:t>
      </w:r>
    </w:p>
    <w:p w:rsidR="00C72595" w:rsidRPr="00897C84" w:rsidRDefault="00C72595" w:rsidP="00A01CE9">
      <w:pPr>
        <w:pStyle w:val="Heading3"/>
        <w:spacing w:line="360" w:lineRule="auto"/>
      </w:pPr>
      <w:bookmarkStart w:id="228" w:name="_Toc506325330"/>
      <w:r w:rsidRPr="00897C84">
        <w:t>Breast Wall and Operation Slab</w:t>
      </w:r>
      <w:bookmarkEnd w:id="228"/>
    </w:p>
    <w:p w:rsidR="00C72595" w:rsidRPr="00720D06" w:rsidRDefault="00C72595"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A vertical raised gate is designed for the head regulator and under sluice. </w:t>
      </w:r>
      <w:r w:rsidR="00CF292D" w:rsidRPr="00720D06">
        <w:rPr>
          <w:rFonts w:ascii="Times New Roman" w:hAnsi="Times New Roman"/>
          <w:sz w:val="24"/>
          <w:szCs w:val="24"/>
        </w:rPr>
        <w:t>These gates slide</w:t>
      </w:r>
      <w:r w:rsidRPr="00720D06">
        <w:rPr>
          <w:rFonts w:ascii="Times New Roman" w:hAnsi="Times New Roman"/>
          <w:sz w:val="24"/>
          <w:szCs w:val="24"/>
        </w:rPr>
        <w:t xml:space="preserve"> over the breast </w:t>
      </w:r>
      <w:r w:rsidR="00CF292D" w:rsidRPr="00720D06">
        <w:rPr>
          <w:rFonts w:ascii="Times New Roman" w:hAnsi="Times New Roman"/>
          <w:sz w:val="24"/>
          <w:szCs w:val="24"/>
        </w:rPr>
        <w:t>wall-using</w:t>
      </w:r>
      <w:r w:rsidRPr="00720D06">
        <w:rPr>
          <w:rFonts w:ascii="Times New Roman" w:hAnsi="Times New Roman"/>
          <w:sz w:val="24"/>
          <w:szCs w:val="24"/>
        </w:rPr>
        <w:t xml:space="preserve"> spindle during opening and closing.</w:t>
      </w:r>
    </w:p>
    <w:p w:rsidR="00C72595" w:rsidRPr="00720D06" w:rsidRDefault="00C72595" w:rsidP="00A01CE9">
      <w:pPr>
        <w:spacing w:line="360" w:lineRule="auto"/>
        <w:jc w:val="both"/>
        <w:rPr>
          <w:rFonts w:ascii="Times New Roman" w:hAnsi="Times New Roman"/>
          <w:sz w:val="24"/>
          <w:szCs w:val="24"/>
        </w:rPr>
      </w:pPr>
      <w:r w:rsidRPr="00720D06">
        <w:rPr>
          <w:rFonts w:ascii="Times New Roman" w:hAnsi="Times New Roman"/>
          <w:sz w:val="24"/>
          <w:szCs w:val="24"/>
        </w:rPr>
        <w:t>For easy operation of these gates, operation slab is provided. The size of the operation slab is fixed from the point of construction and free movement. The size of the operation slab is shown in the drawing for both head regulator and under sluice with thickness 0.2m.</w:t>
      </w:r>
    </w:p>
    <w:p w:rsidR="00B80CD2" w:rsidRDefault="00C72595"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The thickness of the breast wall is also the same as that of the operation slab. The nominal thickness is fixed from the point of construction rather than the imposed load. The thickness required for the </w:t>
      </w:r>
      <w:r w:rsidRPr="00720D06">
        <w:rPr>
          <w:rFonts w:ascii="Times New Roman" w:hAnsi="Times New Roman"/>
          <w:sz w:val="24"/>
          <w:szCs w:val="24"/>
        </w:rPr>
        <w:lastRenderedPageBreak/>
        <w:t>imposed load is less than the nominal value and treated as cantilever retaining wall. For the breast wall, th</w:t>
      </w:r>
      <w:r w:rsidR="00B80CD2">
        <w:rPr>
          <w:rFonts w:ascii="Times New Roman" w:hAnsi="Times New Roman"/>
          <w:sz w:val="24"/>
          <w:szCs w:val="24"/>
        </w:rPr>
        <w:t xml:space="preserve">e minimum reinforcement area is </w:t>
      </w:r>
      <w:r w:rsidRPr="00720D06">
        <w:rPr>
          <w:rFonts w:ascii="Times New Roman" w:hAnsi="Times New Roman"/>
          <w:sz w:val="24"/>
          <w:szCs w:val="24"/>
        </w:rPr>
        <w:t>taken as 15% along the respective direction.</w:t>
      </w:r>
    </w:p>
    <w:p w:rsidR="00C72595" w:rsidRPr="00720D06" w:rsidRDefault="00C72595"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Refer drawings for Reinforcement </w:t>
      </w:r>
      <w:r w:rsidR="00B80CD2" w:rsidRPr="00720D06">
        <w:rPr>
          <w:rFonts w:ascii="Times New Roman" w:hAnsi="Times New Roman"/>
          <w:sz w:val="24"/>
          <w:szCs w:val="24"/>
        </w:rPr>
        <w:t>arrangements</w:t>
      </w:r>
      <w:r w:rsidR="00B80CD2">
        <w:rPr>
          <w:rFonts w:ascii="Times New Roman" w:hAnsi="Times New Roman"/>
          <w:sz w:val="24"/>
          <w:szCs w:val="24"/>
        </w:rPr>
        <w:t xml:space="preserve"> (Drawing numer-01)</w:t>
      </w:r>
    </w:p>
    <w:p w:rsidR="00C72595" w:rsidRPr="00072748" w:rsidRDefault="00C72595" w:rsidP="00A01CE9">
      <w:pPr>
        <w:pStyle w:val="Heading2"/>
        <w:spacing w:line="360" w:lineRule="auto"/>
        <w:rPr>
          <w:rFonts w:ascii="Times New Roman" w:hAnsi="Times New Roman"/>
          <w:sz w:val="28"/>
          <w:szCs w:val="22"/>
        </w:rPr>
      </w:pPr>
      <w:bookmarkStart w:id="229" w:name="_Toc506325331"/>
      <w:r w:rsidRPr="00072748">
        <w:rPr>
          <w:rFonts w:ascii="Times New Roman" w:hAnsi="Times New Roman"/>
          <w:sz w:val="28"/>
          <w:szCs w:val="22"/>
        </w:rPr>
        <w:t>Retaining Walls</w:t>
      </w:r>
      <w:bookmarkEnd w:id="229"/>
    </w:p>
    <w:p w:rsidR="005558F3" w:rsidRDefault="00CD4C83" w:rsidP="00A01CE9">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D4C83">
        <w:rPr>
          <w:rFonts w:ascii="Times New Roman" w:hAnsi="Times New Roman"/>
          <w:color w:val="000000"/>
          <w:sz w:val="24"/>
          <w:szCs w:val="24"/>
        </w:rPr>
        <w:t xml:space="preserve">River training works are required near the weir site in order to ensure a smooth and an axial flow of </w:t>
      </w:r>
      <w:r w:rsidR="005558F3" w:rsidRPr="00CD4C83">
        <w:rPr>
          <w:rFonts w:ascii="Times New Roman" w:hAnsi="Times New Roman"/>
          <w:color w:val="000000"/>
          <w:sz w:val="24"/>
          <w:szCs w:val="24"/>
        </w:rPr>
        <w:t>water</w:t>
      </w:r>
      <w:r w:rsidR="005558F3">
        <w:rPr>
          <w:rFonts w:ascii="Times New Roman" w:hAnsi="Times New Roman"/>
          <w:color w:val="000000"/>
          <w:sz w:val="24"/>
          <w:szCs w:val="24"/>
        </w:rPr>
        <w:t>,</w:t>
      </w:r>
      <w:r w:rsidR="005558F3" w:rsidRPr="00CD4C83">
        <w:rPr>
          <w:rFonts w:ascii="Times New Roman" w:hAnsi="Times New Roman"/>
          <w:color w:val="000000"/>
          <w:sz w:val="24"/>
          <w:szCs w:val="24"/>
        </w:rPr>
        <w:t xml:space="preserve"> and</w:t>
      </w:r>
      <w:r w:rsidRPr="00CD4C83">
        <w:rPr>
          <w:rFonts w:ascii="Times New Roman" w:hAnsi="Times New Roman"/>
          <w:color w:val="000000"/>
          <w:sz w:val="24"/>
          <w:szCs w:val="24"/>
        </w:rPr>
        <w:t xml:space="preserve"> thus, to prevent the river from outflanking the works due to a change in its </w:t>
      </w:r>
      <w:r w:rsidR="005558F3" w:rsidRPr="00CD4C83">
        <w:rPr>
          <w:rFonts w:ascii="Times New Roman" w:hAnsi="Times New Roman"/>
          <w:color w:val="000000"/>
          <w:sz w:val="24"/>
          <w:szCs w:val="24"/>
        </w:rPr>
        <w:t>course.</w:t>
      </w:r>
    </w:p>
    <w:p w:rsidR="00AA468B" w:rsidRDefault="005558F3" w:rsidP="00A01CE9">
      <w:pPr>
        <w:spacing w:line="360" w:lineRule="auto"/>
        <w:jc w:val="both"/>
        <w:rPr>
          <w:rFonts w:ascii="Times New Roman" w:hAnsi="Times New Roman"/>
          <w:sz w:val="24"/>
          <w:szCs w:val="24"/>
        </w:rPr>
      </w:pPr>
      <w:r w:rsidRPr="00AB034A">
        <w:rPr>
          <w:rFonts w:ascii="Times New Roman" w:hAnsi="Times New Roman"/>
          <w:color w:val="000000"/>
          <w:sz w:val="24"/>
          <w:szCs w:val="24"/>
        </w:rPr>
        <w:t xml:space="preserve"> </w:t>
      </w:r>
      <w:r>
        <w:rPr>
          <w:rFonts w:ascii="Times New Roman" w:hAnsi="Times New Roman"/>
          <w:sz w:val="24"/>
          <w:szCs w:val="24"/>
        </w:rPr>
        <w:t>The rock unit</w:t>
      </w:r>
      <w:r w:rsidR="0096091F">
        <w:rPr>
          <w:rFonts w:ascii="Times New Roman" w:hAnsi="Times New Roman"/>
          <w:sz w:val="24"/>
          <w:szCs w:val="24"/>
        </w:rPr>
        <w:t>s</w:t>
      </w:r>
      <w:r>
        <w:rPr>
          <w:rFonts w:ascii="Times New Roman" w:hAnsi="Times New Roman"/>
          <w:sz w:val="24"/>
          <w:szCs w:val="24"/>
        </w:rPr>
        <w:t xml:space="preserve"> have steep slope nature with widely spaced join</w:t>
      </w:r>
      <w:r w:rsidR="00A01CE9">
        <w:rPr>
          <w:rFonts w:ascii="Times New Roman" w:hAnsi="Times New Roman"/>
          <w:sz w:val="24"/>
          <w:szCs w:val="24"/>
        </w:rPr>
        <w:t>ts with maximum opening of 2cm.</w:t>
      </w:r>
    </w:p>
    <w:p w:rsidR="00C72595" w:rsidRDefault="005558F3" w:rsidP="00A01CE9">
      <w:pPr>
        <w:spacing w:line="360" w:lineRule="auto"/>
        <w:jc w:val="both"/>
        <w:rPr>
          <w:rFonts w:ascii="Times New Roman" w:hAnsi="Times New Roman"/>
          <w:color w:val="000000"/>
          <w:sz w:val="24"/>
          <w:szCs w:val="24"/>
        </w:rPr>
      </w:pPr>
      <w:r>
        <w:rPr>
          <w:rFonts w:ascii="Times New Roman" w:hAnsi="Times New Roman"/>
          <w:sz w:val="24"/>
          <w:szCs w:val="24"/>
        </w:rPr>
        <w:t>Beside to its jointed nature it undergoes moderately to highly weathering stage</w:t>
      </w:r>
      <w:r>
        <w:rPr>
          <w:rFonts w:ascii="Times New Roman" w:hAnsi="Times New Roman"/>
          <w:color w:val="000000"/>
          <w:sz w:val="24"/>
          <w:szCs w:val="24"/>
        </w:rPr>
        <w:t xml:space="preserve"> </w:t>
      </w:r>
      <w:r w:rsidR="00BB6294" w:rsidRPr="00AB034A">
        <w:rPr>
          <w:rFonts w:ascii="Times New Roman" w:hAnsi="Times New Roman"/>
          <w:color w:val="000000"/>
          <w:sz w:val="24"/>
          <w:szCs w:val="24"/>
        </w:rPr>
        <w:t>to</w:t>
      </w:r>
      <w:r w:rsidR="00C72595" w:rsidRPr="00AB034A">
        <w:rPr>
          <w:rFonts w:ascii="Times New Roman" w:hAnsi="Times New Roman"/>
          <w:color w:val="000000"/>
          <w:sz w:val="24"/>
          <w:szCs w:val="24"/>
        </w:rPr>
        <w:t xml:space="preserve"> saf</w:t>
      </w:r>
      <w:r w:rsidR="00CD4C83">
        <w:rPr>
          <w:rFonts w:ascii="Times New Roman" w:hAnsi="Times New Roman"/>
          <w:color w:val="000000"/>
          <w:sz w:val="24"/>
          <w:szCs w:val="24"/>
        </w:rPr>
        <w:t xml:space="preserve">eguard the structure from </w:t>
      </w:r>
      <w:r>
        <w:rPr>
          <w:rFonts w:ascii="Times New Roman" w:hAnsi="Times New Roman"/>
          <w:color w:val="000000"/>
          <w:sz w:val="24"/>
          <w:szCs w:val="24"/>
        </w:rPr>
        <w:t>scour, damage</w:t>
      </w:r>
      <w:r w:rsidR="00CD4C83">
        <w:rPr>
          <w:rFonts w:ascii="Times New Roman" w:hAnsi="Times New Roman"/>
          <w:color w:val="000000"/>
          <w:sz w:val="24"/>
          <w:szCs w:val="24"/>
        </w:rPr>
        <w:t xml:space="preserve"> and to make the </w:t>
      </w:r>
      <w:r w:rsidR="0096091F">
        <w:rPr>
          <w:rFonts w:ascii="Times New Roman" w:hAnsi="Times New Roman"/>
          <w:color w:val="000000"/>
          <w:sz w:val="24"/>
          <w:szCs w:val="24"/>
        </w:rPr>
        <w:t xml:space="preserve">structure </w:t>
      </w:r>
      <w:r w:rsidR="00CD4C83">
        <w:rPr>
          <w:rFonts w:ascii="Times New Roman" w:hAnsi="Times New Roman"/>
          <w:color w:val="000000"/>
          <w:sz w:val="24"/>
          <w:szCs w:val="24"/>
        </w:rPr>
        <w:t xml:space="preserve">sustainable we are </w:t>
      </w:r>
      <w:r>
        <w:rPr>
          <w:rFonts w:ascii="Times New Roman" w:hAnsi="Times New Roman"/>
          <w:color w:val="000000"/>
          <w:sz w:val="24"/>
          <w:szCs w:val="24"/>
        </w:rPr>
        <w:t>design</w:t>
      </w:r>
      <w:r w:rsidR="00CD4C83">
        <w:rPr>
          <w:rFonts w:ascii="Times New Roman" w:hAnsi="Times New Roman"/>
          <w:color w:val="000000"/>
          <w:sz w:val="24"/>
          <w:szCs w:val="24"/>
        </w:rPr>
        <w:t xml:space="preserve"> masonry </w:t>
      </w:r>
      <w:proofErr w:type="spellStart"/>
      <w:r w:rsidR="00CD4C83">
        <w:rPr>
          <w:rFonts w:ascii="Times New Roman" w:hAnsi="Times New Roman"/>
          <w:color w:val="000000"/>
          <w:sz w:val="24"/>
          <w:szCs w:val="24"/>
        </w:rPr>
        <w:t>retaing</w:t>
      </w:r>
      <w:proofErr w:type="spellEnd"/>
      <w:r w:rsidR="00CD4C83">
        <w:rPr>
          <w:rFonts w:ascii="Times New Roman" w:hAnsi="Times New Roman"/>
          <w:color w:val="000000"/>
          <w:sz w:val="24"/>
          <w:szCs w:val="24"/>
        </w:rPr>
        <w:t xml:space="preserve"> wall </w:t>
      </w:r>
      <w:r w:rsidR="006422EF">
        <w:rPr>
          <w:rFonts w:ascii="Times New Roman" w:hAnsi="Times New Roman"/>
          <w:color w:val="000000"/>
          <w:sz w:val="24"/>
          <w:szCs w:val="24"/>
        </w:rPr>
        <w:t xml:space="preserve">is designed </w:t>
      </w:r>
      <w:r w:rsidR="00CD4C83">
        <w:rPr>
          <w:rFonts w:ascii="Times New Roman" w:hAnsi="Times New Roman"/>
          <w:color w:val="000000"/>
          <w:sz w:val="24"/>
          <w:szCs w:val="24"/>
        </w:rPr>
        <w:t xml:space="preserve">on both side having different dimensions for upstream and </w:t>
      </w:r>
      <w:r>
        <w:rPr>
          <w:rFonts w:ascii="Times New Roman" w:hAnsi="Times New Roman"/>
          <w:color w:val="000000"/>
          <w:sz w:val="24"/>
          <w:szCs w:val="24"/>
        </w:rPr>
        <w:t>downstream</w:t>
      </w:r>
      <w:r w:rsidR="00CD4C83">
        <w:rPr>
          <w:rFonts w:ascii="Times New Roman" w:hAnsi="Times New Roman"/>
          <w:color w:val="000000"/>
          <w:sz w:val="24"/>
          <w:szCs w:val="24"/>
        </w:rPr>
        <w:t xml:space="preserve"> side of the </w:t>
      </w:r>
      <w:r>
        <w:rPr>
          <w:rFonts w:ascii="Times New Roman" w:hAnsi="Times New Roman"/>
          <w:color w:val="000000"/>
          <w:sz w:val="24"/>
          <w:szCs w:val="24"/>
        </w:rPr>
        <w:t>r</w:t>
      </w:r>
      <w:r w:rsidR="00CD4C83">
        <w:rPr>
          <w:rFonts w:ascii="Times New Roman" w:hAnsi="Times New Roman"/>
          <w:color w:val="000000"/>
          <w:sz w:val="24"/>
          <w:szCs w:val="24"/>
        </w:rPr>
        <w:t>iver</w:t>
      </w:r>
      <w:r>
        <w:rPr>
          <w:rFonts w:ascii="Times New Roman" w:hAnsi="Times New Roman"/>
          <w:color w:val="000000"/>
          <w:sz w:val="24"/>
          <w:szCs w:val="24"/>
        </w:rPr>
        <w:t>.</w:t>
      </w:r>
    </w:p>
    <w:p w:rsidR="009E1909" w:rsidRPr="009E1909" w:rsidRDefault="00011B54" w:rsidP="00011B54">
      <w:pPr>
        <w:pStyle w:val="Caption"/>
        <w:rPr>
          <w:rFonts w:ascii="Times New Roman" w:hAnsi="Times New Roman"/>
          <w:color w:val="000000"/>
          <w:sz w:val="22"/>
          <w:szCs w:val="22"/>
        </w:rPr>
      </w:pPr>
      <w:proofErr w:type="gramStart"/>
      <w:r>
        <w:t>Table 2.</w:t>
      </w:r>
      <w:proofErr w:type="gramEnd"/>
      <w:r>
        <w:t xml:space="preserve"> </w:t>
      </w:r>
      <w:fldSimple w:instr=" SEQ Table_2. \* ARABIC ">
        <w:r w:rsidR="00B25E4E">
          <w:rPr>
            <w:noProof/>
          </w:rPr>
          <w:t>6</w:t>
        </w:r>
      </w:fldSimple>
      <w:r w:rsidRPr="009E5D7E">
        <w:t>: retaining wall Design input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7"/>
        <w:gridCol w:w="322"/>
        <w:gridCol w:w="2054"/>
        <w:gridCol w:w="2111"/>
        <w:gridCol w:w="1590"/>
      </w:tblGrid>
      <w:tr w:rsidR="0096091F" w:rsidRPr="001975CC" w:rsidTr="001975CC">
        <w:trPr>
          <w:trHeight w:val="375"/>
        </w:trPr>
        <w:tc>
          <w:tcPr>
            <w:tcW w:w="2083" w:type="pct"/>
            <w:gridSpan w:val="2"/>
            <w:shd w:val="clear" w:color="000000" w:fill="FFFFFF"/>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Wing Wall Design</w:t>
            </w:r>
          </w:p>
        </w:tc>
        <w:tc>
          <w:tcPr>
            <w:tcW w:w="1041" w:type="pct"/>
            <w:shd w:val="clear" w:color="000000" w:fill="FFFFFF"/>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 </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U/s River bed level</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1645.18</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D/s river bed level</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1645.18</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D/s Apron Level</w:t>
            </w:r>
          </w:p>
        </w:tc>
        <w:tc>
          <w:tcPr>
            <w:tcW w:w="1041" w:type="pct"/>
            <w:shd w:val="clear" w:color="auto" w:fill="auto"/>
            <w:noWrap/>
            <w:vAlign w:val="bottom"/>
            <w:hideMark/>
          </w:tcPr>
          <w:p w:rsidR="0096091F" w:rsidRPr="001975CC" w:rsidRDefault="0008304F" w:rsidP="00A01CE9">
            <w:pPr>
              <w:spacing w:after="0" w:line="360" w:lineRule="auto"/>
              <w:jc w:val="both"/>
              <w:rPr>
                <w:rFonts w:eastAsia="Times New Roman"/>
                <w:color w:val="000000"/>
              </w:rPr>
            </w:pPr>
            <w:r>
              <w:rPr>
                <w:rFonts w:eastAsia="Times New Roman"/>
                <w:color w:val="000000"/>
              </w:rPr>
              <w:t>1644.9</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Weir crest level</w:t>
            </w:r>
          </w:p>
        </w:tc>
        <w:tc>
          <w:tcPr>
            <w:tcW w:w="1041" w:type="pct"/>
            <w:shd w:val="clear" w:color="auto" w:fill="auto"/>
            <w:noWrap/>
            <w:vAlign w:val="bottom"/>
            <w:hideMark/>
          </w:tcPr>
          <w:p w:rsidR="0096091F" w:rsidRPr="001975CC" w:rsidRDefault="0008304F" w:rsidP="00A01CE9">
            <w:pPr>
              <w:spacing w:after="0" w:line="360" w:lineRule="auto"/>
              <w:jc w:val="both"/>
              <w:rPr>
                <w:rFonts w:eastAsia="Times New Roman"/>
                <w:color w:val="000000"/>
              </w:rPr>
            </w:pPr>
            <w:r>
              <w:rPr>
                <w:rFonts w:eastAsia="Times New Roman"/>
                <w:color w:val="000000"/>
              </w:rPr>
              <w:t>1648.34</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192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U/s HFL</w:t>
            </w:r>
          </w:p>
        </w:tc>
        <w:tc>
          <w:tcPr>
            <w:tcW w:w="163"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1041" w:type="pct"/>
            <w:shd w:val="clear" w:color="auto" w:fill="auto"/>
            <w:noWrap/>
            <w:vAlign w:val="bottom"/>
            <w:hideMark/>
          </w:tcPr>
          <w:p w:rsidR="0096091F" w:rsidRPr="001975CC" w:rsidRDefault="0008304F" w:rsidP="00A01CE9">
            <w:pPr>
              <w:spacing w:after="0" w:line="360" w:lineRule="auto"/>
              <w:jc w:val="both"/>
              <w:rPr>
                <w:rFonts w:eastAsia="Times New Roman"/>
                <w:color w:val="000000"/>
              </w:rPr>
            </w:pPr>
            <w:r>
              <w:rPr>
                <w:rFonts w:eastAsia="Times New Roman"/>
                <w:color w:val="000000"/>
              </w:rPr>
              <w:t>1650.73</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D/s HFL Tail water</w:t>
            </w:r>
          </w:p>
        </w:tc>
        <w:tc>
          <w:tcPr>
            <w:tcW w:w="1041" w:type="pct"/>
            <w:shd w:val="clear" w:color="auto" w:fill="auto"/>
            <w:noWrap/>
            <w:vAlign w:val="bottom"/>
            <w:hideMark/>
          </w:tcPr>
          <w:p w:rsidR="0096091F" w:rsidRPr="001975CC" w:rsidRDefault="0008304F" w:rsidP="00A01CE9">
            <w:pPr>
              <w:spacing w:after="0" w:line="360" w:lineRule="auto"/>
              <w:jc w:val="both"/>
              <w:rPr>
                <w:rFonts w:eastAsia="Times New Roman"/>
                <w:color w:val="000000"/>
              </w:rPr>
            </w:pPr>
            <w:r>
              <w:rPr>
                <w:rFonts w:eastAsia="Times New Roman"/>
                <w:color w:val="000000"/>
              </w:rPr>
              <w:t>1648.91</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Post Jump Level</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1646.38</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Max D/s HFL</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1648.97</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xml:space="preserve">Free board for U/s </w:t>
            </w:r>
            <w:proofErr w:type="spellStart"/>
            <w:r w:rsidRPr="001975CC">
              <w:rPr>
                <w:rFonts w:ascii="Times New Roman" w:eastAsia="Times New Roman" w:hAnsi="Times New Roman"/>
                <w:color w:val="000000"/>
              </w:rPr>
              <w:t>wingwall</w:t>
            </w:r>
            <w:proofErr w:type="spellEnd"/>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0.4</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xml:space="preserve">Free board for D/s </w:t>
            </w:r>
            <w:proofErr w:type="spellStart"/>
            <w:r w:rsidRPr="001975CC">
              <w:rPr>
                <w:rFonts w:ascii="Times New Roman" w:eastAsia="Times New Roman" w:hAnsi="Times New Roman"/>
                <w:color w:val="000000"/>
              </w:rPr>
              <w:t>wingwall</w:t>
            </w:r>
            <w:proofErr w:type="spellEnd"/>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0.3</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Adopt</w:t>
            </w: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xml:space="preserve">U/s </w:t>
            </w:r>
            <w:proofErr w:type="spellStart"/>
            <w:r w:rsidRPr="001975CC">
              <w:rPr>
                <w:rFonts w:ascii="Times New Roman" w:eastAsia="Times New Roman" w:hAnsi="Times New Roman"/>
                <w:color w:val="000000"/>
              </w:rPr>
              <w:t>Guidewall</w:t>
            </w:r>
            <w:proofErr w:type="spellEnd"/>
            <w:r w:rsidRPr="001975CC">
              <w:rPr>
                <w:rFonts w:ascii="Times New Roman" w:eastAsia="Times New Roman" w:hAnsi="Times New Roman"/>
                <w:color w:val="000000"/>
              </w:rPr>
              <w:t xml:space="preserve"> Height</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5.85</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5.85</w:t>
            </w: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1651.03</w:t>
            </w: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D/s Guide wall Height</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4.09</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4.1</w:t>
            </w: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1649.28</w:t>
            </w: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Unit weight Masonry</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22.5</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r w:rsidR="0096091F" w:rsidRPr="001975CC" w:rsidTr="001975CC">
        <w:trPr>
          <w:trHeight w:val="315"/>
        </w:trPr>
        <w:tc>
          <w:tcPr>
            <w:tcW w:w="2083" w:type="pct"/>
            <w:gridSpan w:val="2"/>
            <w:shd w:val="clear" w:color="auto" w:fill="auto"/>
            <w:noWrap/>
            <w:vAlign w:val="bottom"/>
            <w:hideMark/>
          </w:tcPr>
          <w:p w:rsidR="0096091F" w:rsidRPr="001975CC" w:rsidRDefault="0096091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Unit weight of backfill soil</w:t>
            </w:r>
          </w:p>
        </w:tc>
        <w:tc>
          <w:tcPr>
            <w:tcW w:w="1041"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r w:rsidRPr="001975CC">
              <w:rPr>
                <w:rFonts w:eastAsia="Times New Roman"/>
                <w:color w:val="000000"/>
              </w:rPr>
              <w:t>19</w:t>
            </w:r>
          </w:p>
        </w:tc>
        <w:tc>
          <w:tcPr>
            <w:tcW w:w="1070"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c>
          <w:tcPr>
            <w:tcW w:w="806" w:type="pct"/>
            <w:shd w:val="clear" w:color="auto" w:fill="auto"/>
            <w:noWrap/>
            <w:vAlign w:val="bottom"/>
            <w:hideMark/>
          </w:tcPr>
          <w:p w:rsidR="0096091F" w:rsidRPr="001975CC" w:rsidRDefault="0096091F" w:rsidP="00A01CE9">
            <w:pPr>
              <w:spacing w:after="0" w:line="360" w:lineRule="auto"/>
              <w:jc w:val="both"/>
              <w:rPr>
                <w:rFonts w:eastAsia="Times New Roman"/>
                <w:color w:val="000000"/>
              </w:rPr>
            </w:pPr>
          </w:p>
        </w:tc>
      </w:tr>
    </w:tbl>
    <w:p w:rsidR="00A01CE9" w:rsidRDefault="00A01CE9" w:rsidP="00A01CE9">
      <w:pPr>
        <w:pStyle w:val="Caption"/>
        <w:spacing w:line="360" w:lineRule="auto"/>
        <w:jc w:val="both"/>
        <w:rPr>
          <w:sz w:val="22"/>
          <w:szCs w:val="22"/>
        </w:rPr>
      </w:pPr>
    </w:p>
    <w:p w:rsidR="00A01CE9" w:rsidRDefault="00A01CE9" w:rsidP="00A01CE9">
      <w:pPr>
        <w:jc w:val="both"/>
        <w:rPr>
          <w:lang w:bidi="en-US"/>
        </w:rPr>
      </w:pPr>
    </w:p>
    <w:p w:rsidR="00A01CE9" w:rsidRDefault="00A01CE9" w:rsidP="00A01CE9">
      <w:pPr>
        <w:jc w:val="both"/>
        <w:rPr>
          <w:lang w:bidi="en-US"/>
        </w:rPr>
      </w:pPr>
    </w:p>
    <w:p w:rsidR="006F0A5D" w:rsidRPr="0052681F" w:rsidRDefault="00011B54" w:rsidP="00011B54">
      <w:pPr>
        <w:pStyle w:val="Caption"/>
        <w:rPr>
          <w:sz w:val="22"/>
          <w:szCs w:val="22"/>
        </w:rPr>
      </w:pPr>
      <w:proofErr w:type="gramStart"/>
      <w:r>
        <w:t>Table 2.</w:t>
      </w:r>
      <w:proofErr w:type="gramEnd"/>
      <w:r>
        <w:t xml:space="preserve"> </w:t>
      </w:r>
      <w:fldSimple w:instr=" SEQ Table_2. \* ARABIC ">
        <w:r w:rsidR="00B25E4E">
          <w:rPr>
            <w:noProof/>
          </w:rPr>
          <w:t>7</w:t>
        </w:r>
      </w:fldSimple>
      <w:r w:rsidRPr="008A0D9B">
        <w:t>: Stability analysis for the u/s Left hand side masonry retaining wall</w:t>
      </w:r>
    </w:p>
    <w:tbl>
      <w:tblPr>
        <w:tblW w:w="4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718"/>
        <w:gridCol w:w="1259"/>
        <w:gridCol w:w="741"/>
        <w:gridCol w:w="882"/>
        <w:gridCol w:w="816"/>
        <w:gridCol w:w="702"/>
        <w:gridCol w:w="538"/>
      </w:tblGrid>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Code</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Load</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24" w:type="pct"/>
            <w:shd w:val="clear" w:color="auto" w:fill="auto"/>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Lever Arm, R</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Moment</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11" w:type="pct"/>
            <w:shd w:val="clear" w:color="auto" w:fill="auto"/>
            <w:vAlign w:val="bottom"/>
            <w:hideMark/>
          </w:tcPr>
          <w:p w:rsidR="00E1158F" w:rsidRPr="001975CC" w:rsidRDefault="00E1158F" w:rsidP="00A01CE9">
            <w:pPr>
              <w:spacing w:after="0" w:line="360" w:lineRule="auto"/>
              <w:ind w:firstLineChars="100" w:firstLine="220"/>
              <w:jc w:val="both"/>
              <w:rPr>
                <w:rFonts w:ascii="Times New Roman" w:eastAsia="Times New Roman" w:hAnsi="Times New Roman"/>
              </w:rPr>
            </w:pPr>
            <w:r w:rsidRPr="001975CC">
              <w:rPr>
                <w:rFonts w:ascii="Times New Roman" w:eastAsia="Times New Roman" w:hAnsi="Times New Roman"/>
              </w:rPr>
              <w:t xml:space="preserve">Vertical </w:t>
            </w:r>
          </w:p>
        </w:tc>
        <w:tc>
          <w:tcPr>
            <w:tcW w:w="721" w:type="pct"/>
            <w:shd w:val="clear" w:color="auto" w:fill="auto"/>
            <w:vAlign w:val="bottom"/>
            <w:hideMark/>
          </w:tcPr>
          <w:p w:rsidR="00E1158F" w:rsidRPr="001975CC" w:rsidRDefault="00E1158F" w:rsidP="00A01CE9">
            <w:pPr>
              <w:spacing w:after="0" w:line="360" w:lineRule="auto"/>
              <w:ind w:firstLineChars="100" w:firstLine="220"/>
              <w:jc w:val="both"/>
              <w:rPr>
                <w:rFonts w:ascii="Times New Roman" w:eastAsia="Times New Roman" w:hAnsi="Times New Roman"/>
              </w:rPr>
            </w:pPr>
            <w:r w:rsidRPr="001975CC">
              <w:rPr>
                <w:rFonts w:ascii="Times New Roman" w:eastAsia="Times New Roman" w:hAnsi="Times New Roman"/>
              </w:rPr>
              <w:t xml:space="preserve">Horizontal </w:t>
            </w:r>
          </w:p>
        </w:tc>
        <w:tc>
          <w:tcPr>
            <w:tcW w:w="424" w:type="pct"/>
            <w:shd w:val="clear" w:color="auto" w:fill="auto"/>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505" w:type="pct"/>
            <w:shd w:val="clear" w:color="auto" w:fill="auto"/>
            <w:vAlign w:val="bottom"/>
            <w:hideMark/>
          </w:tcPr>
          <w:p w:rsidR="00E1158F" w:rsidRPr="001975CC" w:rsidRDefault="00E1158F" w:rsidP="00A01CE9">
            <w:pPr>
              <w:spacing w:after="0" w:line="360" w:lineRule="auto"/>
              <w:ind w:firstLineChars="100" w:firstLine="220"/>
              <w:jc w:val="both"/>
              <w:rPr>
                <w:rFonts w:ascii="Times New Roman" w:eastAsia="Times New Roman" w:hAnsi="Times New Roman"/>
              </w:rPr>
            </w:pPr>
            <w:proofErr w:type="spellStart"/>
            <w:r w:rsidRPr="001975CC">
              <w:rPr>
                <w:rFonts w:ascii="Times New Roman" w:eastAsia="Times New Roman" w:hAnsi="Times New Roman"/>
              </w:rPr>
              <w:t>Posetive</w:t>
            </w:r>
            <w:proofErr w:type="spellEnd"/>
            <w:r w:rsidRPr="001975CC">
              <w:rPr>
                <w:rFonts w:ascii="Times New Roman" w:eastAsia="Times New Roman" w:hAnsi="Times New Roman"/>
              </w:rPr>
              <w:t xml:space="preserve"> </w:t>
            </w:r>
          </w:p>
        </w:tc>
        <w:tc>
          <w:tcPr>
            <w:tcW w:w="467" w:type="pct"/>
            <w:shd w:val="clear" w:color="auto" w:fill="auto"/>
            <w:vAlign w:val="bottom"/>
            <w:hideMark/>
          </w:tcPr>
          <w:p w:rsidR="00E1158F" w:rsidRPr="001975CC" w:rsidRDefault="00E1158F" w:rsidP="00A01CE9">
            <w:pPr>
              <w:spacing w:after="0" w:line="360" w:lineRule="auto"/>
              <w:ind w:firstLineChars="100" w:firstLine="220"/>
              <w:jc w:val="both"/>
              <w:rPr>
                <w:rFonts w:ascii="Times New Roman" w:eastAsia="Times New Roman" w:hAnsi="Times New Roman"/>
              </w:rPr>
            </w:pPr>
            <w:r w:rsidRPr="001975CC">
              <w:rPr>
                <w:rFonts w:ascii="Times New Roman" w:eastAsia="Times New Roman" w:hAnsi="Times New Roman"/>
              </w:rPr>
              <w:t xml:space="preserve">Negative </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W1</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65.8</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0.3</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16.5</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W2</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197.4</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1.5</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296.2</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W3</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166.7</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2.5</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416.8</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Ps</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107.3</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2.0</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209.2</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Pw</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2.0</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 </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000000" w:fill="FFFF00"/>
            <w:noWrap/>
            <w:vAlign w:val="bottom"/>
            <w:hideMark/>
          </w:tcPr>
          <w:p w:rsidR="00E1158F" w:rsidRPr="001975CC" w:rsidRDefault="00E1158F" w:rsidP="00A01CE9">
            <w:pPr>
              <w:spacing w:after="0" w:line="360" w:lineRule="auto"/>
              <w:jc w:val="both"/>
              <w:rPr>
                <w:rFonts w:ascii="Times New Roman" w:eastAsia="Times New Roman" w:hAnsi="Times New Roman"/>
              </w:rPr>
            </w:pPr>
            <w:r w:rsidRPr="001975CC">
              <w:rPr>
                <w:rFonts w:ascii="Times New Roman" w:eastAsia="Times New Roman" w:hAnsi="Times New Roman"/>
              </w:rPr>
              <w:t>SUM</w:t>
            </w:r>
          </w:p>
        </w:tc>
        <w:tc>
          <w:tcPr>
            <w:tcW w:w="411" w:type="pct"/>
            <w:shd w:val="clear" w:color="000000" w:fill="FFFF00"/>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430.0</w:t>
            </w:r>
          </w:p>
        </w:tc>
        <w:tc>
          <w:tcPr>
            <w:tcW w:w="721" w:type="pct"/>
            <w:shd w:val="clear" w:color="000000" w:fill="FFFF00"/>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107.3</w:t>
            </w:r>
          </w:p>
        </w:tc>
        <w:tc>
          <w:tcPr>
            <w:tcW w:w="424" w:type="pct"/>
            <w:shd w:val="clear" w:color="000000" w:fill="FFFF00"/>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505" w:type="pct"/>
            <w:shd w:val="clear" w:color="000000" w:fill="FFFF00"/>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729.4</w:t>
            </w:r>
          </w:p>
        </w:tc>
        <w:tc>
          <w:tcPr>
            <w:tcW w:w="467" w:type="pct"/>
            <w:shd w:val="clear" w:color="000000" w:fill="FFFF00"/>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209.2</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2894" w:type="pct"/>
            <w:gridSpan w:val="3"/>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FF0000"/>
              </w:rPr>
            </w:pPr>
            <w:r w:rsidRPr="001975CC">
              <w:rPr>
                <w:rFonts w:ascii="Times New Roman" w:eastAsia="Times New Roman" w:hAnsi="Times New Roman"/>
                <w:color w:val="FF0000"/>
              </w:rPr>
              <w:t>Factor of safety against,</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Over turning = (</w:t>
            </w:r>
            <w:proofErr w:type="spellStart"/>
            <w:r w:rsidRPr="001975CC">
              <w:rPr>
                <w:rFonts w:ascii="Times New Roman" w:eastAsia="Times New Roman" w:hAnsi="Times New Roman"/>
                <w:color w:val="000000"/>
              </w:rPr>
              <w:t>M+ve</w:t>
            </w:r>
            <w:proofErr w:type="spellEnd"/>
            <w:r w:rsidRPr="001975CC">
              <w:rPr>
                <w:rFonts w:ascii="Times New Roman" w:eastAsia="Times New Roman" w:hAnsi="Times New Roman"/>
                <w:color w:val="000000"/>
              </w:rPr>
              <w:t>/M-</w:t>
            </w:r>
            <w:proofErr w:type="spellStart"/>
            <w:r w:rsidRPr="001975CC">
              <w:rPr>
                <w:rFonts w:ascii="Times New Roman" w:eastAsia="Times New Roman" w:hAnsi="Times New Roman"/>
                <w:color w:val="000000"/>
              </w:rPr>
              <w:t>ve</w:t>
            </w:r>
            <w:proofErr w:type="spellEnd"/>
            <w:r w:rsidRPr="001975CC">
              <w:rPr>
                <w:rFonts w:ascii="Times New Roman" w:eastAsia="Times New Roman" w:hAnsi="Times New Roman"/>
                <w:color w:val="000000"/>
              </w:rPr>
              <w:t>)    &gt;1.5</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proofErr w:type="spellStart"/>
            <w:r w:rsidRPr="001975CC">
              <w:rPr>
                <w:rFonts w:ascii="Times New Roman" w:eastAsia="Times New Roman" w:hAnsi="Times New Roman"/>
                <w:color w:val="000000"/>
              </w:rPr>
              <w:t>Fo</w:t>
            </w:r>
            <w:proofErr w:type="spellEnd"/>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3.49</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&gt;1.5</w:t>
            </w: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OK</w:t>
            </w: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Sliding = (µ</w:t>
            </w:r>
            <w:proofErr w:type="spellStart"/>
            <w:r w:rsidRPr="001975CC">
              <w:rPr>
                <w:rFonts w:ascii="Times New Roman" w:eastAsia="Times New Roman" w:hAnsi="Times New Roman"/>
                <w:color w:val="000000"/>
              </w:rPr>
              <w:t>xFv</w:t>
            </w:r>
            <w:proofErr w:type="spellEnd"/>
            <w:r w:rsidRPr="001975CC">
              <w:rPr>
                <w:rFonts w:ascii="Times New Roman" w:eastAsia="Times New Roman" w:hAnsi="Times New Roman"/>
                <w:color w:val="000000"/>
              </w:rPr>
              <w:t>/</w:t>
            </w:r>
            <w:proofErr w:type="spellStart"/>
            <w:r w:rsidRPr="001975CC">
              <w:rPr>
                <w:rFonts w:ascii="Times New Roman" w:eastAsia="Times New Roman" w:hAnsi="Times New Roman"/>
                <w:color w:val="000000"/>
              </w:rPr>
              <w:t>Fh</w:t>
            </w:r>
            <w:proofErr w:type="spellEnd"/>
            <w:r w:rsidRPr="001975CC">
              <w:rPr>
                <w:rFonts w:ascii="Times New Roman" w:eastAsia="Times New Roman" w:hAnsi="Times New Roman"/>
                <w:color w:val="000000"/>
              </w:rPr>
              <w:t>),---µ=0.75    &gt;1.5</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Fs</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3.01</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&gt;1.50</w:t>
            </w: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OK</w:t>
            </w:r>
          </w:p>
        </w:tc>
      </w:tr>
      <w:tr w:rsidR="00E1158F" w:rsidRPr="00E1158F" w:rsidTr="00E1158F">
        <w:trPr>
          <w:trHeight w:val="300"/>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Tension: X= (Net Moment/Sum Fv), e=x-B/2,   e&lt;B/6</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X</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1.21</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r>
      <w:tr w:rsidR="00E1158F" w:rsidRPr="00E1158F" w:rsidTr="00E1158F">
        <w:trPr>
          <w:trHeight w:val="315"/>
        </w:trPr>
        <w:tc>
          <w:tcPr>
            <w:tcW w:w="176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41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 </w:t>
            </w:r>
          </w:p>
        </w:tc>
        <w:tc>
          <w:tcPr>
            <w:tcW w:w="721"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B/6=</w:t>
            </w:r>
          </w:p>
        </w:tc>
        <w:tc>
          <w:tcPr>
            <w:tcW w:w="424"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0.58</w:t>
            </w:r>
          </w:p>
        </w:tc>
        <w:tc>
          <w:tcPr>
            <w:tcW w:w="505"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e</w:t>
            </w:r>
          </w:p>
        </w:tc>
        <w:tc>
          <w:tcPr>
            <w:tcW w:w="467"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0.54</w:t>
            </w:r>
          </w:p>
        </w:tc>
        <w:tc>
          <w:tcPr>
            <w:tcW w:w="402"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&lt;B/6</w:t>
            </w:r>
          </w:p>
        </w:tc>
        <w:tc>
          <w:tcPr>
            <w:tcW w:w="308" w:type="pct"/>
            <w:shd w:val="clear" w:color="auto" w:fill="auto"/>
            <w:noWrap/>
            <w:vAlign w:val="bottom"/>
            <w:hideMark/>
          </w:tcPr>
          <w:p w:rsidR="00E1158F" w:rsidRPr="001975CC" w:rsidRDefault="00E1158F" w:rsidP="00A01CE9">
            <w:pPr>
              <w:spacing w:after="0" w:line="360" w:lineRule="auto"/>
              <w:jc w:val="both"/>
              <w:rPr>
                <w:rFonts w:ascii="Times New Roman" w:eastAsia="Times New Roman" w:hAnsi="Times New Roman"/>
                <w:color w:val="000000"/>
              </w:rPr>
            </w:pPr>
            <w:r w:rsidRPr="001975CC">
              <w:rPr>
                <w:rFonts w:ascii="Times New Roman" w:eastAsia="Times New Roman" w:hAnsi="Times New Roman"/>
                <w:color w:val="000000"/>
              </w:rPr>
              <w:t>OK</w:t>
            </w:r>
          </w:p>
        </w:tc>
      </w:tr>
    </w:tbl>
    <w:p w:rsidR="005558F3" w:rsidRDefault="005558F3" w:rsidP="00A01CE9">
      <w:pPr>
        <w:spacing w:line="360" w:lineRule="auto"/>
        <w:jc w:val="both"/>
        <w:rPr>
          <w:rFonts w:ascii="Times New Roman" w:hAnsi="Times New Roman"/>
          <w:color w:val="000000"/>
          <w:sz w:val="24"/>
          <w:szCs w:val="24"/>
        </w:rPr>
      </w:pPr>
    </w:p>
    <w:p w:rsidR="00CD4C83" w:rsidRDefault="00CD4C83" w:rsidP="00A01CE9">
      <w:pPr>
        <w:spacing w:line="360" w:lineRule="auto"/>
        <w:jc w:val="both"/>
        <w:rPr>
          <w:rFonts w:ascii="Times New Roman" w:hAnsi="Times New Roman"/>
          <w:color w:val="000000"/>
          <w:sz w:val="24"/>
          <w:szCs w:val="24"/>
        </w:rPr>
      </w:pPr>
    </w:p>
    <w:p w:rsidR="00BB6294" w:rsidRDefault="00BB6294" w:rsidP="00A01CE9">
      <w:pPr>
        <w:spacing w:line="360" w:lineRule="auto"/>
        <w:jc w:val="both"/>
        <w:rPr>
          <w:rFonts w:ascii="Times New Roman" w:hAnsi="Times New Roman"/>
          <w:szCs w:val="24"/>
        </w:rPr>
      </w:pPr>
    </w:p>
    <w:p w:rsidR="00B3699F" w:rsidRDefault="00B3699F" w:rsidP="00B3699F">
      <w:pPr>
        <w:rPr>
          <w:highlight w:val="lightGray"/>
        </w:rPr>
      </w:pPr>
    </w:p>
    <w:p w:rsidR="00B3699F" w:rsidRDefault="00B3699F" w:rsidP="00B3699F">
      <w:pPr>
        <w:rPr>
          <w:highlight w:val="lightGray"/>
        </w:rPr>
      </w:pPr>
    </w:p>
    <w:p w:rsidR="00B3699F" w:rsidRDefault="00B3699F" w:rsidP="00B3699F">
      <w:pPr>
        <w:rPr>
          <w:highlight w:val="lightGray"/>
        </w:rPr>
      </w:pPr>
    </w:p>
    <w:p w:rsidR="00B3699F" w:rsidRDefault="00B3699F" w:rsidP="00B3699F">
      <w:pPr>
        <w:rPr>
          <w:highlight w:val="lightGray"/>
        </w:rPr>
      </w:pPr>
    </w:p>
    <w:p w:rsidR="00B25E4E" w:rsidRDefault="00B25E4E" w:rsidP="00B3699F">
      <w:pPr>
        <w:rPr>
          <w:highlight w:val="lightGray"/>
        </w:rPr>
      </w:pPr>
    </w:p>
    <w:p w:rsidR="00B25E4E" w:rsidRDefault="00B25E4E" w:rsidP="00B25E4E">
      <w:pPr>
        <w:pStyle w:val="Caption"/>
        <w:rPr>
          <w:highlight w:val="lightGray"/>
        </w:rPr>
      </w:pPr>
      <w:proofErr w:type="gramStart"/>
      <w:r>
        <w:t>Table 2.</w:t>
      </w:r>
      <w:proofErr w:type="gramEnd"/>
      <w:r>
        <w:t xml:space="preserve"> </w:t>
      </w:r>
      <w:fldSimple w:instr=" SEQ Table_2. \* ARABIC ">
        <w:r>
          <w:rPr>
            <w:noProof/>
          </w:rPr>
          <w:t>8</w:t>
        </w:r>
      </w:fldSimple>
      <w:r w:rsidRPr="00F87DD3">
        <w:t>: General Item</w:t>
      </w:r>
    </w:p>
    <w:tbl>
      <w:tblPr>
        <w:tblW w:w="9280" w:type="dxa"/>
        <w:tblInd w:w="91" w:type="dxa"/>
        <w:tblLook w:val="04A0"/>
      </w:tblPr>
      <w:tblGrid>
        <w:gridCol w:w="920"/>
        <w:gridCol w:w="3870"/>
        <w:gridCol w:w="681"/>
        <w:gridCol w:w="925"/>
        <w:gridCol w:w="1284"/>
        <w:gridCol w:w="1600"/>
      </w:tblGrid>
      <w:tr w:rsidR="004D6DB6" w:rsidRPr="004D6DB6" w:rsidTr="004D6DB6">
        <w:trPr>
          <w:trHeight w:val="375"/>
        </w:trPr>
        <w:tc>
          <w:tcPr>
            <w:tcW w:w="9280" w:type="dxa"/>
            <w:gridSpan w:val="6"/>
            <w:tcBorders>
              <w:top w:val="single" w:sz="4" w:space="0" w:color="auto"/>
              <w:left w:val="single" w:sz="4" w:space="0" w:color="auto"/>
              <w:bottom w:val="double" w:sz="6" w:space="0" w:color="auto"/>
              <w:right w:val="single" w:sz="4" w:space="0" w:color="000000"/>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BILL PART- 1 - General Items of work</w:t>
            </w:r>
          </w:p>
        </w:tc>
      </w:tr>
      <w:tr w:rsidR="004D6DB6" w:rsidRPr="004D6DB6" w:rsidTr="004D6DB6">
        <w:trPr>
          <w:trHeight w:val="525"/>
        </w:trPr>
        <w:tc>
          <w:tcPr>
            <w:tcW w:w="920" w:type="dxa"/>
            <w:tcBorders>
              <w:top w:val="nil"/>
              <w:left w:val="double" w:sz="6" w:space="0" w:color="auto"/>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I. No</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Descriptions</w:t>
            </w:r>
          </w:p>
        </w:tc>
        <w:tc>
          <w:tcPr>
            <w:tcW w:w="660"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Unit</w:t>
            </w:r>
          </w:p>
        </w:tc>
        <w:tc>
          <w:tcPr>
            <w:tcW w:w="780"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Qty</w:t>
            </w:r>
          </w:p>
        </w:tc>
        <w:tc>
          <w:tcPr>
            <w:tcW w:w="1284"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Rate </w:t>
            </w:r>
            <w:r w:rsidRPr="004D6DB6">
              <w:rPr>
                <w:rFonts w:ascii="Verdana" w:eastAsia="Times New Roman" w:hAnsi="Verdana"/>
                <w:b/>
                <w:bCs/>
                <w:sz w:val="20"/>
                <w:szCs w:val="20"/>
              </w:rPr>
              <w:br/>
              <w:t xml:space="preserve">(Birr) </w:t>
            </w:r>
          </w:p>
        </w:tc>
        <w:tc>
          <w:tcPr>
            <w:tcW w:w="1600" w:type="dxa"/>
            <w:tcBorders>
              <w:top w:val="nil"/>
              <w:left w:val="nil"/>
              <w:bottom w:val="single" w:sz="4" w:space="0" w:color="auto"/>
              <w:right w:val="double" w:sz="6"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Amount</w:t>
            </w:r>
            <w:r w:rsidRPr="004D6DB6">
              <w:rPr>
                <w:rFonts w:ascii="Verdana" w:eastAsia="Times New Roman" w:hAnsi="Verdana"/>
                <w:b/>
                <w:bCs/>
                <w:sz w:val="20"/>
                <w:szCs w:val="20"/>
              </w:rPr>
              <w:br/>
              <w:t xml:space="preserve"> (Birr) </w:t>
            </w:r>
          </w:p>
        </w:tc>
      </w:tr>
      <w:tr w:rsidR="004D6DB6" w:rsidRPr="004D6DB6" w:rsidTr="004D6DB6">
        <w:trPr>
          <w:trHeight w:val="36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1.1</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Mobilization and Camp Facilities</w:t>
            </w:r>
          </w:p>
        </w:tc>
        <w:tc>
          <w:tcPr>
            <w:tcW w:w="660"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84"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0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1.1.1</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Allow for Mobilization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Ls</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77,812.00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77,812.00 </w:t>
            </w:r>
          </w:p>
        </w:tc>
      </w:tr>
      <w:tr w:rsidR="004D6DB6" w:rsidRPr="004D6DB6" w:rsidTr="004D6DB6">
        <w:trPr>
          <w:trHeight w:val="30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1.1.2</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Allow for Demobilization</w:t>
            </w:r>
          </w:p>
        </w:tc>
        <w:tc>
          <w:tcPr>
            <w:tcW w:w="660"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Ls</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70,031.00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70,031.00 </w:t>
            </w:r>
          </w:p>
        </w:tc>
      </w:tr>
      <w:tr w:rsidR="004D6DB6" w:rsidRPr="004D6DB6" w:rsidTr="004D6DB6">
        <w:trPr>
          <w:trHeight w:val="1275"/>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1.1.3</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Construction of Consultants camp and camp facilities size 3m*4m from CGIS for roof &amp; wall and internally painted chip wood wall &amp; ceilings</w:t>
            </w:r>
            <w:proofErr w:type="gramStart"/>
            <w:r w:rsidRPr="004D6DB6">
              <w:rPr>
                <w:rFonts w:ascii="Verdana" w:eastAsia="Times New Roman" w:hAnsi="Verdana"/>
                <w:sz w:val="20"/>
                <w:szCs w:val="20"/>
              </w:rPr>
              <w:t>,  with</w:t>
            </w:r>
            <w:proofErr w:type="gramEnd"/>
            <w:r w:rsidRPr="004D6DB6">
              <w:rPr>
                <w:rFonts w:ascii="Verdana" w:eastAsia="Times New Roman" w:hAnsi="Verdana"/>
                <w:sz w:val="20"/>
                <w:szCs w:val="20"/>
              </w:rPr>
              <w:t xml:space="preserve"> hardcore filled cement screed floor. The rooms are well ventilated equipped with windows and doors</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54,600.00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109,200.00 </w:t>
            </w:r>
          </w:p>
        </w:tc>
      </w:tr>
      <w:tr w:rsidR="004D6DB6" w:rsidRPr="004D6DB6" w:rsidTr="004D6DB6">
        <w:trPr>
          <w:trHeight w:val="1275"/>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1.1.4</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Construction of contractor's camp and camp facilities size 3m*4m from CGIS for roof &amp; wall and internally painted chip wood wall &amp; ceilings</w:t>
            </w:r>
            <w:proofErr w:type="gramStart"/>
            <w:r w:rsidRPr="004D6DB6">
              <w:rPr>
                <w:rFonts w:ascii="Verdana" w:eastAsia="Times New Roman" w:hAnsi="Verdana"/>
                <w:sz w:val="20"/>
                <w:szCs w:val="20"/>
              </w:rPr>
              <w:t>,  with</w:t>
            </w:r>
            <w:proofErr w:type="gramEnd"/>
            <w:r w:rsidRPr="004D6DB6">
              <w:rPr>
                <w:rFonts w:ascii="Verdana" w:eastAsia="Times New Roman" w:hAnsi="Verdana"/>
                <w:sz w:val="20"/>
                <w:szCs w:val="20"/>
              </w:rPr>
              <w:t xml:space="preserve"> hardcore filled cement screed floor. The rooms are well ventilated equipped with windows and doors</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54,600.00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218,400.00 </w:t>
            </w:r>
          </w:p>
        </w:tc>
      </w:tr>
      <w:tr w:rsidR="004D6DB6" w:rsidRPr="004D6DB6" w:rsidTr="004D6DB6">
        <w:trPr>
          <w:trHeight w:val="81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1.1.5</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4*5m</w:t>
            </w:r>
            <w:r w:rsidRPr="004D6DB6">
              <w:rPr>
                <w:rFonts w:ascii="Verdana" w:eastAsia="Times New Roman" w:hAnsi="Verdana"/>
                <w:sz w:val="20"/>
                <w:szCs w:val="20"/>
                <w:vertAlign w:val="superscript"/>
              </w:rPr>
              <w:t>2</w:t>
            </w:r>
            <w:r w:rsidRPr="004D6DB6">
              <w:rPr>
                <w:rFonts w:ascii="Verdana" w:eastAsia="Times New Roman" w:hAnsi="Verdana"/>
                <w:sz w:val="20"/>
                <w:szCs w:val="20"/>
              </w:rPr>
              <w:t xml:space="preserve">, cafe construction from </w:t>
            </w:r>
            <w:proofErr w:type="spellStart"/>
            <w:r w:rsidRPr="004D6DB6">
              <w:rPr>
                <w:rFonts w:ascii="Verdana" w:eastAsia="Times New Roman" w:hAnsi="Verdana"/>
                <w:sz w:val="20"/>
                <w:szCs w:val="20"/>
              </w:rPr>
              <w:t>from</w:t>
            </w:r>
            <w:proofErr w:type="spellEnd"/>
            <w:r w:rsidRPr="004D6DB6">
              <w:rPr>
                <w:rFonts w:ascii="Verdana" w:eastAsia="Times New Roman" w:hAnsi="Verdana"/>
                <w:sz w:val="20"/>
                <w:szCs w:val="20"/>
              </w:rPr>
              <w:t xml:space="preserve"> CGIS for roof &amp; wall and internally painted chip wood wall &amp; ceilings</w:t>
            </w:r>
            <w:proofErr w:type="gramStart"/>
            <w:r w:rsidRPr="004D6DB6">
              <w:rPr>
                <w:rFonts w:ascii="Verdana" w:eastAsia="Times New Roman" w:hAnsi="Verdana"/>
                <w:sz w:val="20"/>
                <w:szCs w:val="20"/>
              </w:rPr>
              <w:t>,  with</w:t>
            </w:r>
            <w:proofErr w:type="gramEnd"/>
            <w:r w:rsidRPr="004D6DB6">
              <w:rPr>
                <w:rFonts w:ascii="Verdana" w:eastAsia="Times New Roman" w:hAnsi="Verdana"/>
                <w:sz w:val="20"/>
                <w:szCs w:val="20"/>
              </w:rPr>
              <w:t xml:space="preserve"> hardcore filled cement screed floor.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67,600.00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67,600.00 </w:t>
            </w:r>
          </w:p>
        </w:tc>
      </w:tr>
      <w:tr w:rsidR="004D6DB6" w:rsidRPr="004D6DB6" w:rsidTr="004D6DB6">
        <w:trPr>
          <w:trHeight w:val="555"/>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1.1.6</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4*6m</w:t>
            </w:r>
            <w:r w:rsidRPr="004D6DB6">
              <w:rPr>
                <w:rFonts w:ascii="Verdana" w:eastAsia="Times New Roman" w:hAnsi="Verdana"/>
                <w:sz w:val="20"/>
                <w:szCs w:val="20"/>
                <w:vertAlign w:val="superscript"/>
              </w:rPr>
              <w:t>2</w:t>
            </w:r>
            <w:r w:rsidRPr="004D6DB6">
              <w:rPr>
                <w:rFonts w:ascii="Verdana" w:eastAsia="Times New Roman" w:hAnsi="Verdana"/>
                <w:sz w:val="20"/>
                <w:szCs w:val="20"/>
              </w:rPr>
              <w:t xml:space="preserve">, store construction from </w:t>
            </w:r>
            <w:proofErr w:type="gramStart"/>
            <w:r w:rsidRPr="004D6DB6">
              <w:rPr>
                <w:rFonts w:ascii="Verdana" w:eastAsia="Times New Roman" w:hAnsi="Verdana"/>
                <w:sz w:val="20"/>
                <w:szCs w:val="20"/>
              </w:rPr>
              <w:t>CIS  with</w:t>
            </w:r>
            <w:proofErr w:type="gramEnd"/>
            <w:r w:rsidRPr="004D6DB6">
              <w:rPr>
                <w:rFonts w:ascii="Verdana" w:eastAsia="Times New Roman" w:hAnsi="Verdana"/>
                <w:sz w:val="20"/>
                <w:szCs w:val="20"/>
              </w:rPr>
              <w:t xml:space="preserve"> doors and windows, Masonry floor cement screened.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58,500.00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58,500.00 </w:t>
            </w:r>
          </w:p>
        </w:tc>
      </w:tr>
      <w:tr w:rsidR="004D6DB6" w:rsidRPr="004D6DB6" w:rsidTr="004D6DB6">
        <w:trPr>
          <w:trHeight w:val="555"/>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1.1.7</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3*4m</w:t>
            </w:r>
            <w:r w:rsidRPr="004D6DB6">
              <w:rPr>
                <w:rFonts w:ascii="Verdana" w:eastAsia="Times New Roman" w:hAnsi="Verdana"/>
                <w:sz w:val="20"/>
                <w:szCs w:val="20"/>
                <w:vertAlign w:val="superscript"/>
              </w:rPr>
              <w:t>2</w:t>
            </w:r>
            <w:r w:rsidRPr="004D6DB6">
              <w:rPr>
                <w:rFonts w:ascii="Verdana" w:eastAsia="Times New Roman" w:hAnsi="Verdana"/>
                <w:sz w:val="20"/>
                <w:szCs w:val="20"/>
              </w:rPr>
              <w:t xml:space="preserve">, Toilet and Shower construction from  Masonry floor cement screened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39,375.00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39,375.00 </w:t>
            </w:r>
          </w:p>
        </w:tc>
      </w:tr>
      <w:tr w:rsidR="004D6DB6" w:rsidRPr="004D6DB6" w:rsidTr="004D6DB6">
        <w:trPr>
          <w:trHeight w:val="765"/>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1.1.8</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Construction of  fence with barbed wired fixed at 30cm interval to  erected eucalyptus poles  which have at least 2m height and installed at 1.5m interval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200.00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280.00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56,000.00 </w:t>
            </w:r>
          </w:p>
        </w:tc>
      </w:tr>
      <w:tr w:rsidR="004D6DB6" w:rsidRPr="004D6DB6" w:rsidTr="004D6DB6">
        <w:trPr>
          <w:trHeight w:val="30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1.1.9</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2.5*2.5m</w:t>
            </w:r>
            <w:r w:rsidRPr="004D6DB6">
              <w:rPr>
                <w:rFonts w:ascii="Verdana" w:eastAsia="Times New Roman" w:hAnsi="Verdana"/>
                <w:sz w:val="20"/>
                <w:szCs w:val="20"/>
                <w:vertAlign w:val="superscript"/>
              </w:rPr>
              <w:t>2</w:t>
            </w:r>
            <w:r w:rsidRPr="004D6DB6">
              <w:rPr>
                <w:rFonts w:ascii="Verdana" w:eastAsia="Times New Roman" w:hAnsi="Verdana"/>
                <w:sz w:val="20"/>
                <w:szCs w:val="20"/>
              </w:rPr>
              <w:t xml:space="preserve">, Generator house construction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21,600.00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21,600.00 </w:t>
            </w:r>
          </w:p>
        </w:tc>
      </w:tr>
      <w:tr w:rsidR="004D6DB6" w:rsidRPr="004D6DB6" w:rsidTr="004D6DB6">
        <w:trPr>
          <w:trHeight w:val="51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1.1.10</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Construction of Access roads (Allow for temporary access road  to site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Km</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3.00</w:t>
            </w:r>
          </w:p>
        </w:tc>
        <w:tc>
          <w:tcPr>
            <w:tcW w:w="1284"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41,264.00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123,792.00 </w:t>
            </w:r>
          </w:p>
        </w:tc>
      </w:tr>
      <w:tr w:rsidR="004D6DB6" w:rsidRPr="004D6DB6" w:rsidTr="004D6DB6">
        <w:trPr>
          <w:trHeight w:val="51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1.1.11</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Dewatering of open trenches and excavation, temporary diversion of the river flow and pumps</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Ls</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72,000.00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72,000.00 </w:t>
            </w:r>
          </w:p>
        </w:tc>
      </w:tr>
      <w:tr w:rsidR="004D6DB6" w:rsidRPr="004D6DB6" w:rsidTr="004D6DB6">
        <w:trPr>
          <w:trHeight w:val="30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1.1.12</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Project indicator Post</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6,500.00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6,500.00 </w:t>
            </w:r>
          </w:p>
        </w:tc>
      </w:tr>
      <w:tr w:rsidR="004D6DB6" w:rsidRPr="004D6DB6" w:rsidTr="004D6DB6">
        <w:trPr>
          <w:trHeight w:val="30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1.1.13</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As built drawing and site plan</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Ls</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284"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6,800.00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6,800.00 </w:t>
            </w:r>
          </w:p>
        </w:tc>
      </w:tr>
      <w:tr w:rsidR="004D6DB6" w:rsidRPr="004D6DB6" w:rsidTr="004D6DB6">
        <w:trPr>
          <w:trHeight w:val="300"/>
        </w:trPr>
        <w:tc>
          <w:tcPr>
            <w:tcW w:w="920" w:type="dxa"/>
            <w:tcBorders>
              <w:top w:val="nil"/>
              <w:left w:val="double" w:sz="6" w:space="0" w:color="auto"/>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4036"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w:t>
            </w:r>
          </w:p>
        </w:tc>
        <w:tc>
          <w:tcPr>
            <w:tcW w:w="66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84" w:type="dxa"/>
            <w:tcBorders>
              <w:top w:val="nil"/>
              <w:left w:val="nil"/>
              <w:bottom w:val="single" w:sz="4"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600" w:type="dxa"/>
            <w:tcBorders>
              <w:top w:val="nil"/>
              <w:left w:val="nil"/>
              <w:bottom w:val="single" w:sz="4"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15"/>
        </w:trPr>
        <w:tc>
          <w:tcPr>
            <w:tcW w:w="7680" w:type="dxa"/>
            <w:gridSpan w:val="5"/>
            <w:tcBorders>
              <w:top w:val="single" w:sz="4" w:space="0" w:color="auto"/>
              <w:left w:val="double" w:sz="6" w:space="0" w:color="auto"/>
              <w:bottom w:val="double" w:sz="6" w:space="0" w:color="auto"/>
              <w:right w:val="single" w:sz="4"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BILL TOTAL SUMMARY</w:t>
            </w:r>
          </w:p>
        </w:tc>
        <w:tc>
          <w:tcPr>
            <w:tcW w:w="1600" w:type="dxa"/>
            <w:tcBorders>
              <w:top w:val="nil"/>
              <w:left w:val="nil"/>
              <w:bottom w:val="double" w:sz="6" w:space="0" w:color="auto"/>
              <w:right w:val="double" w:sz="6" w:space="0" w:color="auto"/>
            </w:tcBorders>
            <w:shd w:val="clear" w:color="000000" w:fill="FFFFFF"/>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927,610.00 </w:t>
            </w:r>
          </w:p>
        </w:tc>
      </w:tr>
    </w:tbl>
    <w:p w:rsidR="00B3699F" w:rsidRDefault="00B3699F" w:rsidP="00B3699F">
      <w:pPr>
        <w:rPr>
          <w:highlight w:val="lightGray"/>
        </w:rPr>
      </w:pPr>
    </w:p>
    <w:p w:rsidR="00B3699F" w:rsidRDefault="00B3699F" w:rsidP="00B3699F">
      <w:pPr>
        <w:rPr>
          <w:highlight w:val="lightGray"/>
        </w:rPr>
      </w:pPr>
    </w:p>
    <w:p w:rsidR="00B3699F" w:rsidRPr="00B3699F" w:rsidRDefault="00B25E4E" w:rsidP="00B25E4E">
      <w:pPr>
        <w:pStyle w:val="Caption"/>
        <w:rPr>
          <w:rFonts w:asciiTheme="majorHAnsi" w:hAnsiTheme="majorHAnsi"/>
          <w:sz w:val="24"/>
          <w:szCs w:val="24"/>
          <w:highlight w:val="lightGray"/>
        </w:rPr>
      </w:pPr>
      <w:proofErr w:type="gramStart"/>
      <w:r>
        <w:t>Table 2.</w:t>
      </w:r>
      <w:proofErr w:type="gramEnd"/>
      <w:r>
        <w:t xml:space="preserve"> </w:t>
      </w:r>
      <w:fldSimple w:instr=" SEQ Table_2. \* ARABIC ">
        <w:r>
          <w:rPr>
            <w:noProof/>
          </w:rPr>
          <w:t>9</w:t>
        </w:r>
      </w:fldSimple>
      <w:r w:rsidRPr="00395965">
        <w:t>: Head work cost estimation</w:t>
      </w:r>
    </w:p>
    <w:tbl>
      <w:tblPr>
        <w:tblW w:w="10331" w:type="dxa"/>
        <w:tblInd w:w="91" w:type="dxa"/>
        <w:tblLook w:val="04A0"/>
      </w:tblPr>
      <w:tblGrid>
        <w:gridCol w:w="993"/>
        <w:gridCol w:w="3959"/>
        <w:gridCol w:w="776"/>
        <w:gridCol w:w="1200"/>
        <w:gridCol w:w="1350"/>
        <w:gridCol w:w="2053"/>
      </w:tblGrid>
      <w:tr w:rsidR="004D6DB6" w:rsidRPr="004D6DB6" w:rsidTr="004D6DB6">
        <w:trPr>
          <w:trHeight w:val="378"/>
        </w:trPr>
        <w:tc>
          <w:tcPr>
            <w:tcW w:w="10330" w:type="dxa"/>
            <w:gridSpan w:val="6"/>
            <w:tcBorders>
              <w:top w:val="nil"/>
              <w:left w:val="nil"/>
              <w:bottom w:val="double" w:sz="6" w:space="0" w:color="5B9BD5"/>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BILL PART- 2 - Headwork </w:t>
            </w:r>
          </w:p>
        </w:tc>
      </w:tr>
      <w:tr w:rsidR="004D6DB6" w:rsidRPr="004D6DB6" w:rsidTr="004D6DB6">
        <w:trPr>
          <w:trHeight w:val="660"/>
        </w:trPr>
        <w:tc>
          <w:tcPr>
            <w:tcW w:w="993" w:type="dxa"/>
            <w:tcBorders>
              <w:top w:val="nil"/>
              <w:left w:val="double" w:sz="6" w:space="0" w:color="5B9BD5"/>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I. No</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Descriptions</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Unit</w:t>
            </w:r>
          </w:p>
        </w:tc>
        <w:tc>
          <w:tcPr>
            <w:tcW w:w="1200"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Qty</w:t>
            </w:r>
          </w:p>
        </w:tc>
        <w:tc>
          <w:tcPr>
            <w:tcW w:w="1350"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Rate </w:t>
            </w:r>
            <w:r w:rsidRPr="004D6DB6">
              <w:rPr>
                <w:rFonts w:ascii="Verdana" w:eastAsia="Times New Roman" w:hAnsi="Verdana"/>
                <w:b/>
                <w:bCs/>
                <w:sz w:val="20"/>
                <w:szCs w:val="20"/>
              </w:rPr>
              <w:br/>
              <w:t xml:space="preserve">(Birr) </w:t>
            </w:r>
          </w:p>
        </w:tc>
        <w:tc>
          <w:tcPr>
            <w:tcW w:w="2053" w:type="dxa"/>
            <w:tcBorders>
              <w:top w:val="nil"/>
              <w:left w:val="nil"/>
              <w:bottom w:val="single" w:sz="4" w:space="0" w:color="5B9BD5"/>
              <w:right w:val="double" w:sz="6"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Amount</w:t>
            </w:r>
            <w:r w:rsidRPr="004D6DB6">
              <w:rPr>
                <w:rFonts w:ascii="Verdana" w:eastAsia="Times New Roman" w:hAnsi="Verdana"/>
                <w:b/>
                <w:bCs/>
                <w:sz w:val="20"/>
                <w:szCs w:val="20"/>
              </w:rPr>
              <w:br/>
              <w:t xml:space="preserve"> (Birr)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proofErr w:type="spellStart"/>
            <w:r w:rsidRPr="004D6DB6">
              <w:rPr>
                <w:rFonts w:ascii="Verdana" w:eastAsia="Times New Roman" w:hAnsi="Verdana"/>
                <w:b/>
                <w:bCs/>
                <w:sz w:val="20"/>
                <w:szCs w:val="20"/>
              </w:rPr>
              <w:t>Wier</w:t>
            </w:r>
            <w:proofErr w:type="spellEnd"/>
            <w:r w:rsidRPr="004D6DB6">
              <w:rPr>
                <w:rFonts w:ascii="Verdana" w:eastAsia="Times New Roman" w:hAnsi="Verdana"/>
                <w:b/>
                <w:bCs/>
                <w:sz w:val="20"/>
                <w:szCs w:val="20"/>
              </w:rPr>
              <w:t xml:space="preserve"> Body</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Earthworks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Ordinary  Soil</w:t>
            </w:r>
            <w:proofErr w:type="gramEnd"/>
            <w:r w:rsidRPr="004D6DB6">
              <w:rPr>
                <w:rFonts w:ascii="Verdana" w:eastAsia="Times New Roman" w:hAnsi="Verdana"/>
                <w:sz w:val="20"/>
                <w:szCs w:val="20"/>
              </w:rPr>
              <w:t xml:space="preserve"> Excavation   including  haul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845.38</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68.91</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58,255.14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Soft Rock Excavation   </w:t>
            </w:r>
            <w:proofErr w:type="gramStart"/>
            <w:r w:rsidRPr="004D6DB6">
              <w:rPr>
                <w:rFonts w:ascii="Verdana" w:eastAsia="Times New Roman" w:hAnsi="Verdana"/>
                <w:sz w:val="20"/>
                <w:szCs w:val="20"/>
              </w:rPr>
              <w:t>including  haul</w:t>
            </w:r>
            <w:proofErr w:type="gramEnd"/>
            <w:r w:rsidRPr="004D6DB6">
              <w:rPr>
                <w:rFonts w:ascii="Verdana" w:eastAsia="Times New Roman" w:hAnsi="Verdana"/>
                <w:sz w:val="20"/>
                <w:szCs w:val="20"/>
              </w:rPr>
              <w:t xml:space="preserve">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475.69</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468.38</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222,803.68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2.1.7</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Hard Rock </w:t>
            </w:r>
            <w:proofErr w:type="gramStart"/>
            <w:r w:rsidRPr="004D6DB6">
              <w:rPr>
                <w:rFonts w:ascii="Verdana" w:eastAsia="Times New Roman" w:hAnsi="Verdana"/>
                <w:sz w:val="20"/>
                <w:szCs w:val="20"/>
              </w:rPr>
              <w:t>Excavation  including</w:t>
            </w:r>
            <w:proofErr w:type="gramEnd"/>
            <w:r w:rsidRPr="004D6DB6">
              <w:rPr>
                <w:rFonts w:ascii="Verdana" w:eastAsia="Times New Roman" w:hAnsi="Verdana"/>
                <w:sz w:val="20"/>
                <w:szCs w:val="20"/>
              </w:rPr>
              <w:t xml:space="preserve">  haul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193.90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591.43</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114,678.28 </w:t>
            </w:r>
          </w:p>
        </w:tc>
      </w:tr>
      <w:tr w:rsidR="004D6DB6" w:rsidRPr="004D6DB6" w:rsidTr="004D6DB6">
        <w:trPr>
          <w:trHeight w:val="128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2.1.10</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Disposing and spreading </w:t>
            </w:r>
            <w:proofErr w:type="gramStart"/>
            <w:r w:rsidRPr="004D6DB6">
              <w:rPr>
                <w:rFonts w:ascii="Verdana" w:eastAsia="Times New Roman" w:hAnsi="Verdana"/>
                <w:sz w:val="20"/>
                <w:szCs w:val="20"/>
              </w:rPr>
              <w:t>( or</w:t>
            </w:r>
            <w:proofErr w:type="gramEnd"/>
            <w:r w:rsidRPr="004D6DB6">
              <w:rPr>
                <w:rFonts w:ascii="Verdana" w:eastAsia="Times New Roman" w:hAnsi="Verdana"/>
                <w:sz w:val="20"/>
                <w:szCs w:val="20"/>
              </w:rPr>
              <w:t xml:space="preserve"> Dozing) of  surplus excavated materials to the distance of not greater than 5km and as per the direction of the Engineer.</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757.49</w:t>
            </w:r>
          </w:p>
        </w:tc>
        <w:tc>
          <w:tcPr>
            <w:tcW w:w="1350"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173.18 </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131,182.12 </w:t>
            </w:r>
          </w:p>
        </w:tc>
      </w:tr>
      <w:tr w:rsidR="004D6DB6" w:rsidRPr="004D6DB6" w:rsidTr="004D6DB6">
        <w:trPr>
          <w:trHeight w:val="792"/>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Back fill and Compaction of the excavated material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53.20</w:t>
            </w:r>
          </w:p>
        </w:tc>
        <w:tc>
          <w:tcPr>
            <w:tcW w:w="1350"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51.40 </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2,734.48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10cm thick  lean concrete of  class C-10 </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11.55</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1,299.35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15,007.49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-25.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126.22</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2,390.43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301,714.99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Cyclopean  concrete</w:t>
            </w:r>
            <w:proofErr w:type="gramEnd"/>
            <w:r w:rsidRPr="004D6DB6">
              <w:rPr>
                <w:rFonts w:ascii="Verdana" w:eastAsia="Times New Roman" w:hAnsi="Verdana"/>
                <w:sz w:val="20"/>
                <w:szCs w:val="20"/>
              </w:rPr>
              <w:t xml:space="preserve">  of class C -25.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223.61</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2,256.59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504,591.58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Formwork</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2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2.1.15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install and remove after use plane vertical formwork, timbered or steel or a combination of two, sufficient to contain the wet concrete without leakage. Enough to support temporary loading and pressure from placing compaction or vibration without displacement or appreciable deflection. Formwork shall not be prepared for concrete with old oil, but be fit for fair face internal concrete surfaces.</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191.80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357.94</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68,652.89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Reinforcement</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6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2.1.16</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Provide and install mild steel reinforcement according to structural drawings. Reinforcement shall be free from dirt, oil, grease, paint, retarders, etc. and any other substances which may </w:t>
            </w:r>
            <w:proofErr w:type="spellStart"/>
            <w:r w:rsidRPr="004D6DB6">
              <w:rPr>
                <w:rFonts w:ascii="Verdana" w:eastAsia="Times New Roman" w:hAnsi="Verdana"/>
                <w:sz w:val="20"/>
                <w:szCs w:val="20"/>
              </w:rPr>
              <w:t>effect</w:t>
            </w:r>
            <w:proofErr w:type="spellEnd"/>
            <w:r w:rsidRPr="004D6DB6">
              <w:rPr>
                <w:rFonts w:ascii="Verdana" w:eastAsia="Times New Roman" w:hAnsi="Verdana"/>
                <w:sz w:val="20"/>
                <w:szCs w:val="20"/>
              </w:rPr>
              <w:t xml:space="preserve"> the reinforcement and concrete bond. Price should include cutting, bending and placing.</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  Ø12</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1742.91</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139,432.80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 B. Ø14</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2407.82</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192,625.60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1,751,679.05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Aprons</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Earthworks </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Ordinary  Soil</w:t>
            </w:r>
            <w:proofErr w:type="gramEnd"/>
            <w:r w:rsidRPr="004D6DB6">
              <w:rPr>
                <w:rFonts w:ascii="Verdana" w:eastAsia="Times New Roman" w:hAnsi="Verdana"/>
                <w:sz w:val="20"/>
                <w:szCs w:val="20"/>
              </w:rPr>
              <w:t xml:space="preserve"> Excavation  including  haul to a distance not exceeding  200m.</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616.20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68.91</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42,462.34 </w:t>
            </w:r>
          </w:p>
        </w:tc>
      </w:tr>
      <w:tr w:rsidR="004D6DB6" w:rsidRPr="004D6DB6" w:rsidTr="004D6DB6">
        <w:trPr>
          <w:trHeight w:val="128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Disposing and spreading </w:t>
            </w:r>
            <w:proofErr w:type="gramStart"/>
            <w:r w:rsidRPr="004D6DB6">
              <w:rPr>
                <w:rFonts w:ascii="Verdana" w:eastAsia="Times New Roman" w:hAnsi="Verdana"/>
                <w:sz w:val="20"/>
                <w:szCs w:val="20"/>
              </w:rPr>
              <w:t>( or</w:t>
            </w:r>
            <w:proofErr w:type="gramEnd"/>
            <w:r w:rsidRPr="004D6DB6">
              <w:rPr>
                <w:rFonts w:ascii="Verdana" w:eastAsia="Times New Roman" w:hAnsi="Verdana"/>
                <w:sz w:val="20"/>
                <w:szCs w:val="20"/>
              </w:rPr>
              <w:t xml:space="preserve"> Dozing) of  surplus excavated materials to the distance of not greater than 5km and as per the direction of the Engineer.</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462.15</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173.18</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80,035.14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10cm thick  lean concrete of  class C-10 </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55.60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1299.35</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72,243.86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-25.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177.34</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2390.43</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423,918.86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2.2.5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Cyclopean  concrete</w:t>
            </w:r>
            <w:proofErr w:type="gramEnd"/>
            <w:r w:rsidRPr="004D6DB6">
              <w:rPr>
                <w:rFonts w:ascii="Verdana" w:eastAsia="Times New Roman" w:hAnsi="Verdana"/>
                <w:sz w:val="20"/>
                <w:szCs w:val="20"/>
              </w:rPr>
              <w:t xml:space="preserve">  of class C -25.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434.98</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2256.59</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981,571.52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Formwork</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2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2.2.6</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install and remove after use formwork, timbered or steel or a combination of two, sufficient to contain the wet concrete without leakage. Enough to support temporary loading and pressure from placing compaction or vibration without displacement or appreciable deflection. Formwork shall not be prepared for concrete with old oil, but be fit for fair face internal concrete surfaces.</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54.00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357.94</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19,328.76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Reinforcement</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6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2.2.7</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Provide and install mild steel reinforcement according to structural drawings. Reinforcement shall be free from dirt, oil, grease, paint, retarders, etc. and any other substances which may </w:t>
            </w:r>
            <w:proofErr w:type="spellStart"/>
            <w:r w:rsidRPr="004D6DB6">
              <w:rPr>
                <w:rFonts w:ascii="Verdana" w:eastAsia="Times New Roman" w:hAnsi="Verdana"/>
                <w:sz w:val="20"/>
                <w:szCs w:val="20"/>
              </w:rPr>
              <w:t>effect</w:t>
            </w:r>
            <w:proofErr w:type="spellEnd"/>
            <w:r w:rsidRPr="004D6DB6">
              <w:rPr>
                <w:rFonts w:ascii="Verdana" w:eastAsia="Times New Roman" w:hAnsi="Verdana"/>
                <w:sz w:val="20"/>
                <w:szCs w:val="20"/>
              </w:rPr>
              <w:t xml:space="preserve"> the reinforcement and concrete bond. Price should include cutting, bending and placing.</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  Ø10</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1839.89</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147,191.20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  Ø12</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2649.44</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211,955.20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1,978,706.87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Divide wall</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Earthworks </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2.3.1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Ordinary  Soil</w:t>
            </w:r>
            <w:proofErr w:type="gramEnd"/>
            <w:r w:rsidRPr="004D6DB6">
              <w:rPr>
                <w:rFonts w:ascii="Verdana" w:eastAsia="Times New Roman" w:hAnsi="Verdana"/>
                <w:sz w:val="20"/>
                <w:szCs w:val="20"/>
              </w:rPr>
              <w:t xml:space="preserve"> Excavation  including  haul to a distance not exceeding  200m.</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20.24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68.91</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1,394.74 </w:t>
            </w:r>
          </w:p>
        </w:tc>
      </w:tr>
      <w:tr w:rsidR="004D6DB6" w:rsidRPr="004D6DB6" w:rsidTr="004D6DB6">
        <w:trPr>
          <w:trHeight w:val="128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2.3.2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Disposing and spreading </w:t>
            </w:r>
            <w:proofErr w:type="gramStart"/>
            <w:r w:rsidRPr="004D6DB6">
              <w:rPr>
                <w:rFonts w:ascii="Verdana" w:eastAsia="Times New Roman" w:hAnsi="Verdana"/>
                <w:sz w:val="20"/>
                <w:szCs w:val="20"/>
              </w:rPr>
              <w:t>( or</w:t>
            </w:r>
            <w:proofErr w:type="gramEnd"/>
            <w:r w:rsidRPr="004D6DB6">
              <w:rPr>
                <w:rFonts w:ascii="Verdana" w:eastAsia="Times New Roman" w:hAnsi="Verdana"/>
                <w:sz w:val="20"/>
                <w:szCs w:val="20"/>
              </w:rPr>
              <w:t xml:space="preserve"> Dozing) of  surplus excavated materials to the distance of not greater than 5km and as per the direction of the Engineer.</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20.24</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173.18</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3,505.16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2.3.3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-25.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2390.43</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3,298.79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2.3.4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Cyclopean  concrete</w:t>
            </w:r>
            <w:proofErr w:type="gramEnd"/>
            <w:r w:rsidRPr="004D6DB6">
              <w:rPr>
                <w:rFonts w:ascii="Verdana" w:eastAsia="Times New Roman" w:hAnsi="Verdana"/>
                <w:sz w:val="20"/>
                <w:szCs w:val="20"/>
              </w:rPr>
              <w:t xml:space="preserve">  of class C -25. Formwork will be measured separately</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14.26</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2256.59</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32,178.97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Masonry Work</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242"/>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2.3.5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Basaltic or equivalent stone masonry wall </w:t>
            </w:r>
            <w:proofErr w:type="gramStart"/>
            <w:r w:rsidRPr="004D6DB6">
              <w:rPr>
                <w:rFonts w:ascii="Verdana" w:eastAsia="Times New Roman" w:hAnsi="Verdana"/>
                <w:sz w:val="20"/>
                <w:szCs w:val="20"/>
              </w:rPr>
              <w:t>erection</w:t>
            </w:r>
            <w:proofErr w:type="gramEnd"/>
            <w:r w:rsidRPr="004D6DB6">
              <w:rPr>
                <w:rFonts w:ascii="Verdana" w:eastAsia="Times New Roman" w:hAnsi="Verdana"/>
                <w:sz w:val="20"/>
                <w:szCs w:val="20"/>
              </w:rPr>
              <w:t xml:space="preserve"> which will be well bedded in cement sand mortar of 1:3 mix ratio for Retaining wall. The thickness of masonry wall will be as indicated in the drawing. The work should be to the satisfaction of the Engineer.</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1804.55</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38,166.23 </w:t>
            </w:r>
          </w:p>
        </w:tc>
      </w:tr>
      <w:tr w:rsidR="004D6DB6" w:rsidRPr="004D6DB6" w:rsidTr="004D6DB6">
        <w:trPr>
          <w:trHeight w:val="37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2.3.6</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Pointing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31.54</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47.03</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1,483.33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single" w:sz="4" w:space="0" w:color="auto"/>
              <w:bottom w:val="single" w:sz="4" w:space="0" w:color="auto"/>
              <w:right w:val="single" w:sz="4" w:space="0" w:color="auto"/>
            </w:tcBorders>
            <w:shd w:val="clear" w:color="000000" w:fill="FFE799"/>
            <w:noWrap/>
            <w:vAlign w:val="center"/>
            <w:hideMark/>
          </w:tcPr>
          <w:p w:rsidR="004D6DB6" w:rsidRPr="004D6DB6" w:rsidRDefault="004D6DB6" w:rsidP="004D6DB6">
            <w:pPr>
              <w:spacing w:after="0" w:line="240" w:lineRule="auto"/>
              <w:jc w:val="center"/>
              <w:rPr>
                <w:rFonts w:ascii="Times New Roman" w:eastAsia="Times New Roman" w:hAnsi="Times New Roman"/>
                <w:b/>
                <w:bCs/>
                <w:sz w:val="20"/>
                <w:szCs w:val="20"/>
              </w:rPr>
            </w:pPr>
            <w:r w:rsidRPr="004D6DB6">
              <w:rPr>
                <w:rFonts w:ascii="Times New Roman" w:eastAsia="Times New Roman" w:hAnsi="Times New Roman"/>
                <w:b/>
                <w:bCs/>
                <w:sz w:val="20"/>
                <w:szCs w:val="20"/>
              </w:rPr>
              <w:t> </w:t>
            </w:r>
          </w:p>
        </w:tc>
        <w:tc>
          <w:tcPr>
            <w:tcW w:w="2053" w:type="dxa"/>
            <w:tcBorders>
              <w:top w:val="nil"/>
              <w:left w:val="single" w:sz="4" w:space="0" w:color="5B9BD5"/>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80,027.23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Under sluice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gramStart"/>
            <w:r w:rsidRPr="004D6DB6">
              <w:rPr>
                <w:rFonts w:ascii="Verdana" w:eastAsia="Times New Roman" w:hAnsi="Verdana"/>
                <w:sz w:val="20"/>
                <w:szCs w:val="20"/>
              </w:rPr>
              <w:t>Cyclopean  concrete</w:t>
            </w:r>
            <w:proofErr w:type="gramEnd"/>
            <w:r w:rsidRPr="004D6DB6">
              <w:rPr>
                <w:rFonts w:ascii="Verdana" w:eastAsia="Times New Roman" w:hAnsi="Verdana"/>
                <w:sz w:val="20"/>
                <w:szCs w:val="20"/>
              </w:rPr>
              <w:t xml:space="preserve">  of class C -20.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5.52</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2256.59</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12,456.38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-25. Formwork will be measured separately</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4.60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2390.43</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10,995.98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Formwork</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2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install and remove after use formwork, timbered or steel or a combination of two, sufficient to contain the wet concrete without leakage. Enough to support temporary loading and pressure from placing compaction or vibration without displacement or appreciable deflection. Formwork shall not be prepared for concrete with old oil, but be fit for fair face internal concrete surfaces.</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10.12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357.94</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3,622.35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Reinforcement</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6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2.4.4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Provide and install mild steel reinforcement according to structural drawings. Reinforcement shall be free from dirt, oil, grease, paint, retarders, etc. and any other substances which may </w:t>
            </w:r>
            <w:proofErr w:type="spellStart"/>
            <w:r w:rsidRPr="004D6DB6">
              <w:rPr>
                <w:rFonts w:ascii="Verdana" w:eastAsia="Times New Roman" w:hAnsi="Verdana"/>
                <w:sz w:val="20"/>
                <w:szCs w:val="20"/>
              </w:rPr>
              <w:t>effect</w:t>
            </w:r>
            <w:proofErr w:type="spellEnd"/>
            <w:r w:rsidRPr="004D6DB6">
              <w:rPr>
                <w:rFonts w:ascii="Verdana" w:eastAsia="Times New Roman" w:hAnsi="Verdana"/>
                <w:sz w:val="20"/>
                <w:szCs w:val="20"/>
              </w:rPr>
              <w:t xml:space="preserve"> the reinforcement and concrete bond. Price should include cutting, bending and placing.</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  Ø10</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17.01</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1,360.80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 B. Ø12</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21.30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1,704.00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Gate (including installing and Commissioning)</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and install Gates with all its accessories including angle iron, sheet metal etc as per the drawing</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37,750.00 </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37,750.00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single" w:sz="4" w:space="0" w:color="5B9BD5"/>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67,889.51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Breast Wall and operation slab</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-25. Formwork will be measured separately</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xml:space="preserve">         2,390.43 </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3,035.85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Formwork</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2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install and remove after use formwork, timbered or steel or a combination of two, sufficient to contain the wet concrete without leakage. Enough to support temporary loading and pressure from placing compaction or vibration without displacement or appreciable deflection. Formwork shall not be prepared for concrete with old oil, but be fit for fair face internal concrete surfaces.</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14.81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357.94</w:t>
            </w:r>
          </w:p>
        </w:tc>
        <w:tc>
          <w:tcPr>
            <w:tcW w:w="2053" w:type="dxa"/>
            <w:tcBorders>
              <w:top w:val="nil"/>
              <w:left w:val="single" w:sz="4" w:space="0" w:color="5B9BD5"/>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5,301.09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Reinforcement</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single" w:sz="4" w:space="0" w:color="5B9BD5"/>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63"/>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2.5.3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Provide and install mild steel reinforcement according to structural drawings. Reinforcement shall be free from dirt, oil, grease, paint, retarders, etc. and any other substances which may </w:t>
            </w:r>
            <w:proofErr w:type="spellStart"/>
            <w:r w:rsidRPr="004D6DB6">
              <w:rPr>
                <w:rFonts w:ascii="Verdana" w:eastAsia="Times New Roman" w:hAnsi="Verdana"/>
                <w:sz w:val="20"/>
                <w:szCs w:val="20"/>
              </w:rPr>
              <w:t>effect</w:t>
            </w:r>
            <w:proofErr w:type="spellEnd"/>
            <w:r w:rsidRPr="004D6DB6">
              <w:rPr>
                <w:rFonts w:ascii="Verdana" w:eastAsia="Times New Roman" w:hAnsi="Verdana"/>
                <w:sz w:val="20"/>
                <w:szCs w:val="20"/>
              </w:rPr>
              <w:t xml:space="preserve"> the reinforcement and concrete bond. Price should include cutting, bending and placing.</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A.  Ø10</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17.92</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1,433.60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 B. Ø12</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44.30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3,544.00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13,314.54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2.6</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Upstream Side </w:t>
            </w:r>
            <w:proofErr w:type="spellStart"/>
            <w:r w:rsidRPr="004D6DB6">
              <w:rPr>
                <w:rFonts w:ascii="Verdana" w:eastAsia="Times New Roman" w:hAnsi="Verdana"/>
                <w:b/>
                <w:bCs/>
                <w:sz w:val="20"/>
                <w:szCs w:val="20"/>
              </w:rPr>
              <w:t>Retaing</w:t>
            </w:r>
            <w:proofErr w:type="spellEnd"/>
            <w:r w:rsidRPr="004D6DB6">
              <w:rPr>
                <w:rFonts w:ascii="Verdana" w:eastAsia="Times New Roman" w:hAnsi="Verdana"/>
                <w:b/>
                <w:bCs/>
                <w:sz w:val="20"/>
                <w:szCs w:val="20"/>
              </w:rPr>
              <w:t xml:space="preserve"> wall</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 Earthworks </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Ordinary  Soil</w:t>
            </w:r>
            <w:proofErr w:type="gramEnd"/>
            <w:r w:rsidRPr="004D6DB6">
              <w:rPr>
                <w:rFonts w:ascii="Verdana" w:eastAsia="Times New Roman" w:hAnsi="Verdana"/>
                <w:sz w:val="20"/>
                <w:szCs w:val="20"/>
              </w:rPr>
              <w:t xml:space="preserve"> Excavation   including  haul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208.30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68.91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14,353.95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Soft Rock Excavation   </w:t>
            </w:r>
            <w:proofErr w:type="gramStart"/>
            <w:r w:rsidRPr="004D6DB6">
              <w:rPr>
                <w:rFonts w:ascii="Verdana" w:eastAsia="Times New Roman" w:hAnsi="Verdana"/>
                <w:sz w:val="20"/>
                <w:szCs w:val="20"/>
              </w:rPr>
              <w:t>including  haul</w:t>
            </w:r>
            <w:proofErr w:type="gramEnd"/>
            <w:r w:rsidRPr="004D6DB6">
              <w:rPr>
                <w:rFonts w:ascii="Verdana" w:eastAsia="Times New Roman" w:hAnsi="Verdana"/>
                <w:sz w:val="20"/>
                <w:szCs w:val="20"/>
              </w:rPr>
              <w:t xml:space="preserve">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260.38</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468.38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121,956.78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Hard Rock </w:t>
            </w:r>
            <w:proofErr w:type="gramStart"/>
            <w:r w:rsidRPr="004D6DB6">
              <w:rPr>
                <w:rFonts w:ascii="Verdana" w:eastAsia="Times New Roman" w:hAnsi="Verdana"/>
                <w:sz w:val="20"/>
                <w:szCs w:val="20"/>
              </w:rPr>
              <w:t>Excavation  including</w:t>
            </w:r>
            <w:proofErr w:type="gramEnd"/>
            <w:r w:rsidRPr="004D6DB6">
              <w:rPr>
                <w:rFonts w:ascii="Verdana" w:eastAsia="Times New Roman" w:hAnsi="Verdana"/>
                <w:sz w:val="20"/>
                <w:szCs w:val="20"/>
              </w:rPr>
              <w:t xml:space="preserve">  haul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52.08</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591.43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30,801.67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Back fill and Compaction of the excavated material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304.95</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51.40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15,674.43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10cm thick  lean concrete of  class C-10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10.76</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1,299.35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13,984.25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2.6.6</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Cyclopean  concrete</w:t>
            </w:r>
            <w:proofErr w:type="gramEnd"/>
            <w:r w:rsidRPr="004D6DB6">
              <w:rPr>
                <w:rFonts w:ascii="Verdana" w:eastAsia="Times New Roman" w:hAnsi="Verdana"/>
                <w:sz w:val="20"/>
                <w:szCs w:val="20"/>
              </w:rPr>
              <w:t xml:space="preserve">  of class C -25. Formwork will be measured separately</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51.28</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2,256.59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115,717.94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Masonry Work</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242"/>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2.6.7</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Basaltic or equivalent stone masonry wall </w:t>
            </w:r>
            <w:proofErr w:type="gramStart"/>
            <w:r w:rsidRPr="004D6DB6">
              <w:rPr>
                <w:rFonts w:ascii="Verdana" w:eastAsia="Times New Roman" w:hAnsi="Verdana"/>
                <w:sz w:val="20"/>
                <w:szCs w:val="20"/>
              </w:rPr>
              <w:t>erection</w:t>
            </w:r>
            <w:proofErr w:type="gramEnd"/>
            <w:r w:rsidRPr="004D6DB6">
              <w:rPr>
                <w:rFonts w:ascii="Verdana" w:eastAsia="Times New Roman" w:hAnsi="Verdana"/>
                <w:sz w:val="20"/>
                <w:szCs w:val="20"/>
              </w:rPr>
              <w:t xml:space="preserve"> which will be well bedded in cement sand mortar of 1:3 mix ratio for Retaining wall. The thickness of masonry wall will be as indicated in the drawing. The work should be to the satisfaction of the Engineer.</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254.79</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1804.55</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459,781.29 </w:t>
            </w:r>
          </w:p>
        </w:tc>
      </w:tr>
      <w:tr w:rsidR="004D6DB6" w:rsidRPr="004D6DB6" w:rsidTr="004D6DB6">
        <w:trPr>
          <w:trHeight w:val="37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2.6.8</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Pointing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122.16</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10,994.40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783,264.73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lastRenderedPageBreak/>
              <w:t>2.7</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Downstream </w:t>
            </w:r>
            <w:proofErr w:type="spellStart"/>
            <w:r w:rsidRPr="004D6DB6">
              <w:rPr>
                <w:rFonts w:ascii="Verdana" w:eastAsia="Times New Roman" w:hAnsi="Verdana"/>
                <w:b/>
                <w:bCs/>
                <w:sz w:val="20"/>
                <w:szCs w:val="20"/>
              </w:rPr>
              <w:t>Retaing</w:t>
            </w:r>
            <w:proofErr w:type="spellEnd"/>
            <w:r w:rsidRPr="004D6DB6">
              <w:rPr>
                <w:rFonts w:ascii="Verdana" w:eastAsia="Times New Roman" w:hAnsi="Verdana"/>
                <w:b/>
                <w:bCs/>
                <w:sz w:val="20"/>
                <w:szCs w:val="20"/>
              </w:rPr>
              <w:t xml:space="preserve"> wall</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Ordinary  Soil</w:t>
            </w:r>
            <w:proofErr w:type="gramEnd"/>
            <w:r w:rsidRPr="004D6DB6">
              <w:rPr>
                <w:rFonts w:ascii="Verdana" w:eastAsia="Times New Roman" w:hAnsi="Verdana"/>
                <w:sz w:val="20"/>
                <w:szCs w:val="20"/>
              </w:rPr>
              <w:t xml:space="preserve"> Excavation   including  haul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167.71</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68.91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11,556.90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2.7.2</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Soft Rock Excavation   </w:t>
            </w:r>
            <w:proofErr w:type="gramStart"/>
            <w:r w:rsidRPr="004D6DB6">
              <w:rPr>
                <w:rFonts w:ascii="Verdana" w:eastAsia="Times New Roman" w:hAnsi="Verdana"/>
                <w:sz w:val="20"/>
                <w:szCs w:val="20"/>
              </w:rPr>
              <w:t>including  haul</w:t>
            </w:r>
            <w:proofErr w:type="gramEnd"/>
            <w:r w:rsidRPr="004D6DB6">
              <w:rPr>
                <w:rFonts w:ascii="Verdana" w:eastAsia="Times New Roman" w:hAnsi="Verdana"/>
                <w:sz w:val="20"/>
                <w:szCs w:val="20"/>
              </w:rPr>
              <w:t xml:space="preserve"> to a distance not exceeding  200m.</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251.56</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468.38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117,825.67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2.7.3</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Back fill and Compaction of the excavated material.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126.76</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51.40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6,515.46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Concrete</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2.7.4</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10cm thick  lean concrete of  class C-10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8.16</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1,299.35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10,602.70 </w:t>
            </w:r>
          </w:p>
        </w:tc>
      </w:tr>
      <w:tr w:rsidR="004D6DB6" w:rsidRPr="004D6DB6" w:rsidTr="004D6DB6">
        <w:trPr>
          <w:trHeight w:val="64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2.7.5</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proofErr w:type="gramStart"/>
            <w:r w:rsidRPr="004D6DB6">
              <w:rPr>
                <w:rFonts w:ascii="Verdana" w:eastAsia="Times New Roman" w:hAnsi="Verdana"/>
                <w:sz w:val="20"/>
                <w:szCs w:val="20"/>
              </w:rPr>
              <w:t>Cyclopean  concrete</w:t>
            </w:r>
            <w:proofErr w:type="gramEnd"/>
            <w:r w:rsidRPr="004D6DB6">
              <w:rPr>
                <w:rFonts w:ascii="Verdana" w:eastAsia="Times New Roman" w:hAnsi="Verdana"/>
                <w:sz w:val="20"/>
                <w:szCs w:val="20"/>
              </w:rPr>
              <w:t xml:space="preserve">  of class C -25. Formwork will be measured separately.</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70.35</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2,256.59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158,751.11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Masonry Work</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242"/>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2.7.6</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Basaltic or equivalent stone masonry wall </w:t>
            </w:r>
            <w:proofErr w:type="gramStart"/>
            <w:r w:rsidRPr="004D6DB6">
              <w:rPr>
                <w:rFonts w:ascii="Verdana" w:eastAsia="Times New Roman" w:hAnsi="Verdana"/>
                <w:sz w:val="20"/>
                <w:szCs w:val="20"/>
              </w:rPr>
              <w:t>erection</w:t>
            </w:r>
            <w:proofErr w:type="gramEnd"/>
            <w:r w:rsidRPr="004D6DB6">
              <w:rPr>
                <w:rFonts w:ascii="Verdana" w:eastAsia="Times New Roman" w:hAnsi="Verdana"/>
                <w:sz w:val="20"/>
                <w:szCs w:val="20"/>
              </w:rPr>
              <w:t xml:space="preserve"> which will be well bedded in cement sand mortar of 1:3 mix ratio for Retaining wall. The thickness of masonry wall will be as indicated in the drawing. The work should be to the satisfaction of the Engineer.</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203.60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1804.55</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367,406.38 </w:t>
            </w:r>
          </w:p>
        </w:tc>
      </w:tr>
      <w:tr w:rsidR="004D6DB6" w:rsidRPr="004D6DB6" w:rsidTr="004D6DB6">
        <w:trPr>
          <w:trHeight w:val="37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2.7.7</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Pointing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192.87</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17,358.30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690,016.52 </w:t>
            </w:r>
          </w:p>
        </w:tc>
      </w:tr>
      <w:tr w:rsidR="004D6DB6" w:rsidRPr="004D6DB6" w:rsidTr="004D6DB6">
        <w:trPr>
          <w:trHeight w:val="1017"/>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2.8</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b/>
                <w:bCs/>
                <w:sz w:val="20"/>
                <w:szCs w:val="20"/>
              </w:rPr>
            </w:pPr>
            <w:proofErr w:type="spellStart"/>
            <w:r w:rsidRPr="004D6DB6">
              <w:rPr>
                <w:rFonts w:ascii="Verdana" w:eastAsia="Times New Roman" w:hAnsi="Verdana"/>
                <w:b/>
                <w:bCs/>
                <w:sz w:val="20"/>
                <w:szCs w:val="20"/>
              </w:rPr>
              <w:t>Offtake</w:t>
            </w:r>
            <w:proofErr w:type="spellEnd"/>
            <w:r w:rsidRPr="004D6DB6">
              <w:rPr>
                <w:rFonts w:ascii="Verdana" w:eastAsia="Times New Roman" w:hAnsi="Verdana"/>
                <w:b/>
                <w:bCs/>
                <w:sz w:val="20"/>
                <w:szCs w:val="20"/>
              </w:rPr>
              <w:t xml:space="preserve"> canal Gate (including installing and Commissioning)</w:t>
            </w:r>
          </w:p>
        </w:tc>
        <w:tc>
          <w:tcPr>
            <w:tcW w:w="776"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961"/>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2.8.1</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and install Gates with all its accessories including angle iron, sheet metal etc as per the drawing</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30250.00</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30,250.00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3959"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 xml:space="preserve">total Summary </w:t>
            </w:r>
            <w:proofErr w:type="spellStart"/>
            <w:r w:rsidRPr="004D6DB6">
              <w:rPr>
                <w:rFonts w:ascii="Verdana" w:eastAsia="Times New Roman" w:hAnsi="Verdana"/>
                <w:b/>
                <w:bCs/>
                <w:sz w:val="20"/>
                <w:szCs w:val="20"/>
              </w:rPr>
              <w:t>Carrierd</w:t>
            </w:r>
            <w:proofErr w:type="spellEnd"/>
            <w:r w:rsidRPr="004D6DB6">
              <w:rPr>
                <w:rFonts w:ascii="Verdana" w:eastAsia="Times New Roman" w:hAnsi="Verdana"/>
                <w:b/>
                <w:bCs/>
                <w:sz w:val="20"/>
                <w:szCs w:val="20"/>
              </w:rPr>
              <w:t xml:space="preserve"> out</w:t>
            </w:r>
          </w:p>
        </w:tc>
        <w:tc>
          <w:tcPr>
            <w:tcW w:w="776" w:type="dxa"/>
            <w:tcBorders>
              <w:top w:val="nil"/>
              <w:left w:val="nil"/>
              <w:bottom w:val="single" w:sz="4" w:space="0" w:color="5B9BD5"/>
              <w:right w:val="single" w:sz="4" w:space="0" w:color="5B9BD5"/>
            </w:tcBorders>
            <w:shd w:val="clear" w:color="000000" w:fill="FFE799"/>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20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350" w:type="dxa"/>
            <w:tcBorders>
              <w:top w:val="nil"/>
              <w:left w:val="nil"/>
              <w:bottom w:val="single" w:sz="4" w:space="0" w:color="5B9BD5"/>
              <w:right w:val="single" w:sz="4"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2053" w:type="dxa"/>
            <w:tcBorders>
              <w:top w:val="nil"/>
              <w:left w:val="nil"/>
              <w:bottom w:val="single" w:sz="4" w:space="0" w:color="5B9BD5"/>
              <w:right w:val="double" w:sz="6" w:space="0" w:color="5B9BD5"/>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30,250.00 </w:t>
            </w:r>
          </w:p>
        </w:tc>
      </w:tr>
      <w:tr w:rsidR="004D6DB6" w:rsidRPr="004D6DB6" w:rsidTr="004D6DB6">
        <w:trPr>
          <w:trHeight w:val="358"/>
        </w:trPr>
        <w:tc>
          <w:tcPr>
            <w:tcW w:w="993" w:type="dxa"/>
            <w:tcBorders>
              <w:top w:val="nil"/>
              <w:left w:val="double" w:sz="6" w:space="0" w:color="5B9BD5"/>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3959"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w:t>
            </w:r>
          </w:p>
        </w:tc>
        <w:tc>
          <w:tcPr>
            <w:tcW w:w="776" w:type="dxa"/>
            <w:tcBorders>
              <w:top w:val="nil"/>
              <w:left w:val="nil"/>
              <w:bottom w:val="single" w:sz="4" w:space="0" w:color="5B9BD5"/>
              <w:right w:val="single" w:sz="4" w:space="0" w:color="5B9BD5"/>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20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350" w:type="dxa"/>
            <w:tcBorders>
              <w:top w:val="nil"/>
              <w:left w:val="nil"/>
              <w:bottom w:val="single" w:sz="4"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2053" w:type="dxa"/>
            <w:tcBorders>
              <w:top w:val="nil"/>
              <w:left w:val="nil"/>
              <w:bottom w:val="single" w:sz="4"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378"/>
        </w:trPr>
        <w:tc>
          <w:tcPr>
            <w:tcW w:w="8277" w:type="dxa"/>
            <w:gridSpan w:val="5"/>
            <w:tcBorders>
              <w:top w:val="single" w:sz="4" w:space="0" w:color="5B9BD5"/>
              <w:left w:val="double" w:sz="6" w:space="0" w:color="5B9BD5"/>
              <w:bottom w:val="double" w:sz="6" w:space="0" w:color="5B9BD5"/>
              <w:right w:val="single" w:sz="4"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BILL TOTAL SUMMARY</w:t>
            </w:r>
          </w:p>
        </w:tc>
        <w:tc>
          <w:tcPr>
            <w:tcW w:w="2053" w:type="dxa"/>
            <w:tcBorders>
              <w:top w:val="nil"/>
              <w:left w:val="nil"/>
              <w:bottom w:val="double" w:sz="6" w:space="0" w:color="5B9BD5"/>
              <w:right w:val="double" w:sz="6" w:space="0" w:color="5B9BD5"/>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5,395,148.44 </w:t>
            </w:r>
          </w:p>
        </w:tc>
      </w:tr>
    </w:tbl>
    <w:p w:rsidR="00B3699F" w:rsidRDefault="00B3699F" w:rsidP="00B3699F">
      <w:pPr>
        <w:rPr>
          <w:highlight w:val="lightGray"/>
        </w:rPr>
      </w:pPr>
    </w:p>
    <w:p w:rsidR="00B3699F" w:rsidRDefault="00B3699F" w:rsidP="00B3699F">
      <w:pPr>
        <w:rPr>
          <w:highlight w:val="lightGray"/>
        </w:rPr>
      </w:pPr>
    </w:p>
    <w:p w:rsidR="00B3699F" w:rsidRDefault="00B3699F" w:rsidP="00B3699F">
      <w:pPr>
        <w:rPr>
          <w:highlight w:val="lightGray"/>
        </w:rPr>
      </w:pPr>
    </w:p>
    <w:p w:rsidR="00B3699F" w:rsidRPr="00B3699F" w:rsidRDefault="00B3699F" w:rsidP="00B3699F">
      <w:pPr>
        <w:rPr>
          <w:highlight w:val="lightGray"/>
        </w:rPr>
      </w:pPr>
    </w:p>
    <w:p w:rsidR="008A7904" w:rsidRPr="008A7904" w:rsidRDefault="008A7904" w:rsidP="00A01CE9">
      <w:pPr>
        <w:spacing w:line="360" w:lineRule="auto"/>
        <w:jc w:val="both"/>
        <w:rPr>
          <w:rFonts w:ascii="Times New Roman" w:hAnsi="Times New Roman"/>
          <w:sz w:val="36"/>
        </w:rPr>
      </w:pPr>
    </w:p>
    <w:p w:rsidR="00821F1E" w:rsidRPr="00897C84" w:rsidRDefault="005924D4" w:rsidP="00A01CE9">
      <w:pPr>
        <w:pStyle w:val="Heading1"/>
        <w:spacing w:before="240" w:after="240" w:line="360" w:lineRule="auto"/>
        <w:ind w:left="0" w:firstLine="0"/>
        <w:rPr>
          <w:rFonts w:ascii="Times New Roman" w:hAnsi="Times New Roman"/>
          <w:sz w:val="32"/>
        </w:rPr>
      </w:pPr>
      <w:bookmarkStart w:id="230" w:name="_Toc401662483"/>
      <w:bookmarkStart w:id="231" w:name="_Toc506325332"/>
      <w:r>
        <w:rPr>
          <w:rFonts w:ascii="Times New Roman" w:hAnsi="Times New Roman"/>
          <w:sz w:val="32"/>
        </w:rPr>
        <w:t>I</w:t>
      </w:r>
      <w:r w:rsidR="00821F1E" w:rsidRPr="00897C84">
        <w:rPr>
          <w:rFonts w:ascii="Times New Roman" w:hAnsi="Times New Roman"/>
          <w:sz w:val="32"/>
        </w:rPr>
        <w:t>R</w:t>
      </w:r>
      <w:r>
        <w:rPr>
          <w:rFonts w:ascii="Times New Roman" w:hAnsi="Times New Roman"/>
          <w:sz w:val="32"/>
        </w:rPr>
        <w:t>R</w:t>
      </w:r>
      <w:r w:rsidR="00821F1E" w:rsidRPr="00897C84">
        <w:rPr>
          <w:rFonts w:ascii="Times New Roman" w:hAnsi="Times New Roman"/>
          <w:sz w:val="32"/>
        </w:rPr>
        <w:t>IGATION AND DRAINAGE SYSTEMS DESIGN</w:t>
      </w:r>
      <w:bookmarkEnd w:id="230"/>
      <w:bookmarkEnd w:id="231"/>
    </w:p>
    <w:p w:rsidR="00821F1E" w:rsidRPr="00897C84" w:rsidRDefault="00821F1E" w:rsidP="00A01CE9">
      <w:pPr>
        <w:pStyle w:val="Heading2"/>
        <w:spacing w:before="240" w:after="240" w:line="360" w:lineRule="auto"/>
        <w:ind w:left="0" w:firstLine="0"/>
        <w:rPr>
          <w:rFonts w:ascii="Times New Roman" w:hAnsi="Times New Roman"/>
          <w:sz w:val="28"/>
          <w:szCs w:val="22"/>
        </w:rPr>
      </w:pPr>
      <w:bookmarkStart w:id="232" w:name="_Toc430122578"/>
      <w:bookmarkStart w:id="233" w:name="_Toc506325333"/>
      <w:r w:rsidRPr="00897C84">
        <w:rPr>
          <w:rFonts w:ascii="Times New Roman" w:hAnsi="Times New Roman"/>
          <w:sz w:val="28"/>
          <w:szCs w:val="22"/>
        </w:rPr>
        <w:t>Command Area</w:t>
      </w:r>
      <w:bookmarkEnd w:id="232"/>
      <w:bookmarkEnd w:id="233"/>
    </w:p>
    <w:p w:rsidR="00CC1F19" w:rsidRDefault="00821F1E" w:rsidP="00A01CE9">
      <w:pPr>
        <w:autoSpaceDE w:val="0"/>
        <w:autoSpaceDN w:val="0"/>
        <w:adjustRightInd w:val="0"/>
        <w:spacing w:line="360" w:lineRule="auto"/>
        <w:jc w:val="both"/>
        <w:rPr>
          <w:rFonts w:ascii="Times New Roman" w:hAnsi="Times New Roman"/>
          <w:sz w:val="24"/>
          <w:szCs w:val="24"/>
        </w:rPr>
      </w:pPr>
      <w:r w:rsidRPr="00720D06">
        <w:rPr>
          <w:rFonts w:ascii="Times New Roman" w:hAnsi="Times New Roman"/>
          <w:sz w:val="24"/>
          <w:szCs w:val="24"/>
        </w:rPr>
        <w:t>The</w:t>
      </w:r>
      <w:r w:rsidR="001E2D9B">
        <w:rPr>
          <w:rFonts w:ascii="Times New Roman" w:hAnsi="Times New Roman"/>
          <w:sz w:val="24"/>
          <w:szCs w:val="24"/>
        </w:rPr>
        <w:t xml:space="preserve"> Feasibility</w:t>
      </w:r>
      <w:r w:rsidRPr="00720D06">
        <w:rPr>
          <w:rFonts w:ascii="Times New Roman" w:hAnsi="Times New Roman"/>
          <w:sz w:val="24"/>
          <w:szCs w:val="24"/>
        </w:rPr>
        <w:t xml:space="preserve"> study carried out by </w:t>
      </w:r>
      <w:r w:rsidR="001E2D9B" w:rsidRPr="00720D06">
        <w:rPr>
          <w:rFonts w:ascii="Times New Roman" w:hAnsi="Times New Roman"/>
          <w:sz w:val="24"/>
          <w:szCs w:val="24"/>
        </w:rPr>
        <w:t>Water, irrigation</w:t>
      </w:r>
      <w:r w:rsidRPr="00720D06">
        <w:rPr>
          <w:rFonts w:ascii="Times New Roman" w:hAnsi="Times New Roman"/>
          <w:sz w:val="24"/>
          <w:szCs w:val="24"/>
        </w:rPr>
        <w:t xml:space="preserve"> </w:t>
      </w:r>
      <w:r w:rsidR="001E2D9B">
        <w:rPr>
          <w:rFonts w:ascii="Times New Roman" w:hAnsi="Times New Roman"/>
          <w:sz w:val="24"/>
          <w:szCs w:val="24"/>
        </w:rPr>
        <w:t>and energy Bureau document</w:t>
      </w:r>
      <w:r w:rsidRPr="00720D06">
        <w:rPr>
          <w:rFonts w:ascii="Times New Roman" w:hAnsi="Times New Roman"/>
          <w:sz w:val="24"/>
          <w:szCs w:val="24"/>
        </w:rPr>
        <w:t xml:space="preserve"> (report) sates that the River is Perennial and it have an excess amount of water to Irrigate 255 ha of land on </w:t>
      </w:r>
      <w:proofErr w:type="spellStart"/>
      <w:r w:rsidR="001E2D9B" w:rsidRPr="00720D06">
        <w:rPr>
          <w:rFonts w:ascii="Times New Roman" w:hAnsi="Times New Roman"/>
          <w:sz w:val="24"/>
          <w:szCs w:val="24"/>
        </w:rPr>
        <w:t>Goga</w:t>
      </w:r>
      <w:proofErr w:type="spellEnd"/>
      <w:r w:rsidR="001E2D9B" w:rsidRPr="00720D06">
        <w:rPr>
          <w:rFonts w:ascii="Times New Roman" w:hAnsi="Times New Roman"/>
          <w:sz w:val="24"/>
          <w:szCs w:val="24"/>
        </w:rPr>
        <w:t xml:space="preserve"> </w:t>
      </w:r>
      <w:proofErr w:type="spellStart"/>
      <w:r w:rsidR="001E2D9B" w:rsidRPr="00720D06">
        <w:rPr>
          <w:rFonts w:ascii="Times New Roman" w:hAnsi="Times New Roman"/>
          <w:sz w:val="24"/>
          <w:szCs w:val="24"/>
        </w:rPr>
        <w:t>Kebeles</w:t>
      </w:r>
      <w:proofErr w:type="spellEnd"/>
      <w:r w:rsidR="001E2D9B">
        <w:rPr>
          <w:rFonts w:ascii="Times New Roman" w:hAnsi="Times New Roman"/>
          <w:sz w:val="24"/>
          <w:szCs w:val="24"/>
        </w:rPr>
        <w:t xml:space="preserve"> but the base flow during our detail study flow have no capacity to irrigate the figure which is listed </w:t>
      </w:r>
      <w:proofErr w:type="gramStart"/>
      <w:r w:rsidR="001E2D9B">
        <w:rPr>
          <w:rFonts w:ascii="Times New Roman" w:hAnsi="Times New Roman"/>
          <w:sz w:val="24"/>
          <w:szCs w:val="24"/>
        </w:rPr>
        <w:t xml:space="preserve">above </w:t>
      </w:r>
      <w:r w:rsidR="0035362B">
        <w:rPr>
          <w:rFonts w:ascii="Times New Roman" w:hAnsi="Times New Roman"/>
          <w:sz w:val="24"/>
          <w:szCs w:val="24"/>
        </w:rPr>
        <w:t>,</w:t>
      </w:r>
      <w:proofErr w:type="gramEnd"/>
      <w:r w:rsidR="00ED111E">
        <w:rPr>
          <w:rFonts w:ascii="Times New Roman" w:hAnsi="Times New Roman"/>
          <w:sz w:val="24"/>
          <w:szCs w:val="24"/>
        </w:rPr>
        <w:t xml:space="preserve"> </w:t>
      </w:r>
      <w:r w:rsidR="001E2D9B">
        <w:rPr>
          <w:rFonts w:ascii="Times New Roman" w:hAnsi="Times New Roman"/>
          <w:sz w:val="24"/>
          <w:szCs w:val="24"/>
        </w:rPr>
        <w:t xml:space="preserve">due to this we are </w:t>
      </w:r>
      <w:r w:rsidR="0035362B">
        <w:rPr>
          <w:rFonts w:ascii="Times New Roman" w:hAnsi="Times New Roman"/>
          <w:sz w:val="24"/>
          <w:szCs w:val="24"/>
        </w:rPr>
        <w:t>designed</w:t>
      </w:r>
      <w:r w:rsidR="007B775B">
        <w:rPr>
          <w:rFonts w:ascii="Times New Roman" w:hAnsi="Times New Roman"/>
          <w:sz w:val="24"/>
          <w:szCs w:val="24"/>
        </w:rPr>
        <w:t xml:space="preserve"> the project to irrigate 104 ha</w:t>
      </w:r>
      <w:r w:rsidR="001E2D9B">
        <w:rPr>
          <w:rFonts w:ascii="Times New Roman" w:hAnsi="Times New Roman"/>
          <w:sz w:val="24"/>
          <w:szCs w:val="24"/>
        </w:rPr>
        <w:t xml:space="preserve"> of land</w:t>
      </w:r>
      <w:r w:rsidRPr="00720D06">
        <w:rPr>
          <w:rFonts w:ascii="Times New Roman" w:hAnsi="Times New Roman"/>
          <w:sz w:val="24"/>
          <w:szCs w:val="24"/>
        </w:rPr>
        <w:t xml:space="preserve">. </w:t>
      </w:r>
    </w:p>
    <w:p w:rsidR="00821F1E" w:rsidRPr="00720D06" w:rsidRDefault="00821F1E" w:rsidP="00A01CE9">
      <w:pPr>
        <w:autoSpaceDE w:val="0"/>
        <w:autoSpaceDN w:val="0"/>
        <w:adjustRightInd w:val="0"/>
        <w:spacing w:line="360" w:lineRule="auto"/>
        <w:jc w:val="both"/>
        <w:rPr>
          <w:rFonts w:ascii="Times New Roman" w:hAnsi="Times New Roman"/>
          <w:sz w:val="24"/>
          <w:szCs w:val="24"/>
        </w:rPr>
      </w:pPr>
      <w:r w:rsidRPr="00720D06">
        <w:rPr>
          <w:rFonts w:ascii="Times New Roman" w:hAnsi="Times New Roman"/>
          <w:sz w:val="24"/>
          <w:szCs w:val="24"/>
        </w:rPr>
        <w:t xml:space="preserve">The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r w:rsidRPr="00720D06">
        <w:rPr>
          <w:rFonts w:ascii="Times New Roman" w:hAnsi="Times New Roman"/>
          <w:sz w:val="24"/>
          <w:szCs w:val="24"/>
        </w:rPr>
        <w:t>River</w:t>
      </w:r>
      <w:proofErr w:type="spellEnd"/>
      <w:r w:rsidRPr="00720D06">
        <w:rPr>
          <w:rFonts w:ascii="Times New Roman" w:hAnsi="Times New Roman"/>
          <w:sz w:val="24"/>
          <w:szCs w:val="24"/>
        </w:rPr>
        <w:t xml:space="preserve"> </w:t>
      </w:r>
      <w:r w:rsidR="001E2D9B">
        <w:rPr>
          <w:rFonts w:ascii="Times New Roman" w:hAnsi="Times New Roman"/>
          <w:sz w:val="24"/>
          <w:szCs w:val="24"/>
        </w:rPr>
        <w:t>divides</w:t>
      </w:r>
      <w:r w:rsidRPr="00720D06">
        <w:rPr>
          <w:rFonts w:ascii="Times New Roman" w:hAnsi="Times New Roman"/>
          <w:sz w:val="24"/>
          <w:szCs w:val="24"/>
        </w:rPr>
        <w:t xml:space="preserve"> the command area different ridges to the </w:t>
      </w:r>
      <w:r w:rsidR="006E4325">
        <w:rPr>
          <w:rFonts w:ascii="Times New Roman" w:hAnsi="Times New Roman"/>
          <w:sz w:val="24"/>
          <w:szCs w:val="24"/>
        </w:rPr>
        <w:t>North East</w:t>
      </w:r>
      <w:r w:rsidRPr="00720D06">
        <w:rPr>
          <w:rFonts w:ascii="Times New Roman" w:hAnsi="Times New Roman"/>
          <w:sz w:val="24"/>
          <w:szCs w:val="24"/>
        </w:rPr>
        <w:t xml:space="preserve">. The alignment of the canal is defined by the need to be able to command the area at the Left bank of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r w:rsidRPr="00720D06">
        <w:rPr>
          <w:rFonts w:ascii="Times New Roman" w:hAnsi="Times New Roman"/>
          <w:sz w:val="24"/>
          <w:szCs w:val="24"/>
        </w:rPr>
        <w:t>River</w:t>
      </w:r>
      <w:proofErr w:type="spellEnd"/>
      <w:r w:rsidRPr="00720D06">
        <w:rPr>
          <w:rFonts w:ascii="Times New Roman" w:hAnsi="Times New Roman"/>
          <w:sz w:val="24"/>
          <w:szCs w:val="24"/>
        </w:rPr>
        <w:t xml:space="preserve">. The main canal therefore follows the possible high-level ground and gentle main canal slope is aligned to irrigate more area around the command area. </w:t>
      </w:r>
    </w:p>
    <w:p w:rsidR="00821F1E" w:rsidRPr="00720D06" w:rsidRDefault="00821F1E" w:rsidP="00A01CE9">
      <w:pPr>
        <w:spacing w:line="360" w:lineRule="auto"/>
        <w:jc w:val="both"/>
        <w:rPr>
          <w:rFonts w:ascii="Times New Roman" w:hAnsi="Times New Roman"/>
          <w:sz w:val="24"/>
          <w:szCs w:val="24"/>
        </w:rPr>
      </w:pPr>
      <w:r w:rsidRPr="00720D06">
        <w:rPr>
          <w:rFonts w:ascii="Times New Roman" w:hAnsi="Times New Roman"/>
          <w:sz w:val="24"/>
          <w:szCs w:val="24"/>
        </w:rPr>
        <w:t>Slope is the most important site characteristics as it influences the suitability to irrigation and methods of irrigation and type and kinds of farm operations. In this look upon, the majority of the irrigation command area is steep and, still other slope classes constitute limited proportions.</w:t>
      </w:r>
    </w:p>
    <w:p w:rsidR="00821F1E" w:rsidRPr="00720D06" w:rsidRDefault="00821F1E" w:rsidP="00A01CE9">
      <w:pPr>
        <w:spacing w:line="360" w:lineRule="auto"/>
        <w:jc w:val="both"/>
        <w:rPr>
          <w:rFonts w:ascii="Times New Roman" w:hAnsi="Times New Roman"/>
          <w:sz w:val="24"/>
          <w:szCs w:val="24"/>
        </w:rPr>
      </w:pPr>
      <w:r w:rsidRPr="00720D06">
        <w:rPr>
          <w:rFonts w:ascii="Times New Roman" w:hAnsi="Times New Roman"/>
          <w:sz w:val="24"/>
          <w:szCs w:val="24"/>
        </w:rPr>
        <w:t>In the project area, the total area covered by the study is more than 104ha but due to soil suitability and water head, the net area is limited to about 104ha.</w:t>
      </w:r>
    </w:p>
    <w:p w:rsidR="00821F1E" w:rsidRPr="00101BF2" w:rsidRDefault="00821F1E" w:rsidP="00A01CE9">
      <w:pPr>
        <w:pStyle w:val="Heading3"/>
        <w:spacing w:line="360" w:lineRule="auto"/>
      </w:pPr>
      <w:bookmarkStart w:id="234" w:name="_Toc506325334"/>
      <w:r w:rsidRPr="00101BF2">
        <w:t>Topography</w:t>
      </w:r>
      <w:bookmarkEnd w:id="234"/>
    </w:p>
    <w:p w:rsidR="00821F1E" w:rsidRPr="00DF4071" w:rsidRDefault="00821F1E" w:rsidP="00A01CE9">
      <w:pPr>
        <w:spacing w:before="240" w:after="240" w:line="360" w:lineRule="auto"/>
        <w:jc w:val="both"/>
        <w:rPr>
          <w:rFonts w:ascii="Times New Roman" w:hAnsi="Times New Roman"/>
          <w:color w:val="000000"/>
          <w:sz w:val="24"/>
          <w:szCs w:val="24"/>
        </w:rPr>
      </w:pPr>
      <w:r w:rsidRPr="00DF4071">
        <w:rPr>
          <w:rFonts w:ascii="Times New Roman" w:hAnsi="Times New Roman"/>
          <w:color w:val="000000"/>
          <w:sz w:val="24"/>
          <w:szCs w:val="24"/>
        </w:rPr>
        <w:t>Topography is an important factor for the planning of any irrigation project as it influences method of irrigation, drainage, erosion, mechanization, and cost of land development, labor requirement and choice of crops.</w:t>
      </w:r>
    </w:p>
    <w:p w:rsidR="00821F1E" w:rsidRDefault="00821F1E" w:rsidP="00A01CE9">
      <w:pPr>
        <w:spacing w:before="240" w:after="240" w:line="360" w:lineRule="auto"/>
        <w:jc w:val="both"/>
        <w:rPr>
          <w:rFonts w:ascii="Times New Roman" w:hAnsi="Times New Roman"/>
          <w:color w:val="000000"/>
          <w:sz w:val="24"/>
          <w:szCs w:val="24"/>
        </w:rPr>
      </w:pPr>
      <w:r w:rsidRPr="00DF4071">
        <w:rPr>
          <w:rFonts w:ascii="Times New Roman" w:hAnsi="Times New Roman"/>
          <w:color w:val="000000"/>
          <w:sz w:val="24"/>
          <w:szCs w:val="24"/>
        </w:rPr>
        <w:t>The topographic feature of the surroundings of the pro</w:t>
      </w:r>
      <w:r w:rsidR="002A0B15">
        <w:rPr>
          <w:rFonts w:ascii="Times New Roman" w:hAnsi="Times New Roman"/>
          <w:color w:val="000000"/>
          <w:sz w:val="24"/>
          <w:szCs w:val="24"/>
        </w:rPr>
        <w:t>ject area is predominantly steep</w:t>
      </w:r>
      <w:r w:rsidRPr="00DF4071">
        <w:rPr>
          <w:rFonts w:ascii="Times New Roman" w:hAnsi="Times New Roman"/>
          <w:color w:val="000000"/>
          <w:sz w:val="24"/>
          <w:szCs w:val="24"/>
        </w:rPr>
        <w:t xml:space="preserve"> lands. Hence, the topographic feature of the command area is ranging from very steep slope to moderately steep slope but centrally crossed by few </w:t>
      </w:r>
      <w:r w:rsidR="002A0B15" w:rsidRPr="00DF4071">
        <w:rPr>
          <w:rFonts w:ascii="Times New Roman" w:hAnsi="Times New Roman"/>
          <w:color w:val="000000"/>
          <w:sz w:val="24"/>
          <w:szCs w:val="24"/>
        </w:rPr>
        <w:t>gullies</w:t>
      </w:r>
      <w:r w:rsidR="002A0B15">
        <w:rPr>
          <w:rFonts w:ascii="Times New Roman" w:hAnsi="Times New Roman"/>
          <w:color w:val="000000"/>
          <w:sz w:val="24"/>
          <w:szCs w:val="24"/>
        </w:rPr>
        <w:t xml:space="preserve">. </w:t>
      </w:r>
      <w:r w:rsidRPr="00DF4071">
        <w:rPr>
          <w:rFonts w:ascii="Times New Roman" w:hAnsi="Times New Roman"/>
          <w:color w:val="000000"/>
          <w:sz w:val="24"/>
          <w:szCs w:val="24"/>
        </w:rPr>
        <w:t xml:space="preserve">Its elevation range is 1647 to </w:t>
      </w:r>
      <w:r w:rsidR="00304501">
        <w:rPr>
          <w:rFonts w:ascii="Times New Roman" w:hAnsi="Times New Roman"/>
          <w:color w:val="000000"/>
          <w:sz w:val="24"/>
          <w:szCs w:val="24"/>
        </w:rPr>
        <w:t>1598.5</w:t>
      </w:r>
      <w:r w:rsidRPr="00DF4071">
        <w:rPr>
          <w:rFonts w:ascii="Times New Roman" w:hAnsi="Times New Roman"/>
          <w:color w:val="000000"/>
          <w:sz w:val="24"/>
          <w:szCs w:val="24"/>
        </w:rPr>
        <w:t xml:space="preserve"> </w:t>
      </w:r>
      <w:proofErr w:type="spellStart"/>
      <w:r w:rsidRPr="00DF4071">
        <w:rPr>
          <w:rFonts w:ascii="Times New Roman" w:hAnsi="Times New Roman"/>
          <w:color w:val="000000"/>
          <w:sz w:val="24"/>
          <w:szCs w:val="24"/>
        </w:rPr>
        <w:t>masl</w:t>
      </w:r>
      <w:proofErr w:type="spellEnd"/>
      <w:r w:rsidRPr="00DF4071">
        <w:rPr>
          <w:rFonts w:ascii="Times New Roman" w:hAnsi="Times New Roman"/>
          <w:color w:val="000000"/>
          <w:sz w:val="24"/>
          <w:szCs w:val="24"/>
        </w:rPr>
        <w:t xml:space="preserve">. The slope gradient class also ranges from very steep (30%-50%) to moderately steep sloping (15%-30%). Hence, it has identified to be suitable for surface irrigation.  </w:t>
      </w:r>
    </w:p>
    <w:p w:rsidR="00821F1E" w:rsidRPr="00DF4071" w:rsidRDefault="00821F1E" w:rsidP="00A01CE9">
      <w:pPr>
        <w:pStyle w:val="Heading3"/>
        <w:spacing w:line="360" w:lineRule="auto"/>
        <w:rPr>
          <w:sz w:val="24"/>
          <w:szCs w:val="24"/>
        </w:rPr>
      </w:pPr>
      <w:bookmarkStart w:id="235" w:name="_Toc506325335"/>
      <w:r w:rsidRPr="00101BF2">
        <w:lastRenderedPageBreak/>
        <w:t>Climate</w:t>
      </w:r>
      <w:bookmarkEnd w:id="235"/>
      <w:r w:rsidRPr="00DF4071">
        <w:rPr>
          <w:sz w:val="24"/>
          <w:szCs w:val="24"/>
        </w:rPr>
        <w:t xml:space="preserve"> </w:t>
      </w:r>
    </w:p>
    <w:p w:rsidR="00821F1E" w:rsidRPr="00DF4071" w:rsidRDefault="00821F1E" w:rsidP="00A01CE9">
      <w:pPr>
        <w:spacing w:before="240" w:after="240" w:line="360" w:lineRule="auto"/>
        <w:jc w:val="both"/>
        <w:rPr>
          <w:rFonts w:ascii="Times New Roman" w:hAnsi="Times New Roman"/>
          <w:color w:val="000000"/>
          <w:sz w:val="24"/>
          <w:szCs w:val="24"/>
        </w:rPr>
      </w:pPr>
      <w:r w:rsidRPr="00DF4071">
        <w:rPr>
          <w:rFonts w:ascii="Times New Roman" w:hAnsi="Times New Roman"/>
          <w:color w:val="000000"/>
          <w:sz w:val="24"/>
          <w:szCs w:val="24"/>
        </w:rPr>
        <w:t xml:space="preserve">Based on the Ethiopian Agro-Ecological Zones (MOA, 2001), </w:t>
      </w:r>
      <w:proofErr w:type="spellStart"/>
      <w:r w:rsidRPr="00DF4071">
        <w:rPr>
          <w:rFonts w:ascii="Times New Roman" w:hAnsi="Times New Roman"/>
          <w:color w:val="000000"/>
          <w:sz w:val="24"/>
          <w:szCs w:val="24"/>
        </w:rPr>
        <w:t>Bahirelebo</w:t>
      </w:r>
      <w:proofErr w:type="spellEnd"/>
      <w:r w:rsidRPr="00DF4071">
        <w:rPr>
          <w:rFonts w:ascii="Times New Roman" w:hAnsi="Times New Roman"/>
          <w:color w:val="000000"/>
          <w:sz w:val="24"/>
          <w:szCs w:val="24"/>
        </w:rPr>
        <w:t xml:space="preserve"> irrigation Project, which is located at the vicinity of </w:t>
      </w:r>
      <w:proofErr w:type="spellStart"/>
      <w:r w:rsidRPr="00DF4071">
        <w:rPr>
          <w:rFonts w:ascii="Times New Roman" w:hAnsi="Times New Roman"/>
          <w:color w:val="000000"/>
          <w:sz w:val="24"/>
          <w:szCs w:val="24"/>
        </w:rPr>
        <w:t>Arebaya</w:t>
      </w:r>
      <w:proofErr w:type="spellEnd"/>
      <w:r w:rsidRPr="00DF4071">
        <w:rPr>
          <w:rFonts w:ascii="Times New Roman" w:hAnsi="Times New Roman"/>
          <w:color w:val="000000"/>
          <w:sz w:val="24"/>
          <w:szCs w:val="24"/>
        </w:rPr>
        <w:t xml:space="preserve"> town, </w:t>
      </w:r>
      <w:r w:rsidR="00CC1F19" w:rsidRPr="00DF4071">
        <w:rPr>
          <w:rFonts w:ascii="Times New Roman" w:hAnsi="Times New Roman"/>
          <w:color w:val="000000"/>
          <w:sz w:val="24"/>
          <w:szCs w:val="24"/>
        </w:rPr>
        <w:t>is</w:t>
      </w:r>
      <w:r w:rsidRPr="00DF4071">
        <w:rPr>
          <w:rFonts w:ascii="Times New Roman" w:hAnsi="Times New Roman"/>
          <w:color w:val="000000"/>
          <w:sz w:val="24"/>
          <w:szCs w:val="24"/>
        </w:rPr>
        <w:t xml:space="preserve"> classified as Kola agro-ecological zone that indicates rainfall distribution problem and poor moisture condition in the area. There is notable variation in terms of onset, distribution and withdrawal rain season from year to year affecting crop production and productivity.   </w:t>
      </w:r>
    </w:p>
    <w:p w:rsidR="00821F1E" w:rsidRPr="00DF4071" w:rsidRDefault="00821F1E" w:rsidP="00A01CE9">
      <w:pPr>
        <w:spacing w:line="360" w:lineRule="auto"/>
        <w:jc w:val="both"/>
        <w:rPr>
          <w:rFonts w:ascii="Times New Roman" w:hAnsi="Times New Roman"/>
          <w:sz w:val="24"/>
          <w:szCs w:val="24"/>
        </w:rPr>
      </w:pPr>
      <w:r w:rsidRPr="00DF4071">
        <w:rPr>
          <w:rFonts w:ascii="Times New Roman" w:hAnsi="Times New Roman"/>
          <w:color w:val="000000"/>
          <w:sz w:val="24"/>
          <w:szCs w:val="24"/>
        </w:rPr>
        <w:t xml:space="preserve">As the project site has no meteorological station, </w:t>
      </w:r>
      <w:proofErr w:type="spellStart"/>
      <w:r w:rsidRPr="00DF4071">
        <w:rPr>
          <w:rFonts w:ascii="Times New Roman" w:hAnsi="Times New Roman"/>
          <w:color w:val="000000"/>
          <w:sz w:val="24"/>
          <w:szCs w:val="24"/>
        </w:rPr>
        <w:t>Ebnat</w:t>
      </w:r>
      <w:proofErr w:type="spellEnd"/>
      <w:r w:rsidRPr="00DF4071">
        <w:rPr>
          <w:rFonts w:ascii="Times New Roman" w:hAnsi="Times New Roman"/>
          <w:color w:val="000000"/>
          <w:sz w:val="24"/>
          <w:szCs w:val="24"/>
        </w:rPr>
        <w:t xml:space="preserve"> (rainfall) and </w:t>
      </w:r>
      <w:proofErr w:type="spellStart"/>
      <w:r w:rsidRPr="00DF4071">
        <w:rPr>
          <w:rFonts w:ascii="Times New Roman" w:hAnsi="Times New Roman"/>
          <w:color w:val="000000"/>
          <w:sz w:val="24"/>
          <w:szCs w:val="24"/>
        </w:rPr>
        <w:t>Amedework</w:t>
      </w:r>
      <w:proofErr w:type="spellEnd"/>
      <w:r w:rsidRPr="00DF4071">
        <w:rPr>
          <w:rFonts w:ascii="Times New Roman" w:hAnsi="Times New Roman"/>
          <w:color w:val="000000"/>
          <w:sz w:val="24"/>
          <w:szCs w:val="24"/>
        </w:rPr>
        <w:t xml:space="preserve"> (for temperature, relative humidity, wind speed and sunshine hour) meteorological stations data were used for the project study as long as these stations are relatively nearer to the proposed command area. In general, the source of meteorological data is the National Meteorology Service Agency (NMSA).</w:t>
      </w:r>
    </w:p>
    <w:p w:rsidR="00821F1E" w:rsidRPr="00101BF2" w:rsidRDefault="00821F1E" w:rsidP="00A01CE9">
      <w:pPr>
        <w:pStyle w:val="Heading3"/>
        <w:spacing w:line="360" w:lineRule="auto"/>
      </w:pPr>
      <w:bookmarkStart w:id="236" w:name="_Toc506325336"/>
      <w:r w:rsidRPr="00101BF2">
        <w:t>Soil characteristics</w:t>
      </w:r>
      <w:bookmarkEnd w:id="236"/>
      <w:r w:rsidRPr="00101BF2">
        <w:t xml:space="preserve"> </w:t>
      </w:r>
    </w:p>
    <w:p w:rsidR="00821F1E" w:rsidRPr="00DF4071" w:rsidRDefault="00821F1E" w:rsidP="00A01CE9">
      <w:pPr>
        <w:spacing w:before="240" w:after="120" w:line="360" w:lineRule="auto"/>
        <w:jc w:val="both"/>
        <w:rPr>
          <w:rFonts w:ascii="Times New Roman" w:hAnsi="Times New Roman"/>
          <w:sz w:val="24"/>
          <w:szCs w:val="24"/>
        </w:rPr>
      </w:pPr>
      <w:r w:rsidRPr="00DF4071">
        <w:rPr>
          <w:rFonts w:ascii="Times New Roman" w:hAnsi="Times New Roman"/>
          <w:color w:val="000000"/>
          <w:sz w:val="24"/>
          <w:szCs w:val="24"/>
        </w:rPr>
        <w:t xml:space="preserve"> </w:t>
      </w:r>
      <w:r w:rsidRPr="00DF4071">
        <w:rPr>
          <w:rFonts w:ascii="Times New Roman" w:hAnsi="Times New Roman"/>
          <w:sz w:val="24"/>
          <w:szCs w:val="24"/>
        </w:rPr>
        <w:t>Soil properties (such as physical, chemical, etc. properties) greatly influence the growth and thereby yield of crops, which is grown. For the recommendation of important macro and / or microelements for the required fertilizer, application purposes a soil composite sampling has been made with the soil depth intervals of0 - 30 cm and 30 - 60 cm. The submitted composite soil samples Lab results for physical and chemical properties has presented in Table 3.</w:t>
      </w:r>
    </w:p>
    <w:p w:rsidR="002A0B15" w:rsidRDefault="002A0B15" w:rsidP="00A01CE9">
      <w:pPr>
        <w:pStyle w:val="Caption"/>
        <w:spacing w:line="360" w:lineRule="auto"/>
        <w:jc w:val="both"/>
        <w:rPr>
          <w:sz w:val="22"/>
          <w:szCs w:val="22"/>
        </w:rPr>
      </w:pPr>
      <w:bookmarkStart w:id="237" w:name="_Toc469896784"/>
    </w:p>
    <w:p w:rsidR="002A0B15" w:rsidRDefault="002A0B15" w:rsidP="00A01CE9">
      <w:pPr>
        <w:pStyle w:val="Caption"/>
        <w:spacing w:line="360" w:lineRule="auto"/>
        <w:jc w:val="both"/>
        <w:rPr>
          <w:sz w:val="22"/>
          <w:szCs w:val="22"/>
        </w:rPr>
      </w:pPr>
    </w:p>
    <w:p w:rsidR="002A0B15" w:rsidRDefault="002A0B15" w:rsidP="00A01CE9">
      <w:pPr>
        <w:pStyle w:val="Caption"/>
        <w:spacing w:line="360" w:lineRule="auto"/>
        <w:jc w:val="both"/>
        <w:rPr>
          <w:sz w:val="22"/>
          <w:szCs w:val="22"/>
        </w:rPr>
      </w:pPr>
    </w:p>
    <w:tbl>
      <w:tblPr>
        <w:tblW w:w="9877" w:type="dxa"/>
        <w:tblInd w:w="108" w:type="dxa"/>
        <w:tblLayout w:type="fixed"/>
        <w:tblLook w:val="0000"/>
      </w:tblPr>
      <w:tblGrid>
        <w:gridCol w:w="1260"/>
        <w:gridCol w:w="720"/>
        <w:gridCol w:w="720"/>
        <w:gridCol w:w="720"/>
        <w:gridCol w:w="720"/>
        <w:gridCol w:w="1327"/>
        <w:gridCol w:w="810"/>
        <w:gridCol w:w="743"/>
        <w:gridCol w:w="720"/>
        <w:gridCol w:w="720"/>
        <w:gridCol w:w="607"/>
        <w:gridCol w:w="810"/>
      </w:tblGrid>
      <w:tr w:rsidR="002A0B15" w:rsidRPr="002A0B15" w:rsidTr="008037B3">
        <w:trPr>
          <w:trHeight w:val="718"/>
        </w:trPr>
        <w:tc>
          <w:tcPr>
            <w:tcW w:w="1260" w:type="dxa"/>
            <w:tcBorders>
              <w:top w:val="single" w:sz="4" w:space="0" w:color="auto"/>
              <w:left w:val="single" w:sz="4" w:space="0" w:color="auto"/>
              <w:right w:val="single" w:sz="4" w:space="0" w:color="auto"/>
            </w:tcBorders>
            <w:shd w:val="clear" w:color="auto" w:fill="F2F2F2" w:themeFill="background1" w:themeFillShade="F2"/>
            <w:noWrap/>
          </w:tcPr>
          <w:p w:rsidR="002A0B15" w:rsidRPr="002A0B15" w:rsidRDefault="002A0B15" w:rsidP="002A0B15">
            <w:pPr>
              <w:spacing w:after="0" w:line="360" w:lineRule="auto"/>
              <w:rPr>
                <w:rFonts w:ascii="Times New Roman" w:hAnsi="Times New Roman"/>
                <w:bCs/>
                <w:sz w:val="18"/>
                <w:szCs w:val="18"/>
              </w:rPr>
            </w:pPr>
            <w:r w:rsidRPr="002A0B15">
              <w:rPr>
                <w:rFonts w:ascii="Times New Roman" w:hAnsi="Times New Roman"/>
                <w:bCs/>
                <w:sz w:val="18"/>
                <w:szCs w:val="18"/>
              </w:rPr>
              <w:t>Soil auger composite sample  n</w:t>
            </w:r>
            <w:r w:rsidRPr="002A0B15">
              <w:rPr>
                <w:rFonts w:ascii="Times New Roman" w:hAnsi="Times New Roman"/>
                <w:bCs/>
                <w:sz w:val="18"/>
                <w:szCs w:val="18"/>
                <w:u w:val="single"/>
              </w:rPr>
              <w:t>o</w:t>
            </w:r>
          </w:p>
        </w:tc>
        <w:tc>
          <w:tcPr>
            <w:tcW w:w="720" w:type="dxa"/>
            <w:tcBorders>
              <w:top w:val="single" w:sz="8" w:space="0" w:color="auto"/>
              <w:left w:val="single" w:sz="4" w:space="0" w:color="auto"/>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Soil depth</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(cm)</w:t>
            </w:r>
          </w:p>
        </w:tc>
        <w:tc>
          <w:tcPr>
            <w:tcW w:w="720" w:type="dxa"/>
            <w:tcBorders>
              <w:top w:val="single" w:sz="8" w:space="0" w:color="auto"/>
              <w:left w:val="nil"/>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Sand</w:t>
            </w:r>
          </w:p>
        </w:tc>
        <w:tc>
          <w:tcPr>
            <w:tcW w:w="720" w:type="dxa"/>
            <w:tcBorders>
              <w:top w:val="single" w:sz="8" w:space="0" w:color="auto"/>
              <w:left w:val="nil"/>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 xml:space="preserve">% </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Clay</w:t>
            </w:r>
          </w:p>
          <w:p w:rsidR="002A0B15" w:rsidRPr="002A0B15" w:rsidRDefault="002A0B15" w:rsidP="002A0B15">
            <w:pPr>
              <w:spacing w:after="0" w:line="360" w:lineRule="auto"/>
              <w:jc w:val="center"/>
              <w:rPr>
                <w:rFonts w:ascii="Times New Roman" w:hAnsi="Times New Roman"/>
                <w:bCs/>
                <w:sz w:val="18"/>
                <w:szCs w:val="18"/>
              </w:rPr>
            </w:pPr>
          </w:p>
        </w:tc>
        <w:tc>
          <w:tcPr>
            <w:tcW w:w="720" w:type="dxa"/>
            <w:tcBorders>
              <w:top w:val="single" w:sz="8" w:space="0" w:color="auto"/>
              <w:left w:val="nil"/>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Silt</w:t>
            </w:r>
          </w:p>
        </w:tc>
        <w:tc>
          <w:tcPr>
            <w:tcW w:w="1327" w:type="dxa"/>
            <w:tcBorders>
              <w:top w:val="single" w:sz="8" w:space="0" w:color="auto"/>
              <w:left w:val="nil"/>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Textural Class</w:t>
            </w:r>
          </w:p>
        </w:tc>
        <w:tc>
          <w:tcPr>
            <w:tcW w:w="810" w:type="dxa"/>
            <w:tcBorders>
              <w:top w:val="single" w:sz="8" w:space="0" w:color="auto"/>
              <w:left w:val="nil"/>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pH</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(H</w:t>
            </w:r>
            <w:r w:rsidRPr="002A0B15">
              <w:rPr>
                <w:rFonts w:ascii="Times New Roman" w:hAnsi="Times New Roman"/>
                <w:bCs/>
                <w:sz w:val="18"/>
                <w:szCs w:val="18"/>
                <w:vertAlign w:val="subscript"/>
              </w:rPr>
              <w:t>2</w:t>
            </w:r>
            <w:r w:rsidRPr="002A0B15">
              <w:rPr>
                <w:rFonts w:ascii="Times New Roman" w:hAnsi="Times New Roman"/>
                <w:bCs/>
                <w:sz w:val="18"/>
                <w:szCs w:val="18"/>
              </w:rPr>
              <w:t>O)</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(1:2.5)</w:t>
            </w:r>
          </w:p>
        </w:tc>
        <w:tc>
          <w:tcPr>
            <w:tcW w:w="743" w:type="dxa"/>
            <w:tcBorders>
              <w:top w:val="single" w:sz="8" w:space="0" w:color="auto"/>
              <w:left w:val="nil"/>
              <w:right w:val="single" w:sz="4" w:space="0" w:color="auto"/>
            </w:tcBorders>
            <w:shd w:val="clear" w:color="auto" w:fill="F2F2F2" w:themeFill="background1" w:themeFillShade="F2"/>
            <w:noWrap/>
          </w:tcPr>
          <w:p w:rsidR="002A0B15" w:rsidRPr="002A0B15" w:rsidRDefault="002A0B15" w:rsidP="002A0B15">
            <w:pPr>
              <w:spacing w:after="0" w:line="360" w:lineRule="auto"/>
              <w:jc w:val="center"/>
              <w:rPr>
                <w:rFonts w:ascii="Times New Roman" w:hAnsi="Times New Roman"/>
                <w:bCs/>
                <w:sz w:val="18"/>
                <w:szCs w:val="18"/>
              </w:rPr>
            </w:pPr>
            <w:proofErr w:type="spellStart"/>
            <w:r w:rsidRPr="002A0B15">
              <w:rPr>
                <w:rFonts w:ascii="Times New Roman" w:hAnsi="Times New Roman"/>
                <w:bCs/>
                <w:sz w:val="18"/>
                <w:szCs w:val="18"/>
              </w:rPr>
              <w:t>ECe</w:t>
            </w:r>
            <w:proofErr w:type="spellEnd"/>
            <w:r w:rsidRPr="002A0B15">
              <w:rPr>
                <w:rFonts w:ascii="Times New Roman" w:hAnsi="Times New Roman"/>
                <w:bCs/>
                <w:sz w:val="18"/>
                <w:szCs w:val="18"/>
              </w:rPr>
              <w:t>,</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w:t>
            </w:r>
            <w:proofErr w:type="spellStart"/>
            <w:r w:rsidRPr="002A0B15">
              <w:rPr>
                <w:rFonts w:ascii="Times New Roman" w:hAnsi="Times New Roman"/>
                <w:bCs/>
                <w:sz w:val="18"/>
                <w:szCs w:val="18"/>
              </w:rPr>
              <w:t>dS</w:t>
            </w:r>
            <w:proofErr w:type="spellEnd"/>
            <w:r w:rsidRPr="002A0B15">
              <w:rPr>
                <w:rFonts w:ascii="Times New Roman" w:hAnsi="Times New Roman"/>
                <w:bCs/>
                <w:sz w:val="18"/>
                <w:szCs w:val="18"/>
              </w:rPr>
              <w:t>/m)</w:t>
            </w:r>
          </w:p>
        </w:tc>
        <w:tc>
          <w:tcPr>
            <w:tcW w:w="720" w:type="dxa"/>
            <w:tcBorders>
              <w:top w:val="single" w:sz="4" w:space="0" w:color="auto"/>
              <w:left w:val="nil"/>
              <w:right w:val="single" w:sz="4" w:space="0" w:color="auto"/>
            </w:tcBorders>
            <w:shd w:val="clear" w:color="auto" w:fill="F2F2F2" w:themeFill="background1" w:themeFillShade="F2"/>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 xml:space="preserve">% </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OC</w:t>
            </w:r>
          </w:p>
        </w:tc>
        <w:tc>
          <w:tcPr>
            <w:tcW w:w="720" w:type="dxa"/>
            <w:tcBorders>
              <w:top w:val="single" w:sz="4" w:space="0" w:color="auto"/>
              <w:left w:val="single" w:sz="4" w:space="0" w:color="auto"/>
              <w:right w:val="single" w:sz="4" w:space="0" w:color="auto"/>
            </w:tcBorders>
            <w:shd w:val="clear" w:color="auto" w:fill="F2F2F2" w:themeFill="background1" w:themeFillShade="F2"/>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 OM</w:t>
            </w:r>
          </w:p>
          <w:p w:rsidR="002A0B15" w:rsidRPr="002A0B15" w:rsidRDefault="002A0B15" w:rsidP="002A0B15">
            <w:pPr>
              <w:spacing w:after="0" w:line="360" w:lineRule="auto"/>
              <w:jc w:val="center"/>
              <w:rPr>
                <w:rFonts w:ascii="Times New Roman" w:hAnsi="Times New Roman"/>
                <w:bCs/>
                <w:sz w:val="18"/>
                <w:szCs w:val="18"/>
              </w:rPr>
            </w:pPr>
          </w:p>
        </w:tc>
        <w:tc>
          <w:tcPr>
            <w:tcW w:w="607" w:type="dxa"/>
            <w:tcBorders>
              <w:top w:val="single" w:sz="4" w:space="0" w:color="auto"/>
              <w:left w:val="nil"/>
              <w:right w:val="single" w:sz="4" w:space="0" w:color="auto"/>
            </w:tcBorders>
            <w:shd w:val="clear" w:color="auto" w:fill="F2F2F2" w:themeFill="background1" w:themeFillShade="F2"/>
          </w:tcPr>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 xml:space="preserve">% </w:t>
            </w:r>
          </w:p>
          <w:p w:rsidR="002A0B15" w:rsidRPr="002A0B15" w:rsidRDefault="002A0B15" w:rsidP="002A0B15">
            <w:pPr>
              <w:spacing w:after="0" w:line="360" w:lineRule="auto"/>
              <w:jc w:val="center"/>
              <w:rPr>
                <w:rFonts w:ascii="Times New Roman" w:hAnsi="Times New Roman"/>
                <w:bCs/>
                <w:sz w:val="18"/>
                <w:szCs w:val="18"/>
              </w:rPr>
            </w:pPr>
            <w:r w:rsidRPr="002A0B15">
              <w:rPr>
                <w:rFonts w:ascii="Times New Roman" w:hAnsi="Times New Roman"/>
                <w:bCs/>
                <w:sz w:val="18"/>
                <w:szCs w:val="18"/>
              </w:rPr>
              <w:t>TN</w:t>
            </w:r>
          </w:p>
        </w:tc>
        <w:tc>
          <w:tcPr>
            <w:tcW w:w="810" w:type="dxa"/>
            <w:tcBorders>
              <w:top w:val="single" w:sz="4" w:space="0" w:color="auto"/>
              <w:left w:val="nil"/>
              <w:right w:val="single" w:sz="4" w:space="0" w:color="auto"/>
            </w:tcBorders>
            <w:shd w:val="clear" w:color="auto" w:fill="F2F2F2" w:themeFill="background1" w:themeFillShade="F2"/>
          </w:tcPr>
          <w:p w:rsidR="002A0B15" w:rsidRPr="002A0B15" w:rsidRDefault="002A0B15" w:rsidP="002A0B15">
            <w:pPr>
              <w:spacing w:after="0" w:line="360" w:lineRule="auto"/>
              <w:rPr>
                <w:rFonts w:ascii="Times New Roman" w:hAnsi="Times New Roman"/>
                <w:bCs/>
                <w:sz w:val="18"/>
                <w:szCs w:val="18"/>
              </w:rPr>
            </w:pPr>
            <w:r w:rsidRPr="002A0B15">
              <w:rPr>
                <w:rFonts w:ascii="Times New Roman" w:hAnsi="Times New Roman"/>
                <w:bCs/>
                <w:sz w:val="18"/>
                <w:szCs w:val="18"/>
              </w:rPr>
              <w:t xml:space="preserve">Av. P (mg/kg, </w:t>
            </w:r>
            <w:proofErr w:type="spellStart"/>
            <w:r w:rsidRPr="002A0B15">
              <w:rPr>
                <w:rFonts w:ascii="Times New Roman" w:hAnsi="Times New Roman"/>
                <w:bCs/>
                <w:sz w:val="18"/>
                <w:szCs w:val="18"/>
              </w:rPr>
              <w:t>ppm</w:t>
            </w:r>
            <w:proofErr w:type="spellEnd"/>
            <w:r w:rsidRPr="002A0B15">
              <w:rPr>
                <w:rFonts w:ascii="Times New Roman" w:hAnsi="Times New Roman"/>
                <w:bCs/>
                <w:sz w:val="18"/>
                <w:szCs w:val="18"/>
              </w:rPr>
              <w:t>)</w:t>
            </w:r>
          </w:p>
        </w:tc>
      </w:tr>
      <w:tr w:rsidR="002A0B15" w:rsidRPr="002A0B15" w:rsidTr="008037B3">
        <w:trPr>
          <w:trHeight w:val="250"/>
        </w:trPr>
        <w:tc>
          <w:tcPr>
            <w:tcW w:w="1260" w:type="dxa"/>
            <w:tcBorders>
              <w:top w:val="single" w:sz="4" w:space="0" w:color="auto"/>
              <w:left w:val="single" w:sz="4" w:space="0" w:color="auto"/>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BL-1</w:t>
            </w:r>
          </w:p>
        </w:tc>
        <w:tc>
          <w:tcPr>
            <w:tcW w:w="720" w:type="dxa"/>
            <w:tcBorders>
              <w:top w:val="single" w:sz="8" w:space="0" w:color="auto"/>
              <w:left w:val="nil"/>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0-30</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30</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60</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10</w:t>
            </w:r>
          </w:p>
        </w:tc>
        <w:tc>
          <w:tcPr>
            <w:tcW w:w="1327" w:type="dxa"/>
            <w:tcBorders>
              <w:top w:val="single" w:sz="8"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Clay</w:t>
            </w:r>
          </w:p>
        </w:tc>
        <w:tc>
          <w:tcPr>
            <w:tcW w:w="810" w:type="dxa"/>
            <w:tcBorders>
              <w:top w:val="single" w:sz="8"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7.95</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0.57</w:t>
            </w:r>
          </w:p>
        </w:tc>
        <w:tc>
          <w:tcPr>
            <w:tcW w:w="720"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0.74</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1.28</w:t>
            </w:r>
          </w:p>
        </w:tc>
        <w:tc>
          <w:tcPr>
            <w:tcW w:w="607"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0.06</w:t>
            </w:r>
          </w:p>
        </w:tc>
        <w:tc>
          <w:tcPr>
            <w:tcW w:w="810"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6.13</w:t>
            </w:r>
          </w:p>
        </w:tc>
      </w:tr>
      <w:tr w:rsidR="002A0B15" w:rsidRPr="002A0B15" w:rsidTr="008037B3">
        <w:trPr>
          <w:trHeight w:val="250"/>
        </w:trPr>
        <w:tc>
          <w:tcPr>
            <w:tcW w:w="1260" w:type="dxa"/>
            <w:tcBorders>
              <w:top w:val="single" w:sz="8" w:space="0" w:color="000000" w:themeColor="text1"/>
              <w:left w:val="single" w:sz="4" w:space="0" w:color="auto"/>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BL-2</w:t>
            </w:r>
          </w:p>
        </w:tc>
        <w:tc>
          <w:tcPr>
            <w:tcW w:w="720" w:type="dxa"/>
            <w:tcBorders>
              <w:top w:val="single" w:sz="8" w:space="0" w:color="000000" w:themeColor="text1"/>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30-60</w:t>
            </w:r>
          </w:p>
        </w:tc>
        <w:tc>
          <w:tcPr>
            <w:tcW w:w="720" w:type="dxa"/>
            <w:tcBorders>
              <w:top w:val="nil"/>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26</w:t>
            </w:r>
          </w:p>
        </w:tc>
        <w:tc>
          <w:tcPr>
            <w:tcW w:w="720" w:type="dxa"/>
            <w:tcBorders>
              <w:top w:val="nil"/>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48</w:t>
            </w:r>
          </w:p>
        </w:tc>
        <w:tc>
          <w:tcPr>
            <w:tcW w:w="720" w:type="dxa"/>
            <w:tcBorders>
              <w:top w:val="nil"/>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26</w:t>
            </w:r>
          </w:p>
        </w:tc>
        <w:tc>
          <w:tcPr>
            <w:tcW w:w="1327" w:type="dxa"/>
            <w:tcBorders>
              <w:top w:val="nil"/>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Clay</w:t>
            </w:r>
          </w:p>
        </w:tc>
        <w:tc>
          <w:tcPr>
            <w:tcW w:w="810" w:type="dxa"/>
            <w:tcBorders>
              <w:top w:val="nil"/>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8.19</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1.12</w:t>
            </w:r>
          </w:p>
        </w:tc>
        <w:tc>
          <w:tcPr>
            <w:tcW w:w="720"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0.82</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1.41</w:t>
            </w:r>
          </w:p>
        </w:tc>
        <w:tc>
          <w:tcPr>
            <w:tcW w:w="607"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0.07</w:t>
            </w:r>
          </w:p>
        </w:tc>
        <w:tc>
          <w:tcPr>
            <w:tcW w:w="810"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4.63</w:t>
            </w:r>
          </w:p>
        </w:tc>
      </w:tr>
      <w:tr w:rsidR="002A0B15" w:rsidRPr="002A0B15" w:rsidTr="008037B3">
        <w:trPr>
          <w:trHeight w:val="260"/>
        </w:trPr>
        <w:tc>
          <w:tcPr>
            <w:tcW w:w="1260" w:type="dxa"/>
            <w:tcBorders>
              <w:top w:val="single" w:sz="4" w:space="0" w:color="auto"/>
              <w:left w:val="single" w:sz="4" w:space="0" w:color="auto"/>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G-1</w:t>
            </w:r>
          </w:p>
        </w:tc>
        <w:tc>
          <w:tcPr>
            <w:tcW w:w="720" w:type="dxa"/>
            <w:tcBorders>
              <w:top w:val="single" w:sz="4" w:space="0" w:color="auto"/>
              <w:left w:val="nil"/>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0-30</w:t>
            </w:r>
          </w:p>
        </w:tc>
        <w:tc>
          <w:tcPr>
            <w:tcW w:w="720" w:type="dxa"/>
            <w:tcBorders>
              <w:top w:val="nil"/>
              <w:left w:val="nil"/>
              <w:bottom w:val="nil"/>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52</w:t>
            </w:r>
          </w:p>
        </w:tc>
        <w:tc>
          <w:tcPr>
            <w:tcW w:w="720" w:type="dxa"/>
            <w:tcBorders>
              <w:top w:val="nil"/>
              <w:left w:val="nil"/>
              <w:bottom w:val="nil"/>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16</w:t>
            </w:r>
          </w:p>
        </w:tc>
        <w:tc>
          <w:tcPr>
            <w:tcW w:w="720" w:type="dxa"/>
            <w:tcBorders>
              <w:top w:val="nil"/>
              <w:left w:val="nil"/>
              <w:bottom w:val="nil"/>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32</w:t>
            </w:r>
          </w:p>
        </w:tc>
        <w:tc>
          <w:tcPr>
            <w:tcW w:w="1327" w:type="dxa"/>
            <w:tcBorders>
              <w:top w:val="nil"/>
              <w:left w:val="nil"/>
              <w:bottom w:val="nil"/>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Sandy loam</w:t>
            </w:r>
          </w:p>
        </w:tc>
        <w:tc>
          <w:tcPr>
            <w:tcW w:w="810" w:type="dxa"/>
            <w:tcBorders>
              <w:top w:val="nil"/>
              <w:left w:val="nil"/>
              <w:bottom w:val="nil"/>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8.04</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0.582</w:t>
            </w:r>
          </w:p>
        </w:tc>
        <w:tc>
          <w:tcPr>
            <w:tcW w:w="720"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0.84</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1.45</w:t>
            </w:r>
          </w:p>
        </w:tc>
        <w:tc>
          <w:tcPr>
            <w:tcW w:w="607"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0.07</w:t>
            </w:r>
          </w:p>
        </w:tc>
        <w:tc>
          <w:tcPr>
            <w:tcW w:w="810" w:type="dxa"/>
            <w:tcBorders>
              <w:top w:val="single" w:sz="4" w:space="0" w:color="auto"/>
              <w:left w:val="nil"/>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4.75</w:t>
            </w:r>
          </w:p>
        </w:tc>
      </w:tr>
      <w:tr w:rsidR="002A0B15" w:rsidRPr="002A0B15" w:rsidTr="008037B3">
        <w:trPr>
          <w:trHeight w:val="250"/>
        </w:trPr>
        <w:tc>
          <w:tcPr>
            <w:tcW w:w="1260" w:type="dxa"/>
            <w:tcBorders>
              <w:top w:val="single" w:sz="8" w:space="0" w:color="000000" w:themeColor="text1"/>
              <w:left w:val="single" w:sz="4" w:space="0" w:color="auto"/>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G-2</w:t>
            </w:r>
          </w:p>
        </w:tc>
        <w:tc>
          <w:tcPr>
            <w:tcW w:w="720" w:type="dxa"/>
            <w:tcBorders>
              <w:top w:val="single" w:sz="8" w:space="0" w:color="000000" w:themeColor="text1"/>
              <w:left w:val="nil"/>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30-60</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58</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14</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28</w:t>
            </w:r>
          </w:p>
        </w:tc>
        <w:tc>
          <w:tcPr>
            <w:tcW w:w="1327"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Sandy loam</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8.23</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right"/>
              <w:rPr>
                <w:rFonts w:ascii="Times New Roman" w:hAnsi="Times New Roman"/>
                <w:sz w:val="20"/>
                <w:szCs w:val="18"/>
              </w:rPr>
            </w:pPr>
            <w:r w:rsidRPr="002A0B15">
              <w:rPr>
                <w:rFonts w:ascii="Times New Roman" w:hAnsi="Times New Roman"/>
                <w:sz w:val="20"/>
                <w:szCs w:val="18"/>
              </w:rPr>
              <w:t>1.58</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0.78</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1.34</w:t>
            </w:r>
          </w:p>
        </w:tc>
        <w:tc>
          <w:tcPr>
            <w:tcW w:w="607"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0.07</w:t>
            </w:r>
          </w:p>
        </w:tc>
        <w:tc>
          <w:tcPr>
            <w:tcW w:w="81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3.63</w:t>
            </w:r>
          </w:p>
        </w:tc>
      </w:tr>
      <w:tr w:rsidR="002A0B15" w:rsidRPr="002A0B15" w:rsidTr="008037B3">
        <w:trPr>
          <w:trHeight w:val="250"/>
        </w:trPr>
        <w:tc>
          <w:tcPr>
            <w:tcW w:w="1260" w:type="dxa"/>
            <w:tcBorders>
              <w:top w:val="single" w:sz="8" w:space="0" w:color="000000" w:themeColor="text1"/>
              <w:left w:val="single" w:sz="4" w:space="0" w:color="auto"/>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R-1</w:t>
            </w:r>
          </w:p>
        </w:tc>
        <w:tc>
          <w:tcPr>
            <w:tcW w:w="720" w:type="dxa"/>
            <w:tcBorders>
              <w:top w:val="single" w:sz="8" w:space="0" w:color="000000" w:themeColor="text1"/>
              <w:left w:val="nil"/>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0-30</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36</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32</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32</w:t>
            </w:r>
          </w:p>
        </w:tc>
        <w:tc>
          <w:tcPr>
            <w:tcW w:w="1327"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Clay loam</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7.57</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right"/>
              <w:rPr>
                <w:rFonts w:ascii="Times New Roman" w:hAnsi="Times New Roman"/>
                <w:sz w:val="20"/>
                <w:szCs w:val="18"/>
              </w:rPr>
            </w:pPr>
            <w:r w:rsidRPr="002A0B15">
              <w:rPr>
                <w:rFonts w:ascii="Times New Roman" w:hAnsi="Times New Roman"/>
                <w:sz w:val="20"/>
                <w:szCs w:val="18"/>
              </w:rPr>
              <w:t>0.343</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0.33</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0.57</w:t>
            </w:r>
          </w:p>
        </w:tc>
        <w:tc>
          <w:tcPr>
            <w:tcW w:w="607"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0.03</w:t>
            </w:r>
          </w:p>
        </w:tc>
        <w:tc>
          <w:tcPr>
            <w:tcW w:w="81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5.63</w:t>
            </w:r>
          </w:p>
        </w:tc>
      </w:tr>
      <w:tr w:rsidR="002A0B15" w:rsidRPr="002A0B15" w:rsidTr="008037B3">
        <w:trPr>
          <w:trHeight w:val="250"/>
        </w:trPr>
        <w:tc>
          <w:tcPr>
            <w:tcW w:w="1260" w:type="dxa"/>
            <w:tcBorders>
              <w:top w:val="single" w:sz="8" w:space="0" w:color="000000" w:themeColor="text1"/>
              <w:left w:val="single" w:sz="4" w:space="0" w:color="auto"/>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R-2</w:t>
            </w:r>
          </w:p>
        </w:tc>
        <w:tc>
          <w:tcPr>
            <w:tcW w:w="720" w:type="dxa"/>
            <w:tcBorders>
              <w:top w:val="single" w:sz="8" w:space="0" w:color="000000" w:themeColor="text1"/>
              <w:left w:val="nil"/>
              <w:bottom w:val="single" w:sz="8" w:space="0" w:color="000000" w:themeColor="text1"/>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30-60</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36</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38</w:t>
            </w:r>
          </w:p>
        </w:tc>
        <w:tc>
          <w:tcPr>
            <w:tcW w:w="7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26</w:t>
            </w:r>
          </w:p>
        </w:tc>
        <w:tc>
          <w:tcPr>
            <w:tcW w:w="1327"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rPr>
                <w:rFonts w:ascii="Times New Roman" w:hAnsi="Times New Roman"/>
                <w:color w:val="0D0D0D"/>
                <w:sz w:val="20"/>
                <w:szCs w:val="18"/>
              </w:rPr>
            </w:pPr>
            <w:r w:rsidRPr="002A0B15">
              <w:rPr>
                <w:rFonts w:ascii="Times New Roman" w:hAnsi="Times New Roman"/>
                <w:color w:val="0D0D0D"/>
                <w:sz w:val="20"/>
                <w:szCs w:val="18"/>
              </w:rPr>
              <w:t>Clay loam</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7.74</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0B15" w:rsidRPr="002A0B15" w:rsidRDefault="002A0B15" w:rsidP="002A0B15">
            <w:pPr>
              <w:spacing w:after="0" w:line="360" w:lineRule="auto"/>
              <w:jc w:val="right"/>
              <w:rPr>
                <w:rFonts w:ascii="Times New Roman" w:hAnsi="Times New Roman"/>
                <w:sz w:val="20"/>
                <w:szCs w:val="18"/>
              </w:rPr>
            </w:pPr>
            <w:r w:rsidRPr="002A0B15">
              <w:rPr>
                <w:rFonts w:ascii="Times New Roman" w:hAnsi="Times New Roman"/>
                <w:sz w:val="20"/>
                <w:szCs w:val="18"/>
              </w:rPr>
              <w:t>0.367</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0.39</w:t>
            </w:r>
          </w:p>
        </w:tc>
        <w:tc>
          <w:tcPr>
            <w:tcW w:w="72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0.67</w:t>
            </w:r>
          </w:p>
        </w:tc>
        <w:tc>
          <w:tcPr>
            <w:tcW w:w="607"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0.03</w:t>
            </w:r>
          </w:p>
        </w:tc>
        <w:tc>
          <w:tcPr>
            <w:tcW w:w="810" w:type="dxa"/>
            <w:tcBorders>
              <w:top w:val="single" w:sz="4" w:space="0" w:color="auto"/>
              <w:left w:val="single" w:sz="4" w:space="0" w:color="auto"/>
              <w:bottom w:val="single" w:sz="4" w:space="0" w:color="auto"/>
              <w:right w:val="single" w:sz="4" w:space="0" w:color="auto"/>
            </w:tcBorders>
            <w:vAlign w:val="center"/>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3.88</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313"/>
        </w:trPr>
        <w:tc>
          <w:tcPr>
            <w:tcW w:w="1260" w:type="dxa"/>
            <w:vMerge w:val="restart"/>
            <w:shd w:val="clear" w:color="auto" w:fill="F2F2F2" w:themeFill="background1" w:themeFillShade="F2"/>
          </w:tcPr>
          <w:p w:rsidR="002A0B15" w:rsidRPr="002A0B15" w:rsidRDefault="002A0B15" w:rsidP="002A0B15">
            <w:pPr>
              <w:spacing w:after="0" w:line="360" w:lineRule="auto"/>
              <w:rPr>
                <w:rFonts w:ascii="Times New Roman" w:hAnsi="Times New Roman"/>
                <w:sz w:val="18"/>
                <w:szCs w:val="18"/>
              </w:rPr>
            </w:pPr>
            <w:r w:rsidRPr="002A0B15">
              <w:rPr>
                <w:rFonts w:ascii="Times New Roman" w:hAnsi="Times New Roman"/>
                <w:sz w:val="18"/>
                <w:szCs w:val="18"/>
              </w:rPr>
              <w:t xml:space="preserve"> Soil auger </w:t>
            </w:r>
            <w:r w:rsidRPr="002A0B15">
              <w:rPr>
                <w:rFonts w:ascii="Times New Roman" w:hAnsi="Times New Roman"/>
                <w:sz w:val="18"/>
                <w:szCs w:val="18"/>
              </w:rPr>
              <w:lastRenderedPageBreak/>
              <w:t>composite sample  n</w:t>
            </w:r>
            <w:r w:rsidRPr="002A0B15">
              <w:rPr>
                <w:rFonts w:ascii="Times New Roman" w:hAnsi="Times New Roman"/>
                <w:sz w:val="18"/>
                <w:szCs w:val="18"/>
                <w:u w:val="single"/>
              </w:rPr>
              <w:t>o</w:t>
            </w:r>
          </w:p>
        </w:tc>
        <w:tc>
          <w:tcPr>
            <w:tcW w:w="720" w:type="dxa"/>
            <w:vMerge w:val="restart"/>
            <w:shd w:val="clear" w:color="auto" w:fill="F2F2F2" w:themeFill="background1" w:themeFillShade="F2"/>
          </w:tcPr>
          <w:p w:rsidR="002A0B15" w:rsidRPr="002A0B15" w:rsidRDefault="002A0B15" w:rsidP="002A0B15">
            <w:pPr>
              <w:spacing w:after="0" w:line="360" w:lineRule="auto"/>
              <w:rPr>
                <w:rFonts w:ascii="Times New Roman" w:hAnsi="Times New Roman"/>
                <w:sz w:val="18"/>
                <w:szCs w:val="18"/>
              </w:rPr>
            </w:pPr>
            <w:r w:rsidRPr="002A0B15">
              <w:rPr>
                <w:rFonts w:ascii="Times New Roman" w:hAnsi="Times New Roman"/>
                <w:sz w:val="18"/>
                <w:szCs w:val="18"/>
              </w:rPr>
              <w:lastRenderedPageBreak/>
              <w:t xml:space="preserve">Soil </w:t>
            </w:r>
            <w:r w:rsidRPr="002A0B15">
              <w:rPr>
                <w:rFonts w:ascii="Times New Roman" w:hAnsi="Times New Roman"/>
                <w:sz w:val="18"/>
                <w:szCs w:val="18"/>
              </w:rPr>
              <w:lastRenderedPageBreak/>
              <w:t>depth</w:t>
            </w:r>
          </w:p>
          <w:p w:rsidR="002A0B15" w:rsidRPr="002A0B15" w:rsidRDefault="002A0B15" w:rsidP="002A0B15">
            <w:pPr>
              <w:spacing w:after="0" w:line="360" w:lineRule="auto"/>
              <w:rPr>
                <w:rFonts w:ascii="Times New Roman" w:hAnsi="Times New Roman"/>
                <w:sz w:val="18"/>
                <w:szCs w:val="18"/>
              </w:rPr>
            </w:pPr>
            <w:r w:rsidRPr="002A0B15">
              <w:rPr>
                <w:rFonts w:ascii="Times New Roman" w:hAnsi="Times New Roman"/>
                <w:sz w:val="18"/>
                <w:szCs w:val="18"/>
              </w:rPr>
              <w:t>(cm)</w:t>
            </w:r>
          </w:p>
        </w:tc>
        <w:tc>
          <w:tcPr>
            <w:tcW w:w="3487" w:type="dxa"/>
            <w:gridSpan w:val="4"/>
            <w:shd w:val="clear" w:color="auto" w:fill="F2F2F2" w:themeFill="background1" w:themeFillShade="F2"/>
            <w:vAlign w:val="center"/>
          </w:tcPr>
          <w:p w:rsidR="002A0B15" w:rsidRPr="002A0B15" w:rsidRDefault="002A0B15" w:rsidP="002A0B15">
            <w:pPr>
              <w:spacing w:after="0" w:line="360" w:lineRule="auto"/>
              <w:jc w:val="both"/>
              <w:rPr>
                <w:rFonts w:ascii="Times New Roman" w:hAnsi="Times New Roman"/>
                <w:sz w:val="18"/>
                <w:szCs w:val="18"/>
              </w:rPr>
            </w:pPr>
            <w:r w:rsidRPr="002A0B15">
              <w:rPr>
                <w:rFonts w:ascii="Times New Roman" w:hAnsi="Times New Roman"/>
                <w:sz w:val="18"/>
                <w:szCs w:val="18"/>
              </w:rPr>
              <w:lastRenderedPageBreak/>
              <w:t>Exchangeable bases (</w:t>
            </w:r>
            <w:proofErr w:type="spellStart"/>
            <w:r w:rsidRPr="002A0B15">
              <w:rPr>
                <w:rFonts w:ascii="Times New Roman" w:hAnsi="Times New Roman"/>
                <w:sz w:val="18"/>
                <w:szCs w:val="18"/>
              </w:rPr>
              <w:t>cmol</w:t>
            </w:r>
            <w:proofErr w:type="spellEnd"/>
            <w:r w:rsidRPr="002A0B15">
              <w:rPr>
                <w:rFonts w:ascii="Times New Roman" w:hAnsi="Times New Roman"/>
                <w:sz w:val="18"/>
                <w:szCs w:val="18"/>
              </w:rPr>
              <w:t>(+)/kg</w:t>
            </w:r>
          </w:p>
        </w:tc>
        <w:tc>
          <w:tcPr>
            <w:tcW w:w="1553" w:type="dxa"/>
            <w:gridSpan w:val="2"/>
            <w:tcBorders>
              <w:bottom w:val="single" w:sz="4" w:space="0" w:color="auto"/>
              <w:right w:val="single" w:sz="4" w:space="0" w:color="auto"/>
            </w:tcBorders>
            <w:shd w:val="clear" w:color="auto" w:fill="F2F2F2" w:themeFill="background1" w:themeFillShade="F2"/>
            <w:vAlign w:val="center"/>
          </w:tcPr>
          <w:p w:rsidR="002A0B15" w:rsidRPr="002A0B15" w:rsidRDefault="002A0B15" w:rsidP="002A0B15">
            <w:pPr>
              <w:spacing w:after="0" w:line="360" w:lineRule="auto"/>
              <w:jc w:val="center"/>
              <w:rPr>
                <w:rFonts w:ascii="Times New Roman" w:hAnsi="Times New Roman"/>
                <w:sz w:val="18"/>
                <w:szCs w:val="18"/>
              </w:rPr>
            </w:pPr>
            <w:r w:rsidRPr="002A0B15">
              <w:rPr>
                <w:rFonts w:ascii="Times New Roman" w:hAnsi="Times New Roman"/>
                <w:sz w:val="18"/>
                <w:szCs w:val="18"/>
              </w:rPr>
              <w:t>CEC</w:t>
            </w:r>
          </w:p>
        </w:tc>
        <w:tc>
          <w:tcPr>
            <w:tcW w:w="1440" w:type="dxa"/>
            <w:gridSpan w:val="2"/>
            <w:tcBorders>
              <w:bottom w:val="single" w:sz="4" w:space="0" w:color="auto"/>
            </w:tcBorders>
            <w:shd w:val="clear" w:color="auto" w:fill="F2F2F2" w:themeFill="background1" w:themeFillShade="F2"/>
            <w:vAlign w:val="center"/>
          </w:tcPr>
          <w:p w:rsidR="002A0B15" w:rsidRPr="002A0B15" w:rsidRDefault="002A0B15" w:rsidP="002A0B15">
            <w:pPr>
              <w:spacing w:after="0" w:line="360" w:lineRule="auto"/>
              <w:jc w:val="center"/>
              <w:rPr>
                <w:rFonts w:ascii="Times New Roman" w:hAnsi="Times New Roman"/>
                <w:sz w:val="18"/>
                <w:szCs w:val="18"/>
              </w:rPr>
            </w:pPr>
            <w:r w:rsidRPr="002A0B15">
              <w:rPr>
                <w:rFonts w:ascii="Times New Roman" w:hAnsi="Times New Roman"/>
                <w:sz w:val="18"/>
                <w:szCs w:val="18"/>
              </w:rPr>
              <w:t>ESP (%)</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Merge/>
            <w:shd w:val="clear" w:color="auto" w:fill="DAEEF3" w:themeFill="accent5" w:themeFillTint="33"/>
          </w:tcPr>
          <w:p w:rsidR="002A0B15" w:rsidRPr="002A0B15" w:rsidRDefault="002A0B15" w:rsidP="002A0B15">
            <w:pPr>
              <w:spacing w:after="0" w:line="360" w:lineRule="auto"/>
              <w:rPr>
                <w:rFonts w:ascii="Times New Roman" w:hAnsi="Times New Roman"/>
                <w:sz w:val="18"/>
                <w:szCs w:val="18"/>
              </w:rPr>
            </w:pPr>
          </w:p>
        </w:tc>
        <w:tc>
          <w:tcPr>
            <w:tcW w:w="720" w:type="dxa"/>
            <w:vMerge/>
            <w:shd w:val="clear" w:color="auto" w:fill="DAEEF3" w:themeFill="accent5" w:themeFillTint="33"/>
          </w:tcPr>
          <w:p w:rsidR="002A0B15" w:rsidRPr="002A0B15" w:rsidRDefault="002A0B15" w:rsidP="002A0B15">
            <w:pPr>
              <w:spacing w:after="0" w:line="360" w:lineRule="auto"/>
              <w:rPr>
                <w:rFonts w:ascii="Times New Roman" w:hAnsi="Times New Roman"/>
                <w:sz w:val="18"/>
                <w:szCs w:val="18"/>
              </w:rPr>
            </w:pPr>
          </w:p>
        </w:tc>
        <w:tc>
          <w:tcPr>
            <w:tcW w:w="720" w:type="dxa"/>
            <w:shd w:val="clear" w:color="auto" w:fill="F2F2F2" w:themeFill="background1" w:themeFillShade="F2"/>
            <w:vAlign w:val="center"/>
          </w:tcPr>
          <w:p w:rsidR="002A0B15" w:rsidRPr="002A0B15" w:rsidRDefault="002A0B15" w:rsidP="002A0B15">
            <w:pPr>
              <w:spacing w:after="0" w:line="360" w:lineRule="auto"/>
              <w:jc w:val="center"/>
              <w:rPr>
                <w:rFonts w:ascii="Times New Roman" w:hAnsi="Times New Roman"/>
                <w:sz w:val="18"/>
                <w:szCs w:val="18"/>
              </w:rPr>
            </w:pPr>
            <w:r w:rsidRPr="002A0B15">
              <w:rPr>
                <w:rFonts w:ascii="Times New Roman" w:hAnsi="Times New Roman"/>
                <w:sz w:val="18"/>
                <w:szCs w:val="18"/>
              </w:rPr>
              <w:t>Ca</w:t>
            </w:r>
          </w:p>
        </w:tc>
        <w:tc>
          <w:tcPr>
            <w:tcW w:w="720" w:type="dxa"/>
            <w:shd w:val="clear" w:color="auto" w:fill="F2F2F2" w:themeFill="background1" w:themeFillShade="F2"/>
            <w:vAlign w:val="center"/>
          </w:tcPr>
          <w:p w:rsidR="002A0B15" w:rsidRPr="002A0B15" w:rsidRDefault="002A0B15" w:rsidP="002A0B15">
            <w:pPr>
              <w:spacing w:after="0" w:line="360" w:lineRule="auto"/>
              <w:jc w:val="center"/>
              <w:rPr>
                <w:rFonts w:ascii="Times New Roman" w:hAnsi="Times New Roman"/>
                <w:sz w:val="18"/>
                <w:szCs w:val="18"/>
              </w:rPr>
            </w:pPr>
            <w:r w:rsidRPr="002A0B15">
              <w:rPr>
                <w:rFonts w:ascii="Times New Roman" w:hAnsi="Times New Roman"/>
                <w:sz w:val="18"/>
                <w:szCs w:val="18"/>
              </w:rPr>
              <w:t>Mg</w:t>
            </w:r>
          </w:p>
        </w:tc>
        <w:tc>
          <w:tcPr>
            <w:tcW w:w="720" w:type="dxa"/>
            <w:shd w:val="clear" w:color="auto" w:fill="F2F2F2" w:themeFill="background1" w:themeFillShade="F2"/>
            <w:vAlign w:val="center"/>
          </w:tcPr>
          <w:p w:rsidR="002A0B15" w:rsidRPr="002A0B15" w:rsidRDefault="002A0B15" w:rsidP="002A0B15">
            <w:pPr>
              <w:spacing w:after="0" w:line="360" w:lineRule="auto"/>
              <w:jc w:val="center"/>
              <w:rPr>
                <w:rFonts w:ascii="Times New Roman" w:hAnsi="Times New Roman"/>
                <w:sz w:val="18"/>
                <w:szCs w:val="18"/>
              </w:rPr>
            </w:pPr>
            <w:r w:rsidRPr="002A0B15">
              <w:rPr>
                <w:rFonts w:ascii="Times New Roman" w:hAnsi="Times New Roman"/>
                <w:sz w:val="18"/>
                <w:szCs w:val="18"/>
              </w:rPr>
              <w:t>Na</w:t>
            </w:r>
          </w:p>
        </w:tc>
        <w:tc>
          <w:tcPr>
            <w:tcW w:w="1327" w:type="dxa"/>
            <w:shd w:val="clear" w:color="auto" w:fill="F2F2F2" w:themeFill="background1" w:themeFillShade="F2"/>
            <w:vAlign w:val="center"/>
          </w:tcPr>
          <w:p w:rsidR="002A0B15" w:rsidRPr="002A0B15" w:rsidRDefault="002A0B15" w:rsidP="002A0B15">
            <w:pPr>
              <w:spacing w:after="0" w:line="360" w:lineRule="auto"/>
              <w:jc w:val="center"/>
              <w:rPr>
                <w:rFonts w:ascii="Times New Roman" w:hAnsi="Times New Roman"/>
                <w:sz w:val="18"/>
                <w:szCs w:val="18"/>
              </w:rPr>
            </w:pPr>
            <w:r w:rsidRPr="002A0B15">
              <w:rPr>
                <w:rFonts w:ascii="Times New Roman" w:hAnsi="Times New Roman"/>
                <w:sz w:val="18"/>
                <w:szCs w:val="18"/>
              </w:rPr>
              <w:t>K</w:t>
            </w:r>
          </w:p>
        </w:tc>
        <w:tc>
          <w:tcPr>
            <w:tcW w:w="1553" w:type="dxa"/>
            <w:gridSpan w:val="2"/>
            <w:tcBorders>
              <w:bottom w:val="single" w:sz="4" w:space="0" w:color="auto"/>
              <w:right w:val="single" w:sz="4" w:space="0" w:color="auto"/>
            </w:tcBorders>
            <w:shd w:val="clear" w:color="auto" w:fill="F2F2F2" w:themeFill="background1" w:themeFillShade="F2"/>
            <w:vAlign w:val="center"/>
          </w:tcPr>
          <w:p w:rsidR="002A0B15" w:rsidRPr="002A0B15" w:rsidRDefault="002A0B15" w:rsidP="002A0B15">
            <w:pPr>
              <w:spacing w:after="0" w:line="360" w:lineRule="auto"/>
              <w:jc w:val="both"/>
              <w:rPr>
                <w:rFonts w:ascii="Times New Roman" w:hAnsi="Times New Roman"/>
                <w:sz w:val="18"/>
                <w:szCs w:val="18"/>
              </w:rPr>
            </w:pPr>
            <w:proofErr w:type="spellStart"/>
            <w:r w:rsidRPr="002A0B15">
              <w:rPr>
                <w:rFonts w:ascii="Times New Roman" w:hAnsi="Times New Roman"/>
                <w:sz w:val="18"/>
                <w:szCs w:val="18"/>
              </w:rPr>
              <w:t>Cmol</w:t>
            </w:r>
            <w:proofErr w:type="spellEnd"/>
            <w:r w:rsidRPr="002A0B15">
              <w:rPr>
                <w:rFonts w:ascii="Times New Roman" w:hAnsi="Times New Roman"/>
                <w:sz w:val="18"/>
                <w:szCs w:val="18"/>
              </w:rPr>
              <w:t>(+)/kg</w:t>
            </w:r>
          </w:p>
        </w:tc>
        <w:tc>
          <w:tcPr>
            <w:tcW w:w="1440" w:type="dxa"/>
            <w:gridSpan w:val="2"/>
            <w:tcBorders>
              <w:bottom w:val="single" w:sz="4" w:space="0" w:color="auto"/>
            </w:tcBorders>
            <w:shd w:val="clear" w:color="auto" w:fill="F2F2F2" w:themeFill="background1" w:themeFillShade="F2"/>
            <w:vAlign w:val="center"/>
          </w:tcPr>
          <w:p w:rsidR="002A0B15" w:rsidRPr="002A0B15" w:rsidRDefault="002A0B15" w:rsidP="002A0B15">
            <w:pPr>
              <w:spacing w:after="0" w:line="360" w:lineRule="auto"/>
              <w:rPr>
                <w:rFonts w:ascii="Times New Roman" w:hAnsi="Times New Roman"/>
                <w:sz w:val="18"/>
                <w:szCs w:val="18"/>
              </w:rPr>
            </w:pPr>
            <w:r w:rsidRPr="002A0B15">
              <w:rPr>
                <w:rFonts w:ascii="Times New Roman" w:hAnsi="Times New Roman"/>
                <w:sz w:val="18"/>
                <w:szCs w:val="18"/>
              </w:rPr>
              <w:t>(Na/CEC)*100</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lastRenderedPageBreak/>
              <w:t>BL-1</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0-30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28.80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3.38</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1.05</w:t>
            </w:r>
          </w:p>
        </w:tc>
        <w:tc>
          <w:tcPr>
            <w:tcW w:w="1327"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2.06</w:t>
            </w:r>
          </w:p>
        </w:tc>
        <w:tc>
          <w:tcPr>
            <w:tcW w:w="1553" w:type="dxa"/>
            <w:gridSpan w:val="2"/>
            <w:tcBorders>
              <w:bottom w:val="single" w:sz="4" w:space="0" w:color="auto"/>
              <w:right w:val="single" w:sz="4" w:space="0" w:color="auto"/>
            </w:tcBorders>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58.20</w:t>
            </w:r>
          </w:p>
        </w:tc>
        <w:tc>
          <w:tcPr>
            <w:tcW w:w="1440" w:type="dxa"/>
            <w:gridSpan w:val="2"/>
            <w:tcBorders>
              <w:bottom w:val="single" w:sz="4" w:space="0" w:color="auto"/>
            </w:tcBorders>
            <w:shd w:val="clear" w:color="auto" w:fill="auto"/>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BL-2</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30-60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25.38</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3.50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1.43</w:t>
            </w:r>
          </w:p>
        </w:tc>
        <w:tc>
          <w:tcPr>
            <w:tcW w:w="1327"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1.31</w:t>
            </w:r>
          </w:p>
        </w:tc>
        <w:tc>
          <w:tcPr>
            <w:tcW w:w="1553" w:type="dxa"/>
            <w:gridSpan w:val="2"/>
            <w:tcBorders>
              <w:right w:val="single" w:sz="4" w:space="0" w:color="auto"/>
            </w:tcBorders>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61.40</w:t>
            </w:r>
          </w:p>
        </w:tc>
        <w:tc>
          <w:tcPr>
            <w:tcW w:w="1440" w:type="dxa"/>
            <w:gridSpan w:val="2"/>
            <w:tcBorders>
              <w:bottom w:val="single" w:sz="4" w:space="0" w:color="auto"/>
            </w:tcBorders>
            <w:shd w:val="clear" w:color="auto" w:fill="auto"/>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G-1</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0-30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18.58</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2.74</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0.71</w:t>
            </w:r>
          </w:p>
        </w:tc>
        <w:tc>
          <w:tcPr>
            <w:tcW w:w="1327"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1.12</w:t>
            </w:r>
          </w:p>
        </w:tc>
        <w:tc>
          <w:tcPr>
            <w:tcW w:w="1553" w:type="dxa"/>
            <w:gridSpan w:val="2"/>
            <w:tcBorders>
              <w:right w:val="single" w:sz="4" w:space="0" w:color="auto"/>
            </w:tcBorders>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43.40</w:t>
            </w:r>
          </w:p>
        </w:tc>
        <w:tc>
          <w:tcPr>
            <w:tcW w:w="1440" w:type="dxa"/>
            <w:gridSpan w:val="2"/>
            <w:tcBorders>
              <w:bottom w:val="single" w:sz="4" w:space="0" w:color="auto"/>
            </w:tcBorders>
            <w:shd w:val="clear" w:color="auto" w:fill="auto"/>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G-2</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30-60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20.00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3.76</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2.38</w:t>
            </w:r>
          </w:p>
        </w:tc>
        <w:tc>
          <w:tcPr>
            <w:tcW w:w="1327"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0.58</w:t>
            </w:r>
          </w:p>
        </w:tc>
        <w:tc>
          <w:tcPr>
            <w:tcW w:w="1553" w:type="dxa"/>
            <w:gridSpan w:val="2"/>
            <w:tcBorders>
              <w:right w:val="single" w:sz="4" w:space="0" w:color="auto"/>
            </w:tcBorders>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48.20</w:t>
            </w:r>
          </w:p>
        </w:tc>
        <w:tc>
          <w:tcPr>
            <w:tcW w:w="1440" w:type="dxa"/>
            <w:gridSpan w:val="2"/>
            <w:shd w:val="clear" w:color="auto" w:fill="auto"/>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R-1</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0-30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17.88</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3.40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0.44</w:t>
            </w:r>
          </w:p>
        </w:tc>
        <w:tc>
          <w:tcPr>
            <w:tcW w:w="1327"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1.50</w:t>
            </w:r>
          </w:p>
        </w:tc>
        <w:tc>
          <w:tcPr>
            <w:tcW w:w="1553" w:type="dxa"/>
            <w:gridSpan w:val="2"/>
            <w:tcBorders>
              <w:right w:val="single" w:sz="4" w:space="0" w:color="auto"/>
            </w:tcBorders>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53.60</w:t>
            </w:r>
          </w:p>
        </w:tc>
        <w:tc>
          <w:tcPr>
            <w:tcW w:w="1440" w:type="dxa"/>
            <w:gridSpan w:val="2"/>
            <w:tcBorders>
              <w:bottom w:val="single" w:sz="4" w:space="0" w:color="auto"/>
            </w:tcBorders>
            <w:shd w:val="clear" w:color="auto" w:fill="auto"/>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w:t>
            </w:r>
          </w:p>
        </w:tc>
      </w:tr>
      <w:tr w:rsidR="002A0B15" w:rsidRPr="002A0B15" w:rsidTr="00803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17" w:type="dxa"/>
          <w:trHeight w:val="260"/>
        </w:trPr>
        <w:tc>
          <w:tcPr>
            <w:tcW w:w="126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R-2</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30-60</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20.35</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3.54</w:t>
            </w:r>
          </w:p>
        </w:tc>
        <w:tc>
          <w:tcPr>
            <w:tcW w:w="720"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0.58</w:t>
            </w:r>
          </w:p>
        </w:tc>
        <w:tc>
          <w:tcPr>
            <w:tcW w:w="1327" w:type="dxa"/>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1.06</w:t>
            </w:r>
          </w:p>
        </w:tc>
        <w:tc>
          <w:tcPr>
            <w:tcW w:w="1553" w:type="dxa"/>
            <w:gridSpan w:val="2"/>
            <w:tcBorders>
              <w:right w:val="single" w:sz="4" w:space="0" w:color="auto"/>
            </w:tcBorders>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55.00</w:t>
            </w:r>
          </w:p>
        </w:tc>
        <w:tc>
          <w:tcPr>
            <w:tcW w:w="1440" w:type="dxa"/>
            <w:gridSpan w:val="2"/>
            <w:tcBorders>
              <w:bottom w:val="single" w:sz="4" w:space="0" w:color="auto"/>
            </w:tcBorders>
            <w:shd w:val="clear" w:color="auto" w:fill="auto"/>
            <w:vAlign w:val="bottom"/>
          </w:tcPr>
          <w:p w:rsidR="002A0B15" w:rsidRPr="002A0B15" w:rsidRDefault="002A0B15" w:rsidP="002A0B15">
            <w:pPr>
              <w:spacing w:after="0" w:line="360" w:lineRule="auto"/>
              <w:jc w:val="center"/>
              <w:rPr>
                <w:rFonts w:ascii="Times New Roman" w:hAnsi="Times New Roman"/>
                <w:color w:val="0D0D0D"/>
                <w:sz w:val="20"/>
                <w:szCs w:val="18"/>
              </w:rPr>
            </w:pPr>
            <w:r w:rsidRPr="002A0B15">
              <w:rPr>
                <w:rFonts w:ascii="Times New Roman" w:hAnsi="Times New Roman"/>
                <w:color w:val="0D0D0D"/>
                <w:sz w:val="20"/>
                <w:szCs w:val="18"/>
              </w:rPr>
              <w:t>-</w:t>
            </w:r>
          </w:p>
        </w:tc>
      </w:tr>
    </w:tbl>
    <w:p w:rsidR="002A0B15" w:rsidRDefault="002A0B15" w:rsidP="00A01CE9">
      <w:pPr>
        <w:pStyle w:val="Caption"/>
        <w:spacing w:line="360" w:lineRule="auto"/>
        <w:jc w:val="both"/>
        <w:rPr>
          <w:sz w:val="22"/>
          <w:szCs w:val="22"/>
        </w:rPr>
      </w:pPr>
    </w:p>
    <w:bookmarkEnd w:id="237"/>
    <w:p w:rsidR="002A0B15" w:rsidRPr="008037B3" w:rsidRDefault="00055AE7" w:rsidP="00055AE7">
      <w:pPr>
        <w:pStyle w:val="Caption"/>
        <w:rPr>
          <w:sz w:val="22"/>
          <w:szCs w:val="22"/>
        </w:rPr>
      </w:pPr>
      <w:proofErr w:type="gramStart"/>
      <w:r>
        <w:t>Table 3.</w:t>
      </w:r>
      <w:proofErr w:type="gramEnd"/>
      <w:r>
        <w:t xml:space="preserve"> </w:t>
      </w:r>
      <w:fldSimple w:instr=" SEQ Table_3. \* ARABIC ">
        <w:r w:rsidR="00FC0226">
          <w:rPr>
            <w:noProof/>
          </w:rPr>
          <w:t>1</w:t>
        </w:r>
      </w:fldSimple>
      <w:r w:rsidRPr="00997DAB">
        <w:t>: Summary of physical and chemical analysis of soils of the command area</w:t>
      </w:r>
    </w:p>
    <w:p w:rsidR="00821F1E" w:rsidRPr="00B74975" w:rsidRDefault="00821F1E" w:rsidP="00A01CE9">
      <w:pPr>
        <w:spacing w:before="240" w:after="120" w:line="360" w:lineRule="auto"/>
        <w:jc w:val="both"/>
        <w:rPr>
          <w:rFonts w:ascii="Times New Roman" w:hAnsi="Times New Roman"/>
          <w:sz w:val="24"/>
          <w:szCs w:val="24"/>
        </w:rPr>
      </w:pPr>
      <w:r w:rsidRPr="00DF4071">
        <w:rPr>
          <w:rFonts w:ascii="Times New Roman" w:hAnsi="Times New Roman"/>
          <w:b/>
          <w:sz w:val="24"/>
          <w:szCs w:val="24"/>
        </w:rPr>
        <w:t>Note:</w:t>
      </w:r>
      <w:r w:rsidRPr="00DF4071">
        <w:rPr>
          <w:rFonts w:ascii="Times New Roman" w:hAnsi="Times New Roman"/>
          <w:sz w:val="24"/>
          <w:szCs w:val="24"/>
        </w:rPr>
        <w:t xml:space="preserve"> At field condition, it has estimated that about 20% of soils of the command area </w:t>
      </w:r>
      <w:proofErr w:type="gramStart"/>
      <w:r w:rsidRPr="00DF4071">
        <w:rPr>
          <w:rFonts w:ascii="Times New Roman" w:hAnsi="Times New Roman"/>
          <w:sz w:val="24"/>
          <w:szCs w:val="24"/>
        </w:rPr>
        <w:t>is</w:t>
      </w:r>
      <w:proofErr w:type="gramEnd"/>
      <w:r w:rsidRPr="00DF4071">
        <w:rPr>
          <w:rFonts w:ascii="Times New Roman" w:hAnsi="Times New Roman"/>
          <w:sz w:val="24"/>
          <w:szCs w:val="24"/>
        </w:rPr>
        <w:t xml:space="preserve"> clay loam, 30% sandy loam and 50% clay textured </w:t>
      </w:r>
      <w:r w:rsidR="00727A11" w:rsidRPr="00DF4071">
        <w:rPr>
          <w:rFonts w:ascii="Times New Roman" w:hAnsi="Times New Roman"/>
          <w:sz w:val="24"/>
          <w:szCs w:val="24"/>
        </w:rPr>
        <w:t>soils (</w:t>
      </w:r>
      <w:r w:rsidRPr="00DF4071">
        <w:rPr>
          <w:rFonts w:ascii="Times New Roman" w:hAnsi="Times New Roman"/>
          <w:sz w:val="24"/>
          <w:szCs w:val="24"/>
        </w:rPr>
        <w:t>Agronomy Report).</w:t>
      </w:r>
    </w:p>
    <w:p w:rsidR="00821F1E" w:rsidRPr="00101BF2" w:rsidRDefault="00821F1E" w:rsidP="00A01CE9">
      <w:pPr>
        <w:pStyle w:val="Heading3"/>
        <w:spacing w:line="360" w:lineRule="auto"/>
      </w:pPr>
      <w:bookmarkStart w:id="238" w:name="_Toc506325337"/>
      <w:r w:rsidRPr="00101BF2">
        <w:t>Existing Irrigation Practices in the Project Area</w:t>
      </w:r>
      <w:bookmarkEnd w:id="238"/>
      <w:r w:rsidRPr="00101BF2">
        <w:t xml:space="preserve">  </w:t>
      </w:r>
    </w:p>
    <w:p w:rsidR="00821F1E" w:rsidRPr="00DF4071" w:rsidRDefault="00821F1E" w:rsidP="00A01CE9">
      <w:pPr>
        <w:spacing w:before="240" w:after="240" w:line="360" w:lineRule="auto"/>
        <w:jc w:val="both"/>
        <w:rPr>
          <w:rFonts w:ascii="Times New Roman" w:hAnsi="Times New Roman"/>
          <w:color w:val="000000"/>
          <w:sz w:val="24"/>
          <w:szCs w:val="24"/>
        </w:rPr>
      </w:pPr>
      <w:r w:rsidRPr="00DF4071">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scheme throughout the world. Thus, irrigation is becoming a basic part of well-developed agriculture throughout the world. </w:t>
      </w:r>
    </w:p>
    <w:p w:rsidR="00821F1E" w:rsidRPr="00DF4071" w:rsidRDefault="00821F1E" w:rsidP="00A01CE9">
      <w:pPr>
        <w:spacing w:before="120" w:line="360" w:lineRule="auto"/>
        <w:jc w:val="both"/>
        <w:rPr>
          <w:rFonts w:ascii="Times New Roman" w:hAnsi="Times New Roman"/>
          <w:color w:val="000000"/>
          <w:sz w:val="24"/>
          <w:szCs w:val="24"/>
        </w:rPr>
      </w:pPr>
      <w:r w:rsidRPr="00DF4071">
        <w:rPr>
          <w:rFonts w:ascii="Times New Roman" w:hAnsi="Times New Roman"/>
          <w:color w:val="000000"/>
          <w:sz w:val="24"/>
          <w:szCs w:val="24"/>
        </w:rPr>
        <w:t>Accordingly, farmers that use the river flow to the right side with laborious temporary pumps under take traditional irrigation practices. Therefore, the farmers in the project area are aware of irrigation and very much interested in the idea of upgrading the traditional scheme to modern scheme.</w:t>
      </w:r>
    </w:p>
    <w:p w:rsidR="00821F1E" w:rsidRPr="00101BF2" w:rsidRDefault="00821F1E" w:rsidP="00A01CE9">
      <w:pPr>
        <w:pStyle w:val="Heading2"/>
        <w:spacing w:before="240" w:after="240" w:line="360" w:lineRule="auto"/>
        <w:ind w:left="0" w:firstLine="0"/>
        <w:rPr>
          <w:rFonts w:ascii="Times New Roman" w:hAnsi="Times New Roman"/>
          <w:sz w:val="28"/>
          <w:szCs w:val="22"/>
        </w:rPr>
      </w:pPr>
      <w:bookmarkStart w:id="239" w:name="_Toc391103770"/>
      <w:bookmarkStart w:id="240" w:name="_Toc430122579"/>
      <w:bookmarkStart w:id="241" w:name="_Toc506325338"/>
      <w:r w:rsidRPr="00101BF2">
        <w:rPr>
          <w:rFonts w:ascii="Times New Roman" w:hAnsi="Times New Roman"/>
          <w:sz w:val="28"/>
          <w:szCs w:val="22"/>
        </w:rPr>
        <w:t xml:space="preserve">Irrigation method </w:t>
      </w:r>
      <w:bookmarkEnd w:id="239"/>
      <w:r w:rsidRPr="00101BF2">
        <w:rPr>
          <w:rFonts w:ascii="Times New Roman" w:hAnsi="Times New Roman"/>
          <w:sz w:val="28"/>
          <w:szCs w:val="22"/>
        </w:rPr>
        <w:t>selection</w:t>
      </w:r>
      <w:bookmarkEnd w:id="240"/>
      <w:bookmarkEnd w:id="241"/>
    </w:p>
    <w:p w:rsidR="00821F1E" w:rsidRPr="00DD26E0" w:rsidRDefault="00821F1E" w:rsidP="00A01CE9">
      <w:pPr>
        <w:spacing w:before="240" w:line="360" w:lineRule="auto"/>
        <w:jc w:val="both"/>
        <w:rPr>
          <w:rFonts w:ascii="Times New Roman" w:hAnsi="Times New Roman"/>
          <w:sz w:val="24"/>
          <w:szCs w:val="24"/>
        </w:rPr>
      </w:pPr>
      <w:r w:rsidRPr="00DD26E0">
        <w:rPr>
          <w:rFonts w:ascii="Times New Roman" w:hAnsi="Times New Roman"/>
          <w:sz w:val="24"/>
          <w:szCs w:val="24"/>
        </w:rPr>
        <w:t xml:space="preserve">Surface irrigation is the most common method of irrigation in the world. Soils with high infiltration rate are commonly not suitable to surface irrigation, because the distribution of irrigation water is difficult to maintain without short </w:t>
      </w:r>
      <w:r w:rsidR="00AE5B01" w:rsidRPr="00DD26E0">
        <w:rPr>
          <w:rFonts w:ascii="Times New Roman" w:hAnsi="Times New Roman"/>
          <w:sz w:val="24"/>
          <w:szCs w:val="24"/>
        </w:rPr>
        <w:t>furrows. As</w:t>
      </w:r>
      <w:r w:rsidRPr="00DD26E0">
        <w:rPr>
          <w:rFonts w:ascii="Times New Roman" w:hAnsi="Times New Roman"/>
          <w:sz w:val="24"/>
          <w:szCs w:val="24"/>
        </w:rPr>
        <w:t xml:space="preserve"> a result, loamy soils may be considered as marginally suitable, despite the potential optimum nutrient and moisture holding capacity.</w:t>
      </w:r>
    </w:p>
    <w:p w:rsidR="00821F1E" w:rsidRDefault="00821F1E" w:rsidP="00A01CE9">
      <w:pPr>
        <w:spacing w:before="240" w:line="360" w:lineRule="auto"/>
        <w:jc w:val="both"/>
        <w:rPr>
          <w:rFonts w:ascii="Times New Roman" w:hAnsi="Times New Roman"/>
          <w:sz w:val="24"/>
          <w:szCs w:val="24"/>
        </w:rPr>
      </w:pPr>
      <w:r w:rsidRPr="00DD26E0">
        <w:rPr>
          <w:rFonts w:ascii="Times New Roman" w:hAnsi="Times New Roman"/>
          <w:sz w:val="24"/>
          <w:szCs w:val="24"/>
        </w:rPr>
        <w:t>A</w:t>
      </w:r>
      <w:r w:rsidR="003B1EF4">
        <w:rPr>
          <w:rFonts w:ascii="Times New Roman" w:hAnsi="Times New Roman"/>
          <w:sz w:val="24"/>
          <w:szCs w:val="24"/>
        </w:rPr>
        <w:t xml:space="preserve">s slopes increase to 12%, so </w:t>
      </w:r>
      <w:r w:rsidRPr="00DD26E0">
        <w:rPr>
          <w:rFonts w:ascii="Times New Roman" w:hAnsi="Times New Roman"/>
          <w:sz w:val="24"/>
          <w:szCs w:val="24"/>
        </w:rPr>
        <w:t xml:space="preserve"> does the need for soil conservation measures to accompany irrigation; on slopes greater than 12% land forming for surface irrigation is seldom economically viable. The risks of erosion are potentially greater on increasingly sloping land so a sufficient </w:t>
      </w:r>
      <w:r w:rsidRPr="00DD26E0">
        <w:rPr>
          <w:rFonts w:ascii="Times New Roman" w:hAnsi="Times New Roman"/>
          <w:sz w:val="24"/>
          <w:szCs w:val="24"/>
        </w:rPr>
        <w:lastRenderedPageBreak/>
        <w:t xml:space="preserve">minimum soil depth of 1.0m on slopes between 8% and 12% must be maintained to allow maximum root and soil structural development and to enhance infiltration and reduced run-off. </w:t>
      </w:r>
    </w:p>
    <w:p w:rsidR="00821F1E" w:rsidRPr="00DD26E0" w:rsidRDefault="00821F1E" w:rsidP="00A01CE9">
      <w:pPr>
        <w:spacing w:before="240" w:line="360" w:lineRule="auto"/>
        <w:jc w:val="both"/>
        <w:rPr>
          <w:rFonts w:ascii="Times New Roman" w:hAnsi="Times New Roman"/>
          <w:sz w:val="24"/>
          <w:szCs w:val="24"/>
        </w:rPr>
      </w:pPr>
      <w:r w:rsidRPr="00DD26E0">
        <w:rPr>
          <w:rFonts w:ascii="Times New Roman" w:hAnsi="Times New Roman"/>
          <w:sz w:val="24"/>
          <w:szCs w:val="24"/>
        </w:rPr>
        <w:t>On slopes up to 6% and so long as soil depth exceeds 1.0m, land can be safely formed to gently sloping benches with gentle and vegetated risers.</w:t>
      </w:r>
    </w:p>
    <w:p w:rsidR="00821F1E" w:rsidRPr="00DD26E0" w:rsidRDefault="00821F1E" w:rsidP="00A01CE9">
      <w:pPr>
        <w:spacing w:before="240" w:line="360" w:lineRule="auto"/>
        <w:jc w:val="both"/>
        <w:rPr>
          <w:rFonts w:ascii="Times New Roman" w:hAnsi="Times New Roman"/>
          <w:sz w:val="24"/>
          <w:szCs w:val="24"/>
        </w:rPr>
      </w:pPr>
      <w:r w:rsidRPr="00DD26E0">
        <w:rPr>
          <w:rFonts w:ascii="Times New Roman" w:hAnsi="Times New Roman"/>
          <w:sz w:val="24"/>
          <w:szCs w:val="24"/>
        </w:rPr>
        <w:t>Where groundwater is high, the pressure irrigation may be preferable because percolation and run-off and hence the rate of groundwater rise can be minimized more easily than the case with surface irrigation, and any need for drainage can be deferred. Where drainage exists or planned alongside the irrigation development, the choice of irrigation method is not critical so long as the drainage system can handle the extra runoff water generated by surface irrigation.</w:t>
      </w:r>
    </w:p>
    <w:p w:rsidR="00821F1E" w:rsidRDefault="00821F1E" w:rsidP="00A01CE9">
      <w:pPr>
        <w:spacing w:line="360" w:lineRule="auto"/>
        <w:jc w:val="both"/>
        <w:rPr>
          <w:rFonts w:ascii="Times New Roman" w:hAnsi="Times New Roman"/>
          <w:sz w:val="24"/>
          <w:szCs w:val="24"/>
        </w:rPr>
      </w:pPr>
      <w:r w:rsidRPr="00DD26E0">
        <w:rPr>
          <w:rFonts w:ascii="Times New Roman" w:hAnsi="Times New Roman"/>
          <w:sz w:val="24"/>
          <w:szCs w:val="24"/>
        </w:rPr>
        <w:t xml:space="preserve">In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CC1F19">
        <w:rPr>
          <w:rFonts w:ascii="Times New Roman" w:hAnsi="Times New Roman"/>
          <w:sz w:val="24"/>
          <w:szCs w:val="24"/>
        </w:rPr>
        <w:t xml:space="preserve"> </w:t>
      </w:r>
      <w:r w:rsidRPr="00DD26E0">
        <w:rPr>
          <w:rFonts w:ascii="Times New Roman" w:hAnsi="Times New Roman"/>
          <w:sz w:val="24"/>
          <w:szCs w:val="24"/>
        </w:rPr>
        <w:t xml:space="preserve">Project, the dominant soil type is </w:t>
      </w:r>
      <w:r>
        <w:rPr>
          <w:rFonts w:ascii="Times New Roman" w:hAnsi="Times New Roman"/>
          <w:sz w:val="24"/>
          <w:szCs w:val="24"/>
        </w:rPr>
        <w:t>Clay</w:t>
      </w:r>
      <w:r w:rsidRPr="00DD26E0">
        <w:rPr>
          <w:rFonts w:ascii="Times New Roman" w:hAnsi="Times New Roman"/>
          <w:sz w:val="24"/>
          <w:szCs w:val="24"/>
        </w:rPr>
        <w:t xml:space="preserve"> and the dominant command slope is less than 6%.Therefore, surface Irrigation method is the recommended method of irrigation in the project considering the above factor and also operation and maintenance factors.</w:t>
      </w:r>
    </w:p>
    <w:p w:rsidR="00821F1E" w:rsidRPr="00101BF2" w:rsidRDefault="00821F1E" w:rsidP="00A01CE9">
      <w:pPr>
        <w:pStyle w:val="Heading3"/>
        <w:spacing w:line="360" w:lineRule="auto"/>
      </w:pPr>
      <w:bookmarkStart w:id="242" w:name="_Toc391103771"/>
      <w:bookmarkStart w:id="243" w:name="_Toc430122580"/>
      <w:bookmarkStart w:id="244" w:name="_Toc506325339"/>
      <w:r w:rsidRPr="00101BF2">
        <w:t>Methods of irrigation</w:t>
      </w:r>
      <w:bookmarkEnd w:id="242"/>
      <w:bookmarkEnd w:id="243"/>
      <w:bookmarkEnd w:id="244"/>
    </w:p>
    <w:p w:rsidR="00821F1E" w:rsidRPr="00720D06" w:rsidRDefault="00821F1E" w:rsidP="00A01CE9">
      <w:pPr>
        <w:spacing w:after="0" w:line="360" w:lineRule="auto"/>
        <w:jc w:val="both"/>
        <w:rPr>
          <w:rFonts w:ascii="Times New Roman" w:hAnsi="Times New Roman"/>
          <w:sz w:val="24"/>
          <w:szCs w:val="24"/>
        </w:rPr>
      </w:pPr>
      <w:r w:rsidRPr="00720D06">
        <w:rPr>
          <w:rFonts w:ascii="Times New Roman" w:hAnsi="Times New Roman"/>
          <w:sz w:val="24"/>
          <w:szCs w:val="24"/>
        </w:rPr>
        <w:t>No single method of water application is equally efficient for all situations, nor are all methods equally efficient for a particular situation. Each method has certain limitations but most methods can be adapted to a wide range of conditions. The method of water lifting is applied in the project area Gravity Surface irrigation method.</w:t>
      </w:r>
    </w:p>
    <w:p w:rsidR="00821F1E" w:rsidRPr="00193E27" w:rsidRDefault="00821F1E" w:rsidP="00A01CE9">
      <w:pPr>
        <w:pStyle w:val="ListParagraph"/>
        <w:numPr>
          <w:ilvl w:val="0"/>
          <w:numId w:val="45"/>
        </w:numPr>
        <w:spacing w:line="360" w:lineRule="auto"/>
        <w:jc w:val="both"/>
        <w:rPr>
          <w:rFonts w:ascii="Times New Roman" w:hAnsi="Times New Roman"/>
          <w:b/>
        </w:rPr>
      </w:pPr>
      <w:bookmarkStart w:id="245" w:name="_Toc391103772"/>
      <w:r w:rsidRPr="00193E27">
        <w:rPr>
          <w:rFonts w:ascii="Times New Roman" w:hAnsi="Times New Roman"/>
          <w:b/>
        </w:rPr>
        <w:t>Gravity Surface Irrigation</w:t>
      </w:r>
      <w:bookmarkEnd w:id="245"/>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In gravity surface methods of irrigation, water is applied directly to the soil surface from a channel located at the upper reach of the field by gravity. A flow is introduced at high point or along the high ridge of the field and allowed to cover the field by gravity.</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The rate of coverage of land depends almost entirely on the quantitative difference between the inlet discharges and cumulative infiltration rate. Two general requirements of prime importance to obtain high efficiency in surface methods of irrigation are properly constructed water distribution system to provide adequate control of water to the fields to permit uniform distribution.</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 xml:space="preserve">The common method of surface irrigation is furrow type. The furrow method of irrigation is used to irrigate row crops with furrows developed between the rows in the plan and cultivation process. </w:t>
      </w:r>
      <w:r w:rsidRPr="00720D06">
        <w:rPr>
          <w:rFonts w:ascii="Times New Roman" w:hAnsi="Times New Roman"/>
          <w:sz w:val="24"/>
          <w:szCs w:val="24"/>
        </w:rPr>
        <w:lastRenderedPageBreak/>
        <w:t>Water in the furrows contacts only 1/2 to 1/5 of land surface, thus reducing pudding and crusting of soils and renders early cultivation. Water infiltrates into the soil and spreads laterally. It is more suitable method of surface irrigation for crops sensitive to pounded water. Furrows are most commonly made down the slope but when land slope exceed the safe limit soil erosion of soil appears</w:t>
      </w:r>
      <w:proofErr w:type="gramStart"/>
      <w:r w:rsidRPr="00720D06">
        <w:rPr>
          <w:rFonts w:ascii="Times New Roman" w:hAnsi="Times New Roman"/>
          <w:sz w:val="24"/>
          <w:szCs w:val="24"/>
        </w:rPr>
        <w:t>,</w:t>
      </w:r>
      <w:proofErr w:type="gramEnd"/>
      <w:r w:rsidRPr="00720D06">
        <w:rPr>
          <w:rFonts w:ascii="Times New Roman" w:hAnsi="Times New Roman"/>
          <w:sz w:val="24"/>
          <w:szCs w:val="24"/>
        </w:rPr>
        <w:t xml:space="preserve"> they are constructed nearly on contour or obliquely. Similarly, when rainwater is to be conserved, furrows act as an effective means to catch and conserve the rainfall. When irrigation water is very scarce, the system of alternate/skip furrow irrigation, results in considerable saving of water.</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Surface (Furrow method) is the most common form of irrigation around the world and hence it is recommended for this particular project.</w:t>
      </w:r>
    </w:p>
    <w:p w:rsidR="00821F1E" w:rsidRPr="00193E27" w:rsidRDefault="00821F1E" w:rsidP="00A01CE9">
      <w:pPr>
        <w:spacing w:before="240" w:line="360" w:lineRule="auto"/>
        <w:jc w:val="both"/>
        <w:rPr>
          <w:rFonts w:ascii="Times New Roman" w:hAnsi="Times New Roman"/>
          <w:b/>
        </w:rPr>
      </w:pPr>
      <w:r w:rsidRPr="00193E27">
        <w:rPr>
          <w:rFonts w:ascii="Times New Roman" w:hAnsi="Times New Roman"/>
          <w:b/>
        </w:rPr>
        <w:t>Furrow Irrigation Design Considerations:</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Efficient irrigation by the furrow method is obtained by selecting proper combinations of: shape, length, slope of furrows, and suitable size of the irrigation stream and duration of the water application.</w:t>
      </w:r>
    </w:p>
    <w:p w:rsidR="00821F1E" w:rsidRPr="00193E27" w:rsidRDefault="00821F1E" w:rsidP="00A01CE9">
      <w:pPr>
        <w:pStyle w:val="ListParagraph"/>
        <w:numPr>
          <w:ilvl w:val="0"/>
          <w:numId w:val="44"/>
        </w:numPr>
        <w:spacing w:after="0" w:line="360" w:lineRule="auto"/>
        <w:ind w:left="1134" w:hanging="324"/>
        <w:jc w:val="both"/>
        <w:rPr>
          <w:rFonts w:ascii="Times New Roman" w:hAnsi="Times New Roman"/>
          <w:b/>
          <w:bCs/>
        </w:rPr>
      </w:pPr>
      <w:r w:rsidRPr="00193E27">
        <w:rPr>
          <w:rFonts w:ascii="Times New Roman" w:hAnsi="Times New Roman"/>
          <w:b/>
          <w:bCs/>
        </w:rPr>
        <w:t>Furrow shape</w:t>
      </w:r>
    </w:p>
    <w:p w:rsidR="008B4CE2" w:rsidRDefault="00821F1E" w:rsidP="00A01CE9">
      <w:pPr>
        <w:spacing w:after="0" w:line="360" w:lineRule="auto"/>
        <w:jc w:val="both"/>
        <w:rPr>
          <w:rFonts w:ascii="Times New Roman" w:hAnsi="Times New Roman"/>
          <w:sz w:val="24"/>
          <w:szCs w:val="24"/>
        </w:rPr>
      </w:pPr>
      <w:r w:rsidRPr="00720D06">
        <w:rPr>
          <w:rFonts w:ascii="Times New Roman" w:hAnsi="Times New Roman"/>
          <w:sz w:val="24"/>
          <w:szCs w:val="24"/>
        </w:rPr>
        <w:t xml:space="preserve">The furrows are designed to have good permissible velocity with shape of either V or U-cross-sections as shown in the </w:t>
      </w:r>
      <w:r w:rsidR="0049631E" w:rsidRPr="00720D06">
        <w:rPr>
          <w:rFonts w:ascii="Times New Roman" w:hAnsi="Times New Roman"/>
          <w:sz w:val="24"/>
          <w:szCs w:val="24"/>
        </w:rPr>
        <w:t xml:space="preserve">Fig. </w:t>
      </w:r>
      <w:r w:rsidRPr="00720D06">
        <w:rPr>
          <w:rFonts w:ascii="Times New Roman" w:hAnsi="Times New Roman"/>
          <w:sz w:val="24"/>
          <w:szCs w:val="24"/>
        </w:rPr>
        <w:t xml:space="preserve">This design approach is based on the Recommendation of FAO-Paper-volume-II in module-7. The first section is common for sandy texture of deep and narrow furrows while the second is common for clay texture of wide and shallow furrows. </w:t>
      </w:r>
    </w:p>
    <w:p w:rsidR="00821F1E" w:rsidRPr="00720D06" w:rsidRDefault="00821F1E" w:rsidP="00A01CE9">
      <w:pPr>
        <w:spacing w:after="0" w:line="360" w:lineRule="auto"/>
        <w:jc w:val="both"/>
        <w:rPr>
          <w:rFonts w:ascii="Times New Roman" w:hAnsi="Times New Roman"/>
          <w:sz w:val="24"/>
          <w:szCs w:val="24"/>
        </w:rPr>
      </w:pPr>
      <w:r w:rsidRPr="00720D06">
        <w:rPr>
          <w:rFonts w:ascii="Times New Roman" w:hAnsi="Times New Roman"/>
          <w:sz w:val="24"/>
          <w:szCs w:val="24"/>
        </w:rPr>
        <w:t xml:space="preserve">Hence, in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8B4CE2">
        <w:rPr>
          <w:rFonts w:ascii="Times New Roman" w:hAnsi="Times New Roman"/>
          <w:sz w:val="24"/>
          <w:szCs w:val="24"/>
        </w:rPr>
        <w:t xml:space="preserve"> </w:t>
      </w:r>
      <w:r w:rsidRPr="00720D06">
        <w:rPr>
          <w:rFonts w:ascii="Times New Roman" w:hAnsi="Times New Roman"/>
          <w:sz w:val="24"/>
          <w:szCs w:val="24"/>
        </w:rPr>
        <w:t>Project the soil is clay soil, the second cross-section type can be applied. The depth, d, varies from 10-30 cm.</w:t>
      </w:r>
    </w:p>
    <w:p w:rsidR="00821F1E" w:rsidRPr="00193E27" w:rsidRDefault="00821F1E" w:rsidP="00A01CE9">
      <w:pPr>
        <w:pStyle w:val="Caption"/>
        <w:spacing w:line="360" w:lineRule="auto"/>
        <w:jc w:val="both"/>
        <w:rPr>
          <w:rFonts w:ascii="Times New Roman" w:hAnsi="Times New Roman"/>
          <w:sz w:val="22"/>
          <w:szCs w:val="22"/>
        </w:rPr>
      </w:pPr>
      <w:bookmarkStart w:id="246" w:name="_Toc391040918"/>
      <w:r w:rsidRPr="00193E27">
        <w:rPr>
          <w:rFonts w:ascii="Times New Roman" w:hAnsi="Times New Roman"/>
          <w:noProof/>
          <w:sz w:val="22"/>
          <w:szCs w:val="22"/>
          <w:lang w:bidi="ar-SA"/>
        </w:rPr>
        <w:lastRenderedPageBreak/>
        <w:drawing>
          <wp:inline distT="0" distB="0" distL="0" distR="0">
            <wp:extent cx="5338922" cy="38100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al.png"/>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1171" cy="3854422"/>
                    </a:xfrm>
                    <a:prstGeom prst="rect">
                      <a:avLst/>
                    </a:prstGeom>
                  </pic:spPr>
                </pic:pic>
              </a:graphicData>
            </a:graphic>
          </wp:inline>
        </w:drawing>
      </w:r>
    </w:p>
    <w:p w:rsidR="00720D06" w:rsidRPr="00727A11" w:rsidRDefault="00727A11" w:rsidP="00A01CE9">
      <w:pPr>
        <w:pStyle w:val="Caption"/>
        <w:spacing w:line="360" w:lineRule="auto"/>
        <w:jc w:val="both"/>
        <w:rPr>
          <w:sz w:val="22"/>
          <w:szCs w:val="22"/>
        </w:rPr>
      </w:pPr>
      <w:bookmarkStart w:id="247" w:name="_Toc469896810"/>
      <w:bookmarkEnd w:id="246"/>
      <w:r w:rsidRPr="00727A11">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4</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1</w:t>
      </w:r>
      <w:r w:rsidR="00F766E4">
        <w:rPr>
          <w:sz w:val="22"/>
          <w:szCs w:val="22"/>
        </w:rPr>
        <w:fldChar w:fldCharType="end"/>
      </w:r>
      <w:r w:rsidRPr="00727A11">
        <w:rPr>
          <w:sz w:val="22"/>
          <w:szCs w:val="22"/>
        </w:rPr>
        <w:t>: Furrow shape depending on soil type.</w:t>
      </w:r>
      <w:bookmarkEnd w:id="247"/>
    </w:p>
    <w:p w:rsidR="00821F1E" w:rsidRPr="00193E27" w:rsidRDefault="00821F1E" w:rsidP="00A01CE9">
      <w:pPr>
        <w:pStyle w:val="ListParagraph"/>
        <w:numPr>
          <w:ilvl w:val="0"/>
          <w:numId w:val="44"/>
        </w:numPr>
        <w:spacing w:before="240" w:line="360" w:lineRule="auto"/>
        <w:jc w:val="both"/>
        <w:rPr>
          <w:rFonts w:ascii="Times New Roman" w:hAnsi="Times New Roman"/>
          <w:b/>
          <w:bCs/>
        </w:rPr>
      </w:pPr>
      <w:r w:rsidRPr="00193E27">
        <w:rPr>
          <w:rFonts w:ascii="Times New Roman" w:hAnsi="Times New Roman"/>
          <w:b/>
          <w:bCs/>
        </w:rPr>
        <w:t>Furrow Spacing</w:t>
      </w:r>
    </w:p>
    <w:p w:rsidR="00821F1E" w:rsidRPr="00720D06" w:rsidRDefault="00821F1E" w:rsidP="00A01CE9">
      <w:pPr>
        <w:autoSpaceDE w:val="0"/>
        <w:autoSpaceDN w:val="0"/>
        <w:adjustRightInd w:val="0"/>
        <w:spacing w:after="0" w:line="360" w:lineRule="auto"/>
        <w:jc w:val="both"/>
        <w:rPr>
          <w:rFonts w:ascii="Times New Roman" w:hAnsi="Times New Roman"/>
          <w:sz w:val="24"/>
          <w:szCs w:val="24"/>
        </w:rPr>
      </w:pPr>
      <w:r w:rsidRPr="00720D06">
        <w:rPr>
          <w:rFonts w:ascii="Times New Roman" w:hAnsi="Times New Roman"/>
          <w:sz w:val="24"/>
          <w:szCs w:val="24"/>
        </w:rPr>
        <w:t>The spacing between furrows depends on the water movement in the soil, which is texture related, on the crop agronomic requirements as well as on the type of equipment used in the construction of furrows. In practice, a compromise often has to be reached between these factors.</w:t>
      </w:r>
    </w:p>
    <w:p w:rsidR="00821F1E" w:rsidRPr="00720D06" w:rsidRDefault="00821F1E" w:rsidP="00A01CE9">
      <w:pPr>
        <w:autoSpaceDE w:val="0"/>
        <w:autoSpaceDN w:val="0"/>
        <w:adjustRightInd w:val="0"/>
        <w:spacing w:after="0" w:line="360" w:lineRule="auto"/>
        <w:jc w:val="both"/>
        <w:rPr>
          <w:rFonts w:ascii="Times New Roman" w:hAnsi="Times New Roman"/>
          <w:sz w:val="24"/>
          <w:szCs w:val="24"/>
        </w:rPr>
      </w:pPr>
      <w:r w:rsidRPr="00720D06">
        <w:rPr>
          <w:rFonts w:ascii="Times New Roman" w:hAnsi="Times New Roman"/>
          <w:sz w:val="24"/>
          <w:szCs w:val="24"/>
        </w:rPr>
        <w:t xml:space="preserve">When water is applied to a furrow, it moves vertically under the influence of gravity and laterally by capillarity. Clay soils have more lateral movement of water than sandy soils because of their small pores, which </w:t>
      </w:r>
      <w:proofErr w:type="spellStart"/>
      <w:r w:rsidRPr="00720D06">
        <w:rPr>
          <w:rFonts w:ascii="Times New Roman" w:hAnsi="Times New Roman"/>
          <w:sz w:val="24"/>
          <w:szCs w:val="24"/>
        </w:rPr>
        <w:t>favour</w:t>
      </w:r>
      <w:proofErr w:type="spellEnd"/>
      <w:r w:rsidRPr="00720D06">
        <w:rPr>
          <w:rFonts w:ascii="Times New Roman" w:hAnsi="Times New Roman"/>
          <w:sz w:val="24"/>
          <w:szCs w:val="24"/>
        </w:rPr>
        <w:t xml:space="preserve"> capillary action. In this regard, larger spacing can be used in heavier soils than in light soils. In general, a spacing of 0.3m and 0.6m has been proposed, for coarse soils and fine soils respectively. For heavy clay soils up to 1.2m has been recommended. It should also be realized that each crop has its own optimum spacing and the ridges should be spaced according to the agronomic recommendations. In addition, the equipment available on the farm determines the furrow spacing, as this is adjustable only within limits. However, in all instances the furrow spacing adopted should ensure a lateral spread of water between adjacent furrows that will adequately wet the entire root zone of the plants.</w:t>
      </w:r>
    </w:p>
    <w:p w:rsidR="00821F1E" w:rsidRPr="00193E27" w:rsidRDefault="00821F1E" w:rsidP="00A01CE9">
      <w:pPr>
        <w:pStyle w:val="ListParagraph"/>
        <w:numPr>
          <w:ilvl w:val="0"/>
          <w:numId w:val="44"/>
        </w:numPr>
        <w:spacing w:before="240" w:line="360" w:lineRule="auto"/>
        <w:jc w:val="both"/>
        <w:rPr>
          <w:rFonts w:ascii="Times New Roman" w:hAnsi="Times New Roman"/>
          <w:b/>
          <w:bCs/>
        </w:rPr>
      </w:pPr>
      <w:r w:rsidRPr="00193E27">
        <w:rPr>
          <w:rFonts w:ascii="Times New Roman" w:hAnsi="Times New Roman"/>
          <w:b/>
          <w:bCs/>
        </w:rPr>
        <w:lastRenderedPageBreak/>
        <w:t>Furrow length</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 xml:space="preserve">The optimum length of a furrow is usually the longest furrow that can be safely and efficiently irrigated. Proper furrow length depends largely on the hydraulic conductivity of the soil. Furrows shall be shorter on a porous sandy soil than on a tight clay soil. The length of furrow that can be efficiently irrigated may be as short as 80m on sandy soils that take up water rapidly, or as much as 100m or longer on clay soils with low infiltration rates. The length of furrow may often be limited by the size and shape of the field. </w:t>
      </w:r>
    </w:p>
    <w:p w:rsidR="00821F1E" w:rsidRPr="00193E27" w:rsidRDefault="00821F1E" w:rsidP="00A01CE9">
      <w:pPr>
        <w:pStyle w:val="ListParagraph"/>
        <w:numPr>
          <w:ilvl w:val="0"/>
          <w:numId w:val="44"/>
        </w:numPr>
        <w:spacing w:before="240" w:line="360" w:lineRule="auto"/>
        <w:jc w:val="both"/>
        <w:rPr>
          <w:rFonts w:ascii="Times New Roman" w:hAnsi="Times New Roman"/>
          <w:b/>
          <w:bCs/>
        </w:rPr>
      </w:pPr>
      <w:r w:rsidRPr="00193E27">
        <w:rPr>
          <w:rFonts w:ascii="Times New Roman" w:hAnsi="Times New Roman"/>
          <w:b/>
          <w:bCs/>
        </w:rPr>
        <w:t xml:space="preserve">Furrow slope: </w:t>
      </w:r>
    </w:p>
    <w:p w:rsidR="00821F1E"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 xml:space="preserve">The slope or grade of the furrow is important because it controls the speed at which water flows down the furrow. A minimum furrow grade of 0.06 per cent is needed to ensure surface drainage. When the slope of the land is too steep, the furrows should be round the hill rather than straight down the slope; </w:t>
      </w:r>
      <w:r w:rsidR="00727A11" w:rsidRPr="00720D06">
        <w:rPr>
          <w:rFonts w:ascii="Times New Roman" w:hAnsi="Times New Roman"/>
          <w:sz w:val="24"/>
          <w:szCs w:val="24"/>
        </w:rPr>
        <w:t>thus,</w:t>
      </w:r>
      <w:r w:rsidRPr="00720D06">
        <w:rPr>
          <w:rFonts w:ascii="Times New Roman" w:hAnsi="Times New Roman"/>
          <w:sz w:val="24"/>
          <w:szCs w:val="24"/>
        </w:rPr>
        <w:t xml:space="preserve"> the contour furrow method permits the use of furrows even on fairly steep land. For the project, all furrows aligned across contour and hence the minimum slope is 0.5%.</w:t>
      </w:r>
    </w:p>
    <w:p w:rsidR="00821F1E" w:rsidRPr="00193E27" w:rsidRDefault="00821F1E" w:rsidP="00A01CE9">
      <w:pPr>
        <w:pStyle w:val="ListParagraph"/>
        <w:numPr>
          <w:ilvl w:val="0"/>
          <w:numId w:val="44"/>
        </w:numPr>
        <w:spacing w:before="240" w:line="360" w:lineRule="auto"/>
        <w:jc w:val="both"/>
        <w:rPr>
          <w:rFonts w:ascii="Times New Roman" w:hAnsi="Times New Roman"/>
          <w:b/>
          <w:bCs/>
        </w:rPr>
      </w:pPr>
      <w:r w:rsidRPr="00193E27">
        <w:rPr>
          <w:rFonts w:ascii="Times New Roman" w:hAnsi="Times New Roman"/>
          <w:b/>
          <w:bCs/>
        </w:rPr>
        <w:t>Furrow stream:</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The size of the furrow stream can be varied even after the furrow has been installed. The maximum size of the irrigation stream that can be used at the start of the irrigation is limited by considerations of erosion in furrows, overtopping of furrows and prevention of runoff at the downstream end. The maximum non-erosive flow rate in furrows is estimated by the following empirical equation:</w:t>
      </w:r>
    </w:p>
    <w:p w:rsidR="00821F1E" w:rsidRPr="00720D06" w:rsidRDefault="00821F1E" w:rsidP="00A01CE9">
      <w:pPr>
        <w:pStyle w:val="BodyText2"/>
        <w:spacing w:before="240" w:after="200" w:line="360" w:lineRule="auto"/>
        <w:ind w:firstLine="567"/>
        <w:jc w:val="both"/>
        <w:rPr>
          <w:rFonts w:ascii="Times New Roman" w:hAnsi="Times New Roman"/>
          <w:b/>
          <w:sz w:val="24"/>
          <w:szCs w:val="24"/>
        </w:rPr>
      </w:pPr>
      <w:r w:rsidRPr="00720D06">
        <w:rPr>
          <w:rFonts w:ascii="Times New Roman" w:hAnsi="Times New Roman"/>
          <w:sz w:val="24"/>
          <w:szCs w:val="24"/>
        </w:rPr>
        <w:tab/>
      </w:r>
      <w:r w:rsidRPr="00720D06">
        <w:rPr>
          <w:rFonts w:ascii="Times New Roman" w:hAnsi="Times New Roman"/>
          <w:sz w:val="24"/>
          <w:szCs w:val="24"/>
        </w:rPr>
        <w:object w:dxaOrig="1060" w:dyaOrig="620">
          <v:shape id="_x0000_i1073" type="#_x0000_t75" style="width:57.45pt;height:28.3pt" o:ole="">
            <v:imagedata r:id="rId135" o:title=""/>
          </v:shape>
          <o:OLEObject Type="Embed" ProgID="Equation.3" ShapeID="_x0000_i1073" DrawAspect="Content" ObjectID="_1584124786" r:id="rId136"/>
        </w:object>
      </w:r>
    </w:p>
    <w:p w:rsidR="00821F1E" w:rsidRPr="00720D06" w:rsidRDefault="00821F1E" w:rsidP="00A01CE9">
      <w:pPr>
        <w:pStyle w:val="BodyText2"/>
        <w:spacing w:before="240" w:after="200" w:line="360" w:lineRule="auto"/>
        <w:ind w:firstLine="567"/>
        <w:jc w:val="both"/>
        <w:rPr>
          <w:rFonts w:ascii="Times New Roman" w:hAnsi="Times New Roman"/>
          <w:b/>
          <w:sz w:val="24"/>
          <w:szCs w:val="24"/>
        </w:rPr>
      </w:pPr>
      <w:r w:rsidRPr="00720D06">
        <w:rPr>
          <w:rFonts w:ascii="Times New Roman" w:hAnsi="Times New Roman"/>
          <w:sz w:val="24"/>
          <w:szCs w:val="24"/>
        </w:rPr>
        <w:t>Where;</w:t>
      </w:r>
    </w:p>
    <w:p w:rsidR="00821F1E" w:rsidRPr="00720D06" w:rsidRDefault="00821F1E" w:rsidP="00A01CE9">
      <w:pPr>
        <w:pStyle w:val="BodyText2"/>
        <w:spacing w:before="240" w:after="200" w:line="360" w:lineRule="auto"/>
        <w:ind w:firstLine="567"/>
        <w:jc w:val="both"/>
        <w:rPr>
          <w:rFonts w:ascii="Times New Roman" w:hAnsi="Times New Roman"/>
          <w:b/>
          <w:sz w:val="24"/>
          <w:szCs w:val="24"/>
        </w:rPr>
      </w:pPr>
      <w:r w:rsidRPr="00720D06">
        <w:rPr>
          <w:rFonts w:ascii="Times New Roman" w:hAnsi="Times New Roman"/>
          <w:sz w:val="24"/>
          <w:szCs w:val="24"/>
        </w:rPr>
        <w:tab/>
      </w:r>
      <w:proofErr w:type="spellStart"/>
      <w:proofErr w:type="gramStart"/>
      <w:r w:rsidRPr="00720D06">
        <w:rPr>
          <w:rFonts w:ascii="Times New Roman" w:hAnsi="Times New Roman"/>
          <w:sz w:val="24"/>
          <w:szCs w:val="24"/>
        </w:rPr>
        <w:t>q</w:t>
      </w:r>
      <w:r w:rsidRPr="00720D06">
        <w:rPr>
          <w:rFonts w:ascii="Times New Roman" w:hAnsi="Times New Roman"/>
          <w:sz w:val="24"/>
          <w:szCs w:val="24"/>
          <w:vertAlign w:val="subscript"/>
        </w:rPr>
        <w:t>m</w:t>
      </w:r>
      <w:proofErr w:type="spellEnd"/>
      <w:proofErr w:type="gramEnd"/>
      <w:r w:rsidRPr="00720D06">
        <w:rPr>
          <w:rFonts w:ascii="Times New Roman" w:hAnsi="Times New Roman"/>
          <w:sz w:val="24"/>
          <w:szCs w:val="24"/>
        </w:rPr>
        <w:t xml:space="preserve"> = maximum non-erosive stream, l/s</w:t>
      </w:r>
    </w:p>
    <w:p w:rsidR="00821F1E" w:rsidRPr="00720D06" w:rsidRDefault="00821F1E" w:rsidP="00A01CE9">
      <w:pPr>
        <w:pStyle w:val="BodyText2"/>
        <w:spacing w:before="240" w:after="200" w:line="360" w:lineRule="auto"/>
        <w:ind w:firstLine="567"/>
        <w:jc w:val="both"/>
        <w:rPr>
          <w:rFonts w:ascii="Times New Roman" w:hAnsi="Times New Roman"/>
          <w:b/>
          <w:sz w:val="24"/>
          <w:szCs w:val="24"/>
        </w:rPr>
      </w:pPr>
      <w:r w:rsidRPr="00720D06">
        <w:rPr>
          <w:rFonts w:ascii="Times New Roman" w:hAnsi="Times New Roman"/>
          <w:sz w:val="24"/>
          <w:szCs w:val="24"/>
        </w:rPr>
        <w:tab/>
        <w:t>s = slope of furrow expressed as a percent</w:t>
      </w:r>
    </w:p>
    <w:p w:rsidR="00821F1E" w:rsidRPr="00720D06" w:rsidRDefault="00821F1E" w:rsidP="00A01CE9">
      <w:pPr>
        <w:pStyle w:val="BodyText2"/>
        <w:spacing w:before="240" w:after="200" w:line="360" w:lineRule="auto"/>
        <w:jc w:val="both"/>
        <w:rPr>
          <w:rFonts w:ascii="Times New Roman" w:hAnsi="Times New Roman"/>
          <w:b/>
          <w:sz w:val="24"/>
          <w:szCs w:val="24"/>
        </w:rPr>
      </w:pPr>
      <w:r w:rsidRPr="00720D06">
        <w:rPr>
          <w:rFonts w:ascii="Times New Roman" w:hAnsi="Times New Roman"/>
          <w:sz w:val="24"/>
          <w:szCs w:val="24"/>
        </w:rPr>
        <w:t>The average depth of water applied during irrigation can be calculated from the following relationship:</w:t>
      </w:r>
    </w:p>
    <w:p w:rsidR="00821F1E" w:rsidRPr="00720D06" w:rsidRDefault="00821F1E" w:rsidP="00A01CE9">
      <w:pPr>
        <w:pStyle w:val="BodyText2"/>
        <w:spacing w:before="240" w:after="200" w:line="360" w:lineRule="auto"/>
        <w:ind w:firstLine="567"/>
        <w:jc w:val="both"/>
        <w:rPr>
          <w:rFonts w:ascii="Times New Roman" w:hAnsi="Times New Roman"/>
          <w:b/>
          <w:sz w:val="24"/>
          <w:szCs w:val="24"/>
        </w:rPr>
      </w:pPr>
      <w:r w:rsidRPr="00720D06">
        <w:rPr>
          <w:rFonts w:ascii="Times New Roman" w:hAnsi="Times New Roman"/>
          <w:sz w:val="24"/>
          <w:szCs w:val="24"/>
        </w:rPr>
        <w:lastRenderedPageBreak/>
        <w:tab/>
      </w:r>
      <w:r w:rsidRPr="00720D06">
        <w:rPr>
          <w:rFonts w:ascii="Times New Roman" w:hAnsi="Times New Roman"/>
          <w:sz w:val="24"/>
          <w:szCs w:val="24"/>
        </w:rPr>
        <w:object w:dxaOrig="1440" w:dyaOrig="620">
          <v:shape id="_x0000_i1074" type="#_x0000_t75" style="width:1in;height:28.3pt" o:ole="">
            <v:imagedata r:id="rId137" o:title=""/>
          </v:shape>
          <o:OLEObject Type="Embed" ProgID="Equation.3" ShapeID="_x0000_i1074" DrawAspect="Content" ObjectID="_1584124787" r:id="rId138"/>
        </w:object>
      </w:r>
    </w:p>
    <w:p w:rsidR="00821F1E" w:rsidRPr="00720D06" w:rsidRDefault="00821F1E" w:rsidP="00A01CE9">
      <w:pPr>
        <w:pStyle w:val="BodyText2"/>
        <w:spacing w:line="360" w:lineRule="auto"/>
        <w:ind w:firstLine="567"/>
        <w:jc w:val="both"/>
        <w:rPr>
          <w:rFonts w:ascii="Times New Roman" w:hAnsi="Times New Roman"/>
          <w:b/>
          <w:sz w:val="24"/>
          <w:szCs w:val="24"/>
        </w:rPr>
      </w:pPr>
      <w:r w:rsidRPr="00720D06">
        <w:rPr>
          <w:rFonts w:ascii="Times New Roman" w:hAnsi="Times New Roman"/>
          <w:sz w:val="24"/>
          <w:szCs w:val="24"/>
        </w:rPr>
        <w:t xml:space="preserve">Where; </w:t>
      </w:r>
    </w:p>
    <w:p w:rsidR="00821F1E" w:rsidRPr="00720D06" w:rsidRDefault="00821F1E" w:rsidP="00A01CE9">
      <w:pPr>
        <w:pStyle w:val="BodyText2"/>
        <w:spacing w:line="360" w:lineRule="auto"/>
        <w:ind w:firstLine="567"/>
        <w:jc w:val="both"/>
        <w:rPr>
          <w:rFonts w:ascii="Times New Roman" w:hAnsi="Times New Roman"/>
          <w:b/>
          <w:sz w:val="24"/>
          <w:szCs w:val="24"/>
        </w:rPr>
      </w:pPr>
      <w:r w:rsidRPr="00720D06">
        <w:rPr>
          <w:rFonts w:ascii="Times New Roman" w:hAnsi="Times New Roman"/>
          <w:sz w:val="24"/>
          <w:szCs w:val="24"/>
        </w:rPr>
        <w:tab/>
        <w:t>d = average depth of water applied, cm</w:t>
      </w:r>
    </w:p>
    <w:p w:rsidR="00821F1E" w:rsidRPr="00720D06" w:rsidRDefault="00821F1E" w:rsidP="00A01CE9">
      <w:pPr>
        <w:pStyle w:val="BodyText2"/>
        <w:spacing w:line="360" w:lineRule="auto"/>
        <w:ind w:firstLine="567"/>
        <w:jc w:val="both"/>
        <w:rPr>
          <w:rFonts w:ascii="Times New Roman" w:hAnsi="Times New Roman"/>
          <w:b/>
          <w:sz w:val="24"/>
          <w:szCs w:val="24"/>
        </w:rPr>
      </w:pPr>
      <w:r w:rsidRPr="00720D06">
        <w:rPr>
          <w:rFonts w:ascii="Times New Roman" w:hAnsi="Times New Roman"/>
          <w:sz w:val="24"/>
          <w:szCs w:val="24"/>
        </w:rPr>
        <w:tab/>
        <w:t>q = stream size, l/s</w:t>
      </w:r>
    </w:p>
    <w:p w:rsidR="00821F1E" w:rsidRPr="00720D06" w:rsidRDefault="00821F1E" w:rsidP="00A01CE9">
      <w:pPr>
        <w:pStyle w:val="BodyText2"/>
        <w:spacing w:line="360" w:lineRule="auto"/>
        <w:ind w:firstLine="567"/>
        <w:jc w:val="both"/>
        <w:rPr>
          <w:rFonts w:ascii="Times New Roman" w:hAnsi="Times New Roman"/>
          <w:b/>
          <w:sz w:val="24"/>
          <w:szCs w:val="24"/>
        </w:rPr>
      </w:pPr>
      <w:r w:rsidRPr="00720D06">
        <w:rPr>
          <w:rFonts w:ascii="Times New Roman" w:hAnsi="Times New Roman"/>
          <w:sz w:val="24"/>
          <w:szCs w:val="24"/>
        </w:rPr>
        <w:tab/>
        <w:t>t = duration of irrigation (elapsed time), hours</w:t>
      </w:r>
    </w:p>
    <w:p w:rsidR="00821F1E" w:rsidRPr="00720D06" w:rsidRDefault="00821F1E" w:rsidP="00A01CE9">
      <w:pPr>
        <w:pStyle w:val="BodyText2"/>
        <w:spacing w:line="360" w:lineRule="auto"/>
        <w:ind w:firstLine="567"/>
        <w:jc w:val="both"/>
        <w:rPr>
          <w:rFonts w:ascii="Times New Roman" w:hAnsi="Times New Roman"/>
          <w:b/>
          <w:sz w:val="24"/>
          <w:szCs w:val="24"/>
        </w:rPr>
      </w:pPr>
      <w:r w:rsidRPr="00720D06">
        <w:rPr>
          <w:rFonts w:ascii="Times New Roman" w:hAnsi="Times New Roman"/>
          <w:sz w:val="24"/>
          <w:szCs w:val="24"/>
        </w:rPr>
        <w:tab/>
        <w:t>w = furrow spacing, m</w:t>
      </w:r>
    </w:p>
    <w:p w:rsidR="00821F1E" w:rsidRPr="00720D06" w:rsidRDefault="00821F1E" w:rsidP="00A01CE9">
      <w:pPr>
        <w:pStyle w:val="BodyText2"/>
        <w:spacing w:line="360" w:lineRule="auto"/>
        <w:ind w:firstLine="567"/>
        <w:jc w:val="both"/>
        <w:rPr>
          <w:rFonts w:ascii="Times New Roman" w:hAnsi="Times New Roman"/>
          <w:b/>
          <w:sz w:val="24"/>
          <w:szCs w:val="24"/>
        </w:rPr>
      </w:pPr>
      <w:r w:rsidRPr="00720D06">
        <w:rPr>
          <w:rFonts w:ascii="Times New Roman" w:hAnsi="Times New Roman"/>
          <w:sz w:val="24"/>
          <w:szCs w:val="24"/>
        </w:rPr>
        <w:tab/>
        <w:t xml:space="preserve">L = furrow length, m </w:t>
      </w:r>
    </w:p>
    <w:p w:rsidR="00821F1E" w:rsidRPr="00720D06" w:rsidRDefault="00821F1E" w:rsidP="00A01CE9">
      <w:pPr>
        <w:spacing w:after="0" w:line="360" w:lineRule="auto"/>
        <w:jc w:val="both"/>
        <w:rPr>
          <w:rFonts w:ascii="Times New Roman" w:hAnsi="Times New Roman"/>
          <w:sz w:val="24"/>
          <w:szCs w:val="24"/>
        </w:rPr>
      </w:pPr>
      <w:r w:rsidRPr="00720D06">
        <w:rPr>
          <w:rFonts w:ascii="Times New Roman" w:hAnsi="Times New Roman"/>
          <w:sz w:val="24"/>
          <w:szCs w:val="24"/>
        </w:rPr>
        <w:t xml:space="preserve">The size of the furrow stream varies from 0.5 to 2.5litters per second. To obtain the uniform irrigation, the largest stream of water that will not cause erosion is used in each furrow at the beginning of irrigation. Its purpose is to wet the entire length of each furrow as quickly as possible, thus enabling the soil to absorb water evenly through the entire furrow length. After the water reaches the lower end of a furrow, the stream is reduced or cut back so that it will just keep the furrow wet throughout its length with a minimum waste at the end. This cut back stream flows until the required amount of water has been applied. With level furrows, however, the initial stream is continued from the beginning to the end of irrigation. The water is </w:t>
      </w:r>
      <w:proofErr w:type="spellStart"/>
      <w:r w:rsidRPr="00720D06">
        <w:rPr>
          <w:rFonts w:ascii="Times New Roman" w:hAnsi="Times New Roman"/>
          <w:sz w:val="24"/>
          <w:szCs w:val="24"/>
        </w:rPr>
        <w:t>ponded</w:t>
      </w:r>
      <w:proofErr w:type="spellEnd"/>
      <w:r w:rsidRPr="00720D06">
        <w:rPr>
          <w:rFonts w:ascii="Times New Roman" w:hAnsi="Times New Roman"/>
          <w:sz w:val="24"/>
          <w:szCs w:val="24"/>
        </w:rPr>
        <w:t xml:space="preserve"> in the furrow until it is absorbed by the soil.</w:t>
      </w:r>
    </w:p>
    <w:p w:rsidR="00821F1E" w:rsidRPr="00720D06" w:rsidRDefault="00821F1E" w:rsidP="00A01CE9">
      <w:pPr>
        <w:spacing w:before="240" w:line="360" w:lineRule="auto"/>
        <w:jc w:val="both"/>
        <w:rPr>
          <w:rFonts w:ascii="Times New Roman" w:hAnsi="Times New Roman"/>
          <w:sz w:val="24"/>
          <w:szCs w:val="24"/>
        </w:rPr>
      </w:pPr>
      <w:r w:rsidRPr="00720D06">
        <w:rPr>
          <w:rFonts w:ascii="Times New Roman" w:hAnsi="Times New Roman"/>
          <w:sz w:val="24"/>
          <w:szCs w:val="24"/>
        </w:rPr>
        <w:t>Furrow sizes and stream sizes can be easily selected in the field for different soil and farmer can easily manipulate crop conditions, as the stream size.</w:t>
      </w:r>
    </w:p>
    <w:p w:rsidR="00821F1E" w:rsidRPr="00101BF2" w:rsidRDefault="00821F1E" w:rsidP="00A01CE9">
      <w:pPr>
        <w:pStyle w:val="Heading2"/>
        <w:spacing w:before="240" w:after="240" w:line="360" w:lineRule="auto"/>
        <w:ind w:left="0" w:firstLine="0"/>
        <w:rPr>
          <w:rFonts w:ascii="Times New Roman" w:hAnsi="Times New Roman"/>
          <w:sz w:val="28"/>
          <w:szCs w:val="22"/>
        </w:rPr>
      </w:pPr>
      <w:bookmarkStart w:id="248" w:name="_Toc506325340"/>
      <w:r w:rsidRPr="00101BF2">
        <w:rPr>
          <w:rFonts w:ascii="Times New Roman" w:hAnsi="Times New Roman"/>
          <w:sz w:val="28"/>
          <w:szCs w:val="22"/>
        </w:rPr>
        <w:t>Naming of canal units</w:t>
      </w:r>
      <w:bookmarkEnd w:id="248"/>
    </w:p>
    <w:p w:rsidR="00821F1E" w:rsidRPr="00720D06" w:rsidRDefault="00821F1E" w:rsidP="00A01CE9">
      <w:pPr>
        <w:autoSpaceDE w:val="0"/>
        <w:autoSpaceDN w:val="0"/>
        <w:adjustRightInd w:val="0"/>
        <w:spacing w:before="240" w:line="360" w:lineRule="auto"/>
        <w:jc w:val="both"/>
        <w:rPr>
          <w:rFonts w:ascii="Times New Roman" w:hAnsi="Times New Roman"/>
          <w:sz w:val="24"/>
          <w:szCs w:val="24"/>
        </w:rPr>
      </w:pPr>
      <w:r w:rsidRPr="00720D06">
        <w:rPr>
          <w:rFonts w:ascii="Times New Roman" w:hAnsi="Times New Roman"/>
          <w:sz w:val="24"/>
          <w:szCs w:val="24"/>
        </w:rPr>
        <w:t xml:space="preserve">In naming of the canals, a hierarchical system has been adopted. The naming of secondary units reflects the name of the canal that supplies it except from the main canal where the off taking canal </w:t>
      </w:r>
      <w:proofErr w:type="spellStart"/>
      <w:r w:rsidRPr="00720D06">
        <w:rPr>
          <w:rFonts w:ascii="Times New Roman" w:hAnsi="Times New Roman"/>
          <w:sz w:val="24"/>
          <w:szCs w:val="24"/>
        </w:rPr>
        <w:t>des</w:t>
      </w:r>
      <w:proofErr w:type="spellEnd"/>
      <w:r w:rsidRPr="00720D06">
        <w:rPr>
          <w:rFonts w:ascii="Times New Roman" w:hAnsi="Times New Roman"/>
          <w:sz w:val="24"/>
          <w:szCs w:val="24"/>
        </w:rPr>
        <w:t xml:space="preserve"> not reflect the name of the supplying canal.</w:t>
      </w:r>
    </w:p>
    <w:p w:rsidR="00821F1E" w:rsidRPr="00193E27" w:rsidRDefault="00821F1E" w:rsidP="00A01CE9">
      <w:pPr>
        <w:spacing w:before="240" w:after="0" w:line="360" w:lineRule="auto"/>
        <w:jc w:val="both"/>
        <w:rPr>
          <w:rFonts w:ascii="Times New Roman" w:hAnsi="Times New Roman"/>
          <w:b/>
          <w:bCs/>
          <w:iCs/>
        </w:rPr>
      </w:pPr>
      <w:r w:rsidRPr="00193E27">
        <w:rPr>
          <w:rFonts w:ascii="Times New Roman" w:hAnsi="Times New Roman"/>
          <w:b/>
          <w:bCs/>
          <w:iCs/>
        </w:rPr>
        <w:t>Main Canal</w:t>
      </w:r>
    </w:p>
    <w:p w:rsidR="00821F1E" w:rsidRPr="00193E27" w:rsidRDefault="00821F1E" w:rsidP="00A01CE9">
      <w:pPr>
        <w:autoSpaceDE w:val="0"/>
        <w:autoSpaceDN w:val="0"/>
        <w:adjustRightInd w:val="0"/>
        <w:spacing w:line="360" w:lineRule="auto"/>
        <w:jc w:val="both"/>
        <w:rPr>
          <w:rFonts w:ascii="Times New Roman" w:hAnsi="Times New Roman"/>
        </w:rPr>
      </w:pPr>
      <w:r w:rsidRPr="00720D06">
        <w:rPr>
          <w:rFonts w:ascii="Times New Roman" w:hAnsi="Times New Roman"/>
          <w:sz w:val="24"/>
          <w:szCs w:val="24"/>
        </w:rPr>
        <w:t xml:space="preserve">MC = Main Canal that convey water from </w:t>
      </w:r>
      <w:r w:rsidR="00A17A60" w:rsidRPr="00720D06">
        <w:rPr>
          <w:rFonts w:ascii="Times New Roman" w:hAnsi="Times New Roman"/>
          <w:sz w:val="24"/>
          <w:szCs w:val="24"/>
        </w:rPr>
        <w:t>chain age</w:t>
      </w:r>
      <w:r w:rsidRPr="00720D06">
        <w:rPr>
          <w:rFonts w:ascii="Times New Roman" w:hAnsi="Times New Roman"/>
          <w:sz w:val="24"/>
          <w:szCs w:val="24"/>
        </w:rPr>
        <w:t xml:space="preserve"> 0+000 to</w:t>
      </w:r>
      <w:r w:rsidR="00A17A60">
        <w:rPr>
          <w:rFonts w:ascii="Times New Roman" w:hAnsi="Times New Roman"/>
          <w:sz w:val="24"/>
          <w:szCs w:val="24"/>
        </w:rPr>
        <w:t xml:space="preserve"> 2+915 which is all the length is lined canal to increase the efficiency because the base flow is limited at dry season .</w:t>
      </w:r>
    </w:p>
    <w:p w:rsidR="00821F1E" w:rsidRPr="00193E27" w:rsidRDefault="00821F1E" w:rsidP="00A01CE9">
      <w:pPr>
        <w:spacing w:before="240" w:line="360" w:lineRule="auto"/>
        <w:jc w:val="both"/>
        <w:rPr>
          <w:rFonts w:ascii="Times New Roman" w:hAnsi="Times New Roman"/>
          <w:b/>
          <w:bCs/>
          <w:iCs/>
        </w:rPr>
      </w:pPr>
      <w:r w:rsidRPr="00193E27">
        <w:rPr>
          <w:rFonts w:ascii="Times New Roman" w:hAnsi="Times New Roman"/>
          <w:b/>
          <w:bCs/>
          <w:iCs/>
        </w:rPr>
        <w:lastRenderedPageBreak/>
        <w:t>Secondary Canals</w:t>
      </w:r>
    </w:p>
    <w:p w:rsidR="00821F1E" w:rsidRPr="00720D06" w:rsidRDefault="00821F1E" w:rsidP="00A01CE9">
      <w:pPr>
        <w:autoSpaceDE w:val="0"/>
        <w:autoSpaceDN w:val="0"/>
        <w:adjustRightInd w:val="0"/>
        <w:spacing w:before="240" w:line="360" w:lineRule="auto"/>
        <w:jc w:val="both"/>
        <w:rPr>
          <w:rFonts w:ascii="Times New Roman" w:hAnsi="Times New Roman"/>
          <w:sz w:val="24"/>
          <w:szCs w:val="24"/>
        </w:rPr>
      </w:pPr>
      <w:r w:rsidRPr="00720D06">
        <w:rPr>
          <w:rFonts w:ascii="Times New Roman" w:hAnsi="Times New Roman"/>
          <w:sz w:val="24"/>
          <w:szCs w:val="24"/>
        </w:rPr>
        <w:t>The canals directly off taking from main canal have been named with two suffixes. The first suffix describes the Main Canal while the second suffix is for secondary canal.</w:t>
      </w:r>
    </w:p>
    <w:p w:rsidR="00821F1E" w:rsidRPr="00720D06" w:rsidRDefault="00821F1E" w:rsidP="00A01CE9">
      <w:pPr>
        <w:autoSpaceDE w:val="0"/>
        <w:autoSpaceDN w:val="0"/>
        <w:adjustRightInd w:val="0"/>
        <w:spacing w:line="360" w:lineRule="auto"/>
        <w:jc w:val="both"/>
        <w:rPr>
          <w:rFonts w:ascii="Times New Roman" w:hAnsi="Times New Roman"/>
          <w:sz w:val="24"/>
          <w:szCs w:val="24"/>
        </w:rPr>
      </w:pPr>
      <w:r w:rsidRPr="00720D06">
        <w:rPr>
          <w:rFonts w:ascii="Times New Roman" w:hAnsi="Times New Roman"/>
          <w:sz w:val="24"/>
          <w:szCs w:val="24"/>
        </w:rPr>
        <w:t xml:space="preserve"> E.g. SC</w:t>
      </w:r>
      <w:r w:rsidR="006229C3">
        <w:rPr>
          <w:rFonts w:ascii="Times New Roman" w:hAnsi="Times New Roman"/>
          <w:sz w:val="24"/>
          <w:szCs w:val="24"/>
        </w:rPr>
        <w:t>1-</w:t>
      </w:r>
      <w:r w:rsidRPr="00720D06">
        <w:rPr>
          <w:rFonts w:ascii="Times New Roman" w:hAnsi="Times New Roman"/>
          <w:sz w:val="24"/>
          <w:szCs w:val="24"/>
        </w:rPr>
        <w:t>1 = Secondary canal 1 off taking from Main Canal.</w:t>
      </w:r>
    </w:p>
    <w:p w:rsidR="00821F1E" w:rsidRDefault="00821F1E" w:rsidP="00A01CE9">
      <w:pPr>
        <w:autoSpaceDE w:val="0"/>
        <w:autoSpaceDN w:val="0"/>
        <w:adjustRightInd w:val="0"/>
        <w:spacing w:line="360" w:lineRule="auto"/>
        <w:ind w:firstLine="720"/>
        <w:jc w:val="both"/>
        <w:rPr>
          <w:rFonts w:ascii="Times New Roman" w:hAnsi="Times New Roman"/>
        </w:rPr>
      </w:pPr>
      <w:r w:rsidRPr="00720D06">
        <w:rPr>
          <w:rFonts w:ascii="Times New Roman" w:hAnsi="Times New Roman"/>
          <w:sz w:val="24"/>
          <w:szCs w:val="24"/>
        </w:rPr>
        <w:t>SC</w:t>
      </w:r>
      <w:r w:rsidR="006229C3">
        <w:rPr>
          <w:rFonts w:ascii="Times New Roman" w:hAnsi="Times New Roman"/>
          <w:sz w:val="24"/>
          <w:szCs w:val="24"/>
        </w:rPr>
        <w:t>1-</w:t>
      </w:r>
      <w:r w:rsidRPr="00720D06">
        <w:rPr>
          <w:rFonts w:ascii="Times New Roman" w:hAnsi="Times New Roman"/>
          <w:sz w:val="24"/>
          <w:szCs w:val="24"/>
        </w:rPr>
        <w:t>1= Secondary canal 1 off taking from Main Canal.</w:t>
      </w:r>
    </w:p>
    <w:p w:rsidR="00821F1E" w:rsidRPr="00193E27" w:rsidRDefault="00821F1E" w:rsidP="00A01CE9">
      <w:pPr>
        <w:spacing w:before="240" w:line="360" w:lineRule="auto"/>
        <w:jc w:val="both"/>
        <w:rPr>
          <w:rFonts w:ascii="Times New Roman" w:hAnsi="Times New Roman"/>
          <w:b/>
          <w:bCs/>
          <w:iCs/>
        </w:rPr>
      </w:pPr>
      <w:r w:rsidRPr="00193E27">
        <w:rPr>
          <w:rFonts w:ascii="Times New Roman" w:hAnsi="Times New Roman"/>
          <w:b/>
          <w:bCs/>
          <w:iCs/>
        </w:rPr>
        <w:t>Tertiary Canals</w:t>
      </w:r>
    </w:p>
    <w:p w:rsidR="00821F1E" w:rsidRPr="00720D06" w:rsidRDefault="00821F1E" w:rsidP="00A01CE9">
      <w:pPr>
        <w:spacing w:line="360" w:lineRule="auto"/>
        <w:jc w:val="both"/>
        <w:rPr>
          <w:rFonts w:ascii="Times New Roman" w:hAnsi="Times New Roman"/>
          <w:sz w:val="24"/>
          <w:szCs w:val="24"/>
        </w:rPr>
      </w:pPr>
      <w:r w:rsidRPr="00720D06">
        <w:rPr>
          <w:rFonts w:ascii="Times New Roman" w:hAnsi="Times New Roman"/>
          <w:sz w:val="24"/>
          <w:szCs w:val="24"/>
        </w:rPr>
        <w:t xml:space="preserve">The tertiary canals off- taking from a secondary canal are named with two suffixes. The first suffix describes the Tertiary Canal while the second suffix is for Secondary canal. </w:t>
      </w:r>
    </w:p>
    <w:p w:rsidR="00821F1E" w:rsidRPr="00720D06" w:rsidRDefault="00821F1E" w:rsidP="00A01CE9">
      <w:pPr>
        <w:tabs>
          <w:tab w:val="left" w:pos="1985"/>
        </w:tabs>
        <w:autoSpaceDE w:val="0"/>
        <w:autoSpaceDN w:val="0"/>
        <w:adjustRightInd w:val="0"/>
        <w:spacing w:before="240" w:line="360" w:lineRule="auto"/>
        <w:ind w:firstLine="567"/>
        <w:jc w:val="both"/>
        <w:rPr>
          <w:rFonts w:ascii="Times New Roman" w:hAnsi="Times New Roman"/>
          <w:sz w:val="24"/>
          <w:szCs w:val="24"/>
        </w:rPr>
      </w:pPr>
      <w:r w:rsidRPr="00720D06">
        <w:rPr>
          <w:rFonts w:ascii="Times New Roman" w:hAnsi="Times New Roman"/>
          <w:sz w:val="24"/>
          <w:szCs w:val="24"/>
        </w:rPr>
        <w:t xml:space="preserve">TC1-1-1  </w:t>
      </w:r>
      <w:r w:rsidRPr="00720D06">
        <w:rPr>
          <w:rFonts w:ascii="Times New Roman" w:hAnsi="Times New Roman"/>
          <w:sz w:val="24"/>
          <w:szCs w:val="24"/>
        </w:rPr>
        <w:tab/>
        <w:t xml:space="preserve">=   </w:t>
      </w:r>
      <w:r w:rsidRPr="00720D06">
        <w:rPr>
          <w:rFonts w:ascii="Times New Roman" w:hAnsi="Times New Roman"/>
          <w:sz w:val="24"/>
          <w:szCs w:val="24"/>
        </w:rPr>
        <w:tab/>
        <w:t>Tertiary canal 1 off taking from Secondary Canal 1 of main canal.</w:t>
      </w:r>
    </w:p>
    <w:p w:rsidR="00821F1E" w:rsidRPr="00101BF2" w:rsidRDefault="00821F1E" w:rsidP="00A01CE9">
      <w:pPr>
        <w:pStyle w:val="Heading3"/>
        <w:spacing w:line="360" w:lineRule="auto"/>
      </w:pPr>
      <w:bookmarkStart w:id="249" w:name="_Toc506325341"/>
      <w:r w:rsidRPr="00101BF2">
        <w:t>System Layout and Command Units</w:t>
      </w:r>
      <w:bookmarkEnd w:id="249"/>
    </w:p>
    <w:p w:rsidR="00821F1E" w:rsidRDefault="00821F1E" w:rsidP="00A01CE9">
      <w:pPr>
        <w:tabs>
          <w:tab w:val="left" w:pos="1985"/>
        </w:tabs>
        <w:autoSpaceDE w:val="0"/>
        <w:autoSpaceDN w:val="0"/>
        <w:adjustRightInd w:val="0"/>
        <w:spacing w:before="240" w:line="360" w:lineRule="auto"/>
        <w:ind w:firstLine="567"/>
        <w:jc w:val="both"/>
        <w:rPr>
          <w:rFonts w:ascii="Times New Roman" w:hAnsi="Times New Roman"/>
          <w:sz w:val="24"/>
          <w:szCs w:val="24"/>
        </w:rPr>
      </w:pPr>
      <w:r w:rsidRPr="00720D06">
        <w:rPr>
          <w:rFonts w:ascii="Times New Roman" w:hAnsi="Times New Roman"/>
          <w:sz w:val="24"/>
          <w:szCs w:val="24"/>
        </w:rPr>
        <w:t xml:space="preserve">The main canal is about 3.57km long and serves four secondary units defined by the existing drainage network and the proposed land use. The secondary units contain a lot of </w:t>
      </w:r>
      <w:r w:rsidR="00101BF2">
        <w:rPr>
          <w:rFonts w:ascii="Times New Roman" w:hAnsi="Times New Roman"/>
          <w:sz w:val="24"/>
          <w:szCs w:val="24"/>
        </w:rPr>
        <w:t>turn out</w:t>
      </w:r>
      <w:r w:rsidRPr="00720D06">
        <w:rPr>
          <w:rFonts w:ascii="Times New Roman" w:hAnsi="Times New Roman"/>
          <w:sz w:val="24"/>
          <w:szCs w:val="24"/>
        </w:rPr>
        <w:t xml:space="preserve"> unit</w:t>
      </w:r>
      <w:r w:rsidR="00101BF2">
        <w:rPr>
          <w:rFonts w:ascii="Times New Roman" w:hAnsi="Times New Roman"/>
          <w:sz w:val="24"/>
          <w:szCs w:val="24"/>
        </w:rPr>
        <w:t>s</w:t>
      </w:r>
      <w:r w:rsidRPr="00720D06">
        <w:rPr>
          <w:rFonts w:ascii="Times New Roman" w:hAnsi="Times New Roman"/>
          <w:sz w:val="24"/>
          <w:szCs w:val="24"/>
        </w:rPr>
        <w:t>.</w:t>
      </w:r>
    </w:p>
    <w:p w:rsidR="00821F1E" w:rsidRPr="00564052" w:rsidRDefault="00821F1E" w:rsidP="00A01CE9">
      <w:pPr>
        <w:pStyle w:val="Heading4"/>
        <w:spacing w:line="360" w:lineRule="auto"/>
      </w:pPr>
      <w:r w:rsidRPr="00564052">
        <w:t xml:space="preserve"> </w:t>
      </w:r>
      <w:r w:rsidRPr="00101BF2">
        <w:t>Tertiary and On-Farm System Layout</w:t>
      </w:r>
    </w:p>
    <w:p w:rsidR="00821F1E" w:rsidRPr="00720D06" w:rsidRDefault="00821F1E" w:rsidP="00A01CE9">
      <w:pPr>
        <w:autoSpaceDE w:val="0"/>
        <w:autoSpaceDN w:val="0"/>
        <w:adjustRightInd w:val="0"/>
        <w:spacing w:before="240" w:line="360" w:lineRule="auto"/>
        <w:jc w:val="both"/>
        <w:rPr>
          <w:rFonts w:ascii="Times New Roman" w:hAnsi="Times New Roman"/>
          <w:sz w:val="24"/>
          <w:szCs w:val="24"/>
        </w:rPr>
      </w:pPr>
      <w:r w:rsidRPr="00720D06">
        <w:rPr>
          <w:rFonts w:ascii="Times New Roman" w:hAnsi="Times New Roman"/>
          <w:sz w:val="24"/>
          <w:szCs w:val="24"/>
        </w:rPr>
        <w:t xml:space="preserve">The irrigable area is subdivided into tertiary blocks with a target area as permitted by the topography. The direction of the furrows will depend on the ground slope. If the overall slope is less than 0.5% then the furrow direction will be down-slope while, as the ground slope steepens, the furrows will aligned at an angle to the maximum slope (i.e. closer to the contour). Land steeper than 3% slope will be terraced. Terraces on ground slopes of between 3% and 6% may also be provided with furrows. Terraces for furrow irrigation will be provided with a longitudinal slope of about 0.5% downwards from the irrigation source to facilitate movement of water along furrows, and across slope up to about 2% to reduce the earthmoving. </w:t>
      </w:r>
    </w:p>
    <w:p w:rsidR="00821F1E" w:rsidRPr="00720D06" w:rsidRDefault="00821F1E" w:rsidP="00A01CE9">
      <w:pPr>
        <w:autoSpaceDE w:val="0"/>
        <w:autoSpaceDN w:val="0"/>
        <w:adjustRightInd w:val="0"/>
        <w:spacing w:before="240" w:line="360" w:lineRule="auto"/>
        <w:jc w:val="both"/>
        <w:rPr>
          <w:rFonts w:ascii="Times New Roman" w:hAnsi="Times New Roman"/>
          <w:sz w:val="24"/>
          <w:szCs w:val="24"/>
        </w:rPr>
      </w:pPr>
      <w:r w:rsidRPr="00720D06">
        <w:rPr>
          <w:rFonts w:ascii="Times New Roman" w:hAnsi="Times New Roman"/>
          <w:sz w:val="24"/>
          <w:szCs w:val="24"/>
        </w:rPr>
        <w:t xml:space="preserve">Tertiary canals will normally be aligned along a contour and serve field canals running down-slope. Normally a single tertiary canal will supply a tertiary block. However, a second tertiary canal may be provided where the irrigation block layout results in very long field canals or the second tertiary canal facilitates a more efficient irrigation rotation. </w:t>
      </w:r>
    </w:p>
    <w:p w:rsidR="00072A82" w:rsidRPr="00720D06" w:rsidRDefault="00821F1E" w:rsidP="00A01CE9">
      <w:pPr>
        <w:autoSpaceDE w:val="0"/>
        <w:autoSpaceDN w:val="0"/>
        <w:adjustRightInd w:val="0"/>
        <w:spacing w:before="240" w:line="360" w:lineRule="auto"/>
        <w:jc w:val="both"/>
        <w:rPr>
          <w:rFonts w:ascii="Times New Roman" w:hAnsi="Times New Roman"/>
          <w:sz w:val="24"/>
          <w:szCs w:val="24"/>
        </w:rPr>
      </w:pPr>
      <w:r w:rsidRPr="00720D06">
        <w:rPr>
          <w:rFonts w:ascii="Times New Roman" w:hAnsi="Times New Roman"/>
          <w:sz w:val="24"/>
          <w:szCs w:val="24"/>
        </w:rPr>
        <w:lastRenderedPageBreak/>
        <w:t xml:space="preserve">Unlined tertiary contour canal aligned along the uphill boundary of the tertiary unit supplies field canals, which are spaced approximately 100m apart and run down the slope. </w:t>
      </w:r>
    </w:p>
    <w:p w:rsidR="00821F1E" w:rsidRPr="00101BF2" w:rsidRDefault="00821F1E" w:rsidP="00A01CE9">
      <w:pPr>
        <w:pStyle w:val="Heading3"/>
        <w:spacing w:line="360" w:lineRule="auto"/>
      </w:pPr>
      <w:bookmarkStart w:id="250" w:name="_Toc391103775"/>
      <w:bookmarkStart w:id="251" w:name="_Toc430122581"/>
      <w:bookmarkStart w:id="252" w:name="_Toc506325342"/>
      <w:r w:rsidRPr="00101BF2">
        <w:t>Irrigation Efficiencies and Water Demands</w:t>
      </w:r>
      <w:bookmarkEnd w:id="250"/>
      <w:bookmarkEnd w:id="251"/>
      <w:bookmarkEnd w:id="252"/>
    </w:p>
    <w:p w:rsidR="00821F1E" w:rsidRPr="006B7BCE" w:rsidRDefault="00821F1E" w:rsidP="00A01CE9">
      <w:pPr>
        <w:autoSpaceDE w:val="0"/>
        <w:autoSpaceDN w:val="0"/>
        <w:adjustRightInd w:val="0"/>
        <w:spacing w:after="0" w:line="360" w:lineRule="auto"/>
        <w:jc w:val="both"/>
        <w:rPr>
          <w:rFonts w:ascii="Times New Roman" w:hAnsi="Times New Roman"/>
          <w:b/>
        </w:rPr>
      </w:pPr>
      <w:r w:rsidRPr="006B7BCE">
        <w:rPr>
          <w:rFonts w:ascii="Times New Roman" w:hAnsi="Times New Roman"/>
          <w:b/>
        </w:rPr>
        <w:t>(a) Conveyance Losses</w:t>
      </w:r>
    </w:p>
    <w:p w:rsidR="00821F1E" w:rsidRPr="00072A82" w:rsidRDefault="00821F1E" w:rsidP="00A01CE9">
      <w:pPr>
        <w:autoSpaceDE w:val="0"/>
        <w:autoSpaceDN w:val="0"/>
        <w:adjustRightInd w:val="0"/>
        <w:spacing w:after="0" w:line="360" w:lineRule="auto"/>
        <w:jc w:val="both"/>
        <w:rPr>
          <w:rFonts w:ascii="Times New Roman" w:hAnsi="Times New Roman"/>
          <w:sz w:val="24"/>
          <w:szCs w:val="24"/>
        </w:rPr>
      </w:pPr>
      <w:r w:rsidRPr="00072A82">
        <w:rPr>
          <w:rFonts w:ascii="Times New Roman" w:hAnsi="Times New Roman"/>
          <w:sz w:val="24"/>
          <w:szCs w:val="24"/>
        </w:rPr>
        <w:t>Conveyance losses comprise seepage losses, operational (management) losses, for example due to mismatch between supply and demand and evaporation losses. Of these, the most significant are seepage and operational losses. Seepage losses are generally predictable, are dependent on canal type (i.e. lined/unlined), canal condition, soil type, and canal fill. Operational losses can be low (i.e. less than 5%) with good canal management, or high (i.e. more than 20%) with poor management. Good canal management requires appropriate management institutions and users training/ awareness, with appropriate flow control and measurement infrastructure.</w:t>
      </w:r>
    </w:p>
    <w:p w:rsidR="00821F1E"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A flat percentage approach may be used for conveyance losses and the following efficiencies are suggested. These percentages assume good canal operation (i.e. operational losses in the order of 5%).</w:t>
      </w:r>
    </w:p>
    <w:p w:rsidR="006F0A5D" w:rsidRPr="0052681F" w:rsidRDefault="00FC0226" w:rsidP="00FC0226">
      <w:pPr>
        <w:pStyle w:val="Caption"/>
        <w:rPr>
          <w:sz w:val="22"/>
          <w:szCs w:val="22"/>
        </w:rPr>
      </w:pPr>
      <w:proofErr w:type="gramStart"/>
      <w:r>
        <w:t>Table 3.</w:t>
      </w:r>
      <w:proofErr w:type="gramEnd"/>
      <w:r>
        <w:t xml:space="preserve"> </w:t>
      </w:r>
      <w:fldSimple w:instr=" SEQ Table_3. \* ARABIC ">
        <w:r>
          <w:rPr>
            <w:noProof/>
          </w:rPr>
          <w:t>2</w:t>
        </w:r>
      </w:fldSimple>
      <w:r w:rsidRPr="0080343B">
        <w:t>: Conveyance Efficiencies</w:t>
      </w:r>
    </w:p>
    <w:tbl>
      <w:tblPr>
        <w:tblW w:w="9580" w:type="dxa"/>
        <w:tblInd w:w="93" w:type="dxa"/>
        <w:tblBorders>
          <w:top w:val="single" w:sz="4" w:space="0" w:color="auto"/>
          <w:bottom w:val="single" w:sz="4" w:space="0" w:color="auto"/>
          <w:insideH w:val="single" w:sz="4" w:space="0" w:color="auto"/>
          <w:insideV w:val="single" w:sz="4" w:space="0" w:color="auto"/>
        </w:tblBorders>
        <w:tblLook w:val="04A0"/>
      </w:tblPr>
      <w:tblGrid>
        <w:gridCol w:w="4135"/>
        <w:gridCol w:w="923"/>
        <w:gridCol w:w="1536"/>
        <w:gridCol w:w="870"/>
        <w:gridCol w:w="776"/>
        <w:gridCol w:w="1340"/>
      </w:tblGrid>
      <w:tr w:rsidR="00821F1E" w:rsidRPr="001451A7" w:rsidTr="006F0A5D">
        <w:trPr>
          <w:trHeight w:val="300"/>
          <w:tblHeader/>
        </w:trPr>
        <w:tc>
          <w:tcPr>
            <w:tcW w:w="4135" w:type="dxa"/>
            <w:vMerge w:val="restart"/>
            <w:shd w:val="clear" w:color="auto" w:fill="auto"/>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r w:rsidRPr="001451A7">
              <w:rPr>
                <w:rFonts w:ascii="Times New Roman" w:hAnsi="Times New Roman"/>
                <w:b/>
                <w:bCs/>
                <w:color w:val="000000"/>
                <w:sz w:val="24"/>
                <w:szCs w:val="24"/>
              </w:rPr>
              <w:t>Description</w:t>
            </w:r>
          </w:p>
        </w:tc>
        <w:tc>
          <w:tcPr>
            <w:tcW w:w="923" w:type="dxa"/>
            <w:vMerge w:val="restart"/>
            <w:shd w:val="clear" w:color="auto" w:fill="auto"/>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r w:rsidRPr="001451A7">
              <w:rPr>
                <w:rFonts w:ascii="Times New Roman" w:hAnsi="Times New Roman"/>
                <w:b/>
                <w:bCs/>
                <w:color w:val="000000"/>
                <w:sz w:val="24"/>
                <w:szCs w:val="24"/>
              </w:rPr>
              <w:t>Lined Canals</w:t>
            </w:r>
          </w:p>
        </w:tc>
        <w:tc>
          <w:tcPr>
            <w:tcW w:w="2406" w:type="dxa"/>
            <w:gridSpan w:val="2"/>
            <w:shd w:val="clear" w:color="auto" w:fill="auto"/>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r w:rsidRPr="001451A7">
              <w:rPr>
                <w:rFonts w:ascii="Times New Roman" w:hAnsi="Times New Roman"/>
                <w:b/>
                <w:bCs/>
                <w:color w:val="000000"/>
                <w:sz w:val="24"/>
                <w:szCs w:val="24"/>
              </w:rPr>
              <w:t>Unlined Canals</w:t>
            </w:r>
          </w:p>
        </w:tc>
        <w:tc>
          <w:tcPr>
            <w:tcW w:w="776" w:type="dxa"/>
            <w:shd w:val="clear" w:color="auto" w:fill="auto"/>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r w:rsidRPr="001451A7">
              <w:rPr>
                <w:rFonts w:ascii="Times New Roman" w:hAnsi="Times New Roman"/>
                <w:b/>
                <w:bCs/>
                <w:color w:val="000000"/>
                <w:sz w:val="24"/>
                <w:szCs w:val="24"/>
              </w:rPr>
              <w:t> </w:t>
            </w:r>
          </w:p>
        </w:tc>
        <w:tc>
          <w:tcPr>
            <w:tcW w:w="1340" w:type="dxa"/>
            <w:vMerge w:val="restart"/>
            <w:shd w:val="clear" w:color="auto" w:fill="auto"/>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r w:rsidRPr="001451A7">
              <w:rPr>
                <w:rFonts w:ascii="Times New Roman" w:hAnsi="Times New Roman"/>
                <w:b/>
                <w:bCs/>
                <w:color w:val="000000"/>
                <w:sz w:val="24"/>
                <w:szCs w:val="24"/>
              </w:rPr>
              <w:t xml:space="preserve">Adopted for </w:t>
            </w:r>
            <w:proofErr w:type="spellStart"/>
            <w:r w:rsidRPr="001451A7">
              <w:rPr>
                <w:rFonts w:ascii="Times New Roman" w:hAnsi="Times New Roman"/>
                <w:b/>
                <w:bCs/>
                <w:color w:val="000000"/>
                <w:sz w:val="24"/>
                <w:szCs w:val="24"/>
              </w:rPr>
              <w:t>Baherelibo</w:t>
            </w:r>
            <w:proofErr w:type="spellEnd"/>
          </w:p>
        </w:tc>
      </w:tr>
      <w:tr w:rsidR="00821F1E" w:rsidRPr="001451A7" w:rsidTr="006F0A5D">
        <w:trPr>
          <w:trHeight w:val="615"/>
          <w:tblHeader/>
        </w:trPr>
        <w:tc>
          <w:tcPr>
            <w:tcW w:w="4135" w:type="dxa"/>
            <w:vMerge/>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p>
        </w:tc>
        <w:tc>
          <w:tcPr>
            <w:tcW w:w="923" w:type="dxa"/>
            <w:vMerge/>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p>
        </w:tc>
        <w:tc>
          <w:tcPr>
            <w:tcW w:w="153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FF0000"/>
                <w:sz w:val="24"/>
                <w:szCs w:val="24"/>
              </w:rPr>
            </w:pPr>
            <w:r w:rsidRPr="001451A7">
              <w:rPr>
                <w:rFonts w:ascii="Times New Roman" w:hAnsi="Times New Roman"/>
                <w:color w:val="000000"/>
                <w:sz w:val="24"/>
                <w:szCs w:val="24"/>
              </w:rPr>
              <w:t xml:space="preserve">Clays </w:t>
            </w:r>
          </w:p>
        </w:tc>
        <w:tc>
          <w:tcPr>
            <w:tcW w:w="87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FF0000"/>
                <w:sz w:val="24"/>
                <w:szCs w:val="24"/>
              </w:rPr>
            </w:pPr>
            <w:r w:rsidRPr="001451A7">
              <w:rPr>
                <w:rFonts w:ascii="Times New Roman" w:hAnsi="Times New Roman"/>
                <w:color w:val="FF0000"/>
                <w:sz w:val="24"/>
                <w:szCs w:val="24"/>
              </w:rPr>
              <w:t xml:space="preserve"> </w:t>
            </w:r>
            <w:r w:rsidRPr="001451A7">
              <w:rPr>
                <w:rFonts w:ascii="Times New Roman" w:hAnsi="Times New Roman"/>
                <w:color w:val="000000"/>
                <w:sz w:val="24"/>
                <w:szCs w:val="24"/>
              </w:rPr>
              <w:t>clay Loams</w:t>
            </w:r>
          </w:p>
        </w:tc>
        <w:tc>
          <w:tcPr>
            <w:tcW w:w="77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FF0000"/>
                <w:sz w:val="24"/>
                <w:szCs w:val="24"/>
              </w:rPr>
            </w:pPr>
            <w:r w:rsidRPr="001451A7">
              <w:rPr>
                <w:rFonts w:ascii="Times New Roman" w:hAnsi="Times New Roman"/>
                <w:color w:val="000000"/>
                <w:sz w:val="24"/>
                <w:szCs w:val="24"/>
              </w:rPr>
              <w:t>sandy loam</w:t>
            </w:r>
          </w:p>
        </w:tc>
        <w:tc>
          <w:tcPr>
            <w:tcW w:w="1340" w:type="dxa"/>
            <w:vMerge/>
            <w:vAlign w:val="center"/>
            <w:hideMark/>
          </w:tcPr>
          <w:p w:rsidR="00821F1E" w:rsidRPr="001451A7" w:rsidRDefault="00821F1E" w:rsidP="00A01CE9">
            <w:pPr>
              <w:spacing w:after="0" w:line="360" w:lineRule="auto"/>
              <w:jc w:val="both"/>
              <w:rPr>
                <w:rFonts w:ascii="Times New Roman" w:hAnsi="Times New Roman"/>
                <w:b/>
                <w:bCs/>
                <w:color w:val="000000"/>
                <w:sz w:val="24"/>
                <w:szCs w:val="24"/>
              </w:rPr>
            </w:pPr>
          </w:p>
        </w:tc>
      </w:tr>
      <w:tr w:rsidR="00821F1E" w:rsidRPr="001451A7" w:rsidTr="006F0A5D">
        <w:trPr>
          <w:trHeight w:val="300"/>
        </w:trPr>
        <w:tc>
          <w:tcPr>
            <w:tcW w:w="4135"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Main canal</w:t>
            </w:r>
          </w:p>
        </w:tc>
        <w:tc>
          <w:tcPr>
            <w:tcW w:w="923"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95%</w:t>
            </w:r>
          </w:p>
        </w:tc>
        <w:tc>
          <w:tcPr>
            <w:tcW w:w="153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p>
        </w:tc>
        <w:tc>
          <w:tcPr>
            <w:tcW w:w="87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p>
        </w:tc>
        <w:tc>
          <w:tcPr>
            <w:tcW w:w="77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 </w:t>
            </w:r>
          </w:p>
        </w:tc>
        <w:tc>
          <w:tcPr>
            <w:tcW w:w="134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95%</w:t>
            </w:r>
          </w:p>
        </w:tc>
      </w:tr>
      <w:tr w:rsidR="00821F1E" w:rsidRPr="001451A7" w:rsidTr="006F0A5D">
        <w:trPr>
          <w:trHeight w:val="300"/>
        </w:trPr>
        <w:tc>
          <w:tcPr>
            <w:tcW w:w="4135"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 xml:space="preserve"> </w:t>
            </w:r>
            <w:r>
              <w:rPr>
                <w:rFonts w:ascii="Times New Roman" w:hAnsi="Times New Roman"/>
                <w:color w:val="000000"/>
                <w:sz w:val="24"/>
                <w:szCs w:val="24"/>
              </w:rPr>
              <w:t>S</w:t>
            </w:r>
            <w:r w:rsidRPr="001451A7">
              <w:rPr>
                <w:rFonts w:ascii="Times New Roman" w:hAnsi="Times New Roman"/>
                <w:color w:val="000000"/>
                <w:sz w:val="24"/>
                <w:szCs w:val="24"/>
              </w:rPr>
              <w:t>econdary canal</w:t>
            </w:r>
          </w:p>
        </w:tc>
        <w:tc>
          <w:tcPr>
            <w:tcW w:w="923"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95%</w:t>
            </w:r>
          </w:p>
        </w:tc>
        <w:tc>
          <w:tcPr>
            <w:tcW w:w="153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p>
        </w:tc>
        <w:tc>
          <w:tcPr>
            <w:tcW w:w="87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p>
        </w:tc>
        <w:tc>
          <w:tcPr>
            <w:tcW w:w="77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 </w:t>
            </w:r>
          </w:p>
        </w:tc>
        <w:tc>
          <w:tcPr>
            <w:tcW w:w="134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95%</w:t>
            </w:r>
          </w:p>
        </w:tc>
      </w:tr>
      <w:tr w:rsidR="00821F1E" w:rsidRPr="001451A7" w:rsidTr="006F0A5D">
        <w:trPr>
          <w:trHeight w:val="300"/>
        </w:trPr>
        <w:tc>
          <w:tcPr>
            <w:tcW w:w="4135"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Tertiary and field canals</w:t>
            </w:r>
          </w:p>
        </w:tc>
        <w:tc>
          <w:tcPr>
            <w:tcW w:w="923"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 </w:t>
            </w:r>
          </w:p>
        </w:tc>
        <w:tc>
          <w:tcPr>
            <w:tcW w:w="153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43%</w:t>
            </w:r>
          </w:p>
        </w:tc>
        <w:tc>
          <w:tcPr>
            <w:tcW w:w="87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14%</w:t>
            </w:r>
          </w:p>
        </w:tc>
        <w:tc>
          <w:tcPr>
            <w:tcW w:w="77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21%</w:t>
            </w:r>
          </w:p>
        </w:tc>
        <w:tc>
          <w:tcPr>
            <w:tcW w:w="134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78%</w:t>
            </w:r>
          </w:p>
        </w:tc>
      </w:tr>
      <w:tr w:rsidR="00821F1E" w:rsidRPr="001451A7" w:rsidTr="006F0A5D">
        <w:trPr>
          <w:trHeight w:val="315"/>
        </w:trPr>
        <w:tc>
          <w:tcPr>
            <w:tcW w:w="4135"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Overall conveyance efficiency</w:t>
            </w:r>
          </w:p>
        </w:tc>
        <w:tc>
          <w:tcPr>
            <w:tcW w:w="923"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90%</w:t>
            </w:r>
          </w:p>
        </w:tc>
        <w:tc>
          <w:tcPr>
            <w:tcW w:w="153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0%</w:t>
            </w:r>
          </w:p>
        </w:tc>
        <w:tc>
          <w:tcPr>
            <w:tcW w:w="87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0%</w:t>
            </w:r>
          </w:p>
        </w:tc>
        <w:tc>
          <w:tcPr>
            <w:tcW w:w="776"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 </w:t>
            </w:r>
          </w:p>
        </w:tc>
        <w:tc>
          <w:tcPr>
            <w:tcW w:w="1340" w:type="dxa"/>
            <w:shd w:val="clear" w:color="auto" w:fill="auto"/>
            <w:vAlign w:val="center"/>
            <w:hideMark/>
          </w:tcPr>
          <w:p w:rsidR="00821F1E" w:rsidRPr="001451A7" w:rsidRDefault="00821F1E" w:rsidP="00A01CE9">
            <w:pPr>
              <w:spacing w:after="0" w:line="360" w:lineRule="auto"/>
              <w:jc w:val="both"/>
              <w:rPr>
                <w:rFonts w:ascii="Times New Roman" w:hAnsi="Times New Roman"/>
                <w:color w:val="000000"/>
                <w:sz w:val="24"/>
                <w:szCs w:val="24"/>
              </w:rPr>
            </w:pPr>
            <w:r w:rsidRPr="001451A7">
              <w:rPr>
                <w:rFonts w:ascii="Times New Roman" w:hAnsi="Times New Roman"/>
                <w:color w:val="000000"/>
                <w:sz w:val="24"/>
                <w:szCs w:val="24"/>
              </w:rPr>
              <w:t>70%</w:t>
            </w:r>
          </w:p>
        </w:tc>
      </w:tr>
    </w:tbl>
    <w:p w:rsidR="00821F1E"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For </w:t>
      </w:r>
      <w:proofErr w:type="spellStart"/>
      <w:r w:rsidRPr="00072A82">
        <w:rPr>
          <w:rFonts w:ascii="Times New Roman" w:hAnsi="Times New Roman"/>
          <w:sz w:val="24"/>
          <w:szCs w:val="24"/>
        </w:rPr>
        <w:t>Bahrilib</w:t>
      </w:r>
      <w:proofErr w:type="spellEnd"/>
      <w:r w:rsidRPr="00072A82">
        <w:rPr>
          <w:rFonts w:ascii="Times New Roman" w:hAnsi="Times New Roman"/>
          <w:sz w:val="24"/>
          <w:szCs w:val="24"/>
        </w:rPr>
        <w:t xml:space="preserve"> Project both Main canal and the secondary </w:t>
      </w:r>
      <w:proofErr w:type="gramStart"/>
      <w:r w:rsidRPr="00072A82">
        <w:rPr>
          <w:rFonts w:ascii="Times New Roman" w:hAnsi="Times New Roman"/>
          <w:sz w:val="24"/>
          <w:szCs w:val="24"/>
        </w:rPr>
        <w:t>is  lined</w:t>
      </w:r>
      <w:proofErr w:type="gramEnd"/>
      <w:r w:rsidRPr="00072A82">
        <w:rPr>
          <w:rFonts w:ascii="Times New Roman" w:hAnsi="Times New Roman"/>
          <w:sz w:val="24"/>
          <w:szCs w:val="24"/>
        </w:rPr>
        <w:t xml:space="preserve"> due to water shortage and the slopes greater than about 0.8%. The adopted main and secondary conveyance efficiencies are 95%. The adopted tertiary distribution system efficiencies are 78%. The overall conveyance efficiency is therefore 70% for furrow irrigation.</w:t>
      </w:r>
    </w:p>
    <w:p w:rsidR="00727A11" w:rsidRDefault="00727A11" w:rsidP="00A01CE9">
      <w:pPr>
        <w:autoSpaceDE w:val="0"/>
        <w:autoSpaceDN w:val="0"/>
        <w:adjustRightInd w:val="0"/>
        <w:spacing w:before="240" w:line="360" w:lineRule="auto"/>
        <w:jc w:val="both"/>
        <w:rPr>
          <w:rFonts w:ascii="Times New Roman" w:hAnsi="Times New Roman"/>
          <w:sz w:val="24"/>
          <w:szCs w:val="24"/>
        </w:rPr>
      </w:pPr>
    </w:p>
    <w:p w:rsidR="00821F1E" w:rsidRPr="00E01514" w:rsidRDefault="00821F1E" w:rsidP="00A01CE9">
      <w:pPr>
        <w:autoSpaceDE w:val="0"/>
        <w:autoSpaceDN w:val="0"/>
        <w:adjustRightInd w:val="0"/>
        <w:spacing w:before="240" w:line="360" w:lineRule="auto"/>
        <w:jc w:val="both"/>
        <w:rPr>
          <w:rFonts w:ascii="Times New Roman" w:hAnsi="Times New Roman"/>
          <w:b/>
        </w:rPr>
      </w:pPr>
      <w:r w:rsidRPr="00E01514">
        <w:rPr>
          <w:rFonts w:ascii="Times New Roman" w:hAnsi="Times New Roman"/>
          <w:b/>
        </w:rPr>
        <w:t>(b) Application Losses</w:t>
      </w:r>
      <w:r w:rsidRPr="00E01514">
        <w:rPr>
          <w:rFonts w:ascii="Times New Roman" w:hAnsi="Times New Roman"/>
          <w:b/>
        </w:rPr>
        <w:tab/>
      </w:r>
    </w:p>
    <w:p w:rsidR="00821F1E" w:rsidRPr="00072A82" w:rsidRDefault="00821F1E" w:rsidP="00A01CE9">
      <w:pPr>
        <w:autoSpaceDE w:val="0"/>
        <w:autoSpaceDN w:val="0"/>
        <w:adjustRightInd w:val="0"/>
        <w:spacing w:before="240" w:line="360" w:lineRule="auto"/>
        <w:jc w:val="both"/>
        <w:rPr>
          <w:rFonts w:ascii="Times New Roman" w:hAnsi="Times New Roman"/>
          <w:b/>
          <w:sz w:val="24"/>
          <w:szCs w:val="24"/>
        </w:rPr>
      </w:pPr>
      <w:r w:rsidRPr="00072A82">
        <w:rPr>
          <w:rFonts w:ascii="Times New Roman" w:hAnsi="Times New Roman"/>
          <w:sz w:val="24"/>
          <w:szCs w:val="24"/>
        </w:rPr>
        <w:lastRenderedPageBreak/>
        <w:t>Application losses for the various surface application methods are 65% for Clay/ and 60% for Loam Soils. The project application efficiency is 65%.</w:t>
      </w:r>
      <w:r w:rsidRPr="00072A82">
        <w:rPr>
          <w:rFonts w:ascii="Times New Roman" w:hAnsi="Times New Roman"/>
          <w:b/>
          <w:sz w:val="24"/>
          <w:szCs w:val="24"/>
        </w:rPr>
        <w:t>Therefore; the overall efficiency of the project is 45.5%.</w:t>
      </w:r>
    </w:p>
    <w:p w:rsidR="00821F1E" w:rsidRPr="00E01514" w:rsidRDefault="00821F1E" w:rsidP="00A01CE9">
      <w:pPr>
        <w:autoSpaceDE w:val="0"/>
        <w:autoSpaceDN w:val="0"/>
        <w:adjustRightInd w:val="0"/>
        <w:spacing w:before="240" w:line="360" w:lineRule="auto"/>
        <w:jc w:val="both"/>
        <w:rPr>
          <w:rFonts w:ascii="Times New Roman" w:hAnsi="Times New Roman"/>
          <w:b/>
        </w:rPr>
      </w:pPr>
      <w:r w:rsidRPr="00E01514">
        <w:rPr>
          <w:rFonts w:ascii="Times New Roman" w:hAnsi="Times New Roman"/>
          <w:b/>
        </w:rPr>
        <w:t>(c) Irrigation Duties</w:t>
      </w:r>
    </w:p>
    <w:p w:rsidR="00821F1E" w:rsidRPr="00072A82" w:rsidRDefault="00821F1E" w:rsidP="00A01CE9">
      <w:pPr>
        <w:spacing w:before="240" w:after="240" w:line="360" w:lineRule="auto"/>
        <w:jc w:val="both"/>
        <w:rPr>
          <w:rFonts w:ascii="Times New Roman" w:hAnsi="Times New Roman"/>
          <w:sz w:val="24"/>
          <w:szCs w:val="24"/>
        </w:rPr>
      </w:pPr>
      <w:r w:rsidRPr="00072A82">
        <w:rPr>
          <w:rFonts w:ascii="Times New Roman" w:hAnsi="Times New Roman"/>
          <w:sz w:val="24"/>
          <w:szCs w:val="24"/>
        </w:rPr>
        <w:t>Irrigation duty is the volume of water required per hectare of land for the full outcropping of the crops. Moreover, it helps in designing an efficient irrigation canal system. The area, which will be irrigated, can be calculated by knowing the total available water at the source and the overall duty for all crops required to be irrigated in different seasons of the years.</w:t>
      </w:r>
    </w:p>
    <w:p w:rsidR="00821F1E" w:rsidRPr="00072A82" w:rsidRDefault="00821F1E" w:rsidP="00A01CE9">
      <w:pPr>
        <w:spacing w:before="240" w:after="240" w:line="360" w:lineRule="auto"/>
        <w:jc w:val="both"/>
        <w:rPr>
          <w:rFonts w:ascii="Times New Roman" w:hAnsi="Times New Roman"/>
          <w:sz w:val="24"/>
          <w:szCs w:val="24"/>
        </w:rPr>
      </w:pPr>
      <w:r w:rsidRPr="00072A82">
        <w:rPr>
          <w:rFonts w:ascii="Times New Roman" w:hAnsi="Times New Roman"/>
          <w:sz w:val="24"/>
          <w:szCs w:val="24"/>
        </w:rPr>
        <w:t xml:space="preserve">The proposed cropping pattern of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Pr="00072A82">
        <w:rPr>
          <w:rFonts w:ascii="Times New Roman" w:hAnsi="Times New Roman"/>
          <w:sz w:val="24"/>
          <w:szCs w:val="24"/>
        </w:rPr>
        <w:t xml:space="preserve"> diversion irrigation project has showed a maximum net irrigation water requirement (NIWR) in the month of </w:t>
      </w:r>
      <w:r w:rsidR="00601F1E">
        <w:rPr>
          <w:rFonts w:ascii="Times New Roman" w:hAnsi="Times New Roman"/>
          <w:sz w:val="24"/>
          <w:szCs w:val="24"/>
        </w:rPr>
        <w:t>Feb</w:t>
      </w:r>
      <w:r w:rsidR="00272027">
        <w:rPr>
          <w:rFonts w:ascii="Times New Roman" w:hAnsi="Times New Roman"/>
          <w:sz w:val="24"/>
          <w:szCs w:val="24"/>
        </w:rPr>
        <w:t>rua</w:t>
      </w:r>
      <w:r w:rsidR="00601F1E">
        <w:rPr>
          <w:rFonts w:ascii="Times New Roman" w:hAnsi="Times New Roman"/>
          <w:sz w:val="24"/>
          <w:szCs w:val="24"/>
        </w:rPr>
        <w:t>ry</w:t>
      </w:r>
      <w:r w:rsidRPr="00072A82">
        <w:rPr>
          <w:rFonts w:ascii="Times New Roman" w:hAnsi="Times New Roman"/>
          <w:sz w:val="24"/>
          <w:szCs w:val="24"/>
        </w:rPr>
        <w:t xml:space="preserve"> with the amount of </w:t>
      </w:r>
      <w:r w:rsidRPr="00601F1E">
        <w:rPr>
          <w:rFonts w:ascii="Times New Roman" w:hAnsi="Times New Roman"/>
          <w:sz w:val="24"/>
          <w:szCs w:val="24"/>
        </w:rPr>
        <w:t>4.</w:t>
      </w:r>
      <w:r w:rsidR="00D203B1">
        <w:rPr>
          <w:rFonts w:ascii="Times New Roman" w:hAnsi="Times New Roman"/>
          <w:sz w:val="24"/>
          <w:szCs w:val="24"/>
        </w:rPr>
        <w:t>4</w:t>
      </w:r>
      <w:r w:rsidRPr="00072A82">
        <w:rPr>
          <w:rFonts w:ascii="Times New Roman" w:hAnsi="Times New Roman"/>
          <w:sz w:val="24"/>
          <w:szCs w:val="24"/>
        </w:rPr>
        <w:t xml:space="preserve"> mm/day (</w:t>
      </w:r>
      <w:r w:rsidR="00601F1E">
        <w:rPr>
          <w:rFonts w:ascii="Times New Roman" w:hAnsi="Times New Roman"/>
          <w:sz w:val="24"/>
          <w:szCs w:val="24"/>
        </w:rPr>
        <w:t>1.4</w:t>
      </w:r>
      <w:r w:rsidRPr="00072A82">
        <w:rPr>
          <w:rFonts w:ascii="Times New Roman" w:hAnsi="Times New Roman"/>
          <w:sz w:val="24"/>
          <w:szCs w:val="24"/>
        </w:rPr>
        <w:t>/s/ha) for 18 working hours (for overall proposed crops).</w:t>
      </w:r>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Allowing for application and conveyance losses the continuous flow duties at the head of tertiary and secondary canals and at the head of the main canal were determined as tabulated table 5-4. The design (peak) duty at the head of the Main canal is 1.4l/s/ha. However, actual demand will fluctuate, typically increasing from zero during much of the wet season and peaking in March.</w:t>
      </w:r>
    </w:p>
    <w:p w:rsidR="00821F1E" w:rsidRPr="0052681F" w:rsidRDefault="00FC0226" w:rsidP="00FC0226">
      <w:pPr>
        <w:pStyle w:val="Caption"/>
        <w:rPr>
          <w:sz w:val="22"/>
          <w:szCs w:val="22"/>
        </w:rPr>
      </w:pPr>
      <w:proofErr w:type="gramStart"/>
      <w:r>
        <w:t>Table 3.</w:t>
      </w:r>
      <w:proofErr w:type="gramEnd"/>
      <w:r>
        <w:t xml:space="preserve"> </w:t>
      </w:r>
      <w:fldSimple w:instr=" SEQ Table_3. \* ARABIC ">
        <w:r>
          <w:rPr>
            <w:noProof/>
          </w:rPr>
          <w:t>3</w:t>
        </w:r>
      </w:fldSimple>
      <w:r w:rsidRPr="00BF6EEA">
        <w:t>: Crop Water Requirements and Indicative Design Flows</w:t>
      </w:r>
    </w:p>
    <w:tbl>
      <w:tblPr>
        <w:tblW w:w="7720" w:type="dxa"/>
        <w:tblInd w:w="-10" w:type="dxa"/>
        <w:tblBorders>
          <w:top w:val="double" w:sz="4" w:space="0" w:color="auto"/>
          <w:bottom w:val="double" w:sz="4" w:space="0" w:color="auto"/>
        </w:tblBorders>
        <w:tblLook w:val="04A0"/>
      </w:tblPr>
      <w:tblGrid>
        <w:gridCol w:w="5240"/>
        <w:gridCol w:w="880"/>
        <w:gridCol w:w="1600"/>
      </w:tblGrid>
      <w:tr w:rsidR="00821F1E" w:rsidRPr="00072A82" w:rsidTr="00670478">
        <w:trPr>
          <w:trHeight w:val="315"/>
        </w:trPr>
        <w:tc>
          <w:tcPr>
            <w:tcW w:w="5240" w:type="dxa"/>
            <w:tcBorders>
              <w:top w:val="double" w:sz="4" w:space="0" w:color="auto"/>
              <w:bottom w:val="double" w:sz="4" w:space="0" w:color="auto"/>
            </w:tcBorders>
            <w:shd w:val="clear" w:color="auto" w:fill="auto"/>
            <w:vAlign w:val="center"/>
            <w:hideMark/>
          </w:tcPr>
          <w:p w:rsidR="00821F1E" w:rsidRPr="00072A82" w:rsidRDefault="00821F1E" w:rsidP="00A01CE9">
            <w:pPr>
              <w:spacing w:after="0" w:line="360" w:lineRule="auto"/>
              <w:jc w:val="both"/>
              <w:rPr>
                <w:rFonts w:ascii="Times New Roman" w:hAnsi="Times New Roman"/>
                <w:b/>
                <w:bCs/>
                <w:color w:val="000000"/>
                <w:sz w:val="24"/>
                <w:szCs w:val="24"/>
              </w:rPr>
            </w:pPr>
            <w:r w:rsidRPr="00072A82">
              <w:rPr>
                <w:rFonts w:ascii="Times New Roman" w:hAnsi="Times New Roman"/>
                <w:b/>
                <w:bCs/>
                <w:color w:val="000000"/>
                <w:sz w:val="24"/>
                <w:szCs w:val="24"/>
              </w:rPr>
              <w:t>Item</w:t>
            </w:r>
          </w:p>
        </w:tc>
        <w:tc>
          <w:tcPr>
            <w:tcW w:w="880" w:type="dxa"/>
            <w:tcBorders>
              <w:top w:val="double" w:sz="4" w:space="0" w:color="auto"/>
              <w:bottom w:val="double" w:sz="4" w:space="0" w:color="auto"/>
            </w:tcBorders>
            <w:shd w:val="clear" w:color="auto" w:fill="auto"/>
            <w:vAlign w:val="center"/>
            <w:hideMark/>
          </w:tcPr>
          <w:p w:rsidR="00821F1E" w:rsidRPr="00072A82" w:rsidRDefault="00821F1E" w:rsidP="00A01CE9">
            <w:pPr>
              <w:spacing w:after="0" w:line="360" w:lineRule="auto"/>
              <w:jc w:val="both"/>
              <w:rPr>
                <w:rFonts w:ascii="Times New Roman" w:hAnsi="Times New Roman"/>
                <w:b/>
                <w:bCs/>
                <w:color w:val="000000"/>
                <w:sz w:val="24"/>
                <w:szCs w:val="24"/>
              </w:rPr>
            </w:pPr>
            <w:r w:rsidRPr="00072A82">
              <w:rPr>
                <w:rFonts w:ascii="Times New Roman" w:hAnsi="Times New Roman"/>
                <w:b/>
                <w:bCs/>
                <w:color w:val="000000"/>
                <w:sz w:val="24"/>
                <w:szCs w:val="24"/>
              </w:rPr>
              <w:t>Units</w:t>
            </w:r>
          </w:p>
        </w:tc>
        <w:tc>
          <w:tcPr>
            <w:tcW w:w="1600" w:type="dxa"/>
            <w:tcBorders>
              <w:top w:val="double" w:sz="4" w:space="0" w:color="auto"/>
              <w:bottom w:val="double" w:sz="4" w:space="0" w:color="auto"/>
            </w:tcBorders>
            <w:shd w:val="clear" w:color="auto" w:fill="auto"/>
            <w:vAlign w:val="center"/>
            <w:hideMark/>
          </w:tcPr>
          <w:p w:rsidR="00821F1E" w:rsidRPr="00072A82" w:rsidRDefault="00821F1E" w:rsidP="00A01CE9">
            <w:pPr>
              <w:spacing w:after="0" w:line="360" w:lineRule="auto"/>
              <w:jc w:val="both"/>
              <w:rPr>
                <w:rFonts w:ascii="Times New Roman" w:hAnsi="Times New Roman"/>
                <w:b/>
                <w:bCs/>
                <w:color w:val="000000"/>
                <w:sz w:val="24"/>
                <w:szCs w:val="24"/>
              </w:rPr>
            </w:pPr>
            <w:r w:rsidRPr="00072A82">
              <w:rPr>
                <w:rFonts w:ascii="Times New Roman" w:hAnsi="Times New Roman"/>
                <w:b/>
                <w:bCs/>
                <w:color w:val="000000"/>
                <w:sz w:val="24"/>
                <w:szCs w:val="24"/>
              </w:rPr>
              <w:t>Efficiency</w:t>
            </w:r>
          </w:p>
        </w:tc>
      </w:tr>
      <w:tr w:rsidR="00821F1E" w:rsidRPr="00072A82" w:rsidTr="00670478">
        <w:trPr>
          <w:trHeight w:val="300"/>
        </w:trPr>
        <w:tc>
          <w:tcPr>
            <w:tcW w:w="5240" w:type="dxa"/>
            <w:tcBorders>
              <w:top w:val="double" w:sz="4" w:space="0" w:color="auto"/>
            </w:tcBorders>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Total net irrigated area</w:t>
            </w:r>
          </w:p>
        </w:tc>
        <w:tc>
          <w:tcPr>
            <w:tcW w:w="880" w:type="dxa"/>
            <w:tcBorders>
              <w:top w:val="double" w:sz="4" w:space="0" w:color="auto"/>
            </w:tcBorders>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ha</w:t>
            </w:r>
          </w:p>
        </w:tc>
        <w:tc>
          <w:tcPr>
            <w:tcW w:w="1600" w:type="dxa"/>
            <w:tcBorders>
              <w:top w:val="double" w:sz="4" w:space="0" w:color="auto"/>
            </w:tcBorders>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104</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Net peak crop water requirement</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l/s/ha</w:t>
            </w:r>
          </w:p>
        </w:tc>
        <w:tc>
          <w:tcPr>
            <w:tcW w:w="1600" w:type="dxa"/>
            <w:shd w:val="clear" w:color="auto" w:fill="auto"/>
            <w:vAlign w:val="center"/>
            <w:hideMark/>
          </w:tcPr>
          <w:p w:rsidR="00821F1E" w:rsidRPr="00072A82" w:rsidRDefault="00601F1E" w:rsidP="00A01CE9">
            <w:pPr>
              <w:spacing w:after="0" w:line="360" w:lineRule="auto"/>
              <w:jc w:val="both"/>
              <w:rPr>
                <w:rFonts w:ascii="Times New Roman" w:hAnsi="Times New Roman"/>
                <w:color w:val="000000"/>
                <w:sz w:val="24"/>
                <w:szCs w:val="24"/>
              </w:rPr>
            </w:pPr>
            <w:r>
              <w:rPr>
                <w:rFonts w:ascii="Times New Roman" w:hAnsi="Times New Roman"/>
                <w:color w:val="000000"/>
                <w:sz w:val="24"/>
                <w:szCs w:val="24"/>
              </w:rPr>
              <w:t>1.4</w:t>
            </w:r>
            <w:r w:rsidR="00BF63CF">
              <w:rPr>
                <w:rFonts w:ascii="Times New Roman" w:hAnsi="Times New Roman"/>
                <w:color w:val="000000"/>
                <w:sz w:val="24"/>
                <w:szCs w:val="24"/>
              </w:rPr>
              <w:t>7</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Application efficiency</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65%</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CWR at field</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l/s/ha</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1.4</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Tertiary &amp; Field system conveyance efficiency</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78%</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CWR at the head of tertiary</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l/s/ha</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1.4</w:t>
            </w:r>
            <w:r w:rsidR="00BF63CF">
              <w:rPr>
                <w:rFonts w:ascii="Times New Roman" w:hAnsi="Times New Roman"/>
                <w:color w:val="000000"/>
                <w:sz w:val="24"/>
                <w:szCs w:val="24"/>
              </w:rPr>
              <w:t>7</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Secondary canal conveyance efficiency</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95%</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CWR at the head of secondary</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l/s/ha</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1.4</w:t>
            </w:r>
            <w:r w:rsidR="00BF63CF">
              <w:rPr>
                <w:rFonts w:ascii="Times New Roman" w:hAnsi="Times New Roman"/>
                <w:color w:val="000000"/>
                <w:sz w:val="24"/>
                <w:szCs w:val="24"/>
              </w:rPr>
              <w:t>7</w:t>
            </w:r>
          </w:p>
        </w:tc>
      </w:tr>
      <w:tr w:rsidR="00821F1E" w:rsidRPr="00072A82" w:rsidTr="00670478">
        <w:trPr>
          <w:trHeight w:val="285"/>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Main canal conveyance efficiency</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95%</w:t>
            </w:r>
          </w:p>
        </w:tc>
      </w:tr>
      <w:tr w:rsidR="00821F1E" w:rsidRPr="00072A82" w:rsidTr="00670478">
        <w:trPr>
          <w:trHeight w:val="300"/>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CWR at the head of main canal</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l/s/ha</w:t>
            </w:r>
          </w:p>
        </w:tc>
        <w:tc>
          <w:tcPr>
            <w:tcW w:w="160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1.4</w:t>
            </w:r>
            <w:r w:rsidR="00BF63CF">
              <w:rPr>
                <w:rFonts w:ascii="Times New Roman" w:hAnsi="Times New Roman"/>
                <w:color w:val="000000"/>
                <w:sz w:val="24"/>
                <w:szCs w:val="24"/>
              </w:rPr>
              <w:t>7</w:t>
            </w:r>
          </w:p>
        </w:tc>
      </w:tr>
      <w:tr w:rsidR="00821F1E" w:rsidRPr="00072A82" w:rsidTr="00670478">
        <w:trPr>
          <w:trHeight w:val="315"/>
        </w:trPr>
        <w:tc>
          <w:tcPr>
            <w:tcW w:w="524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Design discharge at the head of main canal</w:t>
            </w:r>
          </w:p>
        </w:tc>
        <w:tc>
          <w:tcPr>
            <w:tcW w:w="880" w:type="dxa"/>
            <w:shd w:val="clear" w:color="auto" w:fill="auto"/>
            <w:vAlign w:val="center"/>
            <w:hideMark/>
          </w:tcPr>
          <w:p w:rsidR="00821F1E" w:rsidRPr="00072A82" w:rsidRDefault="00821F1E" w:rsidP="00A01CE9">
            <w:pPr>
              <w:spacing w:after="0" w:line="360" w:lineRule="auto"/>
              <w:jc w:val="both"/>
              <w:rPr>
                <w:rFonts w:ascii="Times New Roman" w:hAnsi="Times New Roman"/>
                <w:color w:val="000000"/>
                <w:sz w:val="24"/>
                <w:szCs w:val="24"/>
              </w:rPr>
            </w:pPr>
            <w:r w:rsidRPr="00072A82">
              <w:rPr>
                <w:rFonts w:ascii="Times New Roman" w:hAnsi="Times New Roman"/>
                <w:color w:val="000000"/>
                <w:sz w:val="24"/>
                <w:szCs w:val="24"/>
              </w:rPr>
              <w:t>m</w:t>
            </w:r>
            <w:r w:rsidRPr="00072A82">
              <w:rPr>
                <w:rFonts w:ascii="Times New Roman" w:hAnsi="Times New Roman"/>
                <w:color w:val="000000"/>
                <w:sz w:val="24"/>
                <w:szCs w:val="24"/>
                <w:vertAlign w:val="superscript"/>
              </w:rPr>
              <w:t>3</w:t>
            </w:r>
            <w:r w:rsidRPr="00072A82">
              <w:rPr>
                <w:rFonts w:ascii="Times New Roman" w:hAnsi="Times New Roman"/>
                <w:color w:val="000000"/>
                <w:sz w:val="24"/>
                <w:szCs w:val="24"/>
              </w:rPr>
              <w:t>/s</w:t>
            </w:r>
          </w:p>
        </w:tc>
        <w:tc>
          <w:tcPr>
            <w:tcW w:w="1600" w:type="dxa"/>
            <w:shd w:val="clear" w:color="auto" w:fill="auto"/>
            <w:vAlign w:val="center"/>
            <w:hideMark/>
          </w:tcPr>
          <w:p w:rsidR="00821F1E" w:rsidRPr="00072A82" w:rsidRDefault="0049631E" w:rsidP="00A01CE9">
            <w:pPr>
              <w:spacing w:after="0" w:line="360" w:lineRule="auto"/>
              <w:jc w:val="both"/>
              <w:rPr>
                <w:rFonts w:ascii="Times New Roman" w:hAnsi="Times New Roman"/>
                <w:color w:val="000000"/>
                <w:sz w:val="24"/>
                <w:szCs w:val="24"/>
              </w:rPr>
            </w:pPr>
            <w:r>
              <w:rPr>
                <w:rFonts w:ascii="Times New Roman" w:hAnsi="Times New Roman"/>
                <w:color w:val="000000"/>
                <w:sz w:val="24"/>
                <w:szCs w:val="24"/>
              </w:rPr>
              <w:t>0.147</w:t>
            </w:r>
          </w:p>
        </w:tc>
      </w:tr>
    </w:tbl>
    <w:p w:rsidR="001265F5" w:rsidRDefault="001265F5" w:rsidP="00A01CE9">
      <w:pPr>
        <w:spacing w:after="0" w:line="360" w:lineRule="auto"/>
        <w:jc w:val="both"/>
        <w:rPr>
          <w:rFonts w:ascii="Times New Roman" w:eastAsia="Times New Roman" w:hAnsi="Times New Roman"/>
          <w:b/>
          <w:bCs/>
          <w:color w:val="365F91"/>
          <w:sz w:val="32"/>
          <w:szCs w:val="28"/>
        </w:rPr>
      </w:pPr>
      <w:bookmarkStart w:id="253" w:name="_Toc391103786"/>
      <w:bookmarkStart w:id="254" w:name="_Toc430122582"/>
      <w:r>
        <w:rPr>
          <w:rFonts w:ascii="Times New Roman" w:hAnsi="Times New Roman"/>
          <w:sz w:val="32"/>
        </w:rPr>
        <w:lastRenderedPageBreak/>
        <w:br w:type="page"/>
      </w:r>
    </w:p>
    <w:p w:rsidR="00821F1E" w:rsidRPr="00287005" w:rsidRDefault="00821F1E" w:rsidP="00A01CE9">
      <w:pPr>
        <w:pStyle w:val="Heading1"/>
        <w:spacing w:before="240" w:after="240" w:line="360" w:lineRule="auto"/>
        <w:ind w:left="0" w:firstLine="0"/>
        <w:rPr>
          <w:rFonts w:ascii="Times New Roman" w:hAnsi="Times New Roman"/>
          <w:sz w:val="22"/>
          <w:szCs w:val="22"/>
        </w:rPr>
      </w:pPr>
      <w:bookmarkStart w:id="255" w:name="_Toc506325343"/>
      <w:r w:rsidRPr="00101BF2">
        <w:rPr>
          <w:rFonts w:ascii="Times New Roman" w:hAnsi="Times New Roman"/>
          <w:sz w:val="32"/>
        </w:rPr>
        <w:lastRenderedPageBreak/>
        <w:t>IRRIGATION CANALS</w:t>
      </w:r>
      <w:bookmarkEnd w:id="253"/>
      <w:bookmarkEnd w:id="254"/>
      <w:bookmarkEnd w:id="255"/>
    </w:p>
    <w:p w:rsidR="00821F1E" w:rsidRPr="00101BF2" w:rsidRDefault="00821F1E" w:rsidP="00A01CE9">
      <w:pPr>
        <w:pStyle w:val="Heading2"/>
        <w:spacing w:before="240" w:after="240" w:line="360" w:lineRule="auto"/>
        <w:ind w:left="0" w:firstLine="0"/>
        <w:rPr>
          <w:rFonts w:ascii="Times New Roman" w:hAnsi="Times New Roman"/>
          <w:sz w:val="28"/>
          <w:szCs w:val="22"/>
        </w:rPr>
      </w:pPr>
      <w:bookmarkStart w:id="256" w:name="_Toc430122583"/>
      <w:bookmarkStart w:id="257" w:name="_Toc506325344"/>
      <w:r w:rsidRPr="00101BF2">
        <w:rPr>
          <w:rFonts w:ascii="Times New Roman" w:hAnsi="Times New Roman"/>
          <w:sz w:val="28"/>
          <w:szCs w:val="22"/>
        </w:rPr>
        <w:t>General</w:t>
      </w:r>
      <w:bookmarkEnd w:id="256"/>
      <w:bookmarkEnd w:id="257"/>
    </w:p>
    <w:p w:rsidR="00821F1E" w:rsidRPr="00072A82" w:rsidRDefault="00821F1E" w:rsidP="00A01CE9">
      <w:pPr>
        <w:autoSpaceDE w:val="0"/>
        <w:autoSpaceDN w:val="0"/>
        <w:adjustRightInd w:val="0"/>
        <w:spacing w:before="240" w:line="360" w:lineRule="auto"/>
        <w:jc w:val="both"/>
        <w:rPr>
          <w:rFonts w:ascii="Times New Roman" w:hAnsi="Times New Roman"/>
          <w:iCs/>
          <w:sz w:val="24"/>
          <w:szCs w:val="24"/>
        </w:rPr>
      </w:pPr>
      <w:r w:rsidRPr="00072A82">
        <w:rPr>
          <w:rFonts w:ascii="Times New Roman" w:hAnsi="Times New Roman"/>
          <w:iCs/>
          <w:sz w:val="24"/>
          <w:szCs w:val="24"/>
        </w:rPr>
        <w:t xml:space="preserve">Irrigation water after being diverted from the </w:t>
      </w:r>
      <w:proofErr w:type="spellStart"/>
      <w:r w:rsidR="00C441A9">
        <w:rPr>
          <w:rFonts w:ascii="Times New Roman" w:hAnsi="Times New Roman"/>
          <w:iCs/>
          <w:sz w:val="24"/>
          <w:szCs w:val="24"/>
        </w:rPr>
        <w:t>Bahir</w:t>
      </w:r>
      <w:proofErr w:type="spellEnd"/>
      <w:r w:rsidR="00C441A9">
        <w:rPr>
          <w:rFonts w:ascii="Times New Roman" w:hAnsi="Times New Roman"/>
          <w:iCs/>
          <w:sz w:val="24"/>
          <w:szCs w:val="24"/>
        </w:rPr>
        <w:t xml:space="preserve"> </w:t>
      </w:r>
      <w:proofErr w:type="spellStart"/>
      <w:r w:rsidR="00C441A9">
        <w:rPr>
          <w:rFonts w:ascii="Times New Roman" w:hAnsi="Times New Roman"/>
          <w:iCs/>
          <w:sz w:val="24"/>
          <w:szCs w:val="24"/>
        </w:rPr>
        <w:t>Libo</w:t>
      </w:r>
      <w:r w:rsidRPr="00072A82">
        <w:rPr>
          <w:rFonts w:ascii="Times New Roman" w:hAnsi="Times New Roman"/>
          <w:iCs/>
          <w:sz w:val="24"/>
          <w:szCs w:val="24"/>
        </w:rPr>
        <w:t>River</w:t>
      </w:r>
      <w:proofErr w:type="spellEnd"/>
      <w:r w:rsidRPr="00072A82">
        <w:rPr>
          <w:rFonts w:ascii="Times New Roman" w:hAnsi="Times New Roman"/>
          <w:iCs/>
          <w:sz w:val="24"/>
          <w:szCs w:val="24"/>
        </w:rPr>
        <w:t xml:space="preserve"> is carried to the farm through main canal, secondary canals, tertiary canals and field canals.</w:t>
      </w:r>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For shallow slopes, lined regime-slope and regime-width canals are invariably the cheapest option unless seepage losses would otherwise be high, for example due to light textured soils. Seepage is a major problem in much of the command area where canals are excavated into rock. </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58" w:name="_Toc430122584"/>
      <w:bookmarkStart w:id="259" w:name="_Toc506325345"/>
      <w:r w:rsidRPr="009416EE">
        <w:rPr>
          <w:rFonts w:ascii="Times New Roman" w:hAnsi="Times New Roman"/>
          <w:sz w:val="28"/>
          <w:szCs w:val="22"/>
        </w:rPr>
        <w:t>Canal lining option</w:t>
      </w:r>
      <w:bookmarkEnd w:id="258"/>
      <w:bookmarkEnd w:id="259"/>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Design of unlined canals should be based on criteria that to be non-silting when conveying sediment laden water, and to be non-scouring when carrying silt free water. Unlined trapezoidal shaped canals are the most common and economic solution in most irrigation schemes in all situation of terrain. The canal sections and alignment should be chosen ideal for construction and economical section.</w:t>
      </w:r>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For canals aligned down a steep slope, the lining allows greater flow velocities and both small prism section size and reduced quantities of drop structures. The geological report shows the main canal route have three major geotechnical properties.</w:t>
      </w:r>
    </w:p>
    <w:p w:rsidR="00821F1E" w:rsidRPr="00072A82" w:rsidRDefault="00821F1E" w:rsidP="00A01CE9">
      <w:pPr>
        <w:pStyle w:val="ListParagraph"/>
        <w:numPr>
          <w:ilvl w:val="0"/>
          <w:numId w:val="46"/>
        </w:numPr>
        <w:spacing w:after="100" w:afterAutospacing="1" w:line="360" w:lineRule="auto"/>
        <w:jc w:val="both"/>
        <w:rPr>
          <w:rFonts w:ascii="Times New Roman" w:hAnsi="Times New Roman"/>
          <w:sz w:val="24"/>
          <w:szCs w:val="24"/>
        </w:rPr>
      </w:pPr>
      <w:r w:rsidRPr="00072A82">
        <w:rPr>
          <w:rFonts w:ascii="Times New Roman" w:hAnsi="Times New Roman"/>
          <w:sz w:val="24"/>
          <w:szCs w:val="24"/>
        </w:rPr>
        <w:t xml:space="preserve">From about out 0+00 to about 1+480m: - the ground is characterized by relatively Thin layer of </w:t>
      </w:r>
      <w:proofErr w:type="spellStart"/>
      <w:r w:rsidRPr="00072A82">
        <w:rPr>
          <w:rFonts w:ascii="Times New Roman" w:hAnsi="Times New Roman"/>
          <w:sz w:val="24"/>
          <w:szCs w:val="24"/>
        </w:rPr>
        <w:t>Silty</w:t>
      </w:r>
      <w:proofErr w:type="spellEnd"/>
      <w:r w:rsidRPr="00072A82">
        <w:rPr>
          <w:rFonts w:ascii="Times New Roman" w:hAnsi="Times New Roman"/>
          <w:sz w:val="24"/>
          <w:szCs w:val="24"/>
        </w:rPr>
        <w:t xml:space="preserve"> clayey soil (which ranges from 0.4 to 0.6m), as it can be seen from test pit taken (</w:t>
      </w:r>
      <w:proofErr w:type="spellStart"/>
      <w:r w:rsidRPr="00072A82">
        <w:rPr>
          <w:rFonts w:ascii="Times New Roman" w:hAnsi="Times New Roman"/>
          <w:sz w:val="24"/>
          <w:szCs w:val="24"/>
        </w:rPr>
        <w:t>B.libo</w:t>
      </w:r>
      <w:proofErr w:type="spellEnd"/>
      <w:r w:rsidRPr="00072A82">
        <w:rPr>
          <w:rFonts w:ascii="Times New Roman" w:hAnsi="Times New Roman"/>
          <w:sz w:val="24"/>
          <w:szCs w:val="24"/>
        </w:rPr>
        <w:t xml:space="preserve"> M.cT.p_1). The soil has light brown color. It is dry in all depth. The soil possesses medium plasticity, with stiff consistency. Under this unit highly friable weathered ash had encounter (see in test pit log ANXXTURE 1). It had whitish color with pervious nature. This portion of the main canal route is a farmland having moderate slope. Since the top soil is removed during excavation and the rout lies on the underlying pervious rock, the canal should be designed as lined. </w:t>
      </w:r>
    </w:p>
    <w:p w:rsidR="00821F1E" w:rsidRPr="00072A82" w:rsidRDefault="00821F1E" w:rsidP="00A01CE9">
      <w:pPr>
        <w:pStyle w:val="ListParagraph"/>
        <w:tabs>
          <w:tab w:val="left" w:pos="1072"/>
        </w:tabs>
        <w:spacing w:after="100" w:afterAutospacing="1" w:line="360" w:lineRule="auto"/>
        <w:jc w:val="both"/>
        <w:rPr>
          <w:rFonts w:ascii="Times New Roman" w:hAnsi="Times New Roman"/>
          <w:sz w:val="24"/>
          <w:szCs w:val="24"/>
        </w:rPr>
      </w:pPr>
      <w:r w:rsidRPr="00072A82">
        <w:rPr>
          <w:rFonts w:ascii="Times New Roman" w:hAnsi="Times New Roman"/>
          <w:sz w:val="24"/>
          <w:szCs w:val="24"/>
        </w:rPr>
        <w:t xml:space="preserve">On the above </w:t>
      </w:r>
      <w:r w:rsidR="00C403F4" w:rsidRPr="00072A82">
        <w:rPr>
          <w:rFonts w:ascii="Times New Roman" w:hAnsi="Times New Roman"/>
          <w:sz w:val="24"/>
          <w:szCs w:val="24"/>
        </w:rPr>
        <w:t>chain age</w:t>
      </w:r>
      <w:r w:rsidRPr="00072A82">
        <w:rPr>
          <w:rFonts w:ascii="Times New Roman" w:hAnsi="Times New Roman"/>
          <w:sz w:val="24"/>
          <w:szCs w:val="24"/>
        </w:rPr>
        <w:t xml:space="preserve"> (From</w:t>
      </w:r>
      <w:r w:rsidR="00160152">
        <w:rPr>
          <w:rFonts w:ascii="Times New Roman" w:hAnsi="Times New Roman"/>
          <w:sz w:val="24"/>
          <w:szCs w:val="24"/>
        </w:rPr>
        <w:t xml:space="preserve"> 0+00 to 1 + 480), there are five</w:t>
      </w:r>
      <w:r w:rsidRPr="00072A82">
        <w:rPr>
          <w:rFonts w:ascii="Times New Roman" w:hAnsi="Times New Roman"/>
          <w:sz w:val="24"/>
          <w:szCs w:val="24"/>
        </w:rPr>
        <w:t xml:space="preserve"> gu</w:t>
      </w:r>
      <w:r w:rsidR="00EF466B">
        <w:rPr>
          <w:rFonts w:ascii="Times New Roman" w:hAnsi="Times New Roman"/>
          <w:sz w:val="24"/>
          <w:szCs w:val="24"/>
        </w:rPr>
        <w:t>llies (</w:t>
      </w:r>
      <w:r w:rsidR="00160152">
        <w:rPr>
          <w:rFonts w:ascii="Times New Roman" w:hAnsi="Times New Roman"/>
          <w:sz w:val="24"/>
          <w:szCs w:val="24"/>
        </w:rPr>
        <w:t>G_1, G</w:t>
      </w:r>
      <w:r w:rsidR="00EF466B">
        <w:rPr>
          <w:rFonts w:ascii="Times New Roman" w:hAnsi="Times New Roman"/>
          <w:sz w:val="24"/>
          <w:szCs w:val="24"/>
        </w:rPr>
        <w:t>_2</w:t>
      </w:r>
      <w:r w:rsidR="00160152">
        <w:rPr>
          <w:rFonts w:ascii="Times New Roman" w:hAnsi="Times New Roman"/>
          <w:sz w:val="24"/>
          <w:szCs w:val="24"/>
        </w:rPr>
        <w:t xml:space="preserve"> , G-3,G-4 and G-5</w:t>
      </w:r>
      <w:r w:rsidR="00EF466B">
        <w:rPr>
          <w:rFonts w:ascii="Times New Roman" w:hAnsi="Times New Roman"/>
          <w:sz w:val="24"/>
          <w:szCs w:val="24"/>
        </w:rPr>
        <w:t xml:space="preserve">) found on </w:t>
      </w:r>
      <w:r w:rsidR="00160152">
        <w:rPr>
          <w:rFonts w:ascii="Times New Roman" w:hAnsi="Times New Roman"/>
          <w:sz w:val="24"/>
          <w:szCs w:val="24"/>
        </w:rPr>
        <w:t>0+</w:t>
      </w:r>
      <w:r w:rsidR="00EF466B">
        <w:rPr>
          <w:rFonts w:ascii="Times New Roman" w:hAnsi="Times New Roman"/>
          <w:sz w:val="24"/>
          <w:szCs w:val="24"/>
        </w:rPr>
        <w:t>564</w:t>
      </w:r>
      <w:r w:rsidR="00160152">
        <w:rPr>
          <w:rFonts w:ascii="Times New Roman" w:hAnsi="Times New Roman"/>
          <w:sz w:val="24"/>
          <w:szCs w:val="24"/>
        </w:rPr>
        <w:t>m a 0+</w:t>
      </w:r>
      <w:r w:rsidR="00EF466B">
        <w:rPr>
          <w:rFonts w:ascii="Times New Roman" w:hAnsi="Times New Roman"/>
          <w:sz w:val="24"/>
          <w:szCs w:val="24"/>
        </w:rPr>
        <w:t>807</w:t>
      </w:r>
      <w:r w:rsidRPr="00072A82">
        <w:rPr>
          <w:rFonts w:ascii="Times New Roman" w:hAnsi="Times New Roman"/>
          <w:sz w:val="24"/>
          <w:szCs w:val="24"/>
        </w:rPr>
        <w:t>m</w:t>
      </w:r>
      <w:r w:rsidR="00160152">
        <w:rPr>
          <w:rFonts w:ascii="Times New Roman" w:hAnsi="Times New Roman"/>
          <w:sz w:val="24"/>
          <w:szCs w:val="24"/>
        </w:rPr>
        <w:t xml:space="preserve"> , 1+447m,2+351m and 2+502m</w:t>
      </w:r>
      <w:r w:rsidRPr="00072A82">
        <w:rPr>
          <w:rFonts w:ascii="Times New Roman" w:hAnsi="Times New Roman"/>
          <w:sz w:val="24"/>
          <w:szCs w:val="24"/>
        </w:rPr>
        <w:t xml:space="preserve"> from headwork site </w:t>
      </w:r>
      <w:r w:rsidRPr="00072A82">
        <w:rPr>
          <w:rFonts w:ascii="Times New Roman" w:hAnsi="Times New Roman"/>
          <w:sz w:val="24"/>
          <w:szCs w:val="24"/>
        </w:rPr>
        <w:lastRenderedPageBreak/>
        <w:t xml:space="preserve">respectively. They have similar geological nature at the streambed, with recently deposited alluvial sediment dominantly fine sand and silt. The width of G_1 is wide and very short bank relatively to G2. Banks of both gullies are light brown color, weak </w:t>
      </w:r>
      <w:proofErr w:type="spellStart"/>
      <w:r w:rsidRPr="00072A82">
        <w:rPr>
          <w:rFonts w:ascii="Times New Roman" w:hAnsi="Times New Roman"/>
          <w:sz w:val="24"/>
          <w:szCs w:val="24"/>
        </w:rPr>
        <w:t>silty</w:t>
      </w:r>
      <w:proofErr w:type="spellEnd"/>
      <w:r w:rsidRPr="00072A82">
        <w:rPr>
          <w:rFonts w:ascii="Times New Roman" w:hAnsi="Times New Roman"/>
          <w:sz w:val="24"/>
          <w:szCs w:val="24"/>
        </w:rPr>
        <w:t xml:space="preserve"> clayey soil. The thickness of this soil in G-2 reach up to maximum of 1m as easily sees from natural cut. Under that weathered and fragmented volcanic rock are expected.  </w:t>
      </w:r>
    </w:p>
    <w:p w:rsidR="00821F1E" w:rsidRPr="00072A82" w:rsidRDefault="00821F1E" w:rsidP="00A01CE9">
      <w:pPr>
        <w:pStyle w:val="ListParagraph"/>
        <w:spacing w:after="100" w:afterAutospacing="1" w:line="360" w:lineRule="auto"/>
        <w:jc w:val="both"/>
        <w:rPr>
          <w:rFonts w:ascii="Times New Roman" w:hAnsi="Times New Roman"/>
          <w:sz w:val="24"/>
          <w:szCs w:val="24"/>
        </w:rPr>
      </w:pPr>
    </w:p>
    <w:p w:rsidR="00821F1E" w:rsidRPr="00072A82" w:rsidRDefault="00821F1E" w:rsidP="00A01CE9">
      <w:pPr>
        <w:pStyle w:val="ListParagraph"/>
        <w:numPr>
          <w:ilvl w:val="0"/>
          <w:numId w:val="46"/>
        </w:numPr>
        <w:spacing w:after="100" w:afterAutospacing="1" w:line="360" w:lineRule="auto"/>
        <w:jc w:val="both"/>
        <w:rPr>
          <w:rFonts w:ascii="Times New Roman" w:hAnsi="Times New Roman"/>
          <w:sz w:val="24"/>
          <w:szCs w:val="24"/>
        </w:rPr>
      </w:pPr>
      <w:r w:rsidRPr="00072A82">
        <w:rPr>
          <w:rFonts w:ascii="Times New Roman" w:hAnsi="Times New Roman"/>
          <w:sz w:val="24"/>
          <w:szCs w:val="24"/>
        </w:rPr>
        <w:t xml:space="preserve">From 1+480 to1+592m, the route passes on clearly exposed dark gray color highly jointed rock. These rocks have very narrowly spaced linearly aligned joints with very tight opening. Hence these jointed rock have pervious nature proposed main canal route along the </w:t>
      </w:r>
      <w:r w:rsidR="00160152" w:rsidRPr="00072A82">
        <w:rPr>
          <w:rFonts w:ascii="Times New Roman" w:hAnsi="Times New Roman"/>
          <w:sz w:val="24"/>
          <w:szCs w:val="24"/>
        </w:rPr>
        <w:t>chain age</w:t>
      </w:r>
      <w:r w:rsidRPr="00072A82">
        <w:rPr>
          <w:rFonts w:ascii="Times New Roman" w:hAnsi="Times New Roman"/>
          <w:sz w:val="24"/>
          <w:szCs w:val="24"/>
        </w:rPr>
        <w:t xml:space="preserve"> should be lined probably in masonry. </w:t>
      </w:r>
    </w:p>
    <w:p w:rsidR="00821F1E" w:rsidRPr="00072A82" w:rsidRDefault="00821F1E" w:rsidP="00A01CE9">
      <w:pPr>
        <w:pStyle w:val="ListParagraph"/>
        <w:numPr>
          <w:ilvl w:val="0"/>
          <w:numId w:val="46"/>
        </w:numPr>
        <w:spacing w:after="100" w:afterAutospacing="1" w:line="360" w:lineRule="auto"/>
        <w:jc w:val="both"/>
        <w:rPr>
          <w:rFonts w:ascii="Times New Roman" w:hAnsi="Times New Roman"/>
          <w:sz w:val="24"/>
          <w:szCs w:val="24"/>
        </w:rPr>
      </w:pPr>
      <w:r w:rsidRPr="00072A82">
        <w:rPr>
          <w:rFonts w:ascii="Times New Roman" w:hAnsi="Times New Roman"/>
          <w:sz w:val="24"/>
          <w:szCs w:val="24"/>
        </w:rPr>
        <w:t>From 1+592m up to End, the ground is characterized by relatively Thin layer of  dark brown color Clay  soil (average thickness of  0.9m), as it can be seen from test pit taken(</w:t>
      </w:r>
      <w:proofErr w:type="spellStart"/>
      <w:r w:rsidRPr="00072A82">
        <w:rPr>
          <w:rFonts w:ascii="Times New Roman" w:hAnsi="Times New Roman"/>
          <w:sz w:val="24"/>
          <w:szCs w:val="24"/>
        </w:rPr>
        <w:t>B.libo</w:t>
      </w:r>
      <w:proofErr w:type="spellEnd"/>
      <w:r w:rsidRPr="00072A82">
        <w:rPr>
          <w:rFonts w:ascii="Times New Roman" w:hAnsi="Times New Roman"/>
          <w:sz w:val="24"/>
          <w:szCs w:val="24"/>
        </w:rPr>
        <w:t xml:space="preserve"> M.cT.p_2) . The soil has dark brown color. It is dry in all depth. The soil possesses medium to </w:t>
      </w:r>
      <w:r w:rsidR="00160152" w:rsidRPr="00072A82">
        <w:rPr>
          <w:rFonts w:ascii="Times New Roman" w:hAnsi="Times New Roman"/>
          <w:sz w:val="24"/>
          <w:szCs w:val="24"/>
        </w:rPr>
        <w:t>high</w:t>
      </w:r>
      <w:r w:rsidRPr="00072A82">
        <w:rPr>
          <w:rFonts w:ascii="Times New Roman" w:hAnsi="Times New Roman"/>
          <w:sz w:val="24"/>
          <w:szCs w:val="24"/>
        </w:rPr>
        <w:t xml:space="preserve"> plasticity. Under this unit highly weathered and jointed rock had encounter (see in test pit log ANXXTURE 1). It had dark gray color with pervious nature. This portion of the main canal route have moderate slope and since the top soil is removed during excavation and the rout lies on the underlying pervious rock, the canal should be designed as lined.</w:t>
      </w:r>
    </w:p>
    <w:p w:rsidR="00821F1E" w:rsidRPr="00C408D7" w:rsidRDefault="00821F1E" w:rsidP="00A01CE9">
      <w:pPr>
        <w:spacing w:before="240" w:line="360" w:lineRule="auto"/>
        <w:jc w:val="both"/>
        <w:rPr>
          <w:rFonts w:ascii="Times New Roman" w:hAnsi="Times New Roman"/>
          <w:b/>
          <w:i/>
          <w:szCs w:val="24"/>
        </w:rPr>
      </w:pPr>
      <w:r w:rsidRPr="00C408D7">
        <w:rPr>
          <w:rFonts w:ascii="Times New Roman" w:hAnsi="Times New Roman"/>
          <w:b/>
          <w:i/>
          <w:szCs w:val="24"/>
        </w:rPr>
        <w:t>Secondary Canals</w:t>
      </w:r>
    </w:p>
    <w:p w:rsidR="00821F1E"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 xml:space="preserve">Unlined canals with frequent drops is not a better option, largely due to the cost of transitions to ensure non-turbulent flow leaving the drop structures and eroding the unlined canal prism (narrowing structures to reduce the basic structure cost will result in larger, more expensive, transitions). The option of using lined canals for downhill conveyance is provided to be economical. In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r w:rsidRPr="00072A82">
        <w:rPr>
          <w:rFonts w:ascii="Times New Roman" w:hAnsi="Times New Roman"/>
          <w:sz w:val="24"/>
          <w:szCs w:val="24"/>
        </w:rPr>
        <w:t>Project</w:t>
      </w:r>
      <w:proofErr w:type="spellEnd"/>
      <w:r w:rsidRPr="00072A82">
        <w:rPr>
          <w:rFonts w:ascii="Times New Roman" w:hAnsi="Times New Roman"/>
          <w:sz w:val="24"/>
          <w:szCs w:val="24"/>
        </w:rPr>
        <w:t xml:space="preserve"> four secondary canals aligned across in steep slope due to steep slope topography all secondary canals are lined. </w:t>
      </w:r>
      <w:r w:rsidR="00CF4AB6">
        <w:rPr>
          <w:rFonts w:ascii="Times New Roman" w:hAnsi="Times New Roman"/>
          <w:sz w:val="24"/>
          <w:szCs w:val="24"/>
        </w:rPr>
        <w:t xml:space="preserve">Secondary canal one crosses One Main </w:t>
      </w:r>
      <w:r w:rsidR="0039386E">
        <w:rPr>
          <w:rFonts w:ascii="Times New Roman" w:hAnsi="Times New Roman"/>
          <w:sz w:val="24"/>
          <w:szCs w:val="24"/>
        </w:rPr>
        <w:t>River</w:t>
      </w:r>
      <w:r w:rsidR="00CF4AB6">
        <w:rPr>
          <w:rFonts w:ascii="Times New Roman" w:hAnsi="Times New Roman"/>
          <w:sz w:val="24"/>
          <w:szCs w:val="24"/>
        </w:rPr>
        <w:t xml:space="preserve"> and one gully at 0+ 260 and</w:t>
      </w:r>
      <w:r w:rsidR="0039386E">
        <w:rPr>
          <w:rFonts w:ascii="Times New Roman" w:hAnsi="Times New Roman"/>
          <w:sz w:val="24"/>
          <w:szCs w:val="24"/>
        </w:rPr>
        <w:t xml:space="preserve"> </w:t>
      </w:r>
      <w:r w:rsidR="00CF4AB6">
        <w:rPr>
          <w:rFonts w:ascii="Times New Roman" w:hAnsi="Times New Roman"/>
          <w:sz w:val="24"/>
          <w:szCs w:val="24"/>
        </w:rPr>
        <w:t xml:space="preserve">0+ </w:t>
      </w:r>
      <w:r w:rsidR="0039386E">
        <w:rPr>
          <w:rFonts w:ascii="Times New Roman" w:hAnsi="Times New Roman"/>
          <w:sz w:val="24"/>
          <w:szCs w:val="24"/>
        </w:rPr>
        <w:t>951m respectively</w:t>
      </w:r>
      <w:r w:rsidR="00CF4AB6">
        <w:rPr>
          <w:rFonts w:ascii="Times New Roman" w:hAnsi="Times New Roman"/>
          <w:sz w:val="24"/>
          <w:szCs w:val="24"/>
        </w:rPr>
        <w:t>.</w:t>
      </w:r>
    </w:p>
    <w:p w:rsidR="0039386E" w:rsidRDefault="0039386E" w:rsidP="00A01CE9">
      <w:pPr>
        <w:spacing w:before="240" w:line="360" w:lineRule="auto"/>
        <w:jc w:val="both"/>
        <w:rPr>
          <w:rFonts w:ascii="Times New Roman" w:hAnsi="Times New Roman"/>
          <w:sz w:val="24"/>
          <w:szCs w:val="24"/>
        </w:rPr>
      </w:pPr>
    </w:p>
    <w:p w:rsidR="0039386E" w:rsidRDefault="0039386E" w:rsidP="00A01CE9">
      <w:pPr>
        <w:spacing w:before="240" w:line="360" w:lineRule="auto"/>
        <w:jc w:val="both"/>
        <w:rPr>
          <w:rFonts w:ascii="Times New Roman" w:hAnsi="Times New Roman"/>
          <w:sz w:val="24"/>
          <w:szCs w:val="24"/>
        </w:rPr>
      </w:pPr>
    </w:p>
    <w:p w:rsidR="0039386E" w:rsidRPr="00072A82" w:rsidRDefault="0039386E" w:rsidP="00A01CE9">
      <w:pPr>
        <w:spacing w:before="240" w:line="360" w:lineRule="auto"/>
        <w:jc w:val="both"/>
        <w:rPr>
          <w:rFonts w:ascii="Times New Roman" w:hAnsi="Times New Roman"/>
          <w:sz w:val="24"/>
          <w:szCs w:val="24"/>
        </w:rPr>
      </w:pPr>
    </w:p>
    <w:p w:rsidR="0039386E" w:rsidRPr="00C408D7" w:rsidRDefault="00821F1E" w:rsidP="00A01CE9">
      <w:pPr>
        <w:spacing w:before="240" w:line="360" w:lineRule="auto"/>
        <w:jc w:val="both"/>
        <w:rPr>
          <w:rFonts w:ascii="Times New Roman" w:hAnsi="Times New Roman"/>
          <w:b/>
          <w:i/>
          <w:szCs w:val="24"/>
        </w:rPr>
      </w:pPr>
      <w:r w:rsidRPr="00C408D7">
        <w:rPr>
          <w:rFonts w:ascii="Times New Roman" w:hAnsi="Times New Roman"/>
          <w:b/>
          <w:i/>
          <w:szCs w:val="24"/>
        </w:rPr>
        <w:lastRenderedPageBreak/>
        <w:t>Tertiary Canals</w:t>
      </w:r>
    </w:p>
    <w:p w:rsidR="00821F1E" w:rsidRPr="00072A82" w:rsidRDefault="0039386E" w:rsidP="00A01CE9">
      <w:pPr>
        <w:pStyle w:val="ListParagraph"/>
        <w:numPr>
          <w:ilvl w:val="0"/>
          <w:numId w:val="47"/>
        </w:numPr>
        <w:tabs>
          <w:tab w:val="left" w:pos="1200"/>
        </w:tabs>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The tertiary</w:t>
      </w:r>
      <w:r w:rsidR="00821F1E" w:rsidRPr="00072A82">
        <w:rPr>
          <w:rFonts w:ascii="Times New Roman" w:hAnsi="Times New Roman"/>
          <w:sz w:val="24"/>
          <w:szCs w:val="24"/>
        </w:rPr>
        <w:t xml:space="preserve"> canals are aligned along contour, so the unlined canal is proposed in all tertiary </w:t>
      </w:r>
      <w:r w:rsidRPr="00072A82">
        <w:rPr>
          <w:rFonts w:ascii="Times New Roman" w:hAnsi="Times New Roman"/>
          <w:sz w:val="24"/>
          <w:szCs w:val="24"/>
        </w:rPr>
        <w:t>canals</w:t>
      </w:r>
      <w:r>
        <w:rPr>
          <w:rFonts w:ascii="Times New Roman" w:hAnsi="Times New Roman"/>
          <w:sz w:val="24"/>
          <w:szCs w:val="24"/>
        </w:rPr>
        <w:t xml:space="preserve">. There are nine tertiary canals in </w:t>
      </w:r>
      <w:proofErr w:type="spellStart"/>
      <w:r>
        <w:rPr>
          <w:rFonts w:ascii="Times New Roman" w:hAnsi="Times New Roman"/>
          <w:sz w:val="24"/>
          <w:szCs w:val="24"/>
        </w:rPr>
        <w:t>baharlibo</w:t>
      </w:r>
      <w:proofErr w:type="spellEnd"/>
      <w:r>
        <w:rPr>
          <w:rFonts w:ascii="Times New Roman" w:hAnsi="Times New Roman"/>
          <w:sz w:val="24"/>
          <w:szCs w:val="24"/>
        </w:rPr>
        <w:t xml:space="preserve"> irrigation project.</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60" w:name="_Toc430122585"/>
      <w:bookmarkStart w:id="261" w:name="_Toc506325346"/>
      <w:r w:rsidRPr="009416EE">
        <w:rPr>
          <w:rFonts w:ascii="Times New Roman" w:hAnsi="Times New Roman"/>
          <w:sz w:val="28"/>
          <w:szCs w:val="22"/>
        </w:rPr>
        <w:t>Canal cross Section</w:t>
      </w:r>
      <w:bookmarkEnd w:id="260"/>
      <w:bookmarkEnd w:id="261"/>
    </w:p>
    <w:p w:rsidR="00072A82"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 xml:space="preserve">Shape and size, including the hydraulic section, service and feeder roads, banks widths, side drains, free board, side slopes, bank slopes etc. are defined by cross section of a channel. </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Despite that the most economical section of unlined canals is semi-</w:t>
      </w:r>
      <w:proofErr w:type="gramStart"/>
      <w:r w:rsidRPr="00072A82">
        <w:rPr>
          <w:rFonts w:ascii="Times New Roman" w:hAnsi="Times New Roman"/>
          <w:sz w:val="24"/>
          <w:szCs w:val="24"/>
        </w:rPr>
        <w:t>circle,</w:t>
      </w:r>
      <w:proofErr w:type="gramEnd"/>
      <w:r w:rsidRPr="00072A82">
        <w:rPr>
          <w:rFonts w:ascii="Times New Roman" w:hAnsi="Times New Roman"/>
          <w:sz w:val="24"/>
          <w:szCs w:val="24"/>
        </w:rPr>
        <w:t xml:space="preserve"> in practice trapezoidal canals are most often used for easiness of construction. The ideal hydraulic shape for a trapezoidal canal leads to deep and narrow section such sections are only possible for small capacities (up to 0.5m</w:t>
      </w:r>
      <w:r w:rsidRPr="00072A82">
        <w:rPr>
          <w:rFonts w:ascii="Times New Roman" w:hAnsi="Times New Roman"/>
          <w:sz w:val="24"/>
          <w:szCs w:val="24"/>
          <w:vertAlign w:val="superscript"/>
        </w:rPr>
        <w:t>3</w:t>
      </w:r>
      <w:r w:rsidRPr="00072A82">
        <w:rPr>
          <w:rFonts w:ascii="Times New Roman" w:hAnsi="Times New Roman"/>
          <w:sz w:val="24"/>
          <w:szCs w:val="24"/>
        </w:rPr>
        <w:t>/s). Canals with high discharges are generally wide and shallow with large bed width/depth rations. It is also necessary to keep them within maximum allowable velocity limit. Wider canals also facilitate better distribution due to low variations in water level with changing discharge.</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The maximum economy can be achieved in canal construction, if the earthwork in excavation equals the earthwork in filling. Such a thing is possible when a canal is constructed partly in filling and partly in cutting, which mostly happens in practical life.</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 xml:space="preserve">For a given cross section of a channel, there can be only one depth for which such a balance between cutting and filling will occur. Such a depth is termed as balancing depth. This depth can be worked out easily by equating the areas of cutting and filling. </w:t>
      </w:r>
      <w:proofErr w:type="gramStart"/>
      <w:r w:rsidRPr="00072A82">
        <w:rPr>
          <w:rFonts w:ascii="Times New Roman" w:hAnsi="Times New Roman"/>
          <w:sz w:val="24"/>
          <w:szCs w:val="24"/>
        </w:rPr>
        <w:t>If such balance between cutting and filling can occur, then the need for demolish banks or borrow pits is eliminated, and earthwork has to be paid only once in single item.</w:t>
      </w:r>
      <w:proofErr w:type="gramEnd"/>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Some studies show that the following guidelines are recommended for the design of main canal sections.</w:t>
      </w:r>
    </w:p>
    <w:p w:rsidR="00821F1E" w:rsidRPr="00072A82" w:rsidRDefault="00821F1E" w:rsidP="00A01CE9">
      <w:pPr>
        <w:pStyle w:val="ListParagraph"/>
        <w:numPr>
          <w:ilvl w:val="0"/>
          <w:numId w:val="48"/>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For cross slope &lt;10% a trapezoidal section is likely to be more cost effective.</w:t>
      </w:r>
    </w:p>
    <w:p w:rsidR="00821F1E" w:rsidRPr="00072A82" w:rsidRDefault="00821F1E" w:rsidP="00A01CE9">
      <w:pPr>
        <w:pStyle w:val="ListParagraph"/>
        <w:numPr>
          <w:ilvl w:val="0"/>
          <w:numId w:val="48"/>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Where a canal is in cut with shallow rock, a rectangular section is likely to be more cost effective.</w:t>
      </w:r>
    </w:p>
    <w:p w:rsidR="00821F1E" w:rsidRPr="00072A82" w:rsidRDefault="00821F1E" w:rsidP="00A01CE9">
      <w:pPr>
        <w:pStyle w:val="ListParagraph"/>
        <w:numPr>
          <w:ilvl w:val="0"/>
          <w:numId w:val="48"/>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Where a canal is in fill, a trapezoidal section is likely to be more cost effective.</w:t>
      </w:r>
    </w:p>
    <w:p w:rsidR="00821F1E" w:rsidRPr="00072A82" w:rsidRDefault="00821F1E" w:rsidP="00A01CE9">
      <w:pPr>
        <w:pStyle w:val="ListParagraph"/>
        <w:numPr>
          <w:ilvl w:val="0"/>
          <w:numId w:val="48"/>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lastRenderedPageBreak/>
        <w:t xml:space="preserve"> Where there is no rock encountered, a trapezoidal section is likely to be more cost effective.</w:t>
      </w:r>
    </w:p>
    <w:p w:rsidR="00821F1E" w:rsidRPr="00072A82" w:rsidRDefault="00821F1E" w:rsidP="00A01CE9">
      <w:pPr>
        <w:pStyle w:val="ListParagraph"/>
        <w:numPr>
          <w:ilvl w:val="0"/>
          <w:numId w:val="48"/>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 On very steep cross slopes, a rectangular section is likely to be more cost effective.</w:t>
      </w:r>
    </w:p>
    <w:p w:rsidR="00821F1E" w:rsidRPr="00072A82" w:rsidRDefault="00821F1E" w:rsidP="00A01CE9">
      <w:pPr>
        <w:pStyle w:val="ListParagraph"/>
        <w:numPr>
          <w:ilvl w:val="0"/>
          <w:numId w:val="48"/>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 Where the terrain is very irregular then it may be more cost effective to place the canal service road on a separate, but nearby, alignment.</w:t>
      </w:r>
    </w:p>
    <w:p w:rsidR="00821F1E" w:rsidRPr="00C24D3D" w:rsidRDefault="00821F1E" w:rsidP="00A01CE9">
      <w:pPr>
        <w:autoSpaceDE w:val="0"/>
        <w:autoSpaceDN w:val="0"/>
        <w:adjustRightInd w:val="0"/>
        <w:spacing w:before="240" w:line="360" w:lineRule="auto"/>
        <w:ind w:left="360"/>
        <w:jc w:val="both"/>
        <w:rPr>
          <w:rFonts w:ascii="Times New Roman" w:hAnsi="Times New Roman"/>
          <w:b/>
          <w:i/>
        </w:rPr>
      </w:pPr>
      <w:r w:rsidRPr="00C24D3D">
        <w:rPr>
          <w:rFonts w:ascii="Times New Roman" w:hAnsi="Times New Roman"/>
          <w:b/>
          <w:i/>
        </w:rPr>
        <w:t xml:space="preserve">For </w:t>
      </w:r>
      <w:proofErr w:type="spellStart"/>
      <w:r w:rsidR="00C441A9">
        <w:rPr>
          <w:rFonts w:ascii="Times New Roman" w:hAnsi="Times New Roman"/>
          <w:b/>
          <w:i/>
        </w:rPr>
        <w:t>Bahir</w:t>
      </w:r>
      <w:proofErr w:type="spellEnd"/>
      <w:r w:rsidR="00C441A9">
        <w:rPr>
          <w:rFonts w:ascii="Times New Roman" w:hAnsi="Times New Roman"/>
          <w:b/>
          <w:i/>
        </w:rPr>
        <w:t xml:space="preserve"> </w:t>
      </w:r>
      <w:proofErr w:type="spellStart"/>
      <w:r w:rsidR="00C441A9">
        <w:rPr>
          <w:rFonts w:ascii="Times New Roman" w:hAnsi="Times New Roman"/>
          <w:b/>
          <w:i/>
        </w:rPr>
        <w:t>Libo</w:t>
      </w:r>
      <w:r w:rsidRPr="00C24D3D">
        <w:rPr>
          <w:rFonts w:ascii="Times New Roman" w:hAnsi="Times New Roman"/>
          <w:b/>
          <w:i/>
        </w:rPr>
        <w:t>Project</w:t>
      </w:r>
      <w:proofErr w:type="spellEnd"/>
      <w:r w:rsidRPr="00C24D3D">
        <w:rPr>
          <w:rFonts w:ascii="Times New Roman" w:hAnsi="Times New Roman"/>
          <w:b/>
          <w:i/>
        </w:rPr>
        <w:t xml:space="preserve"> </w:t>
      </w:r>
      <w:r>
        <w:rPr>
          <w:rFonts w:ascii="Times New Roman" w:hAnsi="Times New Roman"/>
          <w:b/>
          <w:i/>
        </w:rPr>
        <w:t xml:space="preserve">rectangular </w:t>
      </w:r>
      <w:r w:rsidRPr="00C24D3D">
        <w:rPr>
          <w:rFonts w:ascii="Times New Roman" w:hAnsi="Times New Roman"/>
          <w:b/>
          <w:i/>
        </w:rPr>
        <w:t>lined canal is recommended with the B/D ratio range from</w:t>
      </w:r>
      <w:r>
        <w:rPr>
          <w:rFonts w:ascii="Times New Roman" w:hAnsi="Times New Roman"/>
          <w:b/>
          <w:i/>
        </w:rPr>
        <w:t xml:space="preserve"> 1</w:t>
      </w:r>
      <w:r w:rsidRPr="00C24D3D">
        <w:rPr>
          <w:rFonts w:ascii="Times New Roman" w:hAnsi="Times New Roman"/>
          <w:b/>
          <w:i/>
        </w:rPr>
        <w:t>to 3.</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62" w:name="_Toc506325347"/>
      <w:r w:rsidRPr="009416EE">
        <w:rPr>
          <w:rFonts w:ascii="Times New Roman" w:hAnsi="Times New Roman"/>
          <w:sz w:val="28"/>
          <w:szCs w:val="22"/>
        </w:rPr>
        <w:t>Longitudinal slope</w:t>
      </w:r>
      <w:bookmarkEnd w:id="262"/>
    </w:p>
    <w:p w:rsidR="00821F1E" w:rsidRPr="00072A82" w:rsidRDefault="00821F1E" w:rsidP="00A01CE9">
      <w:pPr>
        <w:spacing w:before="24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The longitudinal slope is another very important issue in the hydraulic design of irrigation channel.  The slope of any irrigation channel will depend on the topographic features and available natural slope.  However, if the natural slope of the area is very steep, only permissible slope, which generates permissible velocity, will be adopted and the balance difference in slope will be adjusted by providing drops and chutes. </w:t>
      </w:r>
    </w:p>
    <w:p w:rsidR="00821F1E" w:rsidRDefault="00821F1E" w:rsidP="00A01CE9">
      <w:pPr>
        <w:autoSpaceDE w:val="0"/>
        <w:autoSpaceDN w:val="0"/>
        <w:adjustRightInd w:val="0"/>
        <w:spacing w:before="240" w:line="360" w:lineRule="auto"/>
        <w:jc w:val="both"/>
        <w:rPr>
          <w:rFonts w:ascii="Times New Roman" w:hAnsi="Times New Roman"/>
          <w:b/>
          <w:i/>
        </w:rPr>
      </w:pPr>
      <w:r w:rsidRPr="00853596">
        <w:rPr>
          <w:rFonts w:ascii="Times New Roman" w:hAnsi="Times New Roman"/>
          <w:b/>
          <w:i/>
        </w:rPr>
        <w:t xml:space="preserve">The recommended </w:t>
      </w:r>
      <w:proofErr w:type="spellStart"/>
      <w:r w:rsidR="00C441A9">
        <w:rPr>
          <w:rFonts w:ascii="Times New Roman" w:hAnsi="Times New Roman"/>
          <w:b/>
          <w:i/>
        </w:rPr>
        <w:t>Bahir</w:t>
      </w:r>
      <w:proofErr w:type="spellEnd"/>
      <w:r w:rsidR="00C441A9">
        <w:rPr>
          <w:rFonts w:ascii="Times New Roman" w:hAnsi="Times New Roman"/>
          <w:b/>
          <w:i/>
        </w:rPr>
        <w:t xml:space="preserve"> </w:t>
      </w:r>
      <w:proofErr w:type="spellStart"/>
      <w:r w:rsidR="00C441A9">
        <w:rPr>
          <w:rFonts w:ascii="Times New Roman" w:hAnsi="Times New Roman"/>
          <w:b/>
          <w:i/>
        </w:rPr>
        <w:t>Libo</w:t>
      </w:r>
      <w:r w:rsidRPr="00853596">
        <w:rPr>
          <w:rFonts w:ascii="Times New Roman" w:hAnsi="Times New Roman"/>
          <w:b/>
          <w:i/>
        </w:rPr>
        <w:t>main</w:t>
      </w:r>
      <w:proofErr w:type="spellEnd"/>
      <w:r w:rsidRPr="00853596">
        <w:rPr>
          <w:rFonts w:ascii="Times New Roman" w:hAnsi="Times New Roman"/>
          <w:b/>
          <w:i/>
        </w:rPr>
        <w:t xml:space="preserve"> canal longitudinal slope is</w:t>
      </w:r>
      <w:r>
        <w:rPr>
          <w:rFonts w:ascii="Times New Roman" w:hAnsi="Times New Roman"/>
          <w:b/>
          <w:i/>
        </w:rPr>
        <w:t xml:space="preserve"> range from</w:t>
      </w:r>
      <w:r w:rsidRPr="00853596">
        <w:rPr>
          <w:rFonts w:ascii="Times New Roman" w:hAnsi="Times New Roman"/>
          <w:b/>
          <w:i/>
        </w:rPr>
        <w:t xml:space="preserve"> 1:</w:t>
      </w:r>
      <w:r>
        <w:rPr>
          <w:rFonts w:ascii="Times New Roman" w:hAnsi="Times New Roman"/>
          <w:b/>
          <w:i/>
        </w:rPr>
        <w:t>1</w:t>
      </w:r>
      <w:r w:rsidRPr="00853596">
        <w:rPr>
          <w:rFonts w:ascii="Times New Roman" w:hAnsi="Times New Roman"/>
          <w:b/>
          <w:i/>
        </w:rPr>
        <w:t xml:space="preserve">,000 </w:t>
      </w:r>
      <w:r>
        <w:rPr>
          <w:rFonts w:ascii="Times New Roman" w:hAnsi="Times New Roman"/>
          <w:b/>
          <w:i/>
        </w:rPr>
        <w:t>to 1:16</w:t>
      </w:r>
      <w:r w:rsidRPr="00853596">
        <w:rPr>
          <w:rFonts w:ascii="Times New Roman" w:hAnsi="Times New Roman"/>
          <w:b/>
          <w:i/>
        </w:rPr>
        <w:t>.</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63" w:name="_Toc430122587"/>
      <w:bookmarkStart w:id="264" w:name="_Toc506325348"/>
      <w:r w:rsidRPr="009416EE">
        <w:rPr>
          <w:rFonts w:ascii="Times New Roman" w:hAnsi="Times New Roman"/>
          <w:sz w:val="28"/>
          <w:szCs w:val="22"/>
        </w:rPr>
        <w:t>Hydraulic Design</w:t>
      </w:r>
      <w:bookmarkEnd w:id="263"/>
      <w:bookmarkEnd w:id="264"/>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There are different formulas for design of canals. </w:t>
      </w:r>
      <w:r w:rsidRPr="00072A82">
        <w:rPr>
          <w:rFonts w:ascii="Times New Roman" w:eastAsia="Times New Roman" w:hAnsi="Times New Roman"/>
          <w:iCs/>
          <w:sz w:val="24"/>
          <w:szCs w:val="24"/>
        </w:rPr>
        <w:t>Determination of the design velocity is one of the important factors for the design of canals and the cross sections of canal structures. The design velocity is determined between the minimum and maximum allowable velocity taking into consideration for Canal and Canal related structures. The design velocity of canals is estimated by checking its non-erosive and non-silting criteria for different canal lining materials proposed for this project. The design velocity is determined by Manning’s equation.</w:t>
      </w:r>
    </w:p>
    <w:p w:rsidR="00821F1E" w:rsidRPr="00072A82" w:rsidRDefault="00821F1E" w:rsidP="00A01CE9">
      <w:pPr>
        <w:autoSpaceDE w:val="0"/>
        <w:autoSpaceDN w:val="0"/>
        <w:adjustRightInd w:val="0"/>
        <w:spacing w:before="240" w:after="240" w:line="360" w:lineRule="auto"/>
        <w:jc w:val="both"/>
        <w:rPr>
          <w:rFonts w:ascii="Times New Roman" w:eastAsia="Times New Roman" w:hAnsi="Times New Roman"/>
          <w:iCs/>
          <w:sz w:val="24"/>
          <w:szCs w:val="24"/>
        </w:rPr>
      </w:pPr>
      <m:oMath>
        <m:r>
          <w:rPr>
            <w:rFonts w:ascii="Cambria Math" w:eastAsia="Times New Roman" w:hAnsi="Cambria Math"/>
            <w:sz w:val="24"/>
            <w:szCs w:val="24"/>
          </w:rPr>
          <m:t>v</m:t>
        </m:r>
        <m:r>
          <w:rPr>
            <w:rFonts w:ascii="Cambria Math" w:eastAsia="Times New Roman" w:hAnsi="Times New Roman"/>
            <w:sz w:val="24"/>
            <w:szCs w:val="24"/>
          </w:rPr>
          <m:t>=</m:t>
        </m:r>
        <m:f>
          <m:fPr>
            <m:ctrlPr>
              <w:rPr>
                <w:rFonts w:ascii="Cambria Math" w:eastAsia="Times New Roman" w:hAnsi="Times New Roman"/>
                <w:i/>
                <w:iCs/>
                <w:sz w:val="24"/>
                <w:szCs w:val="24"/>
              </w:rPr>
            </m:ctrlPr>
          </m:fPr>
          <m:num>
            <m:r>
              <w:rPr>
                <w:rFonts w:ascii="Cambria Math" w:eastAsia="Times New Roman" w:hAnsi="Times New Roman"/>
                <w:sz w:val="24"/>
                <w:szCs w:val="24"/>
              </w:rPr>
              <m:t>1</m:t>
            </m:r>
          </m:num>
          <m:den>
            <m:r>
              <w:rPr>
                <w:rFonts w:ascii="Cambria Math" w:eastAsia="Times New Roman" w:hAnsi="Cambria Math"/>
                <w:sz w:val="24"/>
                <w:szCs w:val="24"/>
              </w:rPr>
              <m:t>n</m:t>
            </m:r>
          </m:den>
        </m:f>
      </m:oMath>
      <w:r w:rsidRPr="00072A82">
        <w:rPr>
          <w:rFonts w:ascii="Times New Roman" w:eastAsia="Times New Roman" w:hAnsi="Times New Roman"/>
          <w:iCs/>
          <w:sz w:val="24"/>
          <w:szCs w:val="24"/>
        </w:rPr>
        <w:t>*</w:t>
      </w:r>
      <m:oMath>
        <m:sSup>
          <m:sSupPr>
            <m:ctrlPr>
              <w:rPr>
                <w:rFonts w:ascii="Cambria Math" w:eastAsia="Times New Roman" w:hAnsi="Times New Roman"/>
                <w:i/>
                <w:iCs/>
                <w:sz w:val="24"/>
                <w:szCs w:val="24"/>
              </w:rPr>
            </m:ctrlPr>
          </m:sSupPr>
          <m:e>
            <m:r>
              <w:rPr>
                <w:rFonts w:ascii="Cambria Math" w:eastAsia="Times New Roman" w:hAnsi="Cambria Math"/>
                <w:sz w:val="24"/>
                <w:szCs w:val="24"/>
              </w:rPr>
              <m:t>R</m:t>
            </m:r>
          </m:e>
          <m:sup>
            <m:r>
              <w:rPr>
                <w:rFonts w:ascii="Cambria Math" w:eastAsia="Times New Roman" w:hAnsi="Times New Roman"/>
                <w:sz w:val="24"/>
                <w:szCs w:val="24"/>
              </w:rPr>
              <m:t>(</m:t>
            </m:r>
            <m:f>
              <m:fPr>
                <m:ctrlPr>
                  <w:rPr>
                    <w:rFonts w:ascii="Cambria Math" w:eastAsia="Times New Roman" w:hAnsi="Times New Roman"/>
                    <w:i/>
                    <w:iCs/>
                    <w:sz w:val="24"/>
                    <w:szCs w:val="24"/>
                  </w:rPr>
                </m:ctrlPr>
              </m:fPr>
              <m:num>
                <m:r>
                  <w:rPr>
                    <w:rFonts w:ascii="Cambria Math" w:eastAsia="Times New Roman" w:hAnsi="Times New Roman"/>
                    <w:sz w:val="24"/>
                    <w:szCs w:val="24"/>
                  </w:rPr>
                  <m:t>2</m:t>
                </m:r>
              </m:num>
              <m:den>
                <m:r>
                  <w:rPr>
                    <w:rFonts w:ascii="Cambria Math" w:eastAsia="Times New Roman" w:hAnsi="Times New Roman"/>
                    <w:sz w:val="24"/>
                    <w:szCs w:val="24"/>
                  </w:rPr>
                  <m:t>3</m:t>
                </m:r>
              </m:den>
            </m:f>
            <m:r>
              <w:rPr>
                <w:rFonts w:ascii="Cambria Math" w:eastAsia="Times New Roman" w:hAnsi="Times New Roman"/>
                <w:sz w:val="24"/>
                <w:szCs w:val="24"/>
              </w:rPr>
              <m:t>)</m:t>
            </m:r>
          </m:sup>
        </m:sSup>
        <m:r>
          <w:rPr>
            <w:rFonts w:ascii="Cambria Math" w:eastAsia="Times New Roman" w:hAnsi="Cambria Math"/>
            <w:sz w:val="24"/>
            <w:szCs w:val="24"/>
          </w:rPr>
          <m:t>*</m:t>
        </m:r>
        <m:rad>
          <m:radPr>
            <m:degHide m:val="on"/>
            <m:ctrlPr>
              <w:rPr>
                <w:rFonts w:ascii="Cambria Math" w:eastAsia="Times New Roman" w:hAnsi="Times New Roman"/>
                <w:i/>
                <w:iCs/>
                <w:sz w:val="24"/>
                <w:szCs w:val="24"/>
              </w:rPr>
            </m:ctrlPr>
          </m:radPr>
          <m:deg/>
          <m:e>
            <m:r>
              <w:rPr>
                <w:rFonts w:ascii="Cambria Math" w:eastAsia="Times New Roman" w:hAnsi="Cambria Math"/>
                <w:sz w:val="24"/>
                <w:szCs w:val="24"/>
              </w:rPr>
              <m:t>s</m:t>
            </m:r>
          </m:e>
        </m:rad>
      </m:oMath>
    </w:p>
    <w:p w:rsidR="00821F1E" w:rsidRPr="00072A82" w:rsidRDefault="00821F1E" w:rsidP="00A01CE9">
      <w:pPr>
        <w:autoSpaceDE w:val="0"/>
        <w:autoSpaceDN w:val="0"/>
        <w:adjustRightInd w:val="0"/>
        <w:spacing w:after="0" w:line="360" w:lineRule="auto"/>
        <w:jc w:val="both"/>
        <w:rPr>
          <w:rFonts w:ascii="Times New Roman" w:hAnsi="Times New Roman"/>
          <w:sz w:val="24"/>
          <w:szCs w:val="24"/>
        </w:rPr>
      </w:pPr>
      <w:r w:rsidRPr="00072A82">
        <w:rPr>
          <w:rFonts w:ascii="Times New Roman" w:hAnsi="Times New Roman"/>
          <w:sz w:val="24"/>
          <w:szCs w:val="24"/>
        </w:rPr>
        <w:t>Where, V: Mean velocity (m/s)</w:t>
      </w:r>
    </w:p>
    <w:p w:rsidR="00821F1E" w:rsidRPr="00072A82" w:rsidRDefault="00821F1E" w:rsidP="00A01CE9">
      <w:pPr>
        <w:autoSpaceDE w:val="0"/>
        <w:autoSpaceDN w:val="0"/>
        <w:adjustRightInd w:val="0"/>
        <w:spacing w:after="0" w:line="360" w:lineRule="auto"/>
        <w:jc w:val="both"/>
        <w:rPr>
          <w:rFonts w:ascii="Times New Roman" w:hAnsi="Times New Roman"/>
          <w:sz w:val="24"/>
          <w:szCs w:val="24"/>
        </w:rPr>
      </w:pPr>
      <w:proofErr w:type="gramStart"/>
      <w:r w:rsidRPr="00072A82">
        <w:rPr>
          <w:rFonts w:ascii="Times New Roman" w:hAnsi="Times New Roman"/>
          <w:sz w:val="24"/>
          <w:szCs w:val="24"/>
        </w:rPr>
        <w:t>n :</w:t>
      </w:r>
      <w:proofErr w:type="gramEnd"/>
      <w:r w:rsidRPr="00072A82">
        <w:rPr>
          <w:rFonts w:ascii="Times New Roman" w:hAnsi="Times New Roman"/>
          <w:sz w:val="24"/>
          <w:szCs w:val="24"/>
        </w:rPr>
        <w:t xml:space="preserve"> Coefficient of roughness</w:t>
      </w:r>
    </w:p>
    <w:p w:rsidR="00821F1E" w:rsidRPr="00072A82" w:rsidRDefault="00821F1E" w:rsidP="00A01CE9">
      <w:pPr>
        <w:autoSpaceDE w:val="0"/>
        <w:autoSpaceDN w:val="0"/>
        <w:adjustRightInd w:val="0"/>
        <w:spacing w:after="0" w:line="360" w:lineRule="auto"/>
        <w:jc w:val="both"/>
        <w:rPr>
          <w:rFonts w:ascii="Times New Roman" w:hAnsi="Times New Roman"/>
          <w:sz w:val="24"/>
          <w:szCs w:val="24"/>
        </w:rPr>
      </w:pPr>
      <w:r w:rsidRPr="00072A82">
        <w:rPr>
          <w:rFonts w:ascii="Times New Roman" w:hAnsi="Times New Roman"/>
          <w:sz w:val="24"/>
          <w:szCs w:val="24"/>
        </w:rPr>
        <w:t xml:space="preserve">             R: Hydraulic radius (m) (R=Cross-section area (A)/Wetted perimeter (P))</w:t>
      </w:r>
    </w:p>
    <w:p w:rsidR="00821F1E" w:rsidRPr="00072A82" w:rsidRDefault="00821F1E" w:rsidP="00A01CE9">
      <w:pPr>
        <w:autoSpaceDE w:val="0"/>
        <w:autoSpaceDN w:val="0"/>
        <w:adjustRightInd w:val="0"/>
        <w:spacing w:after="0" w:line="360" w:lineRule="auto"/>
        <w:jc w:val="both"/>
        <w:rPr>
          <w:rFonts w:ascii="Times New Roman" w:hAnsi="Times New Roman"/>
          <w:sz w:val="24"/>
          <w:szCs w:val="24"/>
        </w:rPr>
      </w:pPr>
      <w:r w:rsidRPr="00072A82">
        <w:rPr>
          <w:rFonts w:ascii="Times New Roman" w:hAnsi="Times New Roman"/>
          <w:sz w:val="24"/>
          <w:szCs w:val="24"/>
        </w:rPr>
        <w:t xml:space="preserve">             P: Wetted perimeter (m)</w:t>
      </w:r>
    </w:p>
    <w:p w:rsidR="00821F1E" w:rsidRPr="00072A82" w:rsidRDefault="00821F1E" w:rsidP="00A01CE9">
      <w:pPr>
        <w:autoSpaceDE w:val="0"/>
        <w:autoSpaceDN w:val="0"/>
        <w:adjustRightInd w:val="0"/>
        <w:spacing w:after="0" w:line="360" w:lineRule="auto"/>
        <w:jc w:val="both"/>
        <w:rPr>
          <w:rFonts w:ascii="Times New Roman" w:hAnsi="Times New Roman"/>
          <w:sz w:val="24"/>
          <w:szCs w:val="24"/>
        </w:rPr>
      </w:pPr>
      <w:r w:rsidRPr="00072A82">
        <w:rPr>
          <w:rFonts w:ascii="Times New Roman" w:hAnsi="Times New Roman"/>
          <w:sz w:val="24"/>
          <w:szCs w:val="24"/>
        </w:rPr>
        <w:t xml:space="preserve">  S: Canal bed slope</w:t>
      </w:r>
    </w:p>
    <w:p w:rsidR="00821F1E" w:rsidRPr="009416EE" w:rsidRDefault="00821F1E" w:rsidP="00A01CE9">
      <w:pPr>
        <w:pStyle w:val="Heading3"/>
        <w:spacing w:line="360" w:lineRule="auto"/>
      </w:pPr>
      <w:bookmarkStart w:id="265" w:name="_Toc506325349"/>
      <w:r w:rsidRPr="009416EE">
        <w:lastRenderedPageBreak/>
        <w:t>Minimum allowable velocity</w:t>
      </w:r>
      <w:bookmarkEnd w:id="265"/>
    </w:p>
    <w:p w:rsidR="00821F1E" w:rsidRPr="00072A82" w:rsidRDefault="00821F1E" w:rsidP="00A01CE9">
      <w:pPr>
        <w:autoSpaceDE w:val="0"/>
        <w:autoSpaceDN w:val="0"/>
        <w:adjustRightInd w:val="0"/>
        <w:spacing w:before="240" w:after="24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It is not easy to determine a proper value of the minimum allowable velocity because there are under finable factors, which place restrictions on the minimum allowable velocity. It is obtained so as not to produce sand deposits and hinder the flow capacity of the canal by the presence of waterweeds.</w:t>
      </w:r>
    </w:p>
    <w:p w:rsidR="00821F1E" w:rsidRDefault="00821F1E" w:rsidP="00A01CE9">
      <w:pPr>
        <w:autoSpaceDE w:val="0"/>
        <w:autoSpaceDN w:val="0"/>
        <w:adjustRightInd w:val="0"/>
        <w:spacing w:before="240" w:after="240" w:line="360" w:lineRule="auto"/>
        <w:jc w:val="both"/>
        <w:rPr>
          <w:rFonts w:ascii="Times New Roman" w:eastAsia="Times New Roman" w:hAnsi="Times New Roman"/>
          <w:iCs/>
        </w:rPr>
      </w:pPr>
      <w:r w:rsidRPr="00072A82">
        <w:rPr>
          <w:rFonts w:ascii="Times New Roman" w:eastAsia="Times New Roman" w:hAnsi="Times New Roman"/>
          <w:iCs/>
          <w:sz w:val="24"/>
          <w:szCs w:val="24"/>
        </w:rPr>
        <w:t>From previous experiences and literatures, the minimum flow velocity for the canals has been kept to be 0.3m/s for very little discharges especially in tertiary and filed canals.</w:t>
      </w:r>
      <w:r w:rsidRPr="00C115BF">
        <w:rPr>
          <w:rFonts w:ascii="Times New Roman" w:eastAsia="Times New Roman" w:hAnsi="Times New Roman"/>
          <w:iCs/>
        </w:rPr>
        <w:t xml:space="preserve"> </w:t>
      </w:r>
    </w:p>
    <w:p w:rsidR="00821F1E" w:rsidRPr="009416EE" w:rsidRDefault="00821F1E" w:rsidP="00A01CE9">
      <w:pPr>
        <w:pStyle w:val="Heading3"/>
        <w:spacing w:line="360" w:lineRule="auto"/>
      </w:pPr>
      <w:bookmarkStart w:id="266" w:name="_Toc506325350"/>
      <w:r w:rsidRPr="009416EE">
        <w:t>Maximum allowable velocity</w:t>
      </w:r>
      <w:bookmarkEnd w:id="266"/>
    </w:p>
    <w:p w:rsidR="00821F1E" w:rsidRPr="00072A82" w:rsidRDefault="00821F1E" w:rsidP="00A01CE9">
      <w:pPr>
        <w:autoSpaceDE w:val="0"/>
        <w:autoSpaceDN w:val="0"/>
        <w:adjustRightInd w:val="0"/>
        <w:spacing w:after="0" w:line="360" w:lineRule="auto"/>
        <w:jc w:val="both"/>
        <w:rPr>
          <w:rFonts w:ascii="Times New Roman" w:eastAsia="Times New Roman" w:hAnsi="Times New Roman"/>
          <w:b/>
          <w:iCs/>
          <w:sz w:val="24"/>
          <w:szCs w:val="24"/>
        </w:rPr>
      </w:pPr>
      <w:r w:rsidRPr="00072A82">
        <w:rPr>
          <w:rFonts w:ascii="Times New Roman" w:eastAsia="Times New Roman" w:hAnsi="Times New Roman"/>
          <w:iCs/>
          <w:sz w:val="24"/>
          <w:szCs w:val="24"/>
        </w:rPr>
        <w:t xml:space="preserve">Since the maximum allowable velocity varies remarkably with materials used for canals, limited velocities found to be applicable to different types of materials used for canals are given in </w:t>
      </w:r>
      <w:r w:rsidRPr="00072A82">
        <w:rPr>
          <w:rFonts w:ascii="Times New Roman" w:eastAsia="Times New Roman" w:hAnsi="Times New Roman"/>
          <w:b/>
          <w:iCs/>
          <w:sz w:val="24"/>
          <w:szCs w:val="24"/>
        </w:rPr>
        <w:t>Table below.</w:t>
      </w:r>
    </w:p>
    <w:p w:rsidR="00821F1E" w:rsidRPr="00072A82" w:rsidRDefault="00821F1E" w:rsidP="00A01CE9">
      <w:p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According to the Federal Democratic Republic of Ethiopian Ministry of Water Resources Irrigation System Design Guide Line (2002), the recommended maximum velocity for each material type has been listed in the following table. Therefore, the design velocity determination of </w:t>
      </w:r>
      <w:proofErr w:type="spellStart"/>
      <w:r w:rsidRPr="00072A82">
        <w:rPr>
          <w:rFonts w:ascii="Times New Roman" w:eastAsia="Times New Roman" w:hAnsi="Times New Roman"/>
          <w:iCs/>
          <w:sz w:val="24"/>
          <w:szCs w:val="24"/>
        </w:rPr>
        <w:t>Bahir</w:t>
      </w:r>
      <w:proofErr w:type="spellEnd"/>
      <w:r w:rsidRPr="00072A82">
        <w:rPr>
          <w:rFonts w:ascii="Times New Roman" w:eastAsia="Times New Roman" w:hAnsi="Times New Roman"/>
          <w:iCs/>
          <w:sz w:val="24"/>
          <w:szCs w:val="24"/>
        </w:rPr>
        <w:t xml:space="preserve"> </w:t>
      </w:r>
      <w:proofErr w:type="spellStart"/>
      <w:r w:rsidRPr="00072A82">
        <w:rPr>
          <w:rFonts w:ascii="Times New Roman" w:eastAsia="Times New Roman" w:hAnsi="Times New Roman"/>
          <w:iCs/>
          <w:sz w:val="24"/>
          <w:szCs w:val="24"/>
        </w:rPr>
        <w:t>Libo</w:t>
      </w:r>
      <w:proofErr w:type="spellEnd"/>
      <w:r w:rsidRPr="00072A82">
        <w:rPr>
          <w:rFonts w:ascii="Times New Roman" w:eastAsia="Times New Roman" w:hAnsi="Times New Roman"/>
          <w:iCs/>
          <w:sz w:val="24"/>
          <w:szCs w:val="24"/>
        </w:rPr>
        <w:t xml:space="preserve"> irrigation system canals has followed these recommended permissible maximum velocities as design criteria for design velocity of canals.</w:t>
      </w:r>
    </w:p>
    <w:p w:rsidR="006F0A5D" w:rsidRPr="0052681F" w:rsidRDefault="00FC0226" w:rsidP="00FC0226">
      <w:pPr>
        <w:pStyle w:val="Caption"/>
        <w:rPr>
          <w:sz w:val="22"/>
          <w:szCs w:val="22"/>
        </w:rPr>
      </w:pPr>
      <w:proofErr w:type="gramStart"/>
      <w:r>
        <w:t>Table 4.</w:t>
      </w:r>
      <w:proofErr w:type="gramEnd"/>
      <w:r>
        <w:t xml:space="preserve"> </w:t>
      </w:r>
      <w:fldSimple w:instr=" SEQ Table_4. \* ARABIC ">
        <w:r>
          <w:rPr>
            <w:noProof/>
          </w:rPr>
          <w:t>1</w:t>
        </w:r>
      </w:fldSimple>
      <w:r w:rsidRPr="009D5705">
        <w:t>: Permissible maximum velocities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4"/>
        <w:gridCol w:w="3938"/>
        <w:gridCol w:w="4662"/>
      </w:tblGrid>
      <w:tr w:rsidR="00821F1E" w:rsidRPr="00C115BF" w:rsidTr="00272027">
        <w:trPr>
          <w:trHeight w:hRule="exact" w:val="432"/>
          <w:tblHeader/>
        </w:trPr>
        <w:tc>
          <w:tcPr>
            <w:tcW w:w="641" w:type="pct"/>
            <w:hideMark/>
          </w:tcPr>
          <w:p w:rsidR="00821F1E" w:rsidRPr="00072A82" w:rsidRDefault="00821F1E" w:rsidP="00A01CE9">
            <w:pPr>
              <w:spacing w:after="0" w:line="360" w:lineRule="auto"/>
              <w:jc w:val="both"/>
              <w:rPr>
                <w:rFonts w:ascii="Times New Roman" w:eastAsia="Times New Roman" w:hAnsi="Times New Roman"/>
                <w:b/>
                <w:iCs/>
                <w:sz w:val="24"/>
                <w:szCs w:val="24"/>
              </w:rPr>
            </w:pPr>
            <w:proofErr w:type="spellStart"/>
            <w:r w:rsidRPr="00072A82">
              <w:rPr>
                <w:rFonts w:ascii="Times New Roman" w:eastAsia="Times New Roman" w:hAnsi="Times New Roman"/>
                <w:b/>
                <w:iCs/>
                <w:sz w:val="24"/>
                <w:szCs w:val="24"/>
              </w:rPr>
              <w:t>SI.No</w:t>
            </w:r>
            <w:proofErr w:type="spellEnd"/>
            <w:r w:rsidRPr="00072A82">
              <w:rPr>
                <w:rFonts w:ascii="Times New Roman" w:eastAsia="Times New Roman" w:hAnsi="Times New Roman"/>
                <w:b/>
                <w:iCs/>
                <w:sz w:val="24"/>
                <w:szCs w:val="24"/>
              </w:rPr>
              <w:t>.</w:t>
            </w:r>
          </w:p>
        </w:tc>
        <w:tc>
          <w:tcPr>
            <w:tcW w:w="1996" w:type="pct"/>
            <w:hideMark/>
          </w:tcPr>
          <w:p w:rsidR="00821F1E" w:rsidRPr="00072A82" w:rsidRDefault="00821F1E" w:rsidP="00A01CE9">
            <w:pPr>
              <w:spacing w:after="0" w:line="360" w:lineRule="auto"/>
              <w:jc w:val="both"/>
              <w:rPr>
                <w:rFonts w:ascii="Times New Roman" w:eastAsia="Times New Roman" w:hAnsi="Times New Roman"/>
                <w:b/>
                <w:iCs/>
                <w:sz w:val="24"/>
                <w:szCs w:val="24"/>
              </w:rPr>
            </w:pPr>
            <w:r w:rsidRPr="00072A82">
              <w:rPr>
                <w:rFonts w:ascii="Times New Roman" w:eastAsia="Times New Roman" w:hAnsi="Times New Roman"/>
                <w:b/>
                <w:iCs/>
                <w:sz w:val="24"/>
                <w:szCs w:val="24"/>
              </w:rPr>
              <w:t xml:space="preserve">Type of materials </w:t>
            </w:r>
          </w:p>
        </w:tc>
        <w:tc>
          <w:tcPr>
            <w:tcW w:w="2363" w:type="pct"/>
            <w:hideMark/>
          </w:tcPr>
          <w:p w:rsidR="00821F1E" w:rsidRPr="00072A82" w:rsidRDefault="00821F1E" w:rsidP="00A01CE9">
            <w:pPr>
              <w:spacing w:after="0" w:line="360" w:lineRule="auto"/>
              <w:jc w:val="both"/>
              <w:rPr>
                <w:rFonts w:ascii="Times New Roman" w:eastAsia="Times New Roman" w:hAnsi="Times New Roman"/>
                <w:b/>
                <w:iCs/>
                <w:sz w:val="24"/>
                <w:szCs w:val="24"/>
              </w:rPr>
            </w:pPr>
            <w:r w:rsidRPr="00072A82">
              <w:rPr>
                <w:rFonts w:ascii="Times New Roman" w:eastAsia="Times New Roman" w:hAnsi="Times New Roman"/>
                <w:b/>
                <w:iCs/>
                <w:sz w:val="24"/>
                <w:szCs w:val="24"/>
              </w:rPr>
              <w:t>Max. Permissible Velocity (m/s)</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Sandy Soil</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0.45</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2</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Sandy Loam</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0.6</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3</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Loam </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0.7</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4</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Clayey Loam </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0.9</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5</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Clay</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1.0</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6</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Sandy Clay</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1.2</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7</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Soft Rock</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2</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8</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Semi-hard rock</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2.5-3</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9</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Hard rock</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4</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10</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Concrete face</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6</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lastRenderedPageBreak/>
              <w:t>11</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Stone masonry face with cement pointing</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4</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12</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Stone or brick masonry face with cement plaster</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4</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13</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Brick masonry with cement pointing</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2.5</w:t>
            </w:r>
          </w:p>
        </w:tc>
      </w:tr>
      <w:tr w:rsidR="00821F1E" w:rsidRPr="00C115BF" w:rsidTr="00670478">
        <w:trPr>
          <w:trHeight w:hRule="exact" w:val="432"/>
        </w:trPr>
        <w:tc>
          <w:tcPr>
            <w:tcW w:w="641"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14</w:t>
            </w:r>
          </w:p>
        </w:tc>
        <w:tc>
          <w:tcPr>
            <w:tcW w:w="1996"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Soil silt</w:t>
            </w:r>
          </w:p>
        </w:tc>
        <w:tc>
          <w:tcPr>
            <w:tcW w:w="2363" w:type="pct"/>
            <w:hideMark/>
          </w:tcPr>
          <w:p w:rsidR="00821F1E" w:rsidRPr="00072A82" w:rsidRDefault="00821F1E" w:rsidP="00A01CE9">
            <w:pPr>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1 -2</w:t>
            </w:r>
          </w:p>
        </w:tc>
      </w:tr>
    </w:tbl>
    <w:p w:rsidR="00821F1E" w:rsidRPr="00C115BF" w:rsidRDefault="00821F1E" w:rsidP="00A01CE9">
      <w:pPr>
        <w:spacing w:line="360" w:lineRule="auto"/>
        <w:jc w:val="both"/>
        <w:rPr>
          <w:rFonts w:ascii="Times New Roman" w:eastAsia="Times New Roman" w:hAnsi="Times New Roman"/>
          <w:b/>
          <w:i/>
          <w:iCs/>
        </w:rPr>
      </w:pPr>
      <w:r w:rsidRPr="00C115BF">
        <w:rPr>
          <w:rFonts w:ascii="Times New Roman" w:eastAsia="Times New Roman" w:hAnsi="Times New Roman"/>
          <w:b/>
          <w:i/>
          <w:iCs/>
        </w:rPr>
        <w:t>Source: Federal Democratic Republic of Ethiopian Ministry of Water Resources Irrigation System Design Guide Line (2002)</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67" w:name="_Toc454724044"/>
      <w:bookmarkStart w:id="268" w:name="_Toc506325351"/>
      <w:r w:rsidRPr="009416EE">
        <w:rPr>
          <w:rFonts w:ascii="Times New Roman" w:hAnsi="Times New Roman"/>
          <w:sz w:val="28"/>
          <w:szCs w:val="22"/>
        </w:rPr>
        <w:t>Roughness Coefficients</w:t>
      </w:r>
      <w:bookmarkEnd w:id="267"/>
      <w:bookmarkEnd w:id="268"/>
    </w:p>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Selection of the coefficient of roughness is very important in use of the Manning’s formula, and therefore careful consideration is required in determining the coefficient on various influencing factors such as surface roughness, vegetation, bends, cross-section area and shape, velocity, hydraulic radius, sediment, scour, suspended materials, canal conditions of operation and maintenance stage, etc. In canals constructed with the same materials, the coefficient of roughness tends to become larger in the case of extremely slow velocity or small hydraulic radius. Standard values in the table are generally applied to design. It must also be considered that the smoothness of the internal section of the canal decreases gradually due to friction and scour, etc. are produced by the flow in the canal, and the growth of aquatic plants.</w:t>
      </w:r>
    </w:p>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The USBR Design Standard Nr 3 [USBR, 1967] recommends a value of n of 0.016 to 0.018 for a canal with a stone </w:t>
      </w:r>
      <w:proofErr w:type="spellStart"/>
      <w:r w:rsidRPr="00072A82">
        <w:rPr>
          <w:rFonts w:ascii="Times New Roman" w:eastAsia="Times New Roman" w:hAnsi="Times New Roman"/>
          <w:iCs/>
          <w:sz w:val="24"/>
          <w:szCs w:val="24"/>
        </w:rPr>
        <w:t>masnory</w:t>
      </w:r>
      <w:proofErr w:type="spellEnd"/>
      <w:r w:rsidRPr="00072A82">
        <w:rPr>
          <w:rFonts w:ascii="Times New Roman" w:eastAsia="Times New Roman" w:hAnsi="Times New Roman"/>
          <w:iCs/>
          <w:sz w:val="24"/>
          <w:szCs w:val="24"/>
        </w:rPr>
        <w:t xml:space="preserve"> lining with a hydraulic radius, R, of less than 4 ft. (1.22 m) for a clean and straight canal.</w:t>
      </w:r>
    </w:p>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Channel alignment (sinuosity) has an influence on the roughness coefficient.  The contour section of the Main Canal has a number of curves, most of which are of comparatively small radius. This will increase channel resistance to some extent.  The degree of meandering of the Main Canal is considered moderate, which indicates an increase of 15% to the value of n [French, 1987].</w:t>
      </w:r>
    </w:p>
    <w:p w:rsidR="00821F1E" w:rsidRPr="00072A82" w:rsidRDefault="00821F1E" w:rsidP="00A01CE9">
      <w:pPr>
        <w:spacing w:line="360" w:lineRule="auto"/>
        <w:jc w:val="both"/>
        <w:rPr>
          <w:rFonts w:ascii="Times New Roman" w:eastAsia="Times New Roman" w:hAnsi="Times New Roman"/>
          <w:b/>
          <w:i/>
          <w:iCs/>
          <w:sz w:val="24"/>
          <w:szCs w:val="24"/>
        </w:rPr>
      </w:pPr>
      <w:r w:rsidRPr="00072A82">
        <w:rPr>
          <w:rFonts w:ascii="Times New Roman" w:eastAsia="Times New Roman" w:hAnsi="Times New Roman"/>
          <w:iCs/>
          <w:sz w:val="24"/>
          <w:szCs w:val="24"/>
        </w:rPr>
        <w:t xml:space="preserve">Considering the effects of the above scenarios to the specific </w:t>
      </w:r>
      <w:proofErr w:type="spellStart"/>
      <w:r w:rsidRPr="00072A82">
        <w:rPr>
          <w:rFonts w:ascii="Times New Roman" w:eastAsia="Times New Roman" w:hAnsi="Times New Roman"/>
          <w:iCs/>
          <w:sz w:val="24"/>
          <w:szCs w:val="24"/>
        </w:rPr>
        <w:t>Bahir</w:t>
      </w:r>
      <w:proofErr w:type="spellEnd"/>
      <w:r w:rsidRPr="00072A82">
        <w:rPr>
          <w:rFonts w:ascii="Times New Roman" w:eastAsia="Times New Roman" w:hAnsi="Times New Roman"/>
          <w:iCs/>
          <w:sz w:val="24"/>
          <w:szCs w:val="24"/>
        </w:rPr>
        <w:t xml:space="preserve"> </w:t>
      </w:r>
      <w:proofErr w:type="spellStart"/>
      <w:r w:rsidRPr="00072A82">
        <w:rPr>
          <w:rFonts w:ascii="Times New Roman" w:eastAsia="Times New Roman" w:hAnsi="Times New Roman"/>
          <w:iCs/>
          <w:sz w:val="24"/>
          <w:szCs w:val="24"/>
        </w:rPr>
        <w:t>Libo</w:t>
      </w:r>
      <w:proofErr w:type="spellEnd"/>
      <w:r w:rsidRPr="00072A82">
        <w:rPr>
          <w:rFonts w:ascii="Times New Roman" w:eastAsia="Times New Roman" w:hAnsi="Times New Roman"/>
          <w:iCs/>
          <w:sz w:val="24"/>
          <w:szCs w:val="24"/>
        </w:rPr>
        <w:t xml:space="preserve"> irrigation canals, the roughness coefficients have been selected from standard tables recommended by Federal Democratic Republic of Ethiopian Ministry of Water Resources Irrigation System Design Guide Line (2002)</w:t>
      </w:r>
    </w:p>
    <w:p w:rsidR="00821F1E"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lastRenderedPageBreak/>
        <w:t>The derived Manning roughness coefficients to be used in the design of the irrigation conveyance system</w:t>
      </w:r>
      <w:r w:rsidR="00B3699F">
        <w:rPr>
          <w:rFonts w:ascii="Times New Roman" w:eastAsia="Times New Roman" w:hAnsi="Times New Roman"/>
          <w:iCs/>
          <w:sz w:val="24"/>
          <w:szCs w:val="24"/>
        </w:rPr>
        <w:t xml:space="preserve"> are given.</w:t>
      </w:r>
    </w:p>
    <w:p w:rsidR="00272027" w:rsidRDefault="00272027" w:rsidP="00A01CE9">
      <w:pPr>
        <w:autoSpaceDE w:val="0"/>
        <w:autoSpaceDN w:val="0"/>
        <w:adjustRightInd w:val="0"/>
        <w:spacing w:after="0" w:line="360" w:lineRule="auto"/>
        <w:jc w:val="both"/>
        <w:rPr>
          <w:rFonts w:ascii="Times New Roman" w:eastAsia="Times New Roman" w:hAnsi="Times New Roman"/>
          <w:iCs/>
          <w:sz w:val="24"/>
          <w:szCs w:val="24"/>
        </w:rPr>
      </w:pPr>
    </w:p>
    <w:p w:rsidR="00272027" w:rsidRDefault="00272027" w:rsidP="00A01CE9">
      <w:pPr>
        <w:autoSpaceDE w:val="0"/>
        <w:autoSpaceDN w:val="0"/>
        <w:adjustRightInd w:val="0"/>
        <w:spacing w:after="0" w:line="360" w:lineRule="auto"/>
        <w:jc w:val="both"/>
        <w:rPr>
          <w:rFonts w:ascii="Times New Roman" w:eastAsia="Times New Roman" w:hAnsi="Times New Roman"/>
          <w:iCs/>
          <w:sz w:val="24"/>
          <w:szCs w:val="24"/>
        </w:rPr>
      </w:pPr>
    </w:p>
    <w:p w:rsidR="006F0A5D" w:rsidRPr="00FA33C3" w:rsidRDefault="00FC0226" w:rsidP="00FC0226">
      <w:pPr>
        <w:pStyle w:val="Caption"/>
        <w:rPr>
          <w:rFonts w:ascii="Times New Roman" w:hAnsi="Times New Roman"/>
          <w:iCs/>
          <w:sz w:val="22"/>
          <w:szCs w:val="22"/>
        </w:rPr>
      </w:pPr>
      <w:proofErr w:type="gramStart"/>
      <w:r>
        <w:t>Table 4.</w:t>
      </w:r>
      <w:proofErr w:type="gramEnd"/>
      <w:r>
        <w:t xml:space="preserve"> </w:t>
      </w:r>
      <w:fldSimple w:instr=" SEQ Table_4. \* ARABIC ">
        <w:r>
          <w:rPr>
            <w:noProof/>
          </w:rPr>
          <w:t>2</w:t>
        </w:r>
      </w:fldSimple>
      <w:r w:rsidRPr="005A04E9">
        <w:t>: Manning’s Roughness Coefficient for different canal types (n)</w:t>
      </w:r>
    </w:p>
    <w:tbl>
      <w:tblPr>
        <w:tblW w:w="41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3"/>
        <w:gridCol w:w="2565"/>
      </w:tblGrid>
      <w:tr w:rsidR="00821F1E" w:rsidRPr="00072A82" w:rsidTr="00072A82">
        <w:trPr>
          <w:trHeight w:val="26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b/>
                <w:iCs/>
                <w:sz w:val="24"/>
                <w:szCs w:val="24"/>
              </w:rPr>
            </w:pPr>
            <w:r w:rsidRPr="00072A82">
              <w:rPr>
                <w:rFonts w:ascii="Times New Roman" w:eastAsia="Times New Roman" w:hAnsi="Times New Roman"/>
                <w:b/>
                <w:iCs/>
                <w:sz w:val="24"/>
                <w:szCs w:val="24"/>
              </w:rPr>
              <w:t xml:space="preserve">               Materials and conditions of canal</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b/>
                <w:iCs/>
                <w:sz w:val="24"/>
                <w:szCs w:val="24"/>
              </w:rPr>
            </w:pPr>
            <w:r w:rsidRPr="00072A82">
              <w:rPr>
                <w:rFonts w:ascii="Times New Roman" w:eastAsia="Times New Roman" w:hAnsi="Times New Roman"/>
                <w:b/>
                <w:iCs/>
                <w:sz w:val="24"/>
                <w:szCs w:val="24"/>
              </w:rPr>
              <w:t>Value of `n`</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Covered by Boulder and gravel </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0.03 to 0.05</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noWrap/>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Dressed stone masonry</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0.019 to 0.021</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Stone masonry with plaster</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0.016 to 0.018</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Concrete surface</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0.012 to 0.016</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Earthen canals, curved and non-uniform </w:t>
            </w:r>
          </w:p>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No vegetation coverage </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0.023 to 0.03</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Some weeds</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0.025 to 0.033</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Earthen canals, uniform and straight</w:t>
            </w:r>
          </w:p>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No weeds (after the canal has been exposed to weather )</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0.018 to 0.025</w:t>
            </w:r>
          </w:p>
        </w:tc>
      </w:tr>
      <w:tr w:rsidR="00821F1E" w:rsidRPr="00072A82" w:rsidTr="00072A82">
        <w:trPr>
          <w:trHeight w:hRule="exact" w:val="383"/>
        </w:trPr>
        <w:tc>
          <w:tcPr>
            <w:tcW w:w="342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Few weeds with short grasses</w:t>
            </w:r>
          </w:p>
        </w:tc>
        <w:tc>
          <w:tcPr>
            <w:tcW w:w="1580" w:type="pct"/>
            <w:tcBorders>
              <w:top w:val="single" w:sz="4" w:space="0" w:color="000000"/>
              <w:left w:val="single" w:sz="4" w:space="0" w:color="000000"/>
              <w:bottom w:val="single" w:sz="4" w:space="0" w:color="000000"/>
              <w:right w:val="single" w:sz="4" w:space="0" w:color="000000"/>
            </w:tcBorders>
            <w:hideMark/>
          </w:tcPr>
          <w:p w:rsidR="00821F1E" w:rsidRPr="00072A82" w:rsidRDefault="00821F1E" w:rsidP="00A01CE9">
            <w:pPr>
              <w:autoSpaceDE w:val="0"/>
              <w:autoSpaceDN w:val="0"/>
              <w:adjustRightInd w:val="0"/>
              <w:spacing w:after="0"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0.022 to 0.03</w:t>
            </w:r>
            <w:r w:rsidR="0084647E">
              <w:rPr>
                <w:rFonts w:ascii="Times New Roman" w:eastAsia="Times New Roman" w:hAnsi="Times New Roman"/>
                <w:iCs/>
                <w:sz w:val="24"/>
                <w:szCs w:val="24"/>
              </w:rPr>
              <w:t>5</w:t>
            </w:r>
          </w:p>
        </w:tc>
      </w:tr>
    </w:tbl>
    <w:p w:rsidR="00821F1E" w:rsidRDefault="00821F1E" w:rsidP="00A01CE9">
      <w:pPr>
        <w:spacing w:line="360" w:lineRule="auto"/>
        <w:jc w:val="both"/>
        <w:rPr>
          <w:rFonts w:ascii="Times New Roman" w:eastAsia="Times New Roman" w:hAnsi="Times New Roman"/>
          <w:b/>
          <w:i/>
          <w:iCs/>
        </w:rPr>
      </w:pPr>
      <w:r w:rsidRPr="00C115BF">
        <w:rPr>
          <w:rFonts w:ascii="Times New Roman" w:eastAsia="Times New Roman" w:hAnsi="Times New Roman"/>
          <w:b/>
          <w:i/>
          <w:iCs/>
        </w:rPr>
        <w:t>Source: Federal Democratic Republic of Ethiopian Ministry of Water Resources Irrigation System Design Guide Line (2002)</w:t>
      </w:r>
    </w:p>
    <w:p w:rsidR="00821F1E" w:rsidRPr="009A669A" w:rsidRDefault="00821F1E" w:rsidP="00A01CE9">
      <w:pPr>
        <w:spacing w:after="0" w:line="360" w:lineRule="auto"/>
        <w:jc w:val="both"/>
        <w:rPr>
          <w:rFonts w:ascii="Times New Roman" w:hAnsi="Times New Roman"/>
          <w:b/>
          <w:i/>
        </w:rPr>
      </w:pPr>
      <w:r w:rsidRPr="009A669A">
        <w:rPr>
          <w:rFonts w:ascii="Times New Roman" w:hAnsi="Times New Roman"/>
          <w:b/>
          <w:i/>
        </w:rPr>
        <w:t xml:space="preserve">For </w:t>
      </w:r>
      <w:proofErr w:type="spellStart"/>
      <w:r w:rsidR="00C441A9">
        <w:rPr>
          <w:rFonts w:ascii="Times New Roman" w:hAnsi="Times New Roman"/>
          <w:b/>
          <w:i/>
        </w:rPr>
        <w:t>Bahir</w:t>
      </w:r>
      <w:proofErr w:type="spellEnd"/>
      <w:r w:rsidR="00C441A9">
        <w:rPr>
          <w:rFonts w:ascii="Times New Roman" w:hAnsi="Times New Roman"/>
          <w:b/>
          <w:i/>
        </w:rPr>
        <w:t xml:space="preserve"> </w:t>
      </w:r>
      <w:proofErr w:type="spellStart"/>
      <w:r w:rsidR="00C441A9">
        <w:rPr>
          <w:rFonts w:ascii="Times New Roman" w:hAnsi="Times New Roman"/>
          <w:b/>
          <w:i/>
        </w:rPr>
        <w:t>Libo</w:t>
      </w:r>
      <w:r w:rsidRPr="009A669A">
        <w:rPr>
          <w:rFonts w:ascii="Times New Roman" w:hAnsi="Times New Roman"/>
          <w:b/>
          <w:i/>
        </w:rPr>
        <w:t>Project</w:t>
      </w:r>
      <w:proofErr w:type="spellEnd"/>
      <w:r w:rsidRPr="009A669A">
        <w:rPr>
          <w:rFonts w:ascii="Times New Roman" w:hAnsi="Times New Roman"/>
          <w:b/>
          <w:i/>
        </w:rPr>
        <w:t xml:space="preserve"> the recommended Main Canal and other canals</w:t>
      </w:r>
      <w:r>
        <w:rPr>
          <w:rFonts w:ascii="Times New Roman" w:hAnsi="Times New Roman"/>
          <w:b/>
          <w:i/>
        </w:rPr>
        <w:t xml:space="preserve"> roughness</w:t>
      </w:r>
      <w:r w:rsidRPr="009A669A">
        <w:rPr>
          <w:rFonts w:ascii="Times New Roman" w:hAnsi="Times New Roman"/>
          <w:b/>
          <w:i/>
        </w:rPr>
        <w:t xml:space="preserve"> coefficient is 0.0</w:t>
      </w:r>
      <w:r>
        <w:rPr>
          <w:rFonts w:ascii="Times New Roman" w:hAnsi="Times New Roman"/>
          <w:b/>
          <w:i/>
        </w:rPr>
        <w:t>18 for lined part</w:t>
      </w:r>
      <w:r w:rsidRPr="009A669A">
        <w:rPr>
          <w:rFonts w:ascii="Times New Roman" w:hAnsi="Times New Roman"/>
          <w:b/>
          <w:i/>
        </w:rPr>
        <w:t>&amp; 0.03</w:t>
      </w:r>
      <w:r>
        <w:rPr>
          <w:rFonts w:ascii="Times New Roman" w:hAnsi="Times New Roman"/>
          <w:b/>
          <w:i/>
        </w:rPr>
        <w:t>5</w:t>
      </w:r>
      <w:r w:rsidRPr="009A669A">
        <w:rPr>
          <w:rFonts w:ascii="Times New Roman" w:hAnsi="Times New Roman"/>
          <w:b/>
          <w:i/>
        </w:rPr>
        <w:t xml:space="preserve"> </w:t>
      </w:r>
      <w:r>
        <w:rPr>
          <w:rFonts w:ascii="Times New Roman" w:hAnsi="Times New Roman"/>
          <w:b/>
          <w:i/>
        </w:rPr>
        <w:t>for unlined part</w:t>
      </w:r>
      <w:r w:rsidRPr="009A669A">
        <w:rPr>
          <w:rFonts w:ascii="Times New Roman" w:hAnsi="Times New Roman"/>
          <w:b/>
          <w:i/>
        </w:rPr>
        <w:t>.</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69" w:name="_Toc454724046"/>
      <w:bookmarkStart w:id="270" w:name="_Toc506325352"/>
      <w:r w:rsidRPr="009416EE">
        <w:rPr>
          <w:rFonts w:ascii="Times New Roman" w:hAnsi="Times New Roman"/>
          <w:sz w:val="28"/>
          <w:szCs w:val="22"/>
        </w:rPr>
        <w:t>Freeboard of Canals</w:t>
      </w:r>
      <w:bookmarkEnd w:id="269"/>
      <w:bookmarkEnd w:id="270"/>
    </w:p>
    <w:p w:rsidR="00821F1E" w:rsidRPr="00072A82" w:rsidRDefault="00821F1E" w:rsidP="00A01CE9">
      <w:p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The term freeboard refers to the vertical distance between either the top of the canal and design flow at normal depth. The purpose of freeboard is to prevent the overtopping of either the lining or the top of the canal fluctuations in the water surface caused by;</w:t>
      </w:r>
    </w:p>
    <w:p w:rsidR="00821F1E" w:rsidRPr="00072A82" w:rsidRDefault="00821F1E" w:rsidP="00A01CE9">
      <w:pPr>
        <w:pStyle w:val="ListParagraph"/>
        <w:numPr>
          <w:ilvl w:val="0"/>
          <w:numId w:val="49"/>
        </w:num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Wind - driven waves, </w:t>
      </w:r>
    </w:p>
    <w:p w:rsidR="00821F1E" w:rsidRPr="00072A82" w:rsidRDefault="00821F1E" w:rsidP="00A01CE9">
      <w:pPr>
        <w:pStyle w:val="ListParagraph"/>
        <w:numPr>
          <w:ilvl w:val="0"/>
          <w:numId w:val="49"/>
        </w:num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Hydraulic jumps, </w:t>
      </w:r>
    </w:p>
    <w:p w:rsidR="00821F1E" w:rsidRPr="00072A82" w:rsidRDefault="00821F1E" w:rsidP="00A01CE9">
      <w:pPr>
        <w:pStyle w:val="ListParagraph"/>
        <w:numPr>
          <w:ilvl w:val="0"/>
          <w:numId w:val="49"/>
        </w:num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 Super elevation of the water surface as the flow goes round curves at high velocities, </w:t>
      </w:r>
    </w:p>
    <w:p w:rsidR="00821F1E" w:rsidRPr="00072A82" w:rsidRDefault="00821F1E" w:rsidP="00A01CE9">
      <w:pPr>
        <w:pStyle w:val="ListParagraph"/>
        <w:numPr>
          <w:ilvl w:val="0"/>
          <w:numId w:val="49"/>
        </w:num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 The interception of storm runoff by the channel, </w:t>
      </w:r>
    </w:p>
    <w:p w:rsidR="00821F1E" w:rsidRPr="00072A82" w:rsidRDefault="00821F1E" w:rsidP="00A01CE9">
      <w:pPr>
        <w:pStyle w:val="ListParagraph"/>
        <w:numPr>
          <w:ilvl w:val="0"/>
          <w:numId w:val="49"/>
        </w:num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 The occurrence of greater than design depths of flow caused by canal sedimentation or an increased coefficient of friction, or </w:t>
      </w:r>
    </w:p>
    <w:p w:rsidR="00821F1E" w:rsidRPr="00072A82" w:rsidRDefault="00821F1E" w:rsidP="00A01CE9">
      <w:pPr>
        <w:pStyle w:val="ListParagraph"/>
        <w:numPr>
          <w:ilvl w:val="0"/>
          <w:numId w:val="49"/>
        </w:num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Temporary miss-operation of the canal system,</w:t>
      </w:r>
    </w:p>
    <w:p w:rsidR="00821F1E" w:rsidRDefault="00821F1E" w:rsidP="00A01CE9">
      <w:p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lastRenderedPageBreak/>
        <w:t>According to the Ethiopian Ministry of Water Resources the recommended canal free boards are listed in the following table.</w:t>
      </w:r>
    </w:p>
    <w:p w:rsidR="00272027" w:rsidRDefault="00272027" w:rsidP="00A01CE9">
      <w:pPr>
        <w:spacing w:line="360" w:lineRule="auto"/>
        <w:jc w:val="both"/>
        <w:rPr>
          <w:rFonts w:ascii="Times New Roman" w:eastAsia="Times New Roman" w:hAnsi="Times New Roman"/>
          <w:iCs/>
          <w:sz w:val="24"/>
          <w:szCs w:val="24"/>
        </w:rPr>
      </w:pPr>
    </w:p>
    <w:p w:rsidR="006F0A5D" w:rsidRPr="00FA33C3" w:rsidRDefault="00FC0226" w:rsidP="00FC0226">
      <w:pPr>
        <w:pStyle w:val="Caption"/>
        <w:rPr>
          <w:sz w:val="22"/>
          <w:szCs w:val="22"/>
        </w:rPr>
      </w:pPr>
      <w:proofErr w:type="gramStart"/>
      <w:r>
        <w:t>Table 4.</w:t>
      </w:r>
      <w:proofErr w:type="gramEnd"/>
      <w:r>
        <w:t xml:space="preserve"> </w:t>
      </w:r>
      <w:fldSimple w:instr=" SEQ Table_4. \* ARABIC ">
        <w:r>
          <w:rPr>
            <w:noProof/>
          </w:rPr>
          <w:t>3</w:t>
        </w:r>
      </w:fldSimple>
      <w:r w:rsidRPr="00567FB7">
        <w:t>: Recommended Canal Freeboards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5"/>
        <w:gridCol w:w="3096"/>
      </w:tblGrid>
      <w:tr w:rsidR="00821F1E" w:rsidRPr="00072A82" w:rsidTr="00670478">
        <w:trPr>
          <w:trHeight w:hRule="exact" w:val="432"/>
          <w:tblHeader/>
        </w:trPr>
        <w:tc>
          <w:tcPr>
            <w:tcW w:w="3095" w:type="dxa"/>
            <w:vAlign w:val="center"/>
            <w:hideMark/>
          </w:tcPr>
          <w:p w:rsidR="00821F1E" w:rsidRPr="00072A82" w:rsidRDefault="00821F1E" w:rsidP="00A01CE9">
            <w:pPr>
              <w:pStyle w:val="BodyText"/>
              <w:rPr>
                <w:rFonts w:ascii="Times New Roman" w:hAnsi="Times New Roman" w:cs="Times New Roman"/>
                <w:b/>
                <w:iCs/>
              </w:rPr>
            </w:pPr>
            <w:r w:rsidRPr="00072A82">
              <w:rPr>
                <w:rFonts w:ascii="Times New Roman" w:hAnsi="Times New Roman" w:cs="Times New Roman"/>
                <w:b/>
                <w:iCs/>
              </w:rPr>
              <w:t>Scale of the project</w:t>
            </w:r>
          </w:p>
        </w:tc>
        <w:tc>
          <w:tcPr>
            <w:tcW w:w="3095" w:type="dxa"/>
            <w:vAlign w:val="center"/>
            <w:hideMark/>
          </w:tcPr>
          <w:p w:rsidR="00821F1E" w:rsidRPr="00072A82" w:rsidRDefault="00821F1E" w:rsidP="00A01CE9">
            <w:pPr>
              <w:pStyle w:val="BodyText"/>
              <w:rPr>
                <w:rFonts w:ascii="Times New Roman" w:hAnsi="Times New Roman" w:cs="Times New Roman"/>
                <w:b/>
                <w:iCs/>
              </w:rPr>
            </w:pPr>
            <w:r w:rsidRPr="00072A82">
              <w:rPr>
                <w:rFonts w:ascii="Times New Roman" w:hAnsi="Times New Roman" w:cs="Times New Roman"/>
                <w:b/>
                <w:iCs/>
              </w:rPr>
              <w:t>Canal discharge, Q(m</w:t>
            </w:r>
            <w:r w:rsidRPr="00072A82">
              <w:rPr>
                <w:rFonts w:ascii="Times New Roman" w:hAnsi="Times New Roman" w:cs="Times New Roman"/>
                <w:b/>
                <w:iCs/>
                <w:vertAlign w:val="superscript"/>
              </w:rPr>
              <w:t>3</w:t>
            </w:r>
            <w:r w:rsidRPr="00072A82">
              <w:rPr>
                <w:rFonts w:ascii="Times New Roman" w:hAnsi="Times New Roman" w:cs="Times New Roman"/>
                <w:b/>
                <w:iCs/>
              </w:rPr>
              <w:t>/s)</w:t>
            </w:r>
          </w:p>
        </w:tc>
        <w:tc>
          <w:tcPr>
            <w:tcW w:w="3096" w:type="dxa"/>
            <w:vAlign w:val="center"/>
            <w:hideMark/>
          </w:tcPr>
          <w:p w:rsidR="00821F1E" w:rsidRPr="00072A82" w:rsidRDefault="00821F1E" w:rsidP="00A01CE9">
            <w:pPr>
              <w:pStyle w:val="BodyText"/>
              <w:rPr>
                <w:rFonts w:ascii="Times New Roman" w:hAnsi="Times New Roman" w:cs="Times New Roman"/>
                <w:b/>
                <w:iCs/>
              </w:rPr>
            </w:pPr>
            <w:r w:rsidRPr="00072A82">
              <w:rPr>
                <w:rFonts w:ascii="Times New Roman" w:hAnsi="Times New Roman" w:cs="Times New Roman"/>
                <w:b/>
                <w:iCs/>
              </w:rPr>
              <w:t>Free board(m)</w:t>
            </w:r>
          </w:p>
        </w:tc>
      </w:tr>
      <w:tr w:rsidR="00821F1E" w:rsidRPr="00072A82" w:rsidTr="00670478">
        <w:trPr>
          <w:trHeight w:hRule="exact" w:val="432"/>
        </w:trPr>
        <w:tc>
          <w:tcPr>
            <w:tcW w:w="3095" w:type="dxa"/>
            <w:vMerge w:val="restart"/>
            <w:vAlign w:val="center"/>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Small</w:t>
            </w:r>
          </w:p>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&lt;0.1</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0.2</w:t>
            </w:r>
          </w:p>
        </w:tc>
      </w:tr>
      <w:tr w:rsidR="00821F1E" w:rsidRPr="00072A82" w:rsidTr="00670478">
        <w:trPr>
          <w:trHeight w:hRule="exact" w:val="432"/>
        </w:trPr>
        <w:tc>
          <w:tcPr>
            <w:tcW w:w="3095" w:type="dxa"/>
            <w:vMerge/>
            <w:hideMark/>
          </w:tcPr>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0.1 to 0.5</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0.3</w:t>
            </w:r>
          </w:p>
        </w:tc>
      </w:tr>
      <w:tr w:rsidR="00821F1E" w:rsidRPr="00072A82" w:rsidTr="00670478">
        <w:trPr>
          <w:trHeight w:hRule="exact" w:val="432"/>
        </w:trPr>
        <w:tc>
          <w:tcPr>
            <w:tcW w:w="3095" w:type="dxa"/>
            <w:vMerge/>
            <w:hideMark/>
          </w:tcPr>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0.5 to 1.0</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0.4</w:t>
            </w:r>
          </w:p>
        </w:tc>
      </w:tr>
      <w:tr w:rsidR="00821F1E" w:rsidRPr="00072A82" w:rsidTr="00670478">
        <w:trPr>
          <w:trHeight w:hRule="exact" w:val="432"/>
        </w:trPr>
        <w:tc>
          <w:tcPr>
            <w:tcW w:w="3095" w:type="dxa"/>
            <w:vMerge w:val="restart"/>
            <w:vAlign w:val="center"/>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Medium</w:t>
            </w:r>
          </w:p>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1.0 to 3.0</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0.5</w:t>
            </w:r>
          </w:p>
        </w:tc>
      </w:tr>
      <w:tr w:rsidR="00821F1E" w:rsidRPr="00072A82" w:rsidTr="00670478">
        <w:trPr>
          <w:trHeight w:hRule="exact" w:val="432"/>
        </w:trPr>
        <w:tc>
          <w:tcPr>
            <w:tcW w:w="3095" w:type="dxa"/>
            <w:vMerge/>
            <w:hideMark/>
          </w:tcPr>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3.0 to 5.0</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0.6</w:t>
            </w:r>
          </w:p>
        </w:tc>
      </w:tr>
      <w:tr w:rsidR="00821F1E" w:rsidRPr="00072A82" w:rsidTr="00670478">
        <w:trPr>
          <w:trHeight w:hRule="exact" w:val="432"/>
        </w:trPr>
        <w:tc>
          <w:tcPr>
            <w:tcW w:w="3095" w:type="dxa"/>
            <w:vMerge/>
            <w:hideMark/>
          </w:tcPr>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5.0 to 10.0</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0.7</w:t>
            </w:r>
          </w:p>
        </w:tc>
      </w:tr>
      <w:tr w:rsidR="00821F1E" w:rsidRPr="00072A82" w:rsidTr="00670478">
        <w:trPr>
          <w:trHeight w:hRule="exact" w:val="432"/>
        </w:trPr>
        <w:tc>
          <w:tcPr>
            <w:tcW w:w="3095" w:type="dxa"/>
            <w:vMerge w:val="restart"/>
            <w:vAlign w:val="center"/>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Large</w:t>
            </w: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10.0 to 30.0</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0.8</w:t>
            </w:r>
          </w:p>
        </w:tc>
      </w:tr>
      <w:tr w:rsidR="00821F1E" w:rsidRPr="00072A82" w:rsidTr="00670478">
        <w:trPr>
          <w:trHeight w:hRule="exact" w:val="432"/>
        </w:trPr>
        <w:tc>
          <w:tcPr>
            <w:tcW w:w="3095" w:type="dxa"/>
            <w:vMerge/>
            <w:hideMark/>
          </w:tcPr>
          <w:p w:rsidR="00821F1E" w:rsidRPr="00072A82" w:rsidRDefault="00821F1E" w:rsidP="00A01CE9">
            <w:pPr>
              <w:pStyle w:val="BodyText"/>
              <w:rPr>
                <w:rFonts w:ascii="Times New Roman" w:hAnsi="Times New Roman" w:cs="Times New Roman"/>
                <w:iCs/>
              </w:rPr>
            </w:pPr>
          </w:p>
        </w:tc>
        <w:tc>
          <w:tcPr>
            <w:tcW w:w="3095"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&gt;30.0</w:t>
            </w:r>
          </w:p>
        </w:tc>
        <w:tc>
          <w:tcPr>
            <w:tcW w:w="3096" w:type="dxa"/>
            <w:hideMark/>
          </w:tcPr>
          <w:p w:rsidR="00821F1E" w:rsidRPr="00072A82" w:rsidRDefault="00821F1E" w:rsidP="00A01CE9">
            <w:pPr>
              <w:pStyle w:val="BodyText"/>
              <w:rPr>
                <w:rFonts w:ascii="Times New Roman" w:hAnsi="Times New Roman" w:cs="Times New Roman"/>
                <w:iCs/>
              </w:rPr>
            </w:pPr>
            <w:r w:rsidRPr="00072A82">
              <w:rPr>
                <w:rFonts w:ascii="Times New Roman" w:hAnsi="Times New Roman" w:cs="Times New Roman"/>
                <w:iCs/>
              </w:rPr>
              <w:t>1.0</w:t>
            </w:r>
          </w:p>
        </w:tc>
      </w:tr>
    </w:tbl>
    <w:p w:rsidR="00821F1E" w:rsidRPr="00AA0329" w:rsidRDefault="00821F1E" w:rsidP="00A01CE9">
      <w:pPr>
        <w:spacing w:line="360" w:lineRule="auto"/>
        <w:jc w:val="both"/>
        <w:rPr>
          <w:rFonts w:ascii="Times New Roman" w:eastAsia="Times New Roman" w:hAnsi="Times New Roman"/>
          <w:b/>
          <w:i/>
          <w:iCs/>
        </w:rPr>
      </w:pPr>
      <w:r w:rsidRPr="00AA0329">
        <w:rPr>
          <w:rFonts w:ascii="Times New Roman" w:eastAsia="Times New Roman" w:hAnsi="Times New Roman"/>
          <w:b/>
          <w:i/>
          <w:iCs/>
        </w:rPr>
        <w:t>Source: Federal Democratic Republic of Ethiopian Ministry of Water Resources Irrigation System Design Guide Line (2002)</w:t>
      </w:r>
    </w:p>
    <w:p w:rsidR="00821F1E" w:rsidRPr="00072A82" w:rsidRDefault="00821F1E" w:rsidP="00A01CE9">
      <w:pPr>
        <w:spacing w:line="360" w:lineRule="auto"/>
        <w:jc w:val="both"/>
        <w:rPr>
          <w:rFonts w:ascii="Times New Roman" w:eastAsia="Times New Roman" w:hAnsi="Times New Roman"/>
          <w:iCs/>
          <w:sz w:val="24"/>
          <w:szCs w:val="24"/>
        </w:rPr>
      </w:pPr>
      <w:r w:rsidRPr="00072A82">
        <w:rPr>
          <w:rFonts w:ascii="Times New Roman" w:eastAsia="Times New Roman" w:hAnsi="Times New Roman"/>
          <w:iCs/>
          <w:sz w:val="24"/>
          <w:szCs w:val="24"/>
        </w:rPr>
        <w:t xml:space="preserve">By using the above Recommendation, the design of each canal free board has been fixed for each corresponding canal discharges. For unlined Tertiary canals of discharges out of the recommended ranges, the freeboard has been set to be 300 mm from practical point of view.  </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 xml:space="preserve">Considering the above factors the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Pr="00072A82">
        <w:rPr>
          <w:rFonts w:ascii="Times New Roman" w:hAnsi="Times New Roman"/>
          <w:sz w:val="24"/>
          <w:szCs w:val="24"/>
        </w:rPr>
        <w:t xml:space="preserve"> Main Canal hydraulic Parameter is summarized in the following table. </w:t>
      </w:r>
    </w:p>
    <w:p w:rsidR="00821F1E" w:rsidRDefault="00821F1E" w:rsidP="00A01CE9">
      <w:pPr>
        <w:spacing w:line="360" w:lineRule="auto"/>
        <w:jc w:val="both"/>
        <w:rPr>
          <w:rFonts w:ascii="Times New Roman" w:eastAsia="Times New Roman" w:hAnsi="Times New Roman"/>
          <w:iCs/>
        </w:rPr>
      </w:pPr>
    </w:p>
    <w:p w:rsidR="00272027" w:rsidRDefault="00272027" w:rsidP="00A01CE9">
      <w:pPr>
        <w:spacing w:line="360" w:lineRule="auto"/>
        <w:jc w:val="both"/>
        <w:rPr>
          <w:rFonts w:ascii="Times New Roman" w:eastAsia="Times New Roman" w:hAnsi="Times New Roman"/>
          <w:iCs/>
        </w:rPr>
        <w:sectPr w:rsidR="00272027" w:rsidSect="006C0A28">
          <w:pgSz w:w="12240" w:h="15840"/>
          <w:pgMar w:top="1440" w:right="1152" w:bottom="965" w:left="1440" w:header="720" w:footer="720" w:gutter="0"/>
          <w:cols w:space="720"/>
          <w:docGrid w:linePitch="360"/>
        </w:sectPr>
      </w:pPr>
    </w:p>
    <w:tbl>
      <w:tblPr>
        <w:tblW w:w="5050" w:type="pct"/>
        <w:tblLayout w:type="fixed"/>
        <w:tblLook w:val="04A0"/>
      </w:tblPr>
      <w:tblGrid>
        <w:gridCol w:w="875"/>
        <w:gridCol w:w="1213"/>
        <w:gridCol w:w="629"/>
        <w:gridCol w:w="968"/>
        <w:gridCol w:w="739"/>
        <w:gridCol w:w="604"/>
        <w:gridCol w:w="565"/>
        <w:gridCol w:w="565"/>
        <w:gridCol w:w="791"/>
        <w:gridCol w:w="902"/>
        <w:gridCol w:w="670"/>
        <w:gridCol w:w="1131"/>
        <w:gridCol w:w="1172"/>
        <w:gridCol w:w="1177"/>
        <w:gridCol w:w="924"/>
        <w:gridCol w:w="863"/>
      </w:tblGrid>
      <w:tr w:rsidR="00972129" w:rsidRPr="00972129" w:rsidTr="00972129">
        <w:trPr>
          <w:trHeight w:val="765"/>
        </w:trPr>
        <w:tc>
          <w:tcPr>
            <w:tcW w:w="3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b/>
                <w:bCs/>
                <w:color w:val="000000"/>
                <w:sz w:val="16"/>
                <w:szCs w:val="16"/>
              </w:rPr>
            </w:pPr>
            <w:r w:rsidRPr="00972129">
              <w:rPr>
                <w:rFonts w:asciiTheme="majorHAnsi" w:eastAsia="Times New Roman" w:hAnsiTheme="majorHAnsi"/>
                <w:b/>
                <w:bCs/>
                <w:color w:val="000000"/>
                <w:sz w:val="16"/>
                <w:szCs w:val="16"/>
              </w:rPr>
              <w:lastRenderedPageBreak/>
              <w:t>Canal name</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Chain age</w:t>
            </w:r>
          </w:p>
        </w:tc>
        <w:tc>
          <w:tcPr>
            <w:tcW w:w="228"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Area(ha)</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Duty(l/s/ha)</w:t>
            </w:r>
          </w:p>
        </w:tc>
        <w:tc>
          <w:tcPr>
            <w:tcW w:w="268"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proofErr w:type="spellStart"/>
            <w:r w:rsidRPr="00972129">
              <w:rPr>
                <w:rFonts w:asciiTheme="majorHAnsi" w:eastAsia="Times New Roman" w:hAnsiTheme="majorHAnsi"/>
                <w:color w:val="000000"/>
                <w:sz w:val="16"/>
                <w:szCs w:val="16"/>
              </w:rPr>
              <w:t>Qr</w:t>
            </w:r>
            <w:proofErr w:type="spellEnd"/>
            <w:r w:rsidRPr="00972129">
              <w:rPr>
                <w:rFonts w:asciiTheme="majorHAnsi" w:eastAsia="Times New Roman" w:hAnsiTheme="majorHAnsi"/>
                <w:color w:val="000000"/>
                <w:sz w:val="16"/>
                <w:szCs w:val="16"/>
              </w:rPr>
              <w:t xml:space="preserve"> (m3/s)</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   (H:V)</w:t>
            </w:r>
          </w:p>
        </w:tc>
        <w:tc>
          <w:tcPr>
            <w:tcW w:w="205"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B (m)</w:t>
            </w:r>
          </w:p>
        </w:tc>
        <w:tc>
          <w:tcPr>
            <w:tcW w:w="205"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D (m)</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proofErr w:type="spellStart"/>
            <w:r w:rsidRPr="00972129">
              <w:rPr>
                <w:rFonts w:asciiTheme="majorHAnsi" w:eastAsia="Times New Roman" w:hAnsiTheme="majorHAnsi"/>
                <w:color w:val="000000"/>
                <w:sz w:val="16"/>
                <w:szCs w:val="16"/>
              </w:rPr>
              <w:t>Fb</w:t>
            </w:r>
            <w:proofErr w:type="spellEnd"/>
            <w:r w:rsidRPr="00972129">
              <w:rPr>
                <w:rFonts w:asciiTheme="majorHAnsi" w:eastAsia="Times New Roman" w:hAnsiTheme="majorHAnsi"/>
                <w:color w:val="000000"/>
                <w:sz w:val="16"/>
                <w:szCs w:val="16"/>
              </w:rPr>
              <w:t xml:space="preserve"> (m)</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Area</w:t>
            </w:r>
          </w:p>
        </w:tc>
        <w:tc>
          <w:tcPr>
            <w:tcW w:w="243"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Perimeter</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R=A/P</w:t>
            </w:r>
          </w:p>
        </w:tc>
        <w:tc>
          <w:tcPr>
            <w:tcW w:w="425" w:type="pct"/>
            <w:tcBorders>
              <w:top w:val="single" w:sz="4" w:space="0" w:color="auto"/>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S</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N</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V=1/N*R^(2/3)*S^0.5</w:t>
            </w:r>
          </w:p>
        </w:tc>
        <w:tc>
          <w:tcPr>
            <w:tcW w:w="313" w:type="pct"/>
            <w:tcBorders>
              <w:top w:val="single" w:sz="4" w:space="0" w:color="auto"/>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Q d (m3/s)</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00-414</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104</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0.147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0.70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0.35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1.7</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0.21</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0.0014</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0.7</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0.26</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414-546</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104</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0.147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0.70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0.35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1.7</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0.21</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0.0014</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0.7</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0.26</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546-1240</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104</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0.147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0.70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0.35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1.7</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0.21</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0.0008</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0.6</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0.20</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1240-1767</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104</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0.147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0.70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0.35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1.7</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0.21</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0.0250</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3.1</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1.07</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1767-1880</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104</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0.147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0.70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0.35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1.7</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0.21</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0.0250</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3.1</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1.07</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1880-1993</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83</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0.117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0.45</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0.225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1.4</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0.16</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0.0111</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FF0000"/>
                <w:sz w:val="24"/>
                <w:szCs w:val="24"/>
              </w:rPr>
            </w:pPr>
            <w:r w:rsidRPr="00972129">
              <w:rPr>
                <w:rFonts w:asciiTheme="majorHAnsi" w:eastAsia="Times New Roman" w:hAnsiTheme="majorHAnsi"/>
                <w:color w:val="FF0000"/>
                <w:sz w:val="24"/>
                <w:szCs w:val="24"/>
              </w:rPr>
              <w:t>1.7</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0.39</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1993-2144</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83</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0.117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0.45</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0.225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1.4</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0.16</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0.0056</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FF0000"/>
                <w:sz w:val="24"/>
                <w:szCs w:val="24"/>
              </w:rPr>
            </w:pPr>
            <w:r w:rsidRPr="00972129">
              <w:rPr>
                <w:rFonts w:asciiTheme="majorHAnsi" w:eastAsia="Times New Roman" w:hAnsiTheme="majorHAnsi"/>
                <w:color w:val="FF0000"/>
                <w:sz w:val="24"/>
                <w:szCs w:val="24"/>
              </w:rPr>
              <w:t>1.2</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0.28</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2144-2295</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83</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0.117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0.45</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0.225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1.4</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0.16</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0.0083</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1.5</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0.34</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2295-2540</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83</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0.117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0.45</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0.225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1.4</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0.16</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0.0011</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0.5</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0.12</w:t>
            </w:r>
          </w:p>
        </w:tc>
      </w:tr>
      <w:tr w:rsidR="00972129" w:rsidRPr="00972129" w:rsidTr="00972129">
        <w:trPr>
          <w:trHeight w:val="315"/>
        </w:trPr>
        <w:tc>
          <w:tcPr>
            <w:tcW w:w="317" w:type="pct"/>
            <w:tcBorders>
              <w:top w:val="nil"/>
              <w:left w:val="single" w:sz="4" w:space="0" w:color="auto"/>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MC-1</w:t>
            </w:r>
          </w:p>
        </w:tc>
        <w:tc>
          <w:tcPr>
            <w:tcW w:w="440"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2540-2915</w:t>
            </w:r>
          </w:p>
        </w:tc>
        <w:tc>
          <w:tcPr>
            <w:tcW w:w="228"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83</w:t>
            </w:r>
          </w:p>
        </w:tc>
        <w:tc>
          <w:tcPr>
            <w:tcW w:w="351"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0.0014</w:t>
            </w:r>
          </w:p>
        </w:tc>
        <w:tc>
          <w:tcPr>
            <w:tcW w:w="268"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0.117</w:t>
            </w:r>
          </w:p>
        </w:tc>
        <w:tc>
          <w:tcPr>
            <w:tcW w:w="219"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1.00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0.50</w:t>
            </w:r>
          </w:p>
        </w:tc>
        <w:tc>
          <w:tcPr>
            <w:tcW w:w="205" w:type="pct"/>
            <w:tcBorders>
              <w:top w:val="nil"/>
              <w:left w:val="nil"/>
              <w:bottom w:val="single" w:sz="4" w:space="0" w:color="auto"/>
              <w:right w:val="single" w:sz="4" w:space="0" w:color="auto"/>
            </w:tcBorders>
            <w:shd w:val="clear" w:color="000000" w:fill="FFFFFF"/>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0.45</w:t>
            </w:r>
          </w:p>
        </w:tc>
        <w:tc>
          <w:tcPr>
            <w:tcW w:w="28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16"/>
                <w:szCs w:val="16"/>
              </w:rPr>
            </w:pPr>
            <w:r w:rsidRPr="00972129">
              <w:rPr>
                <w:rFonts w:asciiTheme="majorHAnsi" w:eastAsia="Times New Roman" w:hAnsiTheme="majorHAnsi"/>
                <w:color w:val="000000"/>
                <w:sz w:val="16"/>
                <w:szCs w:val="16"/>
              </w:rPr>
              <w:t>0.20</w:t>
            </w:r>
          </w:p>
        </w:tc>
        <w:tc>
          <w:tcPr>
            <w:tcW w:w="327"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0.225</w:t>
            </w:r>
          </w:p>
        </w:tc>
        <w:tc>
          <w:tcPr>
            <w:tcW w:w="243" w:type="pct"/>
            <w:tcBorders>
              <w:top w:val="nil"/>
              <w:left w:val="nil"/>
              <w:bottom w:val="single" w:sz="4" w:space="0" w:color="auto"/>
              <w:right w:val="single" w:sz="4" w:space="0" w:color="auto"/>
            </w:tcBorders>
            <w:shd w:val="clear" w:color="000000" w:fill="FFFFFF"/>
            <w:noWrap/>
            <w:vAlign w:val="bottom"/>
            <w:hideMark/>
          </w:tcPr>
          <w:p w:rsidR="00972129" w:rsidRPr="00972129" w:rsidRDefault="00972129" w:rsidP="00972129">
            <w:pPr>
              <w:spacing w:after="0" w:line="240" w:lineRule="auto"/>
              <w:jc w:val="right"/>
              <w:rPr>
                <w:rFonts w:asciiTheme="majorHAnsi" w:eastAsia="Times New Roman" w:hAnsiTheme="majorHAnsi"/>
                <w:color w:val="000000"/>
              </w:rPr>
            </w:pPr>
            <w:r w:rsidRPr="00972129">
              <w:rPr>
                <w:rFonts w:asciiTheme="majorHAnsi" w:eastAsia="Times New Roman" w:hAnsiTheme="majorHAnsi"/>
                <w:color w:val="000000"/>
              </w:rPr>
              <w:t>1.4</w:t>
            </w:r>
          </w:p>
        </w:tc>
        <w:tc>
          <w:tcPr>
            <w:tcW w:w="410"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0.16</w:t>
            </w:r>
          </w:p>
        </w:tc>
        <w:tc>
          <w:tcPr>
            <w:tcW w:w="42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0.0010</w:t>
            </w:r>
          </w:p>
        </w:tc>
        <w:tc>
          <w:tcPr>
            <w:tcW w:w="427"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0.018</w:t>
            </w:r>
          </w:p>
        </w:tc>
        <w:tc>
          <w:tcPr>
            <w:tcW w:w="335"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jc w:val="center"/>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0.5</w:t>
            </w:r>
          </w:p>
        </w:tc>
        <w:tc>
          <w:tcPr>
            <w:tcW w:w="313" w:type="pct"/>
            <w:tcBorders>
              <w:top w:val="nil"/>
              <w:left w:val="nil"/>
              <w:bottom w:val="single" w:sz="4" w:space="0" w:color="auto"/>
              <w:right w:val="single" w:sz="4" w:space="0" w:color="auto"/>
            </w:tcBorders>
            <w:shd w:val="clear" w:color="000000" w:fill="FFFFFF"/>
            <w:noWrap/>
            <w:vAlign w:val="center"/>
            <w:hideMark/>
          </w:tcPr>
          <w:p w:rsidR="00972129" w:rsidRPr="00972129" w:rsidRDefault="00972129" w:rsidP="00972129">
            <w:pPr>
              <w:spacing w:after="0" w:line="240" w:lineRule="auto"/>
              <w:rPr>
                <w:rFonts w:asciiTheme="majorHAnsi" w:eastAsia="Times New Roman" w:hAnsiTheme="majorHAnsi"/>
                <w:color w:val="000000"/>
                <w:sz w:val="24"/>
                <w:szCs w:val="24"/>
              </w:rPr>
            </w:pPr>
            <w:r w:rsidRPr="00972129">
              <w:rPr>
                <w:rFonts w:asciiTheme="majorHAnsi" w:eastAsia="Times New Roman" w:hAnsiTheme="majorHAnsi"/>
                <w:color w:val="000000"/>
                <w:sz w:val="24"/>
                <w:szCs w:val="24"/>
              </w:rPr>
              <w:t>0.12</w:t>
            </w:r>
          </w:p>
        </w:tc>
      </w:tr>
    </w:tbl>
    <w:p w:rsidR="0084647E" w:rsidRDefault="0084647E" w:rsidP="00A01CE9">
      <w:pPr>
        <w:spacing w:line="360" w:lineRule="auto"/>
        <w:jc w:val="both"/>
        <w:rPr>
          <w:rFonts w:ascii="Times New Roman" w:eastAsia="Times New Roman" w:hAnsi="Times New Roman"/>
          <w:iCs/>
        </w:rPr>
      </w:pPr>
    </w:p>
    <w:p w:rsidR="00D86B32" w:rsidRDefault="00FC0226" w:rsidP="00FC0226">
      <w:pPr>
        <w:pStyle w:val="Caption"/>
      </w:pPr>
      <w:proofErr w:type="gramStart"/>
      <w:r>
        <w:t>Table 4.</w:t>
      </w:r>
      <w:proofErr w:type="gramEnd"/>
      <w:r>
        <w:t xml:space="preserve"> </w:t>
      </w:r>
      <w:fldSimple w:instr=" SEQ Table_4. \* ARABIC ">
        <w:r>
          <w:rPr>
            <w:noProof/>
          </w:rPr>
          <w:t>4</w:t>
        </w:r>
      </w:fldSimple>
      <w:r w:rsidRPr="003B7D79">
        <w:t>: Summary of main canal Hydraulics</w:t>
      </w:r>
    </w:p>
    <w:p w:rsidR="00D86B32" w:rsidRDefault="00D86B32" w:rsidP="00D86B32">
      <w:pPr>
        <w:rPr>
          <w:lang w:bidi="en-US"/>
        </w:rPr>
      </w:pPr>
    </w:p>
    <w:p w:rsidR="00D86B32" w:rsidRDefault="00D86B32" w:rsidP="00D86B32">
      <w:pPr>
        <w:rPr>
          <w:lang w:bidi="en-US"/>
        </w:rPr>
      </w:pPr>
    </w:p>
    <w:p w:rsidR="00D86B32" w:rsidRDefault="00D86B32" w:rsidP="00D86B32">
      <w:pPr>
        <w:rPr>
          <w:lang w:bidi="en-US"/>
        </w:rPr>
      </w:pPr>
    </w:p>
    <w:p w:rsidR="006F0A5D" w:rsidRDefault="006F0A5D" w:rsidP="00A01CE9">
      <w:pPr>
        <w:pStyle w:val="Caption"/>
        <w:spacing w:line="360" w:lineRule="auto"/>
        <w:jc w:val="both"/>
        <w:rPr>
          <w:rFonts w:ascii="Calibri" w:eastAsia="Calibri" w:hAnsi="Calibri"/>
          <w:b w:val="0"/>
          <w:bCs w:val="0"/>
          <w:color w:val="auto"/>
          <w:sz w:val="22"/>
          <w:szCs w:val="22"/>
        </w:rPr>
      </w:pPr>
    </w:p>
    <w:p w:rsidR="00F914C1" w:rsidRDefault="00F914C1" w:rsidP="00F914C1">
      <w:pPr>
        <w:rPr>
          <w:lang w:bidi="en-US"/>
        </w:rPr>
      </w:pPr>
    </w:p>
    <w:p w:rsidR="00F914C1" w:rsidRDefault="00F914C1" w:rsidP="00F914C1">
      <w:pPr>
        <w:rPr>
          <w:lang w:bidi="en-US"/>
        </w:rPr>
      </w:pPr>
    </w:p>
    <w:p w:rsidR="00F914C1" w:rsidRPr="00F914C1" w:rsidRDefault="00F914C1" w:rsidP="00F914C1">
      <w:pPr>
        <w:rPr>
          <w:lang w:bidi="en-US"/>
        </w:rPr>
      </w:pPr>
    </w:p>
    <w:p w:rsidR="00821F1E"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The secondary canal hydraulic parameter is presented in </w:t>
      </w:r>
      <w:proofErr w:type="spellStart"/>
      <w:r w:rsidRPr="00072A82">
        <w:rPr>
          <w:rFonts w:ascii="Times New Roman" w:hAnsi="Times New Roman"/>
          <w:sz w:val="24"/>
          <w:szCs w:val="24"/>
        </w:rPr>
        <w:t>below.</w:t>
      </w:r>
      <w:r w:rsidR="009109B8">
        <w:rPr>
          <w:rFonts w:ascii="Times New Roman" w:hAnsi="Times New Roman"/>
          <w:sz w:val="24"/>
          <w:szCs w:val="24"/>
        </w:rPr>
        <w:t>All</w:t>
      </w:r>
      <w:proofErr w:type="spellEnd"/>
      <w:r w:rsidR="009109B8">
        <w:rPr>
          <w:rFonts w:ascii="Times New Roman" w:hAnsi="Times New Roman"/>
          <w:sz w:val="24"/>
          <w:szCs w:val="24"/>
        </w:rPr>
        <w:t xml:space="preserve"> secondary canals are lined</w:t>
      </w:r>
    </w:p>
    <w:tbl>
      <w:tblPr>
        <w:tblW w:w="5000" w:type="pct"/>
        <w:tblLayout w:type="fixed"/>
        <w:tblLook w:val="04A0"/>
      </w:tblPr>
      <w:tblGrid>
        <w:gridCol w:w="738"/>
        <w:gridCol w:w="1215"/>
        <w:gridCol w:w="816"/>
        <w:gridCol w:w="1084"/>
        <w:gridCol w:w="1024"/>
        <w:gridCol w:w="685"/>
        <w:gridCol w:w="595"/>
        <w:gridCol w:w="603"/>
        <w:gridCol w:w="669"/>
        <w:gridCol w:w="688"/>
        <w:gridCol w:w="732"/>
        <w:gridCol w:w="890"/>
        <w:gridCol w:w="1078"/>
        <w:gridCol w:w="811"/>
        <w:gridCol w:w="1070"/>
        <w:gridCol w:w="953"/>
      </w:tblGrid>
      <w:tr w:rsidR="00944A52" w:rsidRPr="00944A52" w:rsidTr="00944A52">
        <w:trPr>
          <w:trHeight w:val="30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lastRenderedPageBreak/>
              <w:t>Canal name</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Chain age</w:t>
            </w:r>
          </w:p>
        </w:tc>
        <w:tc>
          <w:tcPr>
            <w:tcW w:w="299"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Area(ha)</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Duty(l/s/ha)</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proofErr w:type="spellStart"/>
            <w:r w:rsidRPr="00944A52">
              <w:rPr>
                <w:rFonts w:ascii="Cambria" w:eastAsia="Times New Roman" w:hAnsi="Cambria"/>
                <w:color w:val="000000"/>
              </w:rPr>
              <w:t>Qr</w:t>
            </w:r>
            <w:proofErr w:type="spellEnd"/>
            <w:r w:rsidRPr="00944A52">
              <w:rPr>
                <w:rFonts w:ascii="Cambria" w:eastAsia="Times New Roman" w:hAnsi="Cambria"/>
                <w:color w:val="000000"/>
              </w:rPr>
              <w:t xml:space="preserve"> (m3/s)</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m   (H:V)</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B (m)</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D (m)</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proofErr w:type="spellStart"/>
            <w:r w:rsidRPr="00944A52">
              <w:rPr>
                <w:rFonts w:ascii="Cambria" w:eastAsia="Times New Roman" w:hAnsi="Cambria"/>
                <w:color w:val="000000"/>
              </w:rPr>
              <w:t>Fb</w:t>
            </w:r>
            <w:proofErr w:type="spellEnd"/>
            <w:r w:rsidRPr="00944A52">
              <w:rPr>
                <w:rFonts w:ascii="Cambria" w:eastAsia="Times New Roman" w:hAnsi="Cambria"/>
                <w:color w:val="000000"/>
              </w:rPr>
              <w:t xml:space="preserve"> (m)</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Area</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Perimeter</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R=A/P</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S</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N</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V=1/N*R^(2/3)*S^0.5</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Q d (m3/s)</w:t>
            </w:r>
          </w:p>
        </w:tc>
      </w:tr>
      <w:tr w:rsidR="00944A52" w:rsidRPr="00944A52" w:rsidTr="00944A52">
        <w:trPr>
          <w:trHeight w:val="300"/>
        </w:trPr>
        <w:tc>
          <w:tcPr>
            <w:tcW w:w="27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center"/>
              <w:rPr>
                <w:rFonts w:ascii="Cambria" w:eastAsia="Times New Roman" w:hAnsi="Cambria"/>
                <w:color w:val="000000"/>
              </w:rPr>
            </w:pPr>
            <w:r w:rsidRPr="00944A52">
              <w:rPr>
                <w:rFonts w:ascii="Cambria" w:eastAsia="Times New Roman" w:hAnsi="Cambria"/>
                <w:color w:val="000000"/>
              </w:rPr>
              <w:t>SC-1</w:t>
            </w: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00-325</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21</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0.111</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0.02222</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1.9</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0.19</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325-454</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21</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0.111</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0.00083</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0.04</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454-972</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21</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0.111</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0.00333</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0.7</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0.07</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972-1382</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21</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0.111</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0.00083</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0.04</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1382-1534</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21</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0.111</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0.00667</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1.0</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0.10</w:t>
            </w:r>
          </w:p>
        </w:tc>
      </w:tr>
      <w:tr w:rsidR="00944A52" w:rsidRPr="00944A52" w:rsidTr="00944A52">
        <w:trPr>
          <w:trHeight w:val="300"/>
        </w:trPr>
        <w:tc>
          <w:tcPr>
            <w:tcW w:w="27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center"/>
              <w:rPr>
                <w:rFonts w:ascii="Cambria" w:eastAsia="Times New Roman" w:hAnsi="Cambria"/>
                <w:color w:val="000000"/>
              </w:rPr>
            </w:pPr>
            <w:r w:rsidRPr="00944A52">
              <w:rPr>
                <w:rFonts w:ascii="Cambria" w:eastAsia="Times New Roman" w:hAnsi="Cambria"/>
                <w:color w:val="000000"/>
              </w:rPr>
              <w:t>SC-2</w:t>
            </w: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00-129</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30</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0.04</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0.7</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0.35</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1.7</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0.206</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0.03333</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3.5</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1.24</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129-517</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30</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0.04</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0.7</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0.35</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1.7</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0.206</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0.02</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2.7</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0.96</w:t>
            </w:r>
          </w:p>
        </w:tc>
      </w:tr>
      <w:tr w:rsidR="00944A52" w:rsidRPr="00944A52" w:rsidTr="00944A52">
        <w:trPr>
          <w:trHeight w:val="300"/>
        </w:trPr>
        <w:tc>
          <w:tcPr>
            <w:tcW w:w="27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center"/>
              <w:rPr>
                <w:rFonts w:ascii="Cambria" w:eastAsia="Times New Roman" w:hAnsi="Cambria"/>
                <w:color w:val="000000"/>
              </w:rPr>
            </w:pPr>
            <w:r w:rsidRPr="00944A52">
              <w:rPr>
                <w:rFonts w:ascii="Cambria" w:eastAsia="Times New Roman" w:hAnsi="Cambria"/>
                <w:color w:val="000000"/>
              </w:rPr>
              <w:t>SC-3</w:t>
            </w: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00-117</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25</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0.04</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0.7</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0.35</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1.7</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0.206</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0.03333</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3.5</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1.24</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117-500</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25</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0.04</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0.7</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0.5</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0.35</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1.7</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0.206</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0.02</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2.7</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0.96</w:t>
            </w:r>
          </w:p>
        </w:tc>
      </w:tr>
      <w:tr w:rsidR="00944A52" w:rsidRPr="00944A52" w:rsidTr="00944A52">
        <w:trPr>
          <w:trHeight w:val="300"/>
        </w:trPr>
        <w:tc>
          <w:tcPr>
            <w:tcW w:w="270"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center"/>
              <w:rPr>
                <w:rFonts w:ascii="Cambria" w:eastAsia="Times New Roman" w:hAnsi="Cambria"/>
                <w:color w:val="000000"/>
              </w:rPr>
            </w:pPr>
            <w:r w:rsidRPr="00944A52">
              <w:rPr>
                <w:rFonts w:ascii="Cambria" w:eastAsia="Times New Roman" w:hAnsi="Cambria"/>
                <w:color w:val="000000"/>
              </w:rPr>
              <w:t>SC-4</w:t>
            </w: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00-90</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14</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0.01974</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0.16</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1.2</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0.13333</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0.025</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2.29</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0.37</w:t>
            </w:r>
          </w:p>
        </w:tc>
      </w:tr>
      <w:tr w:rsidR="00944A52" w:rsidRPr="00944A52" w:rsidTr="00944A52">
        <w:trPr>
          <w:trHeight w:val="300"/>
        </w:trPr>
        <w:tc>
          <w:tcPr>
            <w:tcW w:w="270" w:type="pct"/>
            <w:vMerge/>
            <w:tcBorders>
              <w:top w:val="nil"/>
              <w:left w:val="single" w:sz="4" w:space="0" w:color="auto"/>
              <w:bottom w:val="single" w:sz="4" w:space="0" w:color="auto"/>
              <w:right w:val="single" w:sz="4" w:space="0" w:color="auto"/>
            </w:tcBorders>
            <w:vAlign w:val="center"/>
            <w:hideMark/>
          </w:tcPr>
          <w:p w:rsidR="00944A52" w:rsidRPr="00944A52" w:rsidRDefault="00944A52" w:rsidP="00944A52">
            <w:pPr>
              <w:spacing w:after="0" w:line="240" w:lineRule="auto"/>
              <w:rPr>
                <w:rFonts w:ascii="Cambria" w:eastAsia="Times New Roman" w:hAnsi="Cambria"/>
                <w:color w:val="000000"/>
              </w:rPr>
            </w:pPr>
          </w:p>
        </w:tc>
        <w:tc>
          <w:tcPr>
            <w:tcW w:w="4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rPr>
                <w:rFonts w:ascii="Cambria" w:eastAsia="Times New Roman" w:hAnsi="Cambria"/>
                <w:color w:val="000000"/>
              </w:rPr>
            </w:pPr>
            <w:r w:rsidRPr="00944A52">
              <w:rPr>
                <w:rFonts w:ascii="Cambria" w:eastAsia="Times New Roman" w:hAnsi="Cambria"/>
                <w:color w:val="000000"/>
              </w:rPr>
              <w:t>90-320</w:t>
            </w:r>
          </w:p>
        </w:tc>
        <w:tc>
          <w:tcPr>
            <w:tcW w:w="29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14</w:t>
            </w:r>
          </w:p>
        </w:tc>
        <w:tc>
          <w:tcPr>
            <w:tcW w:w="3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0.00141</w:t>
            </w:r>
          </w:p>
        </w:tc>
        <w:tc>
          <w:tcPr>
            <w:tcW w:w="37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0.01974</w:t>
            </w:r>
          </w:p>
        </w:tc>
        <w:tc>
          <w:tcPr>
            <w:tcW w:w="25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w:t>
            </w:r>
          </w:p>
        </w:tc>
        <w:tc>
          <w:tcPr>
            <w:tcW w:w="21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21"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0.4</w:t>
            </w:r>
          </w:p>
        </w:tc>
        <w:tc>
          <w:tcPr>
            <w:tcW w:w="24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0.2</w:t>
            </w:r>
          </w:p>
        </w:tc>
        <w:tc>
          <w:tcPr>
            <w:tcW w:w="25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0.16</w:t>
            </w:r>
          </w:p>
        </w:tc>
        <w:tc>
          <w:tcPr>
            <w:tcW w:w="268"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1.2</w:t>
            </w:r>
          </w:p>
        </w:tc>
        <w:tc>
          <w:tcPr>
            <w:tcW w:w="326"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0.13333</w:t>
            </w:r>
          </w:p>
        </w:tc>
        <w:tc>
          <w:tcPr>
            <w:tcW w:w="395"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0.00667</w:t>
            </w:r>
          </w:p>
        </w:tc>
        <w:tc>
          <w:tcPr>
            <w:tcW w:w="297"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1.18</w:t>
            </w:r>
          </w:p>
        </w:tc>
        <w:tc>
          <w:tcPr>
            <w:tcW w:w="349" w:type="pct"/>
            <w:tcBorders>
              <w:top w:val="nil"/>
              <w:left w:val="nil"/>
              <w:bottom w:val="single" w:sz="4" w:space="0" w:color="auto"/>
              <w:right w:val="single" w:sz="4" w:space="0" w:color="auto"/>
            </w:tcBorders>
            <w:shd w:val="clear" w:color="auto" w:fill="auto"/>
            <w:noWrap/>
            <w:vAlign w:val="bottom"/>
            <w:hideMark/>
          </w:tcPr>
          <w:p w:rsidR="00944A52" w:rsidRPr="00944A52" w:rsidRDefault="00944A52" w:rsidP="00944A52">
            <w:pPr>
              <w:spacing w:after="0" w:line="240" w:lineRule="auto"/>
              <w:jc w:val="right"/>
              <w:rPr>
                <w:rFonts w:ascii="Cambria" w:eastAsia="Times New Roman" w:hAnsi="Cambria"/>
                <w:color w:val="000000"/>
              </w:rPr>
            </w:pPr>
            <w:r w:rsidRPr="00944A52">
              <w:rPr>
                <w:rFonts w:ascii="Cambria" w:eastAsia="Times New Roman" w:hAnsi="Cambria"/>
                <w:color w:val="000000"/>
              </w:rPr>
              <w:t>0.19</w:t>
            </w:r>
          </w:p>
        </w:tc>
      </w:tr>
    </w:tbl>
    <w:p w:rsidR="00944A52" w:rsidRPr="00072A82" w:rsidRDefault="00944A52" w:rsidP="00A01CE9">
      <w:pPr>
        <w:autoSpaceDE w:val="0"/>
        <w:autoSpaceDN w:val="0"/>
        <w:adjustRightInd w:val="0"/>
        <w:spacing w:before="240" w:line="360" w:lineRule="auto"/>
        <w:jc w:val="both"/>
        <w:rPr>
          <w:rFonts w:ascii="Times New Roman" w:hAnsi="Times New Roman"/>
          <w:b/>
          <w:i/>
          <w:sz w:val="24"/>
          <w:szCs w:val="24"/>
        </w:rPr>
      </w:pPr>
    </w:p>
    <w:p w:rsidR="00041357" w:rsidRDefault="00821F1E" w:rsidP="00A01CE9">
      <w:pPr>
        <w:spacing w:after="0" w:line="360" w:lineRule="auto"/>
        <w:jc w:val="both"/>
        <w:rPr>
          <w:rFonts w:ascii="Times New Roman" w:hAnsi="Times New Roman"/>
          <w:b/>
          <w:i/>
        </w:rPr>
      </w:pPr>
      <w:r>
        <w:rPr>
          <w:rFonts w:ascii="Times New Roman" w:hAnsi="Times New Roman"/>
          <w:b/>
          <w:i/>
        </w:rPr>
        <w:br w:type="page"/>
      </w:r>
    </w:p>
    <w:tbl>
      <w:tblPr>
        <w:tblW w:w="13500" w:type="dxa"/>
        <w:tblInd w:w="113" w:type="dxa"/>
        <w:tblLook w:val="04A0"/>
      </w:tblPr>
      <w:tblGrid>
        <w:gridCol w:w="912"/>
        <w:gridCol w:w="980"/>
        <w:gridCol w:w="1420"/>
        <w:gridCol w:w="1688"/>
        <w:gridCol w:w="658"/>
        <w:gridCol w:w="668"/>
        <w:gridCol w:w="765"/>
        <w:gridCol w:w="882"/>
        <w:gridCol w:w="811"/>
        <w:gridCol w:w="811"/>
        <w:gridCol w:w="660"/>
        <w:gridCol w:w="400"/>
        <w:gridCol w:w="400"/>
        <w:gridCol w:w="922"/>
        <w:gridCol w:w="1523"/>
      </w:tblGrid>
      <w:tr w:rsidR="00041357" w:rsidRPr="00041357" w:rsidTr="00041357">
        <w:trPr>
          <w:trHeight w:val="255"/>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lastRenderedPageBreak/>
              <w:t>Channel</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Area(ha)</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chain age(m)</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Q required(m^3/s)</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B(m)</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D(m)</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FB(m)</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A(m^2)</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P(m)</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R(m)</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Z</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S</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n</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V(m/s)</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Pr>
                <w:rFonts w:ascii="Cambria" w:eastAsia="Times New Roman" w:hAnsi="Cambria" w:cs="Arial"/>
                <w:sz w:val="20"/>
                <w:szCs w:val="20"/>
              </w:rPr>
              <w:t xml:space="preserve">Q </w:t>
            </w:r>
            <w:r w:rsidRPr="00041357">
              <w:rPr>
                <w:rFonts w:ascii="Cambria" w:eastAsia="Times New Roman" w:hAnsi="Cambria" w:cs="Arial"/>
                <w:sz w:val="20"/>
                <w:szCs w:val="20"/>
              </w:rPr>
              <w:t>Design(m^3/s)</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TC-1</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0+00-0+275</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0.014</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0.71454</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0.18</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TC-2</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9</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0+00-0+366</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0.0126</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0.71454</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0.18</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TC-3</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0+00-0+308</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0.007</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0.61881</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0.16</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TC-4</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6</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0+00-0+237</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0.0084</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0.61881</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0.16</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TC-5</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9</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0+00-0+383</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0.0126</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0.71454</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0.18</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TC-6</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0+00-0+246</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0.007</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0.14</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1.1211</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0.1249</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0.57697</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0.08</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TC-7</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0+50-0+345</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0.007</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0.55348</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0.14</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TC-8</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0-0+309</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0.02115</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Pr>
                <w:rFonts w:ascii="Cambria" w:eastAsia="Times New Roman" w:hAnsi="Cambria" w:cs="Arial"/>
                <w:sz w:val="20"/>
                <w:szCs w:val="20"/>
              </w:rPr>
              <w:t>0.2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r>
              <w:rPr>
                <w:rFonts w:ascii="Cambria" w:eastAsia="Times New Roman" w:hAnsi="Cambria" w:cs="Arial"/>
                <w:sz w:val="20"/>
                <w:szCs w:val="20"/>
              </w:rPr>
              <w:t>1</w:t>
            </w:r>
            <w:r w:rsidRPr="00041357">
              <w:rPr>
                <w:rFonts w:ascii="Cambria" w:eastAsia="Times New Roman" w:hAnsi="Cambria" w:cs="Arial"/>
                <w:sz w:val="20"/>
                <w:szCs w:val="20"/>
              </w:rPr>
              <w:t>2</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Pr>
                <w:rFonts w:ascii="Cambria" w:eastAsia="Times New Roman" w:hAnsi="Cambria" w:cs="Arial"/>
                <w:sz w:val="20"/>
                <w:szCs w:val="20"/>
              </w:rPr>
              <w:t>1</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Pr>
                <w:rFonts w:ascii="Cambria" w:eastAsia="Times New Roman" w:hAnsi="Cambria" w:cs="Arial"/>
                <w:sz w:val="20"/>
                <w:szCs w:val="20"/>
              </w:rPr>
              <w:t>0.</w:t>
            </w:r>
            <w:r w:rsidRPr="00041357">
              <w:rPr>
                <w:rFonts w:ascii="Cambria" w:eastAsia="Times New Roman" w:hAnsi="Cambria" w:cs="Arial"/>
                <w:sz w:val="20"/>
                <w:szCs w:val="20"/>
              </w:rPr>
              <w:t>1</w:t>
            </w:r>
            <w:r>
              <w:rPr>
                <w:rFonts w:ascii="Cambria" w:eastAsia="Times New Roman" w:hAnsi="Cambria" w:cs="Arial"/>
                <w:sz w:val="20"/>
                <w:szCs w:val="20"/>
              </w:rPr>
              <w:t>2</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1.91145</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0.23</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TC-9</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12</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0-0+136</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0.0168</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2.5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0.55348</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0.14</w:t>
            </w:r>
          </w:p>
        </w:tc>
      </w:tr>
      <w:tr w:rsidR="00041357" w:rsidRPr="00041357" w:rsidTr="00041357">
        <w:trPr>
          <w:trHeight w:val="255"/>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TC-9</w:t>
            </w:r>
          </w:p>
        </w:tc>
        <w:tc>
          <w:tcPr>
            <w:tcW w:w="98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12</w:t>
            </w:r>
          </w:p>
        </w:tc>
        <w:tc>
          <w:tcPr>
            <w:tcW w:w="142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rPr>
                <w:rFonts w:ascii="Cambria" w:eastAsia="Times New Roman" w:hAnsi="Cambria" w:cs="Arial"/>
                <w:sz w:val="20"/>
                <w:szCs w:val="20"/>
              </w:rPr>
            </w:pPr>
            <w:r w:rsidRPr="00041357">
              <w:rPr>
                <w:rFonts w:ascii="Cambria" w:eastAsia="Times New Roman" w:hAnsi="Cambria" w:cs="Arial"/>
                <w:sz w:val="20"/>
                <w:szCs w:val="20"/>
              </w:rPr>
              <w:t>0+136-0+340</w:t>
            </w:r>
          </w:p>
        </w:tc>
        <w:tc>
          <w:tcPr>
            <w:tcW w:w="168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0.0168</w:t>
            </w:r>
          </w:p>
        </w:tc>
        <w:tc>
          <w:tcPr>
            <w:tcW w:w="65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0.4</w:t>
            </w:r>
          </w:p>
        </w:tc>
        <w:tc>
          <w:tcPr>
            <w:tcW w:w="668"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0.3</w:t>
            </w:r>
          </w:p>
        </w:tc>
        <w:tc>
          <w:tcPr>
            <w:tcW w:w="765"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2.2</w:t>
            </w:r>
          </w:p>
        </w:tc>
        <w:tc>
          <w:tcPr>
            <w:tcW w:w="88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0.255</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1.4817</w:t>
            </w:r>
          </w:p>
        </w:tc>
        <w:tc>
          <w:tcPr>
            <w:tcW w:w="811"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0.1721</w:t>
            </w:r>
          </w:p>
        </w:tc>
        <w:tc>
          <w:tcPr>
            <w:tcW w:w="66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3.5</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400"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w:t>
            </w:r>
          </w:p>
        </w:tc>
        <w:tc>
          <w:tcPr>
            <w:tcW w:w="922"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0.55348</w:t>
            </w:r>
          </w:p>
        </w:tc>
        <w:tc>
          <w:tcPr>
            <w:tcW w:w="1523" w:type="dxa"/>
            <w:tcBorders>
              <w:top w:val="nil"/>
              <w:left w:val="nil"/>
              <w:bottom w:val="single" w:sz="4" w:space="0" w:color="auto"/>
              <w:right w:val="single" w:sz="4" w:space="0" w:color="auto"/>
            </w:tcBorders>
            <w:shd w:val="clear" w:color="auto" w:fill="auto"/>
            <w:noWrap/>
            <w:vAlign w:val="bottom"/>
            <w:hideMark/>
          </w:tcPr>
          <w:p w:rsidR="00041357" w:rsidRPr="00041357" w:rsidRDefault="00041357" w:rsidP="00041357">
            <w:pPr>
              <w:spacing w:after="0" w:line="240" w:lineRule="auto"/>
              <w:jc w:val="right"/>
              <w:rPr>
                <w:rFonts w:ascii="Cambria" w:eastAsia="Times New Roman" w:hAnsi="Cambria" w:cs="Arial"/>
                <w:sz w:val="20"/>
                <w:szCs w:val="20"/>
              </w:rPr>
            </w:pPr>
            <w:r w:rsidRPr="00041357">
              <w:rPr>
                <w:rFonts w:ascii="Cambria" w:eastAsia="Times New Roman" w:hAnsi="Cambria" w:cs="Arial"/>
                <w:sz w:val="20"/>
                <w:szCs w:val="20"/>
              </w:rPr>
              <w:t>0.14</w:t>
            </w:r>
          </w:p>
        </w:tc>
      </w:tr>
    </w:tbl>
    <w:p w:rsidR="00041357" w:rsidRDefault="00FC0226" w:rsidP="00FC0226">
      <w:pPr>
        <w:pStyle w:val="Caption"/>
        <w:rPr>
          <w:sz w:val="22"/>
          <w:szCs w:val="22"/>
        </w:rPr>
      </w:pPr>
      <w:proofErr w:type="gramStart"/>
      <w:r>
        <w:t>Table 4.</w:t>
      </w:r>
      <w:proofErr w:type="gramEnd"/>
      <w:r>
        <w:t xml:space="preserve"> </w:t>
      </w:r>
      <w:fldSimple w:instr=" SEQ Table_4. \* ARABIC ">
        <w:r>
          <w:rPr>
            <w:noProof/>
          </w:rPr>
          <w:t>5</w:t>
        </w:r>
      </w:fldSimple>
      <w:r w:rsidRPr="007827C6">
        <w:t>: Summary of Tertiary c canal Hydraulics</w:t>
      </w:r>
    </w:p>
    <w:p w:rsidR="002742B7" w:rsidRPr="002742B7" w:rsidRDefault="002742B7" w:rsidP="002742B7">
      <w:pPr>
        <w:rPr>
          <w:rFonts w:asciiTheme="majorHAnsi" w:hAnsiTheme="majorHAnsi"/>
          <w:lang w:bidi="en-US"/>
        </w:rPr>
      </w:pPr>
      <w:r w:rsidRPr="002742B7">
        <w:rPr>
          <w:rFonts w:asciiTheme="majorHAnsi" w:hAnsiTheme="majorHAnsi"/>
          <w:lang w:bidi="en-US"/>
        </w:rPr>
        <w:t>All tertiary canals are earthen except tertiary canal eight</w:t>
      </w:r>
      <w:r>
        <w:rPr>
          <w:rFonts w:asciiTheme="majorHAnsi" w:hAnsiTheme="majorHAnsi"/>
          <w:lang w:bidi="en-US"/>
        </w:rPr>
        <w:t>.Tc-8 is lined.</w:t>
      </w:r>
    </w:p>
    <w:p w:rsidR="00821F1E" w:rsidRDefault="00821F1E" w:rsidP="00A01CE9">
      <w:pPr>
        <w:spacing w:after="0" w:line="360" w:lineRule="auto"/>
        <w:jc w:val="both"/>
        <w:rPr>
          <w:rFonts w:ascii="Times New Roman" w:hAnsi="Times New Roman"/>
          <w:b/>
          <w:i/>
        </w:rPr>
      </w:pPr>
    </w:p>
    <w:p w:rsidR="009109B8" w:rsidRDefault="009109B8" w:rsidP="00A01CE9">
      <w:pPr>
        <w:spacing w:after="0" w:line="360" w:lineRule="auto"/>
        <w:jc w:val="both"/>
        <w:rPr>
          <w:rFonts w:ascii="Times New Roman" w:hAnsi="Times New Roman"/>
          <w:b/>
          <w:i/>
        </w:rPr>
      </w:pPr>
    </w:p>
    <w:p w:rsidR="009109B8" w:rsidRDefault="009109B8" w:rsidP="00A01CE9">
      <w:pPr>
        <w:spacing w:after="0" w:line="360" w:lineRule="auto"/>
        <w:jc w:val="both"/>
        <w:rPr>
          <w:rFonts w:ascii="Times New Roman" w:hAnsi="Times New Roman"/>
          <w:b/>
          <w:i/>
        </w:rPr>
        <w:sectPr w:rsidR="009109B8" w:rsidSect="00670478">
          <w:pgSz w:w="15840" w:h="12240" w:orient="landscape"/>
          <w:pgMar w:top="1440" w:right="1440" w:bottom="1152" w:left="965" w:header="720" w:footer="720" w:gutter="0"/>
          <w:cols w:space="720"/>
          <w:docGrid w:linePitch="360"/>
        </w:sectPr>
      </w:pPr>
    </w:p>
    <w:p w:rsidR="00821F1E" w:rsidRPr="009416EE" w:rsidRDefault="00821F1E" w:rsidP="00A01CE9">
      <w:pPr>
        <w:pStyle w:val="Heading1"/>
        <w:spacing w:before="240" w:after="240" w:line="360" w:lineRule="auto"/>
        <w:ind w:left="0" w:firstLine="0"/>
        <w:rPr>
          <w:rFonts w:ascii="Times New Roman" w:hAnsi="Times New Roman"/>
          <w:sz w:val="32"/>
        </w:rPr>
      </w:pPr>
      <w:bookmarkStart w:id="271" w:name="_Toc391103799"/>
      <w:bookmarkStart w:id="272" w:name="_Toc430122594"/>
      <w:bookmarkStart w:id="273" w:name="_Toc506325353"/>
      <w:r w:rsidRPr="009416EE">
        <w:rPr>
          <w:rFonts w:ascii="Times New Roman" w:hAnsi="Times New Roman"/>
          <w:sz w:val="32"/>
        </w:rPr>
        <w:lastRenderedPageBreak/>
        <w:t>CANAL STRUCTURES</w:t>
      </w:r>
      <w:bookmarkEnd w:id="271"/>
      <w:bookmarkEnd w:id="272"/>
      <w:bookmarkEnd w:id="273"/>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74" w:name="_Toc430122595"/>
      <w:bookmarkStart w:id="275" w:name="_Toc506325354"/>
      <w:r w:rsidRPr="009416EE">
        <w:rPr>
          <w:rFonts w:ascii="Times New Roman" w:hAnsi="Times New Roman"/>
          <w:sz w:val="28"/>
          <w:szCs w:val="22"/>
        </w:rPr>
        <w:t>General</w:t>
      </w:r>
      <w:bookmarkEnd w:id="274"/>
      <w:bookmarkEnd w:id="275"/>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Modern irrigation aims at high efficiency of water conveyance, distribution and application. Sustainability of the system should be well conceived as irrigation has its own ill effects. This situation calls for system to be studied and designed properly considering the local conditions. Commonly an irrigation filed layout contains irrigation and drainage canals networks, hydraulic structures and roads network.</w:t>
      </w:r>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The provided structures should have to be hydraulically and structurally safe stable and of appropriate design criteria have to be followed with special attention to their locations, function, topography, foundation, construction material and construction methods being adopted.</w:t>
      </w:r>
    </w:p>
    <w:p w:rsidR="00821F1E" w:rsidRPr="009416EE" w:rsidRDefault="00821F1E" w:rsidP="00A01CE9">
      <w:pPr>
        <w:pStyle w:val="Heading2"/>
        <w:spacing w:before="240" w:after="240" w:line="360" w:lineRule="auto"/>
        <w:ind w:left="0" w:firstLine="0"/>
        <w:rPr>
          <w:rFonts w:ascii="Times New Roman" w:hAnsi="Times New Roman"/>
          <w:sz w:val="28"/>
          <w:szCs w:val="22"/>
        </w:rPr>
      </w:pPr>
      <w:bookmarkStart w:id="276" w:name="_Toc430122596"/>
      <w:bookmarkStart w:id="277" w:name="_Toc506325355"/>
      <w:r w:rsidRPr="009416EE">
        <w:rPr>
          <w:rFonts w:ascii="Times New Roman" w:hAnsi="Times New Roman"/>
          <w:sz w:val="28"/>
          <w:szCs w:val="22"/>
        </w:rPr>
        <w:t>Types and Hydraulic Design of the structures</w:t>
      </w:r>
      <w:bookmarkEnd w:id="276"/>
      <w:bookmarkEnd w:id="277"/>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The canal and related structure should perform their functions efficiently and competently with minimum maintenance, ease of operation, and minimum water loss. The types of structures proposed in the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r w:rsidRPr="00072A82">
        <w:rPr>
          <w:rFonts w:ascii="Times New Roman" w:hAnsi="Times New Roman"/>
          <w:sz w:val="24"/>
          <w:szCs w:val="24"/>
        </w:rPr>
        <w:t>Diversion</w:t>
      </w:r>
      <w:proofErr w:type="spellEnd"/>
      <w:r w:rsidRPr="00072A82">
        <w:rPr>
          <w:rFonts w:ascii="Times New Roman" w:hAnsi="Times New Roman"/>
          <w:sz w:val="24"/>
          <w:szCs w:val="24"/>
        </w:rPr>
        <w:t xml:space="preserve"> Irrigation Project are identified and characterized in the following subsections.</w:t>
      </w:r>
    </w:p>
    <w:p w:rsidR="00821F1E" w:rsidRPr="009416EE" w:rsidRDefault="00821F1E" w:rsidP="00A01CE9">
      <w:pPr>
        <w:pStyle w:val="Heading3"/>
        <w:spacing w:line="360" w:lineRule="auto"/>
      </w:pPr>
      <w:bookmarkStart w:id="278" w:name="_Toc430122597"/>
      <w:bookmarkStart w:id="279" w:name="_Toc506325356"/>
      <w:r w:rsidRPr="009416EE">
        <w:t>Crossing Structures</w:t>
      </w:r>
      <w:bookmarkEnd w:id="278"/>
      <w:bookmarkEnd w:id="279"/>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In addition to the canal network, it is usually necessary to use canal structures to convey water along the canal route. Some these structures include:-</w:t>
      </w:r>
    </w:p>
    <w:p w:rsidR="00821F1E" w:rsidRPr="00072A82" w:rsidRDefault="00821F1E" w:rsidP="00A01CE9">
      <w:pPr>
        <w:pStyle w:val="ListParagraph"/>
        <w:numPr>
          <w:ilvl w:val="0"/>
          <w:numId w:val="50"/>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Drainage crossing structures like box culvert to convey drainage water under canal and Flumes to conduct canal water across deep rivers/gullies.</w:t>
      </w:r>
    </w:p>
    <w:p w:rsidR="00821F1E" w:rsidRPr="00CD464A" w:rsidRDefault="00821F1E" w:rsidP="00A01CE9">
      <w:pPr>
        <w:pStyle w:val="ListParagraph"/>
        <w:numPr>
          <w:ilvl w:val="0"/>
          <w:numId w:val="50"/>
        </w:numPr>
        <w:autoSpaceDE w:val="0"/>
        <w:autoSpaceDN w:val="0"/>
        <w:adjustRightInd w:val="0"/>
        <w:spacing w:before="240" w:line="360" w:lineRule="auto"/>
        <w:jc w:val="both"/>
        <w:rPr>
          <w:rFonts w:ascii="Times New Roman" w:hAnsi="Times New Roman"/>
        </w:rPr>
      </w:pPr>
      <w:r w:rsidRPr="00072A82">
        <w:rPr>
          <w:rFonts w:ascii="Times New Roman" w:hAnsi="Times New Roman"/>
          <w:sz w:val="24"/>
          <w:szCs w:val="24"/>
        </w:rPr>
        <w:t>Road crossings to carry canal water under roadways</w:t>
      </w:r>
      <w:r w:rsidRPr="00CD464A">
        <w:rPr>
          <w:rFonts w:ascii="Times New Roman" w:hAnsi="Times New Roman"/>
        </w:rPr>
        <w:t>,</w:t>
      </w:r>
    </w:p>
    <w:p w:rsidR="00821F1E" w:rsidRPr="00CD464A" w:rsidRDefault="00821F1E" w:rsidP="00A01CE9">
      <w:pPr>
        <w:pStyle w:val="ListParagraph"/>
        <w:numPr>
          <w:ilvl w:val="0"/>
          <w:numId w:val="51"/>
        </w:numPr>
        <w:autoSpaceDE w:val="0"/>
        <w:autoSpaceDN w:val="0"/>
        <w:adjustRightInd w:val="0"/>
        <w:spacing w:before="240" w:line="360" w:lineRule="auto"/>
        <w:jc w:val="both"/>
        <w:rPr>
          <w:rFonts w:ascii="Times New Roman" w:hAnsi="Times New Roman"/>
          <w:b/>
          <w:szCs w:val="24"/>
        </w:rPr>
      </w:pPr>
      <w:r w:rsidRPr="00CD464A">
        <w:rPr>
          <w:rFonts w:ascii="Times New Roman" w:hAnsi="Times New Roman"/>
          <w:b/>
          <w:szCs w:val="24"/>
        </w:rPr>
        <w:t>Drainage Crossing Structures</w:t>
      </w:r>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Drainage crossing structures are required wherever the canal line crosses natural drainage channels. As far as possible, the canal should be carried above or below the channel, and level crossing should </w:t>
      </w:r>
      <w:r w:rsidRPr="00072A82">
        <w:rPr>
          <w:rFonts w:ascii="Times New Roman" w:hAnsi="Times New Roman"/>
          <w:sz w:val="24"/>
          <w:szCs w:val="24"/>
        </w:rPr>
        <w:lastRenderedPageBreak/>
        <w:t xml:space="preserve">be avoided since they cause silt to enter the canals and, in floods, debris and excess water may damage the canal. </w:t>
      </w:r>
    </w:p>
    <w:p w:rsidR="00821F1E" w:rsidRPr="00072A82"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To select the most appropriate structure, the factors to be considered are:</w:t>
      </w:r>
    </w:p>
    <w:p w:rsidR="00821F1E" w:rsidRPr="00072A82" w:rsidRDefault="00821F1E" w:rsidP="00A01CE9">
      <w:pPr>
        <w:pStyle w:val="ListParagraph"/>
        <w:numPr>
          <w:ilvl w:val="0"/>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Type and size of drainage channel in relation to canal size:</w:t>
      </w:r>
    </w:p>
    <w:p w:rsidR="00821F1E" w:rsidRPr="00072A82" w:rsidRDefault="00821F1E" w:rsidP="00A01CE9">
      <w:pPr>
        <w:pStyle w:val="ListParagraph"/>
        <w:numPr>
          <w:ilvl w:val="1"/>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Small local drainage way</w:t>
      </w:r>
    </w:p>
    <w:p w:rsidR="00821F1E" w:rsidRPr="00072A82" w:rsidRDefault="00821F1E" w:rsidP="00A01CE9">
      <w:pPr>
        <w:pStyle w:val="ListParagraph"/>
        <w:numPr>
          <w:ilvl w:val="1"/>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Seasonal stream</w:t>
      </w:r>
    </w:p>
    <w:p w:rsidR="00821F1E" w:rsidRPr="00072A82" w:rsidRDefault="00821F1E" w:rsidP="00A01CE9">
      <w:pPr>
        <w:pStyle w:val="ListParagraph"/>
        <w:numPr>
          <w:ilvl w:val="1"/>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Perennial stream</w:t>
      </w:r>
    </w:p>
    <w:p w:rsidR="00821F1E" w:rsidRPr="00072A82" w:rsidRDefault="00821F1E" w:rsidP="00A01CE9">
      <w:pPr>
        <w:pStyle w:val="ListParagraph"/>
        <w:numPr>
          <w:ilvl w:val="0"/>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Usefulness as a supplementary sources</w:t>
      </w:r>
    </w:p>
    <w:p w:rsidR="00821F1E" w:rsidRPr="00072A82" w:rsidRDefault="00821F1E" w:rsidP="00A01CE9">
      <w:pPr>
        <w:pStyle w:val="ListParagraph"/>
        <w:numPr>
          <w:ilvl w:val="0"/>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Sediment and/or debris loads during flood</w:t>
      </w:r>
    </w:p>
    <w:p w:rsidR="00821F1E" w:rsidRPr="00072A82" w:rsidRDefault="00821F1E" w:rsidP="00A01CE9">
      <w:pPr>
        <w:pStyle w:val="ListParagraph"/>
        <w:numPr>
          <w:ilvl w:val="0"/>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Relative levels of canal water level and bed and stream bed</w:t>
      </w:r>
    </w:p>
    <w:p w:rsidR="00821F1E" w:rsidRPr="00072A82" w:rsidRDefault="00821F1E" w:rsidP="00A01CE9">
      <w:pPr>
        <w:pStyle w:val="ListParagraph"/>
        <w:numPr>
          <w:ilvl w:val="0"/>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Foundation conditions in and adjacent to the channel</w:t>
      </w:r>
    </w:p>
    <w:p w:rsidR="00821F1E" w:rsidRPr="00072A82" w:rsidRDefault="00821F1E" w:rsidP="00A01CE9">
      <w:pPr>
        <w:pStyle w:val="ListParagraph"/>
        <w:numPr>
          <w:ilvl w:val="0"/>
          <w:numId w:val="52"/>
        </w:num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The strategic importance of the structure in terms of the scheme performance</w:t>
      </w:r>
    </w:p>
    <w:p w:rsidR="00821F1E" w:rsidRPr="00072A82" w:rsidRDefault="00821F1E" w:rsidP="00A01CE9">
      <w:pPr>
        <w:spacing w:line="360" w:lineRule="auto"/>
        <w:jc w:val="both"/>
        <w:rPr>
          <w:rFonts w:ascii="Times New Roman" w:hAnsi="Times New Roman"/>
          <w:b/>
          <w:sz w:val="24"/>
          <w:szCs w:val="24"/>
        </w:rPr>
      </w:pPr>
      <w:r w:rsidRPr="00072A82">
        <w:rPr>
          <w:rFonts w:ascii="Times New Roman" w:hAnsi="Times New Roman"/>
          <w:b/>
          <w:sz w:val="24"/>
          <w:szCs w:val="24"/>
        </w:rPr>
        <w:t>Design Procedure for cross drainage structures</w:t>
      </w:r>
    </w:p>
    <w:p w:rsidR="00821F1E" w:rsidRPr="00072A82" w:rsidRDefault="00821F1E" w:rsidP="00A01CE9">
      <w:pPr>
        <w:pStyle w:val="ListParagraph"/>
        <w:numPr>
          <w:ilvl w:val="0"/>
          <w:numId w:val="53"/>
        </w:numPr>
        <w:spacing w:line="360" w:lineRule="auto"/>
        <w:jc w:val="both"/>
        <w:rPr>
          <w:rFonts w:ascii="Times New Roman" w:hAnsi="Times New Roman"/>
          <w:sz w:val="24"/>
          <w:szCs w:val="24"/>
          <w:lang w:bidi="en-US"/>
        </w:rPr>
      </w:pPr>
      <w:r w:rsidRPr="00072A82">
        <w:rPr>
          <w:rFonts w:ascii="Times New Roman" w:hAnsi="Times New Roman"/>
          <w:sz w:val="24"/>
          <w:szCs w:val="24"/>
          <w:lang w:bidi="en-US"/>
        </w:rPr>
        <w:t>Establish levels and dimension of canal</w:t>
      </w:r>
    </w:p>
    <w:p w:rsidR="00821F1E" w:rsidRPr="00072A82" w:rsidRDefault="00821F1E" w:rsidP="00A01CE9">
      <w:pPr>
        <w:pStyle w:val="ListParagraph"/>
        <w:numPr>
          <w:ilvl w:val="0"/>
          <w:numId w:val="53"/>
        </w:numPr>
        <w:spacing w:line="360" w:lineRule="auto"/>
        <w:jc w:val="both"/>
        <w:rPr>
          <w:rFonts w:ascii="Times New Roman" w:hAnsi="Times New Roman"/>
          <w:sz w:val="24"/>
          <w:szCs w:val="24"/>
          <w:lang w:bidi="en-US"/>
        </w:rPr>
      </w:pPr>
      <w:r w:rsidRPr="00072A82">
        <w:rPr>
          <w:rFonts w:ascii="Times New Roman" w:hAnsi="Times New Roman"/>
          <w:sz w:val="24"/>
          <w:szCs w:val="24"/>
          <w:lang w:bidi="en-US"/>
        </w:rPr>
        <w:t>Establish levels and sections of drainage ways;</w:t>
      </w:r>
    </w:p>
    <w:p w:rsidR="00821F1E" w:rsidRPr="00072A82" w:rsidRDefault="00821F1E" w:rsidP="00A01CE9">
      <w:pPr>
        <w:pStyle w:val="ListParagraph"/>
        <w:numPr>
          <w:ilvl w:val="0"/>
          <w:numId w:val="53"/>
        </w:numPr>
        <w:spacing w:line="360" w:lineRule="auto"/>
        <w:jc w:val="both"/>
        <w:rPr>
          <w:rFonts w:ascii="Times New Roman" w:hAnsi="Times New Roman"/>
          <w:sz w:val="24"/>
          <w:szCs w:val="24"/>
          <w:lang w:bidi="en-US"/>
        </w:rPr>
      </w:pPr>
      <w:r w:rsidRPr="00072A82">
        <w:rPr>
          <w:rFonts w:ascii="Times New Roman" w:hAnsi="Times New Roman"/>
          <w:sz w:val="24"/>
          <w:szCs w:val="24"/>
          <w:lang w:bidi="en-US"/>
        </w:rPr>
        <w:t>Estimate the drain flow for the appropriate return period and estimate the corresponding flow depth at the crossing site;</w:t>
      </w:r>
    </w:p>
    <w:p w:rsidR="00821F1E" w:rsidRPr="00072A82" w:rsidRDefault="00821F1E" w:rsidP="00A01CE9">
      <w:pPr>
        <w:pStyle w:val="ListParagraph"/>
        <w:numPr>
          <w:ilvl w:val="0"/>
          <w:numId w:val="53"/>
        </w:numPr>
        <w:spacing w:line="360" w:lineRule="auto"/>
        <w:jc w:val="both"/>
        <w:rPr>
          <w:rFonts w:ascii="Times New Roman" w:hAnsi="Times New Roman"/>
          <w:sz w:val="24"/>
          <w:szCs w:val="24"/>
          <w:lang w:bidi="en-US"/>
        </w:rPr>
      </w:pPr>
      <w:r w:rsidRPr="00072A82">
        <w:rPr>
          <w:rFonts w:ascii="Times New Roman" w:hAnsi="Times New Roman"/>
          <w:sz w:val="24"/>
          <w:szCs w:val="24"/>
          <w:lang w:bidi="en-US"/>
        </w:rPr>
        <w:t>Compare levels and sizes of canal and drain. In hill areas, it is generally possible to route the canal to achieve level conditions appropriate to almost any type of crossing (by moving the alignment into or out of the slope);</w:t>
      </w:r>
    </w:p>
    <w:p w:rsidR="00821F1E" w:rsidRPr="00072A82" w:rsidRDefault="00821F1E" w:rsidP="00A01CE9">
      <w:pPr>
        <w:pStyle w:val="ListParagraph"/>
        <w:numPr>
          <w:ilvl w:val="0"/>
          <w:numId w:val="53"/>
        </w:numPr>
        <w:spacing w:line="360" w:lineRule="auto"/>
        <w:jc w:val="both"/>
        <w:rPr>
          <w:rFonts w:ascii="Times New Roman" w:hAnsi="Times New Roman"/>
          <w:sz w:val="24"/>
          <w:szCs w:val="24"/>
          <w:lang w:bidi="en-US"/>
        </w:rPr>
      </w:pPr>
      <w:r w:rsidRPr="00072A82">
        <w:rPr>
          <w:rFonts w:ascii="Times New Roman" w:hAnsi="Times New Roman"/>
          <w:sz w:val="24"/>
          <w:szCs w:val="24"/>
          <w:lang w:bidi="en-US"/>
        </w:rPr>
        <w:t>Select a structure, which is suited to the levels and dimensions of the two channels.</w:t>
      </w:r>
    </w:p>
    <w:p w:rsidR="00821F1E"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 xml:space="preserve">In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2742B7">
        <w:rPr>
          <w:rFonts w:ascii="Times New Roman" w:hAnsi="Times New Roman"/>
          <w:sz w:val="24"/>
          <w:szCs w:val="24"/>
        </w:rPr>
        <w:t xml:space="preserve"> </w:t>
      </w:r>
      <w:r w:rsidRPr="00072A82">
        <w:rPr>
          <w:rFonts w:ascii="Times New Roman" w:hAnsi="Times New Roman"/>
          <w:sz w:val="24"/>
          <w:szCs w:val="24"/>
        </w:rPr>
        <w:t>Diversion Irrigation Project the proposed Crossing Structures are;</w:t>
      </w:r>
      <w:r w:rsidR="0044544F">
        <w:rPr>
          <w:rFonts w:ascii="Times New Roman" w:hAnsi="Times New Roman"/>
          <w:sz w:val="24"/>
          <w:szCs w:val="24"/>
        </w:rPr>
        <w:t xml:space="preserve"> Two Flume (Located at 0+807,1+447m </w:t>
      </w:r>
      <w:r w:rsidRPr="00072A82">
        <w:rPr>
          <w:rFonts w:ascii="Times New Roman" w:hAnsi="Times New Roman"/>
          <w:sz w:val="24"/>
          <w:szCs w:val="24"/>
        </w:rPr>
        <w:t>on  the main canal</w:t>
      </w:r>
      <w:r w:rsidR="002D14A7">
        <w:rPr>
          <w:rFonts w:ascii="Times New Roman" w:hAnsi="Times New Roman"/>
          <w:sz w:val="24"/>
          <w:szCs w:val="24"/>
        </w:rPr>
        <w:t xml:space="preserve"> and three box culverts at chain age 564m,2351m and 2521m</w:t>
      </w:r>
      <w:r w:rsidRPr="00072A82">
        <w:rPr>
          <w:rFonts w:ascii="Times New Roman" w:hAnsi="Times New Roman"/>
          <w:sz w:val="24"/>
          <w:szCs w:val="24"/>
        </w:rPr>
        <w:t>), two flume on seconda</w:t>
      </w:r>
      <w:r w:rsidR="002D14A7">
        <w:rPr>
          <w:rFonts w:ascii="Times New Roman" w:hAnsi="Times New Roman"/>
          <w:sz w:val="24"/>
          <w:szCs w:val="24"/>
        </w:rPr>
        <w:t>ry Canal (Located at SC1-1 0+260, 0+951m).</w:t>
      </w:r>
    </w:p>
    <w:p w:rsidR="002D14A7" w:rsidRDefault="002D14A7" w:rsidP="00A01CE9">
      <w:pPr>
        <w:spacing w:before="240" w:line="360" w:lineRule="auto"/>
        <w:jc w:val="both"/>
        <w:rPr>
          <w:rFonts w:ascii="Times New Roman" w:hAnsi="Times New Roman"/>
          <w:sz w:val="24"/>
          <w:szCs w:val="24"/>
        </w:rPr>
      </w:pPr>
    </w:p>
    <w:p w:rsidR="002D14A7" w:rsidRPr="00072A82" w:rsidRDefault="002D14A7" w:rsidP="00A01CE9">
      <w:pPr>
        <w:spacing w:before="240" w:line="360" w:lineRule="auto"/>
        <w:jc w:val="both"/>
        <w:rPr>
          <w:rFonts w:ascii="Times New Roman" w:hAnsi="Times New Roman"/>
          <w:sz w:val="24"/>
          <w:szCs w:val="24"/>
        </w:rPr>
      </w:pPr>
    </w:p>
    <w:p w:rsidR="00821F1E" w:rsidRPr="00072A82" w:rsidRDefault="00821F1E" w:rsidP="00A01CE9">
      <w:pPr>
        <w:pStyle w:val="ListParagraph"/>
        <w:numPr>
          <w:ilvl w:val="0"/>
          <w:numId w:val="54"/>
        </w:numPr>
        <w:spacing w:before="240" w:line="360" w:lineRule="auto"/>
        <w:jc w:val="both"/>
        <w:rPr>
          <w:rFonts w:ascii="Times New Roman" w:hAnsi="Times New Roman"/>
          <w:b/>
          <w:sz w:val="24"/>
          <w:szCs w:val="24"/>
        </w:rPr>
      </w:pPr>
      <w:r w:rsidRPr="00072A82">
        <w:rPr>
          <w:rFonts w:ascii="Times New Roman" w:hAnsi="Times New Roman"/>
          <w:b/>
          <w:sz w:val="24"/>
          <w:szCs w:val="24"/>
        </w:rPr>
        <w:lastRenderedPageBreak/>
        <w:t>Flume Structures</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A flume is used where canals cross over deeply incised streams or rivers where a short crossing will be cheaper than long alternative route with a super passage. The structure usually has masonry abutments while the flume may be of various materials. For larger spans, central piers will be provided to be economical and structurally safe.</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The hydraulic gradient of the flume should be provided between the canal and the river, dependent on the ground conditions. There are different options to select types of Flumes. Reinforced concrete flume with central pier is recommended for secondary canals flumes.</w:t>
      </w:r>
    </w:p>
    <w:p w:rsidR="00821F1E" w:rsidRPr="00072A82" w:rsidRDefault="00821F1E" w:rsidP="00A01CE9">
      <w:pPr>
        <w:spacing w:before="240" w:line="360" w:lineRule="auto"/>
        <w:jc w:val="both"/>
        <w:rPr>
          <w:rFonts w:ascii="Times New Roman" w:hAnsi="Times New Roman"/>
          <w:sz w:val="24"/>
          <w:szCs w:val="24"/>
        </w:rPr>
      </w:pPr>
      <w:r w:rsidRPr="00072A82">
        <w:rPr>
          <w:rFonts w:ascii="Times New Roman" w:hAnsi="Times New Roman"/>
          <w:sz w:val="24"/>
          <w:szCs w:val="24"/>
        </w:rPr>
        <w:t xml:space="preserve">Reinforced concrete flume is recommended for the main canal crossing structures in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2D14A7">
        <w:rPr>
          <w:rFonts w:ascii="Times New Roman" w:hAnsi="Times New Roman"/>
          <w:sz w:val="24"/>
          <w:szCs w:val="24"/>
        </w:rPr>
        <w:t xml:space="preserve"> </w:t>
      </w:r>
      <w:r w:rsidRPr="00072A82">
        <w:rPr>
          <w:rFonts w:ascii="Times New Roman" w:hAnsi="Times New Roman"/>
          <w:sz w:val="24"/>
          <w:szCs w:val="24"/>
        </w:rPr>
        <w:t>Diversion Irrigation Project.</w:t>
      </w:r>
    </w:p>
    <w:p w:rsidR="00821F1E" w:rsidRDefault="00821F1E" w:rsidP="00A01CE9">
      <w:pPr>
        <w:spacing w:before="240" w:line="360" w:lineRule="auto"/>
        <w:jc w:val="both"/>
        <w:rPr>
          <w:rFonts w:ascii="Times New Roman" w:hAnsi="Times New Roman"/>
        </w:rPr>
      </w:pPr>
      <w:r>
        <w:rPr>
          <w:rFonts w:ascii="Times New Roman" w:hAnsi="Times New Roman"/>
          <w:noProof/>
        </w:rPr>
        <w:drawing>
          <wp:inline distT="0" distB="0" distL="0" distR="0">
            <wp:extent cx="5057556" cy="18478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cstate="print"/>
                    <a:srcRect/>
                    <a:stretch>
                      <a:fillRect/>
                    </a:stretch>
                  </pic:blipFill>
                  <pic:spPr bwMode="auto">
                    <a:xfrm>
                      <a:off x="0" y="0"/>
                      <a:ext cx="5057606" cy="1847868"/>
                    </a:xfrm>
                    <a:prstGeom prst="rect">
                      <a:avLst/>
                    </a:prstGeom>
                    <a:noFill/>
                    <a:ln w="9525">
                      <a:noFill/>
                      <a:miter lim="800000"/>
                      <a:headEnd/>
                      <a:tailEnd/>
                    </a:ln>
                  </pic:spPr>
                </pic:pic>
              </a:graphicData>
            </a:graphic>
          </wp:inline>
        </w:drawing>
      </w:r>
    </w:p>
    <w:p w:rsidR="00272027" w:rsidRDefault="00272027" w:rsidP="00A01CE9">
      <w:pPr>
        <w:pStyle w:val="Caption"/>
        <w:spacing w:line="360" w:lineRule="auto"/>
        <w:jc w:val="both"/>
      </w:pPr>
    </w:p>
    <w:p w:rsidR="00272027" w:rsidRPr="00272027" w:rsidRDefault="00272027" w:rsidP="00A01CE9">
      <w:pPr>
        <w:pStyle w:val="Caption"/>
        <w:spacing w:line="360" w:lineRule="auto"/>
        <w:jc w:val="both"/>
        <w:rPr>
          <w:sz w:val="22"/>
          <w:szCs w:val="22"/>
        </w:rPr>
      </w:pPr>
      <w:bookmarkStart w:id="280" w:name="_Toc469896811"/>
      <w:r w:rsidRPr="00272027">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6</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1</w:t>
      </w:r>
      <w:r w:rsidR="00F766E4">
        <w:rPr>
          <w:sz w:val="22"/>
          <w:szCs w:val="22"/>
        </w:rPr>
        <w:fldChar w:fldCharType="end"/>
      </w:r>
      <w:r w:rsidRPr="00272027">
        <w:rPr>
          <w:sz w:val="22"/>
          <w:szCs w:val="22"/>
        </w:rPr>
        <w:t xml:space="preserve">: Flume -1 plan and section view at SC1-1at </w:t>
      </w:r>
      <w:proofErr w:type="spellStart"/>
      <w:r w:rsidRPr="00272027">
        <w:rPr>
          <w:sz w:val="22"/>
          <w:szCs w:val="22"/>
        </w:rPr>
        <w:t>chainage</w:t>
      </w:r>
      <w:proofErr w:type="spellEnd"/>
      <w:r w:rsidRPr="00272027">
        <w:rPr>
          <w:sz w:val="22"/>
          <w:szCs w:val="22"/>
        </w:rPr>
        <w:t xml:space="preserve"> 0+369</w:t>
      </w:r>
      <w:bookmarkEnd w:id="280"/>
    </w:p>
    <w:p w:rsidR="00632309" w:rsidRPr="00F914C1" w:rsidRDefault="00632309" w:rsidP="00F914C1">
      <w:pPr>
        <w:autoSpaceDE w:val="0"/>
        <w:autoSpaceDN w:val="0"/>
        <w:adjustRightInd w:val="0"/>
        <w:spacing w:before="240" w:line="360" w:lineRule="auto"/>
        <w:jc w:val="both"/>
        <w:rPr>
          <w:rFonts w:ascii="Times New Roman" w:hAnsi="Times New Roman"/>
        </w:rPr>
      </w:pPr>
    </w:p>
    <w:p w:rsidR="00632309" w:rsidRPr="00632309" w:rsidRDefault="00FC0226" w:rsidP="00FC0226">
      <w:pPr>
        <w:pStyle w:val="Caption"/>
        <w:rPr>
          <w:rFonts w:ascii="Times New Roman" w:hAnsi="Times New Roman"/>
          <w:sz w:val="22"/>
          <w:szCs w:val="22"/>
        </w:rPr>
      </w:pPr>
      <w:bookmarkStart w:id="281" w:name="_Toc506325477"/>
      <w:bookmarkStart w:id="282" w:name="_Toc506326260"/>
      <w:proofErr w:type="gramStart"/>
      <w:r>
        <w:t>Table 5.</w:t>
      </w:r>
      <w:proofErr w:type="gramEnd"/>
      <w:r>
        <w:t xml:space="preserve"> </w:t>
      </w:r>
      <w:fldSimple w:instr=" SEQ Table_5. \* ARABIC ">
        <w:r>
          <w:rPr>
            <w:noProof/>
          </w:rPr>
          <w:t>1</w:t>
        </w:r>
      </w:fldSimple>
      <w:r w:rsidRPr="005739E4">
        <w:t>: Flume 1 hydraulic Parameters at chain age 0+807.</w:t>
      </w:r>
      <w:bookmarkEnd w:id="281"/>
      <w:bookmarkEnd w:id="282"/>
    </w:p>
    <w:tbl>
      <w:tblPr>
        <w:tblW w:w="5000" w:type="pct"/>
        <w:tblLook w:val="04A0"/>
      </w:tblPr>
      <w:tblGrid>
        <w:gridCol w:w="960"/>
        <w:gridCol w:w="1201"/>
        <w:gridCol w:w="2330"/>
        <w:gridCol w:w="1578"/>
        <w:gridCol w:w="852"/>
        <w:gridCol w:w="1734"/>
        <w:gridCol w:w="1209"/>
      </w:tblGrid>
      <w:tr w:rsidR="00890F13" w:rsidRPr="00890F13" w:rsidTr="00890F13">
        <w:trPr>
          <w:trHeight w:val="315"/>
        </w:trPr>
        <w:tc>
          <w:tcPr>
            <w:tcW w:w="48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bookmarkStart w:id="283" w:name="RANGE!C89"/>
            <w:r w:rsidRPr="00890F13">
              <w:rPr>
                <w:rFonts w:ascii="Maiandra GD" w:eastAsia="Times New Roman" w:hAnsi="Maiandra GD"/>
                <w:b/>
                <w:bCs/>
                <w:color w:val="000000"/>
                <w:sz w:val="24"/>
                <w:szCs w:val="24"/>
              </w:rPr>
              <w:t>Section</w:t>
            </w:r>
            <w:bookmarkEnd w:id="283"/>
          </w:p>
        </w:tc>
        <w:tc>
          <w:tcPr>
            <w:tcW w:w="60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Location</w:t>
            </w:r>
          </w:p>
        </w:tc>
        <w:tc>
          <w:tcPr>
            <w:tcW w:w="118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Water depth (m)</w:t>
            </w:r>
          </w:p>
        </w:tc>
        <w:tc>
          <w:tcPr>
            <w:tcW w:w="123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Change in water level</w:t>
            </w:r>
          </w:p>
        </w:tc>
        <w:tc>
          <w:tcPr>
            <w:tcW w:w="1492" w:type="pct"/>
            <w:gridSpan w:val="2"/>
            <w:tcBorders>
              <w:top w:val="single" w:sz="8" w:space="0" w:color="auto"/>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b/>
                <w:bCs/>
                <w:color w:val="000000"/>
                <w:sz w:val="24"/>
                <w:szCs w:val="24"/>
                <w:u w:val="single"/>
              </w:rPr>
            </w:pPr>
            <w:r w:rsidRPr="00890F13">
              <w:rPr>
                <w:rFonts w:ascii="Maiandra GD" w:eastAsia="Times New Roman" w:hAnsi="Maiandra GD"/>
                <w:b/>
                <w:bCs/>
                <w:color w:val="000000"/>
                <w:sz w:val="24"/>
                <w:szCs w:val="24"/>
                <w:u w:val="single"/>
              </w:rPr>
              <w:t>Elevation of</w:t>
            </w:r>
          </w:p>
        </w:tc>
      </w:tr>
      <w:tr w:rsidR="00890F13" w:rsidRPr="00890F13" w:rsidTr="00890F13">
        <w:trPr>
          <w:trHeight w:val="645"/>
        </w:trPr>
        <w:tc>
          <w:tcPr>
            <w:tcW w:w="486" w:type="pct"/>
            <w:vMerge/>
            <w:tcBorders>
              <w:top w:val="single" w:sz="8" w:space="0" w:color="auto"/>
              <w:left w:val="single" w:sz="8" w:space="0" w:color="auto"/>
              <w:bottom w:val="single" w:sz="8" w:space="0" w:color="000000"/>
              <w:right w:val="single" w:sz="8" w:space="0" w:color="auto"/>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609" w:type="pct"/>
            <w:vMerge/>
            <w:tcBorders>
              <w:top w:val="single" w:sz="8" w:space="0" w:color="auto"/>
              <w:left w:val="single" w:sz="8" w:space="0" w:color="auto"/>
              <w:bottom w:val="single" w:sz="8" w:space="0" w:color="000000"/>
              <w:right w:val="single" w:sz="8" w:space="0" w:color="auto"/>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1181" w:type="pct"/>
            <w:vMerge/>
            <w:tcBorders>
              <w:top w:val="single" w:sz="8" w:space="0" w:color="auto"/>
              <w:left w:val="single" w:sz="8" w:space="0" w:color="auto"/>
              <w:bottom w:val="single" w:sz="8" w:space="0" w:color="000000"/>
              <w:right w:val="single" w:sz="8" w:space="0" w:color="auto"/>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1232" w:type="pct"/>
            <w:gridSpan w:val="2"/>
            <w:vMerge/>
            <w:tcBorders>
              <w:top w:val="single" w:sz="8" w:space="0" w:color="auto"/>
              <w:left w:val="single" w:sz="8" w:space="0" w:color="auto"/>
              <w:bottom w:val="single" w:sz="8" w:space="0" w:color="000000"/>
              <w:right w:val="single" w:sz="8" w:space="0" w:color="000000"/>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879"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Canal bed</w:t>
            </w:r>
          </w:p>
        </w:tc>
        <w:tc>
          <w:tcPr>
            <w:tcW w:w="613"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Water surface</w:t>
            </w:r>
          </w:p>
        </w:tc>
      </w:tr>
      <w:tr w:rsidR="00890F13" w:rsidRPr="00890F13" w:rsidTr="00890F13">
        <w:trPr>
          <w:trHeight w:val="315"/>
        </w:trPr>
        <w:tc>
          <w:tcPr>
            <w:tcW w:w="486" w:type="pct"/>
            <w:tcBorders>
              <w:top w:val="nil"/>
              <w:left w:val="single" w:sz="8" w:space="0" w:color="auto"/>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A</w:t>
            </w:r>
          </w:p>
        </w:tc>
        <w:tc>
          <w:tcPr>
            <w:tcW w:w="609"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u/s canal</w:t>
            </w:r>
          </w:p>
        </w:tc>
        <w:tc>
          <w:tcPr>
            <w:tcW w:w="1181"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00"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rise</w:t>
            </w:r>
          </w:p>
        </w:tc>
        <w:tc>
          <w:tcPr>
            <w:tcW w:w="432"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w:t>
            </w:r>
          </w:p>
        </w:tc>
        <w:tc>
          <w:tcPr>
            <w:tcW w:w="879"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1644.800</w:t>
            </w:r>
          </w:p>
        </w:tc>
        <w:tc>
          <w:tcPr>
            <w:tcW w:w="613"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1645.300</w:t>
            </w:r>
          </w:p>
        </w:tc>
      </w:tr>
      <w:tr w:rsidR="00890F13" w:rsidRPr="00890F13" w:rsidTr="00890F13">
        <w:trPr>
          <w:trHeight w:val="315"/>
        </w:trPr>
        <w:tc>
          <w:tcPr>
            <w:tcW w:w="486" w:type="pct"/>
            <w:tcBorders>
              <w:top w:val="nil"/>
              <w:left w:val="single" w:sz="8" w:space="0" w:color="auto"/>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B</w:t>
            </w:r>
          </w:p>
        </w:tc>
        <w:tc>
          <w:tcPr>
            <w:tcW w:w="609"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Flume</w:t>
            </w:r>
          </w:p>
        </w:tc>
        <w:tc>
          <w:tcPr>
            <w:tcW w:w="1181"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00"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drop</w:t>
            </w:r>
          </w:p>
        </w:tc>
        <w:tc>
          <w:tcPr>
            <w:tcW w:w="432"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-0.026</w:t>
            </w:r>
          </w:p>
        </w:tc>
        <w:tc>
          <w:tcPr>
            <w:tcW w:w="879"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1644.826</w:t>
            </w:r>
          </w:p>
        </w:tc>
        <w:tc>
          <w:tcPr>
            <w:tcW w:w="613"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1645.326</w:t>
            </w:r>
          </w:p>
        </w:tc>
      </w:tr>
      <w:tr w:rsidR="00890F13" w:rsidRPr="00890F13" w:rsidTr="00890F13">
        <w:trPr>
          <w:trHeight w:val="315"/>
        </w:trPr>
        <w:tc>
          <w:tcPr>
            <w:tcW w:w="486" w:type="pct"/>
            <w:tcBorders>
              <w:top w:val="nil"/>
              <w:left w:val="single" w:sz="8" w:space="0" w:color="auto"/>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C</w:t>
            </w:r>
          </w:p>
        </w:tc>
        <w:tc>
          <w:tcPr>
            <w:tcW w:w="609"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Flume</w:t>
            </w:r>
          </w:p>
        </w:tc>
        <w:tc>
          <w:tcPr>
            <w:tcW w:w="1181"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00"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drop</w:t>
            </w:r>
          </w:p>
        </w:tc>
        <w:tc>
          <w:tcPr>
            <w:tcW w:w="432"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0.033</w:t>
            </w:r>
          </w:p>
        </w:tc>
        <w:tc>
          <w:tcPr>
            <w:tcW w:w="879"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1644.793</w:t>
            </w:r>
          </w:p>
        </w:tc>
        <w:tc>
          <w:tcPr>
            <w:tcW w:w="613"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1645.293</w:t>
            </w:r>
          </w:p>
        </w:tc>
      </w:tr>
      <w:tr w:rsidR="00890F13" w:rsidRPr="00890F13" w:rsidTr="00890F13">
        <w:trPr>
          <w:trHeight w:val="330"/>
        </w:trPr>
        <w:tc>
          <w:tcPr>
            <w:tcW w:w="486" w:type="pct"/>
            <w:tcBorders>
              <w:top w:val="nil"/>
              <w:left w:val="single" w:sz="8" w:space="0" w:color="auto"/>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lastRenderedPageBreak/>
              <w:t>D</w:t>
            </w:r>
          </w:p>
        </w:tc>
        <w:tc>
          <w:tcPr>
            <w:tcW w:w="609"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d/s canal</w:t>
            </w:r>
          </w:p>
        </w:tc>
        <w:tc>
          <w:tcPr>
            <w:tcW w:w="1181"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00"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rise</w:t>
            </w:r>
          </w:p>
        </w:tc>
        <w:tc>
          <w:tcPr>
            <w:tcW w:w="432"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-0.040</w:t>
            </w:r>
          </w:p>
        </w:tc>
        <w:tc>
          <w:tcPr>
            <w:tcW w:w="879"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1644.833</w:t>
            </w:r>
          </w:p>
        </w:tc>
        <w:tc>
          <w:tcPr>
            <w:tcW w:w="613"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1645.333</w:t>
            </w:r>
          </w:p>
        </w:tc>
      </w:tr>
    </w:tbl>
    <w:p w:rsidR="00890F13" w:rsidRPr="00632309" w:rsidRDefault="00890F13" w:rsidP="00890F13">
      <w:pPr>
        <w:pStyle w:val="Caption"/>
        <w:jc w:val="both"/>
        <w:rPr>
          <w:rFonts w:ascii="Times New Roman" w:hAnsi="Times New Roman"/>
          <w:sz w:val="22"/>
          <w:szCs w:val="22"/>
        </w:rPr>
      </w:pPr>
    </w:p>
    <w:p w:rsidR="00890F13" w:rsidRDefault="00890F13" w:rsidP="005D123E">
      <w:pPr>
        <w:tabs>
          <w:tab w:val="left" w:pos="1808"/>
        </w:tabs>
        <w:spacing w:line="360" w:lineRule="auto"/>
        <w:jc w:val="both"/>
      </w:pPr>
    </w:p>
    <w:tbl>
      <w:tblPr>
        <w:tblW w:w="5000" w:type="pct"/>
        <w:tblLook w:val="04A0"/>
      </w:tblPr>
      <w:tblGrid>
        <w:gridCol w:w="959"/>
        <w:gridCol w:w="1202"/>
        <w:gridCol w:w="2332"/>
        <w:gridCol w:w="1579"/>
        <w:gridCol w:w="853"/>
        <w:gridCol w:w="1735"/>
        <w:gridCol w:w="1204"/>
      </w:tblGrid>
      <w:tr w:rsidR="00890F13" w:rsidRPr="00890F13" w:rsidTr="00890F13">
        <w:trPr>
          <w:trHeight w:val="315"/>
        </w:trPr>
        <w:tc>
          <w:tcPr>
            <w:tcW w:w="42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Section</w:t>
            </w:r>
          </w:p>
        </w:tc>
        <w:tc>
          <w:tcPr>
            <w:tcW w:w="664"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Location</w:t>
            </w:r>
          </w:p>
        </w:tc>
        <w:tc>
          <w:tcPr>
            <w:tcW w:w="123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Water depth (m)</w:t>
            </w:r>
          </w:p>
        </w:tc>
        <w:tc>
          <w:tcPr>
            <w:tcW w:w="13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Change in water level</w:t>
            </w:r>
          </w:p>
        </w:tc>
        <w:tc>
          <w:tcPr>
            <w:tcW w:w="1330" w:type="pct"/>
            <w:gridSpan w:val="2"/>
            <w:tcBorders>
              <w:top w:val="single" w:sz="8" w:space="0" w:color="auto"/>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b/>
                <w:bCs/>
                <w:color w:val="000000"/>
                <w:sz w:val="24"/>
                <w:szCs w:val="24"/>
                <w:u w:val="single"/>
              </w:rPr>
            </w:pPr>
            <w:r w:rsidRPr="00890F13">
              <w:rPr>
                <w:rFonts w:ascii="Maiandra GD" w:eastAsia="Times New Roman" w:hAnsi="Maiandra GD"/>
                <w:b/>
                <w:bCs/>
                <w:color w:val="000000"/>
                <w:sz w:val="24"/>
                <w:szCs w:val="24"/>
                <w:u w:val="single"/>
              </w:rPr>
              <w:t>Elevation of</w:t>
            </w:r>
          </w:p>
        </w:tc>
      </w:tr>
      <w:tr w:rsidR="00890F13" w:rsidRPr="00890F13" w:rsidTr="00890F13">
        <w:trPr>
          <w:trHeight w:val="645"/>
        </w:trPr>
        <w:tc>
          <w:tcPr>
            <w:tcW w:w="427" w:type="pct"/>
            <w:vMerge/>
            <w:tcBorders>
              <w:top w:val="single" w:sz="8" w:space="0" w:color="auto"/>
              <w:left w:val="single" w:sz="8" w:space="0" w:color="auto"/>
              <w:bottom w:val="single" w:sz="8" w:space="0" w:color="000000"/>
              <w:right w:val="single" w:sz="8" w:space="0" w:color="auto"/>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1237" w:type="pct"/>
            <w:vMerge/>
            <w:tcBorders>
              <w:top w:val="single" w:sz="8" w:space="0" w:color="auto"/>
              <w:left w:val="single" w:sz="8" w:space="0" w:color="auto"/>
              <w:bottom w:val="single" w:sz="8" w:space="0" w:color="000000"/>
              <w:right w:val="single" w:sz="8" w:space="0" w:color="auto"/>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1342" w:type="pct"/>
            <w:gridSpan w:val="2"/>
            <w:vMerge/>
            <w:tcBorders>
              <w:top w:val="single" w:sz="8" w:space="0" w:color="auto"/>
              <w:left w:val="single" w:sz="8" w:space="0" w:color="auto"/>
              <w:bottom w:val="single" w:sz="8" w:space="0" w:color="000000"/>
              <w:right w:val="single" w:sz="8" w:space="0" w:color="000000"/>
            </w:tcBorders>
            <w:vAlign w:val="center"/>
            <w:hideMark/>
          </w:tcPr>
          <w:p w:rsidR="00890F13" w:rsidRPr="00890F13" w:rsidRDefault="00890F13" w:rsidP="00890F13">
            <w:pPr>
              <w:spacing w:after="0" w:line="240" w:lineRule="auto"/>
              <w:rPr>
                <w:rFonts w:ascii="Maiandra GD" w:eastAsia="Times New Roman" w:hAnsi="Maiandra GD"/>
                <w:b/>
                <w:bCs/>
                <w:color w:val="000000"/>
                <w:sz w:val="24"/>
                <w:szCs w:val="24"/>
              </w:rPr>
            </w:pPr>
          </w:p>
        </w:tc>
        <w:tc>
          <w:tcPr>
            <w:tcW w:w="934"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Canal bed</w:t>
            </w:r>
          </w:p>
        </w:tc>
        <w:tc>
          <w:tcPr>
            <w:tcW w:w="396"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b/>
                <w:bCs/>
                <w:color w:val="000000"/>
                <w:sz w:val="24"/>
                <w:szCs w:val="24"/>
              </w:rPr>
            </w:pPr>
            <w:r w:rsidRPr="00890F13">
              <w:rPr>
                <w:rFonts w:ascii="Maiandra GD" w:eastAsia="Times New Roman" w:hAnsi="Maiandra GD"/>
                <w:b/>
                <w:bCs/>
                <w:color w:val="000000"/>
                <w:sz w:val="24"/>
                <w:szCs w:val="24"/>
              </w:rPr>
              <w:t>Water surface</w:t>
            </w:r>
          </w:p>
        </w:tc>
      </w:tr>
      <w:tr w:rsidR="00890F13" w:rsidRPr="00890F13" w:rsidTr="00890F13">
        <w:trPr>
          <w:trHeight w:val="315"/>
        </w:trPr>
        <w:tc>
          <w:tcPr>
            <w:tcW w:w="427" w:type="pct"/>
            <w:tcBorders>
              <w:top w:val="nil"/>
              <w:left w:val="single" w:sz="8" w:space="0" w:color="auto"/>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A</w:t>
            </w:r>
          </w:p>
        </w:tc>
        <w:tc>
          <w:tcPr>
            <w:tcW w:w="664"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u/s canal</w:t>
            </w:r>
          </w:p>
        </w:tc>
        <w:tc>
          <w:tcPr>
            <w:tcW w:w="1237"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55"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rise</w:t>
            </w:r>
          </w:p>
        </w:tc>
        <w:tc>
          <w:tcPr>
            <w:tcW w:w="487"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w:t>
            </w:r>
          </w:p>
        </w:tc>
        <w:tc>
          <w:tcPr>
            <w:tcW w:w="934"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1641.960</w:t>
            </w:r>
          </w:p>
        </w:tc>
        <w:tc>
          <w:tcPr>
            <w:tcW w:w="396"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1642.460</w:t>
            </w:r>
          </w:p>
        </w:tc>
      </w:tr>
      <w:tr w:rsidR="00890F13" w:rsidRPr="00890F13" w:rsidTr="00890F13">
        <w:trPr>
          <w:trHeight w:val="315"/>
        </w:trPr>
        <w:tc>
          <w:tcPr>
            <w:tcW w:w="427" w:type="pct"/>
            <w:tcBorders>
              <w:top w:val="nil"/>
              <w:left w:val="single" w:sz="8" w:space="0" w:color="auto"/>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B</w:t>
            </w:r>
          </w:p>
        </w:tc>
        <w:tc>
          <w:tcPr>
            <w:tcW w:w="664"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Flume</w:t>
            </w:r>
          </w:p>
        </w:tc>
        <w:tc>
          <w:tcPr>
            <w:tcW w:w="1237"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55"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drop</w:t>
            </w:r>
          </w:p>
        </w:tc>
        <w:tc>
          <w:tcPr>
            <w:tcW w:w="487"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-0.026</w:t>
            </w:r>
          </w:p>
        </w:tc>
        <w:tc>
          <w:tcPr>
            <w:tcW w:w="934"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1641.986</w:t>
            </w:r>
          </w:p>
        </w:tc>
        <w:tc>
          <w:tcPr>
            <w:tcW w:w="396"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1642.486</w:t>
            </w:r>
          </w:p>
        </w:tc>
      </w:tr>
      <w:tr w:rsidR="00890F13" w:rsidRPr="00890F13" w:rsidTr="00890F13">
        <w:trPr>
          <w:trHeight w:val="315"/>
        </w:trPr>
        <w:tc>
          <w:tcPr>
            <w:tcW w:w="427" w:type="pct"/>
            <w:tcBorders>
              <w:top w:val="nil"/>
              <w:left w:val="single" w:sz="8" w:space="0" w:color="auto"/>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C</w:t>
            </w:r>
          </w:p>
        </w:tc>
        <w:tc>
          <w:tcPr>
            <w:tcW w:w="664"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Flume</w:t>
            </w:r>
          </w:p>
        </w:tc>
        <w:tc>
          <w:tcPr>
            <w:tcW w:w="1237"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55"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drop</w:t>
            </w:r>
          </w:p>
        </w:tc>
        <w:tc>
          <w:tcPr>
            <w:tcW w:w="487"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0.050</w:t>
            </w:r>
          </w:p>
        </w:tc>
        <w:tc>
          <w:tcPr>
            <w:tcW w:w="934"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1641.937</w:t>
            </w:r>
          </w:p>
        </w:tc>
        <w:tc>
          <w:tcPr>
            <w:tcW w:w="396" w:type="pct"/>
            <w:tcBorders>
              <w:top w:val="nil"/>
              <w:left w:val="nil"/>
              <w:bottom w:val="nil"/>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1642.437</w:t>
            </w:r>
          </w:p>
        </w:tc>
      </w:tr>
      <w:tr w:rsidR="00890F13" w:rsidRPr="00890F13" w:rsidTr="00890F13">
        <w:trPr>
          <w:trHeight w:val="330"/>
        </w:trPr>
        <w:tc>
          <w:tcPr>
            <w:tcW w:w="427" w:type="pct"/>
            <w:tcBorders>
              <w:top w:val="nil"/>
              <w:left w:val="single" w:sz="8" w:space="0" w:color="auto"/>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w:t>
            </w:r>
          </w:p>
        </w:tc>
        <w:tc>
          <w:tcPr>
            <w:tcW w:w="664"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d/s canal</w:t>
            </w:r>
          </w:p>
        </w:tc>
        <w:tc>
          <w:tcPr>
            <w:tcW w:w="1237"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0.50</w:t>
            </w:r>
          </w:p>
        </w:tc>
        <w:tc>
          <w:tcPr>
            <w:tcW w:w="855"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rise</w:t>
            </w:r>
          </w:p>
        </w:tc>
        <w:tc>
          <w:tcPr>
            <w:tcW w:w="487"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-0.040</w:t>
            </w:r>
          </w:p>
        </w:tc>
        <w:tc>
          <w:tcPr>
            <w:tcW w:w="934"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1641.976</w:t>
            </w:r>
          </w:p>
        </w:tc>
        <w:tc>
          <w:tcPr>
            <w:tcW w:w="396" w:type="pct"/>
            <w:tcBorders>
              <w:top w:val="nil"/>
              <w:left w:val="nil"/>
              <w:bottom w:val="single" w:sz="8" w:space="0" w:color="auto"/>
              <w:right w:val="single" w:sz="8" w:space="0" w:color="auto"/>
            </w:tcBorders>
            <w:shd w:val="clear" w:color="000000" w:fill="FFFFFF"/>
            <w:hideMark/>
          </w:tcPr>
          <w:p w:rsidR="00890F13" w:rsidRPr="00890F13" w:rsidRDefault="00890F13" w:rsidP="00890F13">
            <w:pPr>
              <w:spacing w:after="0" w:line="240" w:lineRule="auto"/>
              <w:jc w:val="center"/>
              <w:rPr>
                <w:rFonts w:ascii="Maiandra GD" w:eastAsia="Times New Roman" w:hAnsi="Maiandra GD"/>
                <w:color w:val="000000"/>
                <w:sz w:val="24"/>
                <w:szCs w:val="24"/>
              </w:rPr>
            </w:pPr>
            <w:r w:rsidRPr="00890F13">
              <w:rPr>
                <w:rFonts w:ascii="Maiandra GD" w:eastAsia="Times New Roman" w:hAnsi="Maiandra GD"/>
                <w:color w:val="000000"/>
                <w:sz w:val="24"/>
                <w:szCs w:val="24"/>
              </w:rPr>
              <w:t>1642.476</w:t>
            </w:r>
          </w:p>
        </w:tc>
      </w:tr>
    </w:tbl>
    <w:p w:rsidR="00890F13" w:rsidRDefault="00890F13" w:rsidP="00A01CE9">
      <w:pPr>
        <w:spacing w:line="360" w:lineRule="auto"/>
        <w:jc w:val="both"/>
      </w:pPr>
    </w:p>
    <w:p w:rsidR="006F0A5D" w:rsidRPr="005D123E" w:rsidRDefault="00FC0226" w:rsidP="00FC0226">
      <w:pPr>
        <w:pStyle w:val="Caption"/>
        <w:rPr>
          <w:sz w:val="22"/>
          <w:szCs w:val="22"/>
        </w:rPr>
      </w:pPr>
      <w:bookmarkStart w:id="284" w:name="_Toc506325478"/>
      <w:bookmarkStart w:id="285" w:name="_Toc506326261"/>
      <w:proofErr w:type="gramStart"/>
      <w:r>
        <w:t>Table 5.</w:t>
      </w:r>
      <w:proofErr w:type="gramEnd"/>
      <w:r>
        <w:t xml:space="preserve"> </w:t>
      </w:r>
      <w:fldSimple w:instr=" SEQ Table_5. \* ARABIC ">
        <w:r>
          <w:rPr>
            <w:noProof/>
          </w:rPr>
          <w:t>2</w:t>
        </w:r>
      </w:fldSimple>
      <w:r w:rsidRPr="00CB1468">
        <w:t>: Flume 2 hydraulic Parameters. At chain age 1+428m</w:t>
      </w:r>
      <w:bookmarkEnd w:id="284"/>
      <w:bookmarkEnd w:id="285"/>
    </w:p>
    <w:p w:rsidR="00A06AAE" w:rsidRPr="005D123E" w:rsidRDefault="00A06AAE" w:rsidP="005D123E">
      <w:pPr>
        <w:pStyle w:val="Caption"/>
      </w:pPr>
    </w:p>
    <w:p w:rsidR="00630182" w:rsidRDefault="00630182" w:rsidP="00A06AAE">
      <w:pPr>
        <w:rPr>
          <w:lang w:bidi="en-US"/>
        </w:rPr>
      </w:pPr>
    </w:p>
    <w:p w:rsidR="00630182" w:rsidRDefault="00630182" w:rsidP="00A06AAE">
      <w:pPr>
        <w:rPr>
          <w:lang w:bidi="en-US"/>
        </w:rPr>
      </w:pPr>
    </w:p>
    <w:p w:rsidR="00630182" w:rsidRDefault="00630182" w:rsidP="00A06AAE">
      <w:pPr>
        <w:rPr>
          <w:lang w:bidi="en-US"/>
        </w:rPr>
      </w:pPr>
    </w:p>
    <w:p w:rsidR="00630182" w:rsidRDefault="00630182" w:rsidP="00A06AAE">
      <w:pPr>
        <w:rPr>
          <w:lang w:bidi="en-US"/>
        </w:rPr>
      </w:pPr>
    </w:p>
    <w:p w:rsidR="00630182" w:rsidRPr="00A06AAE" w:rsidRDefault="00630182" w:rsidP="00A06AAE">
      <w:pPr>
        <w:rPr>
          <w:lang w:bidi="en-US"/>
        </w:rPr>
      </w:pPr>
    </w:p>
    <w:p w:rsidR="00821F1E" w:rsidRDefault="00821F1E" w:rsidP="00A01CE9">
      <w:pPr>
        <w:spacing w:line="360" w:lineRule="auto"/>
        <w:jc w:val="both"/>
      </w:pPr>
    </w:p>
    <w:p w:rsidR="00654083" w:rsidRDefault="00654083" w:rsidP="00A01CE9">
      <w:pPr>
        <w:spacing w:line="360" w:lineRule="auto"/>
        <w:jc w:val="both"/>
      </w:pPr>
    </w:p>
    <w:p w:rsidR="00821F1E" w:rsidRPr="00072A82" w:rsidRDefault="00821F1E" w:rsidP="00A01CE9">
      <w:pPr>
        <w:pStyle w:val="ListParagraph"/>
        <w:numPr>
          <w:ilvl w:val="0"/>
          <w:numId w:val="54"/>
        </w:numPr>
        <w:spacing w:before="240" w:line="360" w:lineRule="auto"/>
        <w:jc w:val="both"/>
        <w:rPr>
          <w:rFonts w:ascii="Times New Roman" w:hAnsi="Times New Roman"/>
          <w:b/>
          <w:sz w:val="24"/>
          <w:szCs w:val="24"/>
        </w:rPr>
      </w:pPr>
      <w:r w:rsidRPr="00072A82">
        <w:rPr>
          <w:rFonts w:ascii="Times New Roman" w:hAnsi="Times New Roman"/>
          <w:b/>
          <w:sz w:val="24"/>
          <w:szCs w:val="24"/>
        </w:rPr>
        <w:t>Drainage Culverts</w:t>
      </w:r>
    </w:p>
    <w:p w:rsidR="00821F1E" w:rsidRPr="00072A82" w:rsidRDefault="00821F1E" w:rsidP="00A01CE9">
      <w:pPr>
        <w:pStyle w:val="ListParagraph"/>
        <w:autoSpaceDE w:val="0"/>
        <w:autoSpaceDN w:val="0"/>
        <w:adjustRightInd w:val="0"/>
        <w:spacing w:before="240" w:line="360" w:lineRule="auto"/>
        <w:ind w:left="0"/>
        <w:jc w:val="both"/>
        <w:rPr>
          <w:rFonts w:ascii="Times New Roman" w:hAnsi="Times New Roman"/>
          <w:sz w:val="24"/>
          <w:szCs w:val="24"/>
        </w:rPr>
      </w:pPr>
      <w:r w:rsidRPr="00072A82">
        <w:rPr>
          <w:rFonts w:ascii="Times New Roman" w:hAnsi="Times New Roman"/>
          <w:sz w:val="24"/>
          <w:szCs w:val="24"/>
        </w:rPr>
        <w:t>The drainage culverts are provided when the drain discharge is quite small and the H.F.L. of the drain is very much below the bed level of the canal. The drain discharge is normally carried through the Box culvert and slab culverts. The canal above is generally carried with full section, without any fluming at box culverts, as the cost of the transitions will be more than the saving in the cost of pipes.</w:t>
      </w:r>
    </w:p>
    <w:p w:rsidR="00821F1E" w:rsidRDefault="00821F1E" w:rsidP="00A01CE9">
      <w:pPr>
        <w:pStyle w:val="ListParagraph"/>
        <w:autoSpaceDE w:val="0"/>
        <w:autoSpaceDN w:val="0"/>
        <w:adjustRightInd w:val="0"/>
        <w:spacing w:before="240" w:line="360" w:lineRule="auto"/>
        <w:ind w:left="0"/>
        <w:jc w:val="both"/>
        <w:rPr>
          <w:rFonts w:ascii="Times New Roman" w:hAnsi="Times New Roman"/>
          <w:iCs/>
          <w:sz w:val="24"/>
          <w:szCs w:val="24"/>
        </w:rPr>
      </w:pPr>
      <w:r w:rsidRPr="00072A82">
        <w:rPr>
          <w:rFonts w:ascii="Times New Roman" w:hAnsi="Times New Roman"/>
          <w:sz w:val="24"/>
          <w:szCs w:val="24"/>
        </w:rPr>
        <w:lastRenderedPageBreak/>
        <w:t xml:space="preserve">Box Culverts are located in </w:t>
      </w:r>
      <w:r w:rsidR="00AB43C5">
        <w:rPr>
          <w:rFonts w:ascii="Times New Roman" w:hAnsi="Times New Roman"/>
          <w:sz w:val="24"/>
          <w:szCs w:val="24"/>
        </w:rPr>
        <w:t>three</w:t>
      </w:r>
      <w:r w:rsidRPr="00072A82">
        <w:rPr>
          <w:rFonts w:ascii="Times New Roman" w:hAnsi="Times New Roman"/>
          <w:sz w:val="24"/>
          <w:szCs w:val="24"/>
        </w:rPr>
        <w:t xml:space="preserve"> different locations in the main canal in different sizes </w:t>
      </w:r>
      <w:r w:rsidR="009535C8">
        <w:rPr>
          <w:rFonts w:ascii="Times New Roman" w:hAnsi="Times New Roman"/>
          <w:iCs/>
          <w:sz w:val="24"/>
          <w:szCs w:val="24"/>
        </w:rPr>
        <w:t>(0+546</w:t>
      </w:r>
      <w:r w:rsidR="00877933">
        <w:rPr>
          <w:rFonts w:ascii="Times New Roman" w:hAnsi="Times New Roman"/>
          <w:iCs/>
          <w:sz w:val="24"/>
          <w:szCs w:val="24"/>
        </w:rPr>
        <w:t>, 0+2351, and 2502)</w:t>
      </w:r>
      <w:r w:rsidRPr="00072A82">
        <w:rPr>
          <w:rFonts w:ascii="Times New Roman" w:hAnsi="Times New Roman"/>
          <w:iCs/>
          <w:sz w:val="24"/>
          <w:szCs w:val="24"/>
        </w:rPr>
        <w:t>.</w:t>
      </w:r>
    </w:p>
    <w:p w:rsidR="00B1523C" w:rsidRPr="00072A82" w:rsidRDefault="00B1523C" w:rsidP="00A01CE9">
      <w:pPr>
        <w:pStyle w:val="ListParagraph"/>
        <w:autoSpaceDE w:val="0"/>
        <w:autoSpaceDN w:val="0"/>
        <w:adjustRightInd w:val="0"/>
        <w:spacing w:before="240" w:line="360" w:lineRule="auto"/>
        <w:ind w:left="0"/>
        <w:jc w:val="both"/>
        <w:rPr>
          <w:rFonts w:ascii="Times New Roman" w:hAnsi="Times New Roman"/>
          <w:iCs/>
          <w:sz w:val="24"/>
          <w:szCs w:val="24"/>
        </w:rPr>
      </w:pPr>
    </w:p>
    <w:p w:rsidR="00821F1E" w:rsidRPr="00072A82" w:rsidRDefault="00821F1E" w:rsidP="00A01CE9">
      <w:pPr>
        <w:pStyle w:val="ListParagraph"/>
        <w:autoSpaceDE w:val="0"/>
        <w:autoSpaceDN w:val="0"/>
        <w:adjustRightInd w:val="0"/>
        <w:spacing w:before="240" w:line="360" w:lineRule="auto"/>
        <w:ind w:left="0"/>
        <w:jc w:val="both"/>
        <w:rPr>
          <w:rFonts w:ascii="Times New Roman" w:hAnsi="Times New Roman"/>
          <w:sz w:val="24"/>
          <w:szCs w:val="24"/>
        </w:rPr>
      </w:pPr>
    </w:p>
    <w:p w:rsidR="00821F1E" w:rsidRPr="00072A82" w:rsidRDefault="00821F1E" w:rsidP="00A01CE9">
      <w:pPr>
        <w:pStyle w:val="ListParagraph"/>
        <w:numPr>
          <w:ilvl w:val="0"/>
          <w:numId w:val="51"/>
        </w:numPr>
        <w:autoSpaceDE w:val="0"/>
        <w:autoSpaceDN w:val="0"/>
        <w:adjustRightInd w:val="0"/>
        <w:spacing w:before="240" w:line="360" w:lineRule="auto"/>
        <w:jc w:val="both"/>
        <w:rPr>
          <w:rFonts w:ascii="Times New Roman" w:hAnsi="Times New Roman"/>
          <w:b/>
          <w:sz w:val="24"/>
          <w:szCs w:val="24"/>
        </w:rPr>
      </w:pPr>
      <w:r w:rsidRPr="00072A82">
        <w:rPr>
          <w:rFonts w:ascii="Times New Roman" w:hAnsi="Times New Roman"/>
          <w:b/>
          <w:sz w:val="24"/>
          <w:szCs w:val="24"/>
        </w:rPr>
        <w:t>Road crossings</w:t>
      </w:r>
    </w:p>
    <w:p w:rsidR="00821F1E" w:rsidRDefault="00821F1E" w:rsidP="00A01CE9">
      <w:pPr>
        <w:autoSpaceDE w:val="0"/>
        <w:autoSpaceDN w:val="0"/>
        <w:adjustRightInd w:val="0"/>
        <w:spacing w:before="240" w:line="360" w:lineRule="auto"/>
        <w:jc w:val="both"/>
        <w:rPr>
          <w:rFonts w:ascii="Times New Roman" w:hAnsi="Times New Roman"/>
          <w:sz w:val="24"/>
          <w:szCs w:val="24"/>
        </w:rPr>
      </w:pPr>
      <w:r w:rsidRPr="00072A82">
        <w:rPr>
          <w:rFonts w:ascii="Times New Roman" w:hAnsi="Times New Roman"/>
          <w:sz w:val="24"/>
          <w:szCs w:val="24"/>
        </w:rPr>
        <w:t xml:space="preserve">Road crossings are recommended at existing roads pathway crossing to maintain the communication. In addition, such crossings are also generally provided as required at existing cattle tracks and facilitate access into and out of the farm. They are also recommended in crossing of irrigation and drainage canals.  Pre casts Concrete are commonly used in the construction of roads. In addition, footbridges will be required at intermediate locations, maximum walkway distance of 0.5km in local community living areas. </w:t>
      </w:r>
    </w:p>
    <w:p w:rsidR="006F0A5D" w:rsidRPr="00FA33C3" w:rsidRDefault="00FC0226" w:rsidP="00FC0226">
      <w:pPr>
        <w:pStyle w:val="Caption"/>
        <w:rPr>
          <w:sz w:val="22"/>
          <w:szCs w:val="22"/>
        </w:rPr>
      </w:pPr>
      <w:bookmarkStart w:id="286" w:name="_Toc506325479"/>
      <w:bookmarkStart w:id="287" w:name="_Toc506326262"/>
      <w:proofErr w:type="gramStart"/>
      <w:r>
        <w:t>Table 5.</w:t>
      </w:r>
      <w:proofErr w:type="gramEnd"/>
      <w:r>
        <w:t xml:space="preserve"> </w:t>
      </w:r>
      <w:fldSimple w:instr=" SEQ Table_5. \* ARABIC ">
        <w:r>
          <w:rPr>
            <w:noProof/>
          </w:rPr>
          <w:t>3</w:t>
        </w:r>
      </w:fldSimple>
      <w:r w:rsidRPr="000C753D">
        <w:t>: Road crossing Dimensions at the main canal.</w:t>
      </w:r>
      <w:bookmarkEnd w:id="286"/>
      <w:bookmarkEnd w:id="287"/>
    </w:p>
    <w:tbl>
      <w:tblPr>
        <w:tblW w:w="5000" w:type="pct"/>
        <w:tblLook w:val="04A0"/>
      </w:tblPr>
      <w:tblGrid>
        <w:gridCol w:w="719"/>
        <w:gridCol w:w="998"/>
        <w:gridCol w:w="1121"/>
        <w:gridCol w:w="2819"/>
        <w:gridCol w:w="693"/>
        <w:gridCol w:w="1292"/>
        <w:gridCol w:w="999"/>
        <w:gridCol w:w="1223"/>
      </w:tblGrid>
      <w:tr w:rsidR="003C3E49" w:rsidRPr="003C3E49" w:rsidTr="00D94291">
        <w:trPr>
          <w:trHeight w:val="945"/>
          <w:tblHeader/>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proofErr w:type="spellStart"/>
            <w:r w:rsidRPr="003C3E49">
              <w:rPr>
                <w:rFonts w:ascii="Times New Roman" w:eastAsia="Times New Roman" w:hAnsi="Times New Roman"/>
                <w:color w:val="000000"/>
              </w:rPr>
              <w:t>S.No</w:t>
            </w:r>
            <w:proofErr w:type="spellEnd"/>
            <w:r w:rsidRPr="003C3E49">
              <w:rPr>
                <w:rFonts w:ascii="Times New Roman" w:eastAsia="Times New Roman" w:hAnsi="Times New Roman"/>
                <w:color w:val="000000"/>
              </w:rPr>
              <w:t>.</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Location</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Length(L) (m)</w:t>
            </w:r>
          </w:p>
        </w:tc>
        <w:tc>
          <w:tcPr>
            <w:tcW w:w="1429" w:type="pct"/>
            <w:tcBorders>
              <w:top w:val="single" w:sz="4" w:space="0" w:color="auto"/>
              <w:left w:val="nil"/>
              <w:bottom w:val="single" w:sz="4" w:space="0" w:color="auto"/>
              <w:right w:val="single" w:sz="4" w:space="0" w:color="auto"/>
            </w:tcBorders>
            <w:shd w:val="clear" w:color="auto" w:fill="auto"/>
            <w:noWrap/>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Bed width of the canal(B)(m)</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D(m)</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 xml:space="preserve">Thickness of </w:t>
            </w:r>
            <w:r w:rsidR="008A36EA" w:rsidRPr="003C3E49">
              <w:rPr>
                <w:rFonts w:ascii="Times New Roman" w:eastAsia="Times New Roman" w:hAnsi="Times New Roman"/>
                <w:color w:val="000000"/>
              </w:rPr>
              <w:t>masonry</w:t>
            </w:r>
            <w:r w:rsidRPr="003C3E49">
              <w:rPr>
                <w:rFonts w:ascii="Times New Roman" w:eastAsia="Times New Roman" w:hAnsi="Times New Roman"/>
                <w:color w:val="000000"/>
              </w:rPr>
              <w:t>(m)</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Crossing Type</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Remark</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0+0288</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0.55</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0.8</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0+584</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2.5</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0.55</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0.8</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0+799</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2.5</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0.45</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0.7</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4</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0+959</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0.45</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0.7</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5</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1+323</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3</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0.6</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6</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1+573</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0.6</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7</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1+871</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2.5</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0.35</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0.6</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8</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2+108</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0.5</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lastRenderedPageBreak/>
              <w:t>9</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2+527</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0.45</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10</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2+932</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0.53</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11</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3+247</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2.5</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r w:rsidR="003C3E49" w:rsidRPr="003C3E49" w:rsidTr="00E20FEF">
        <w:trPr>
          <w:trHeight w:val="31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12</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3+423</w:t>
            </w:r>
          </w:p>
        </w:tc>
        <w:tc>
          <w:tcPr>
            <w:tcW w:w="568"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2.5</w:t>
            </w:r>
          </w:p>
        </w:tc>
        <w:tc>
          <w:tcPr>
            <w:tcW w:w="1429"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351"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0.4</w:t>
            </w:r>
          </w:p>
        </w:tc>
        <w:tc>
          <w:tcPr>
            <w:tcW w:w="655"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0.3</w:t>
            </w:r>
          </w:p>
        </w:tc>
        <w:tc>
          <w:tcPr>
            <w:tcW w:w="506"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Foot bridge</w:t>
            </w:r>
          </w:p>
        </w:tc>
        <w:tc>
          <w:tcPr>
            <w:tcW w:w="620" w:type="pct"/>
            <w:tcBorders>
              <w:top w:val="nil"/>
              <w:left w:val="nil"/>
              <w:bottom w:val="single" w:sz="4" w:space="0" w:color="auto"/>
              <w:right w:val="single" w:sz="4" w:space="0" w:color="auto"/>
            </w:tcBorders>
            <w:shd w:val="clear" w:color="auto" w:fill="auto"/>
            <w:vAlign w:val="center"/>
            <w:hideMark/>
          </w:tcPr>
          <w:p w:rsidR="003C3E49" w:rsidRPr="003C3E49" w:rsidRDefault="003C3E49" w:rsidP="00A01CE9">
            <w:pPr>
              <w:spacing w:after="0" w:line="360" w:lineRule="auto"/>
              <w:jc w:val="both"/>
              <w:rPr>
                <w:rFonts w:ascii="Times New Roman" w:eastAsia="Times New Roman" w:hAnsi="Times New Roman"/>
                <w:color w:val="000000"/>
              </w:rPr>
            </w:pPr>
            <w:r w:rsidRPr="003C3E49">
              <w:rPr>
                <w:rFonts w:ascii="Times New Roman" w:eastAsia="Times New Roman" w:hAnsi="Times New Roman"/>
                <w:color w:val="000000"/>
              </w:rPr>
              <w:t>For Pedestrian</w:t>
            </w:r>
          </w:p>
        </w:tc>
      </w:tr>
    </w:tbl>
    <w:p w:rsidR="00E20FEF" w:rsidRDefault="00E20FEF" w:rsidP="00654083">
      <w:pPr>
        <w:pStyle w:val="Heading2"/>
      </w:pPr>
      <w:bookmarkStart w:id="288" w:name="_Toc379287262"/>
      <w:bookmarkStart w:id="289" w:name="_Toc448327952"/>
      <w:bookmarkStart w:id="290" w:name="_Toc506325357"/>
      <w:r w:rsidRPr="00E20FEF">
        <w:t>Drainage Canals</w:t>
      </w:r>
      <w:bookmarkEnd w:id="288"/>
      <w:bookmarkEnd w:id="289"/>
      <w:bookmarkEnd w:id="290"/>
    </w:p>
    <w:p w:rsidR="00654083" w:rsidRPr="006130F8" w:rsidRDefault="00654083" w:rsidP="00654083">
      <w:pPr>
        <w:rPr>
          <w:rFonts w:asciiTheme="majorHAnsi" w:hAnsiTheme="majorHAnsi"/>
        </w:rPr>
      </w:pPr>
      <w:r w:rsidRPr="006130F8">
        <w:rPr>
          <w:rFonts w:asciiTheme="majorHAnsi" w:hAnsiTheme="majorHAnsi"/>
        </w:rPr>
        <w:t xml:space="preserve">In this regard escape canals are very important to flash sediments in to natural drainage and when at high flood season </w:t>
      </w:r>
      <w:proofErr w:type="gramStart"/>
      <w:r w:rsidRPr="006130F8">
        <w:rPr>
          <w:rFonts w:asciiTheme="majorHAnsi" w:hAnsiTheme="majorHAnsi"/>
        </w:rPr>
        <w:t>un</w:t>
      </w:r>
      <w:proofErr w:type="gramEnd"/>
      <w:r w:rsidRPr="006130F8">
        <w:rPr>
          <w:rFonts w:asciiTheme="majorHAnsi" w:hAnsiTheme="majorHAnsi"/>
        </w:rPr>
        <w:t xml:space="preserve"> necessary water moves in the canal, so during this condition escape canals used to divert the flow in to natural drainage</w:t>
      </w:r>
    </w:p>
    <w:p w:rsidR="00CC10FA" w:rsidRPr="00CC10FA" w:rsidRDefault="00CC10FA" w:rsidP="00A01CE9">
      <w:pPr>
        <w:pStyle w:val="Heading2"/>
      </w:pPr>
      <w:bookmarkStart w:id="291" w:name="_Toc315263569"/>
      <w:bookmarkStart w:id="292" w:name="_Toc352779736"/>
      <w:bookmarkStart w:id="293" w:name="_Toc448327953"/>
      <w:bookmarkStart w:id="294" w:name="_Toc506325358"/>
      <w:r w:rsidRPr="00CC10FA">
        <w:t>Drainage System</w:t>
      </w:r>
      <w:bookmarkEnd w:id="291"/>
      <w:bookmarkEnd w:id="292"/>
      <w:bookmarkEnd w:id="293"/>
      <w:bookmarkEnd w:id="294"/>
    </w:p>
    <w:p w:rsidR="00CC10FA" w:rsidRPr="00CC10FA" w:rsidRDefault="00CC10FA" w:rsidP="00A01CE9">
      <w:pPr>
        <w:autoSpaceDE w:val="0"/>
        <w:autoSpaceDN w:val="0"/>
        <w:adjustRightInd w:val="0"/>
        <w:spacing w:after="0" w:line="360" w:lineRule="auto"/>
        <w:jc w:val="both"/>
        <w:rPr>
          <w:rFonts w:ascii="Times New Roman" w:eastAsia="Times New Roman" w:hAnsi="Times New Roman"/>
          <w:sz w:val="24"/>
          <w:szCs w:val="24"/>
        </w:rPr>
      </w:pPr>
      <w:r w:rsidRPr="00CC10FA">
        <w:rPr>
          <w:rFonts w:ascii="Times New Roman" w:eastAsia="Times New Roman" w:hAnsi="Times New Roman"/>
          <w:sz w:val="24"/>
          <w:szCs w:val="24"/>
        </w:rPr>
        <w:t>The construction of subsurface, surface or the combination of both systems depends on the above-mentioned conditions.</w:t>
      </w:r>
    </w:p>
    <w:p w:rsidR="00E20FEF" w:rsidRDefault="00CC10FA" w:rsidP="00A01CE9">
      <w:pPr>
        <w:spacing w:before="240" w:after="240" w:line="360" w:lineRule="auto"/>
        <w:jc w:val="both"/>
        <w:rPr>
          <w:rFonts w:ascii="Times New Roman" w:hAnsi="Times New Roman"/>
          <w:color w:val="000000"/>
        </w:rPr>
      </w:pPr>
      <w:r w:rsidRPr="00CC10FA">
        <w:rPr>
          <w:rFonts w:ascii="Times New Roman" w:eastAsia="Times New Roman" w:hAnsi="Times New Roman"/>
          <w:sz w:val="24"/>
          <w:szCs w:val="24"/>
        </w:rPr>
        <w:t xml:space="preserve">In the case of this small-scale irrigation project, it has been observed that the topography and relief of the land provides adequate natural drainage systems and there is no fear of rise of ground water. </w:t>
      </w:r>
      <w:r w:rsidRPr="00CC10FA">
        <w:rPr>
          <w:rFonts w:ascii="Times New Roman" w:hAnsi="Times New Roman"/>
          <w:color w:val="000000"/>
          <w:sz w:val="24"/>
          <w:szCs w:val="24"/>
        </w:rPr>
        <w:t>Hence irrigated land drainage system for this project is not considered</w:t>
      </w:r>
      <w:r w:rsidRPr="008141B3">
        <w:rPr>
          <w:rFonts w:ascii="Times New Roman" w:hAnsi="Times New Roman"/>
          <w:color w:val="000000"/>
        </w:rPr>
        <w:t>.</w:t>
      </w:r>
    </w:p>
    <w:p w:rsidR="00821F1E" w:rsidRPr="00632309" w:rsidRDefault="00821F1E" w:rsidP="00A01CE9">
      <w:pPr>
        <w:pStyle w:val="Heading2"/>
      </w:pPr>
      <w:bookmarkStart w:id="295" w:name="_Toc506325359"/>
      <w:r w:rsidRPr="00632309">
        <w:t>Design of Division box</w:t>
      </w:r>
      <w:bookmarkEnd w:id="295"/>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At different points of the main and secondary canals, division boxes are provided which divert the flow to the secondary canal and tertiary canals. Gate should be provided at the outlet of the boxes.</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For detail, refer the drawing. </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noProof/>
          <w:color w:val="000000"/>
          <w:sz w:val="24"/>
          <w:szCs w:val="24"/>
        </w:rPr>
        <w:lastRenderedPageBreak/>
        <w:drawing>
          <wp:inline distT="0" distB="0" distL="0" distR="0">
            <wp:extent cx="4810125" cy="3048000"/>
            <wp:effectExtent l="19050" t="0" r="9525" b="0"/>
            <wp:docPr id="11" name="Picture 1"/>
            <wp:cNvGraphicFramePr/>
            <a:graphic xmlns:a="http://schemas.openxmlformats.org/drawingml/2006/main">
              <a:graphicData uri="http://schemas.openxmlformats.org/drawingml/2006/picture">
                <pic:pic xmlns:pic="http://schemas.openxmlformats.org/drawingml/2006/picture">
                  <pic:nvPicPr>
                    <pic:cNvPr id="2" name="Picture 2320"/>
                    <pic:cNvPicPr>
                      <a:picLocks noChangeAspect="1" noChangeArrowheads="1"/>
                    </pic:cNvPicPr>
                  </pic:nvPicPr>
                  <pic:blipFill>
                    <a:blip r:embed="rId140" cstate="print"/>
                    <a:srcRect l="6570" t="3571" r="11260" b="13753"/>
                    <a:stretch>
                      <a:fillRect/>
                    </a:stretch>
                  </pic:blipFill>
                  <pic:spPr bwMode="auto">
                    <a:xfrm>
                      <a:off x="0" y="0"/>
                      <a:ext cx="4810125" cy="3048000"/>
                    </a:xfrm>
                    <a:prstGeom prst="rect">
                      <a:avLst/>
                    </a:prstGeom>
                    <a:ln>
                      <a:noFill/>
                    </a:ln>
                    <a:effectLst>
                      <a:softEdge rad="112500"/>
                    </a:effectLst>
                  </pic:spPr>
                </pic:pic>
              </a:graphicData>
            </a:graphic>
          </wp:inline>
        </w:drawing>
      </w:r>
    </w:p>
    <w:p w:rsidR="00272027" w:rsidRDefault="00821F1E" w:rsidP="00A01CE9">
      <w:pPr>
        <w:pStyle w:val="Caption"/>
        <w:spacing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w:t>
      </w:r>
    </w:p>
    <w:p w:rsidR="00821F1E" w:rsidRPr="00272027" w:rsidRDefault="00272027" w:rsidP="00A01CE9">
      <w:pPr>
        <w:pStyle w:val="Caption"/>
        <w:spacing w:line="360" w:lineRule="auto"/>
        <w:jc w:val="both"/>
        <w:rPr>
          <w:rFonts w:ascii="Times New Roman" w:hAnsi="Times New Roman"/>
          <w:color w:val="000000"/>
          <w:sz w:val="22"/>
          <w:szCs w:val="22"/>
        </w:rPr>
      </w:pPr>
      <w:bookmarkStart w:id="296" w:name="_Toc469896813"/>
      <w:r w:rsidRPr="00272027">
        <w:rPr>
          <w:sz w:val="22"/>
          <w:szCs w:val="22"/>
        </w:rPr>
        <w:t xml:space="preserve">Figure </w:t>
      </w:r>
      <w:r w:rsidR="00F766E4">
        <w:rPr>
          <w:sz w:val="22"/>
          <w:szCs w:val="22"/>
        </w:rPr>
        <w:fldChar w:fldCharType="begin"/>
      </w:r>
      <w:r w:rsidR="00743851">
        <w:rPr>
          <w:sz w:val="22"/>
          <w:szCs w:val="22"/>
        </w:rPr>
        <w:instrText xml:space="preserve"> STYLEREF 1 \s </w:instrText>
      </w:r>
      <w:r w:rsidR="00F766E4">
        <w:rPr>
          <w:sz w:val="22"/>
          <w:szCs w:val="22"/>
        </w:rPr>
        <w:fldChar w:fldCharType="separate"/>
      </w:r>
      <w:r w:rsidR="004C66CB">
        <w:rPr>
          <w:noProof/>
          <w:sz w:val="22"/>
          <w:szCs w:val="22"/>
        </w:rPr>
        <w:t>6</w:t>
      </w:r>
      <w:r w:rsidR="00F766E4">
        <w:rPr>
          <w:sz w:val="22"/>
          <w:szCs w:val="22"/>
        </w:rPr>
        <w:fldChar w:fldCharType="end"/>
      </w:r>
      <w:r w:rsidR="00743851">
        <w:rPr>
          <w:sz w:val="22"/>
          <w:szCs w:val="22"/>
        </w:rPr>
        <w:noBreakHyphen/>
      </w:r>
      <w:r w:rsidR="00F766E4">
        <w:rPr>
          <w:sz w:val="22"/>
          <w:szCs w:val="22"/>
        </w:rPr>
        <w:fldChar w:fldCharType="begin"/>
      </w:r>
      <w:r w:rsidR="00743851">
        <w:rPr>
          <w:sz w:val="22"/>
          <w:szCs w:val="22"/>
        </w:rPr>
        <w:instrText xml:space="preserve"> SEQ Figure \* ARABIC \s 1 </w:instrText>
      </w:r>
      <w:r w:rsidR="00F766E4">
        <w:rPr>
          <w:sz w:val="22"/>
          <w:szCs w:val="22"/>
        </w:rPr>
        <w:fldChar w:fldCharType="separate"/>
      </w:r>
      <w:r w:rsidR="004C66CB">
        <w:rPr>
          <w:noProof/>
          <w:sz w:val="22"/>
          <w:szCs w:val="22"/>
        </w:rPr>
        <w:t>3</w:t>
      </w:r>
      <w:r w:rsidR="00F766E4">
        <w:rPr>
          <w:sz w:val="22"/>
          <w:szCs w:val="22"/>
        </w:rPr>
        <w:fldChar w:fldCharType="end"/>
      </w:r>
      <w:r w:rsidRPr="00272027">
        <w:rPr>
          <w:sz w:val="22"/>
          <w:szCs w:val="22"/>
        </w:rPr>
        <w:t>: Typical Division Box plan.</w:t>
      </w:r>
      <w:bookmarkEnd w:id="296"/>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Using broad crested formula,</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Q= CL (h</w:t>
      </w:r>
      <w:proofErr w:type="gramStart"/>
      <w:r w:rsidRPr="00072A82">
        <w:rPr>
          <w:rFonts w:ascii="Times New Roman" w:hAnsi="Times New Roman"/>
          <w:color w:val="000000"/>
          <w:sz w:val="24"/>
          <w:szCs w:val="24"/>
        </w:rPr>
        <w:t>)3</w:t>
      </w:r>
      <w:proofErr w:type="gramEnd"/>
      <w:r w:rsidRPr="00072A82">
        <w:rPr>
          <w:rFonts w:ascii="Times New Roman" w:hAnsi="Times New Roman"/>
          <w:color w:val="000000"/>
          <w:sz w:val="24"/>
          <w:szCs w:val="24"/>
        </w:rPr>
        <w:t>/2</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Where; Q= discharge over rectangular weir/intake (opening), m3/s</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C = discharge coefficient, c= 1.7</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L= effective length of crest form in m</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h= over flow depth, m</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Assuming equal discharge coefficient &amp; sill height for two or three dividing canals, the proportion becomes.</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Q1/ Q2= Q2/ Q3 =L1/ L2 = L2/ L3</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Where Q1= is flow in canal 1</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lastRenderedPageBreak/>
        <w:t xml:space="preserve">           Q2 = is flow in canal 2</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Q3 = is flow in canal 3</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L1= is effective crest length of weir/intake sill across opening to canal 1</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L2= is effective crest length of weir/intake sill across opening to canal 2</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L3 = is effective crest length of weir/intake sill across opening to canal 3</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Q1= CL1 (h</w:t>
      </w:r>
      <w:proofErr w:type="gramStart"/>
      <w:r w:rsidRPr="00072A82">
        <w:rPr>
          <w:rFonts w:ascii="Times New Roman" w:hAnsi="Times New Roman"/>
          <w:color w:val="000000"/>
          <w:sz w:val="24"/>
          <w:szCs w:val="24"/>
        </w:rPr>
        <w:t>)3</w:t>
      </w:r>
      <w:proofErr w:type="gramEnd"/>
      <w:r w:rsidRPr="00072A82">
        <w:rPr>
          <w:rFonts w:ascii="Times New Roman" w:hAnsi="Times New Roman"/>
          <w:color w:val="000000"/>
          <w:sz w:val="24"/>
          <w:szCs w:val="24"/>
        </w:rPr>
        <w:t xml:space="preserve">/2, </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L1 = Q1/Ch3/2 </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L2 = L1*Q2/ Q1</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L3 = L1*Q3/ Q1</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The depth of (height of) the division box, </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D = d + </w:t>
      </w:r>
      <w:proofErr w:type="spellStart"/>
      <w:r w:rsidRPr="00072A82">
        <w:rPr>
          <w:rFonts w:ascii="Times New Roman" w:hAnsi="Times New Roman"/>
          <w:color w:val="000000"/>
          <w:sz w:val="24"/>
          <w:szCs w:val="24"/>
        </w:rPr>
        <w:t>fb</w:t>
      </w:r>
      <w:proofErr w:type="spellEnd"/>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The width of the division box, </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B = b + 2*m*D</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Where b= base width of the incoming canal</w:t>
      </w:r>
    </w:p>
    <w:p w:rsidR="00821F1E" w:rsidRPr="00072A82" w:rsidRDefault="00821F1E" w:rsidP="00A01CE9">
      <w:pPr>
        <w:spacing w:before="240" w:after="240" w:line="360" w:lineRule="auto"/>
        <w:jc w:val="both"/>
        <w:rPr>
          <w:rFonts w:ascii="Times New Roman" w:hAnsi="Times New Roman"/>
          <w:color w:val="000000"/>
          <w:sz w:val="24"/>
          <w:szCs w:val="24"/>
        </w:rPr>
      </w:pPr>
      <w:r w:rsidRPr="00072A82">
        <w:rPr>
          <w:rFonts w:ascii="Times New Roman" w:hAnsi="Times New Roman"/>
          <w:color w:val="000000"/>
          <w:sz w:val="24"/>
          <w:szCs w:val="24"/>
        </w:rPr>
        <w:t xml:space="preserve">       </w:t>
      </w:r>
      <w:r w:rsidRPr="00072A82">
        <w:rPr>
          <w:rFonts w:ascii="Times New Roman" w:hAnsi="Times New Roman"/>
          <w:color w:val="000000"/>
          <w:sz w:val="24"/>
          <w:szCs w:val="24"/>
        </w:rPr>
        <w:tab/>
      </w:r>
      <w:r w:rsidRPr="00072A82">
        <w:rPr>
          <w:rFonts w:ascii="Times New Roman" w:hAnsi="Times New Roman"/>
          <w:color w:val="000000"/>
          <w:sz w:val="24"/>
          <w:szCs w:val="24"/>
        </w:rPr>
        <w:tab/>
        <w:t>D = total canal depth of the incoming canal</w:t>
      </w:r>
    </w:p>
    <w:p w:rsidR="00821F1E" w:rsidRDefault="00821F1E" w:rsidP="00A01CE9">
      <w:pPr>
        <w:spacing w:before="240" w:after="240" w:line="360" w:lineRule="auto"/>
        <w:jc w:val="both"/>
        <w:rPr>
          <w:rFonts w:ascii="Times New Roman" w:hAnsi="Times New Roman"/>
          <w:color w:val="000000"/>
          <w:sz w:val="24"/>
          <w:szCs w:val="24"/>
        </w:rPr>
        <w:sectPr w:rsidR="00821F1E" w:rsidSect="00670478">
          <w:pgSz w:w="12240" w:h="15840"/>
          <w:pgMar w:top="1440" w:right="1152" w:bottom="965" w:left="1440" w:header="720" w:footer="720" w:gutter="0"/>
          <w:cols w:space="720"/>
          <w:docGrid w:linePitch="360"/>
        </w:sectPr>
      </w:pPr>
    </w:p>
    <w:p w:rsidR="006F0A5D" w:rsidRPr="00FA33C3" w:rsidRDefault="00FC0226" w:rsidP="00FC0226">
      <w:pPr>
        <w:pStyle w:val="Caption"/>
        <w:rPr>
          <w:sz w:val="22"/>
          <w:szCs w:val="22"/>
        </w:rPr>
      </w:pPr>
      <w:bookmarkStart w:id="297" w:name="_Toc506325480"/>
      <w:bookmarkStart w:id="298" w:name="_Toc506326263"/>
      <w:proofErr w:type="gramStart"/>
      <w:r>
        <w:lastRenderedPageBreak/>
        <w:t>Table 5.</w:t>
      </w:r>
      <w:proofErr w:type="gramEnd"/>
      <w:r>
        <w:t xml:space="preserve"> </w:t>
      </w:r>
      <w:fldSimple w:instr=" SEQ Table_5. \* ARABIC ">
        <w:r>
          <w:rPr>
            <w:noProof/>
          </w:rPr>
          <w:t>4</w:t>
        </w:r>
      </w:fldSimple>
      <w:r w:rsidRPr="00B04CC0">
        <w:t>: Hydraulic parameters of Division Boxes.</w:t>
      </w:r>
      <w:bookmarkEnd w:id="297"/>
      <w:bookmarkEnd w:id="298"/>
    </w:p>
    <w:tbl>
      <w:tblPr>
        <w:tblW w:w="5393" w:type="pct"/>
        <w:tblLayout w:type="fixed"/>
        <w:tblLook w:val="04A0"/>
      </w:tblPr>
      <w:tblGrid>
        <w:gridCol w:w="930"/>
        <w:gridCol w:w="727"/>
        <w:gridCol w:w="542"/>
        <w:gridCol w:w="542"/>
        <w:gridCol w:w="448"/>
        <w:gridCol w:w="557"/>
        <w:gridCol w:w="539"/>
        <w:gridCol w:w="621"/>
        <w:gridCol w:w="610"/>
        <w:gridCol w:w="548"/>
        <w:gridCol w:w="586"/>
        <w:gridCol w:w="571"/>
        <w:gridCol w:w="536"/>
        <w:gridCol w:w="536"/>
        <w:gridCol w:w="607"/>
        <w:gridCol w:w="627"/>
        <w:gridCol w:w="604"/>
        <w:gridCol w:w="568"/>
        <w:gridCol w:w="589"/>
        <w:gridCol w:w="580"/>
        <w:gridCol w:w="542"/>
        <w:gridCol w:w="583"/>
        <w:gridCol w:w="589"/>
        <w:gridCol w:w="580"/>
        <w:gridCol w:w="562"/>
      </w:tblGrid>
      <w:tr w:rsidR="00821F1E" w:rsidRPr="00293B0F" w:rsidTr="00670478">
        <w:trPr>
          <w:trHeight w:val="300"/>
        </w:trPr>
        <w:tc>
          <w:tcPr>
            <w:tcW w:w="1455" w:type="pct"/>
            <w:gridSpan w:val="7"/>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b/>
                <w:bCs/>
                <w:color w:val="000000"/>
                <w:sz w:val="18"/>
                <w:szCs w:val="18"/>
              </w:rPr>
            </w:pPr>
            <w:r w:rsidRPr="00293B0F">
              <w:rPr>
                <w:rFonts w:ascii="Times New Roman" w:eastAsia="Times New Roman" w:hAnsi="Times New Roman"/>
                <w:b/>
                <w:bCs/>
                <w:color w:val="000000"/>
                <w:sz w:val="18"/>
                <w:szCs w:val="18"/>
              </w:rPr>
              <w:t>Hydraulic and related parameters for Division box</w:t>
            </w:r>
          </w:p>
        </w:tc>
        <w:tc>
          <w:tcPr>
            <w:tcW w:w="211"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207"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86"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9"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4"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82"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82"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206"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213"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205"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3"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200"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7"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84"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8"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200"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7"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c>
          <w:tcPr>
            <w:tcW w:w="194" w:type="pct"/>
            <w:tcBorders>
              <w:top w:val="nil"/>
              <w:left w:val="nil"/>
              <w:bottom w:val="nil"/>
              <w:right w:val="nil"/>
            </w:tcBorders>
            <w:shd w:val="clear" w:color="auto" w:fill="auto"/>
            <w:noWrap/>
            <w:vAlign w:val="bottom"/>
            <w:hideMark/>
          </w:tcPr>
          <w:p w:rsidR="00821F1E" w:rsidRPr="00293B0F" w:rsidRDefault="00821F1E" w:rsidP="00A01CE9">
            <w:pPr>
              <w:spacing w:after="0" w:line="360" w:lineRule="auto"/>
              <w:jc w:val="both"/>
              <w:rPr>
                <w:rFonts w:ascii="Times New Roman" w:eastAsia="Times New Roman" w:hAnsi="Times New Roman"/>
                <w:sz w:val="18"/>
                <w:szCs w:val="18"/>
              </w:rPr>
            </w:pPr>
          </w:p>
        </w:tc>
      </w:tr>
      <w:tr w:rsidR="00821F1E" w:rsidRPr="00293B0F" w:rsidTr="00670478">
        <w:trPr>
          <w:trHeight w:val="600"/>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sz w:val="18"/>
                <w:szCs w:val="18"/>
              </w:rPr>
            </w:pPr>
            <w:r w:rsidRPr="00293B0F">
              <w:rPr>
                <w:rFonts w:eastAsia="Times New Roman" w:cs="Arial"/>
                <w:b/>
                <w:bCs/>
                <w:sz w:val="18"/>
                <w:szCs w:val="18"/>
              </w:rPr>
              <w:t>Canal name</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sz w:val="18"/>
                <w:szCs w:val="18"/>
              </w:rPr>
            </w:pPr>
            <w:proofErr w:type="spellStart"/>
            <w:r w:rsidRPr="00293B0F">
              <w:rPr>
                <w:rFonts w:eastAsia="Times New Roman" w:cs="Arial"/>
                <w:b/>
                <w:bCs/>
                <w:sz w:val="18"/>
                <w:szCs w:val="18"/>
              </w:rPr>
              <w:t>Chainage</w:t>
            </w:r>
            <w:proofErr w:type="spellEnd"/>
          </w:p>
        </w:tc>
        <w:tc>
          <w:tcPr>
            <w:tcW w:w="184"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Q</w:t>
            </w:r>
            <w:r w:rsidRPr="00293B0F">
              <w:rPr>
                <w:rFonts w:eastAsia="Times New Roman" w:cs="Arial"/>
                <w:b/>
                <w:bCs/>
                <w:shadow/>
                <w:color w:val="000000"/>
                <w:sz w:val="18"/>
                <w:szCs w:val="18"/>
              </w:rPr>
              <w:t>0 (L/s)</w:t>
            </w:r>
          </w:p>
        </w:tc>
        <w:tc>
          <w:tcPr>
            <w:tcW w:w="184"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Q</w:t>
            </w:r>
            <w:r w:rsidRPr="00293B0F">
              <w:rPr>
                <w:rFonts w:eastAsia="Times New Roman" w:cs="Arial"/>
                <w:b/>
                <w:bCs/>
                <w:shadow/>
                <w:color w:val="000000"/>
                <w:sz w:val="18"/>
                <w:szCs w:val="18"/>
              </w:rPr>
              <w:t>1 (L/s)</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Q</w:t>
            </w:r>
            <w:r w:rsidRPr="00293B0F">
              <w:rPr>
                <w:rFonts w:eastAsia="Times New Roman" w:cs="Arial"/>
                <w:b/>
                <w:bCs/>
                <w:shadow/>
                <w:color w:val="000000"/>
                <w:sz w:val="18"/>
                <w:szCs w:val="18"/>
              </w:rPr>
              <w:t>2  (L/s)</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Q</w:t>
            </w:r>
            <w:r w:rsidRPr="00293B0F">
              <w:rPr>
                <w:rFonts w:eastAsia="Times New Roman" w:cs="Arial"/>
                <w:b/>
                <w:bCs/>
                <w:shadow/>
                <w:color w:val="000000"/>
                <w:sz w:val="18"/>
                <w:szCs w:val="18"/>
              </w:rPr>
              <w:t>3 (L/s)</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B, m</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d(m)</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D</w:t>
            </w:r>
            <w:r w:rsidRPr="00293B0F">
              <w:rPr>
                <w:rFonts w:eastAsia="Times New Roman" w:cs="Arial"/>
                <w:b/>
                <w:bCs/>
                <w:shadow/>
                <w:color w:val="000000"/>
                <w:sz w:val="18"/>
                <w:szCs w:val="18"/>
              </w:rPr>
              <w:t xml:space="preserve"> (</w:t>
            </w:r>
            <w:proofErr w:type="spellStart"/>
            <w:r w:rsidRPr="00293B0F">
              <w:rPr>
                <w:rFonts w:eastAsia="Times New Roman" w:cs="Arial"/>
                <w:b/>
                <w:bCs/>
                <w:shadow/>
                <w:color w:val="000000"/>
                <w:sz w:val="18"/>
                <w:szCs w:val="18"/>
              </w:rPr>
              <w:t>d+fb</w:t>
            </w:r>
            <w:proofErr w:type="spellEnd"/>
            <w:r w:rsidRPr="00293B0F">
              <w:rPr>
                <w:rFonts w:eastAsia="Times New Roman" w:cs="Arial"/>
                <w:b/>
                <w:bCs/>
                <w:shadow/>
                <w:color w:val="000000"/>
                <w:sz w:val="18"/>
                <w:szCs w:val="18"/>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L, m</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W</w:t>
            </w:r>
            <w:r w:rsidRPr="00293B0F">
              <w:rPr>
                <w:rFonts w:eastAsia="Times New Roman" w:cs="Arial"/>
                <w:b/>
                <w:bCs/>
                <w:shadow/>
                <w:color w:val="000000"/>
                <w:sz w:val="18"/>
                <w:szCs w:val="18"/>
              </w:rPr>
              <w:t>0, m</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W</w:t>
            </w:r>
            <w:r w:rsidRPr="00293B0F">
              <w:rPr>
                <w:rFonts w:eastAsia="Times New Roman" w:cs="Arial"/>
                <w:b/>
                <w:bCs/>
                <w:shadow/>
                <w:color w:val="000000"/>
                <w:sz w:val="18"/>
                <w:szCs w:val="18"/>
              </w:rPr>
              <w:t>1, m</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W</w:t>
            </w:r>
            <w:r w:rsidRPr="00293B0F">
              <w:rPr>
                <w:rFonts w:eastAsia="Times New Roman" w:cs="Arial"/>
                <w:b/>
                <w:bCs/>
                <w:shadow/>
                <w:color w:val="000000"/>
                <w:sz w:val="18"/>
                <w:szCs w:val="18"/>
              </w:rPr>
              <w:t>2, m</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W</w:t>
            </w:r>
            <w:r w:rsidRPr="00293B0F">
              <w:rPr>
                <w:rFonts w:eastAsia="Times New Roman" w:cs="Arial"/>
                <w:b/>
                <w:bCs/>
                <w:shadow/>
                <w:color w:val="000000"/>
                <w:sz w:val="18"/>
                <w:szCs w:val="18"/>
              </w:rPr>
              <w:t>3, m</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H1</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H2</w:t>
            </w:r>
          </w:p>
        </w:tc>
        <w:tc>
          <w:tcPr>
            <w:tcW w:w="193"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Hs1</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Hs2</w:t>
            </w:r>
          </w:p>
        </w:tc>
        <w:tc>
          <w:tcPr>
            <w:tcW w:w="184"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H</w:t>
            </w:r>
            <w:r w:rsidRPr="00293B0F">
              <w:rPr>
                <w:rFonts w:eastAsia="Times New Roman" w:cs="Arial"/>
                <w:b/>
                <w:bCs/>
                <w:sz w:val="18"/>
                <w:szCs w:val="18"/>
              </w:rPr>
              <w:t>s3</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L0, m</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L1, m</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L2, m</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b/>
                <w:bCs/>
                <w:color w:val="000000"/>
                <w:sz w:val="18"/>
                <w:szCs w:val="18"/>
              </w:rPr>
            </w:pPr>
            <w:r w:rsidRPr="00293B0F">
              <w:rPr>
                <w:rFonts w:eastAsia="Times New Roman" w:cs="Arial"/>
                <w:b/>
                <w:bCs/>
                <w:color w:val="000000"/>
                <w:sz w:val="18"/>
                <w:szCs w:val="18"/>
              </w:rPr>
              <w:t>L3, m</w:t>
            </w:r>
          </w:p>
        </w:tc>
      </w:tr>
      <w:tr w:rsidR="00821F1E" w:rsidRPr="00293B0F" w:rsidTr="00670478">
        <w:trPr>
          <w:trHeight w:val="300"/>
        </w:trPr>
        <w:tc>
          <w:tcPr>
            <w:tcW w:w="316" w:type="pct"/>
            <w:tcBorders>
              <w:top w:val="single" w:sz="4" w:space="0" w:color="C00000"/>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DV1-1</w:t>
            </w:r>
          </w:p>
        </w:tc>
        <w:tc>
          <w:tcPr>
            <w:tcW w:w="247" w:type="pct"/>
            <w:tcBorders>
              <w:top w:val="single" w:sz="4" w:space="0" w:color="C00000"/>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w:t>
            </w:r>
            <w:r w:rsidR="00821F1E" w:rsidRPr="00293B0F">
              <w:rPr>
                <w:rFonts w:ascii="Times New Roman" w:eastAsia="Times New Roman" w:hAnsi="Times New Roman"/>
                <w:color w:val="000000"/>
                <w:sz w:val="18"/>
                <w:szCs w:val="18"/>
              </w:rPr>
              <w:t>+</w:t>
            </w:r>
            <w:r>
              <w:rPr>
                <w:rFonts w:ascii="Times New Roman" w:eastAsia="Times New Roman" w:hAnsi="Times New Roman"/>
                <w:color w:val="000000"/>
                <w:sz w:val="18"/>
                <w:szCs w:val="18"/>
              </w:rPr>
              <w:t>940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159</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139</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43</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0.7</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0.7</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1.85</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0.40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0.40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0.40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0.35</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0.19</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0.05</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0.21</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1.20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1.20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 xml:space="preserve">DV2-1 </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1+180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104</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73</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70</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w:t>
            </w:r>
          </w:p>
        </w:tc>
        <w:tc>
          <w:tcPr>
            <w:tcW w:w="182" w:type="pct"/>
            <w:tcBorders>
              <w:top w:val="nil"/>
              <w:left w:val="nil"/>
              <w:bottom w:val="single" w:sz="4" w:space="0" w:color="auto"/>
              <w:right w:val="single" w:sz="4" w:space="0" w:color="auto"/>
            </w:tcBorders>
            <w:shd w:val="clear" w:color="000000" w:fill="DBEEF3"/>
            <w:vAlign w:val="center"/>
            <w:hideMark/>
          </w:tcPr>
          <w:p w:rsidR="007D61A4"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0.7</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0.7</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1.80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0.40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0.27</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0.27</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0.13</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0.13</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DV3-1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2+020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82</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47</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40</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0.7</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0.7</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1.80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0.40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0.21</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0.18</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0.19</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0.22</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DV4-1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2</w:t>
            </w:r>
            <w:r w:rsidR="00821F1E" w:rsidRPr="00293B0F">
              <w:rPr>
                <w:rFonts w:ascii="Times New Roman" w:eastAsia="Times New Roman" w:hAnsi="Times New Roman"/>
                <w:color w:val="000000"/>
                <w:sz w:val="18"/>
                <w:szCs w:val="18"/>
              </w:rPr>
              <w:t>+</w:t>
            </w:r>
            <w:r>
              <w:rPr>
                <w:rFonts w:ascii="Times New Roman" w:eastAsia="Times New Roman" w:hAnsi="Times New Roman"/>
                <w:color w:val="000000"/>
                <w:sz w:val="18"/>
                <w:szCs w:val="18"/>
              </w:rPr>
              <w:t>920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47</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27</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60</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0.7</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0.7</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0.50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0.70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0.15</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0.14</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0.14</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1.30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1.50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 xml:space="preserve">DV1-1-1 </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0+60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65</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68.82</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1.30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0.50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0.50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0.20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0.19</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1.30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1.30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DV1-1-2</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0+180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91</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3.7</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0.15</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0.14</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0.05</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0.10</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0.11</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1.90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1.80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DV2-1-3</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7D61A4"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1+4</w:t>
            </w:r>
            <w:r w:rsidR="00821F1E" w:rsidRPr="00293B0F">
              <w:rPr>
                <w:rFonts w:ascii="Times New Roman" w:eastAsia="Times New Roman" w:hAnsi="Times New Roman"/>
                <w:color w:val="000000"/>
                <w:sz w:val="18"/>
                <w:szCs w:val="18"/>
              </w:rPr>
              <w:t>00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80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73</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3</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4.4</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0.90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0.80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0.15</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0.14</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0.03</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0.12</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0.11</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1.70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1.60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DV3-2-1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BC2482"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0+100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60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55.4</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3.5</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0.02</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0.08</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0.06</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2.00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1.90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DV4-2-1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BC2482"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0+400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43.7</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5.3</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0.90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0.09</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0.01</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0.05</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0.09</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0.05</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1.80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1.70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DV1-3-1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BC2482"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0+20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120.0</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42</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1.5</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0.50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0.15</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0.14</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0.13</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0.01</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0.02</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0.13</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1.90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2.10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1.30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DV2-3-1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BC2482"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0+260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120.0</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9</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7.5</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1.30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0.80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0.80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0.20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0.20</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0.07</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0.06</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0.13</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0.14</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1.60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1.60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DV1-4-1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0+60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60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50.0</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3</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2</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1.20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0.03</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0.07</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0.08</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2.00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1.80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DV2-4-1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BC2482"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0+180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30.0</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6</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4</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1.00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0.60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0.05</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0.05</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0.06</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1.80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1.40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r>
      <w:tr w:rsidR="00821F1E" w:rsidRPr="00293B0F" w:rsidTr="00670478">
        <w:trPr>
          <w:trHeight w:val="300"/>
        </w:trPr>
        <w:tc>
          <w:tcPr>
            <w:tcW w:w="316" w:type="pct"/>
            <w:tcBorders>
              <w:top w:val="nil"/>
              <w:left w:val="double" w:sz="6" w:space="0" w:color="C00000"/>
              <w:bottom w:val="single" w:sz="4" w:space="0" w:color="C00000"/>
              <w:right w:val="single" w:sz="4" w:space="0" w:color="C00000"/>
            </w:tcBorders>
            <w:shd w:val="clear" w:color="000000" w:fill="FFFF00"/>
            <w:vAlign w:val="bottom"/>
            <w:hideMark/>
          </w:tcPr>
          <w:p w:rsidR="00821F1E" w:rsidRPr="00293B0F" w:rsidRDefault="00821F1E" w:rsidP="00A01CE9">
            <w:pPr>
              <w:spacing w:after="0" w:line="360" w:lineRule="auto"/>
              <w:jc w:val="both"/>
              <w:rPr>
                <w:rFonts w:ascii="Times New Roman" w:eastAsia="Times New Roman" w:hAnsi="Times New Roman"/>
                <w:color w:val="000000"/>
                <w:sz w:val="18"/>
                <w:szCs w:val="18"/>
              </w:rPr>
            </w:pPr>
            <w:r w:rsidRPr="00293B0F">
              <w:rPr>
                <w:rFonts w:ascii="Times New Roman" w:eastAsia="Times New Roman" w:hAnsi="Times New Roman"/>
                <w:color w:val="000000"/>
                <w:sz w:val="18"/>
                <w:szCs w:val="18"/>
              </w:rPr>
              <w:t>DV3-4-1</w:t>
            </w:r>
          </w:p>
        </w:tc>
        <w:tc>
          <w:tcPr>
            <w:tcW w:w="247" w:type="pct"/>
            <w:tcBorders>
              <w:top w:val="nil"/>
              <w:left w:val="nil"/>
              <w:bottom w:val="single" w:sz="4" w:space="0" w:color="C00000"/>
              <w:right w:val="single" w:sz="4" w:space="0" w:color="C00000"/>
            </w:tcBorders>
            <w:shd w:val="clear" w:color="000000" w:fill="538ED5"/>
            <w:noWrap/>
            <w:vAlign w:val="bottom"/>
            <w:hideMark/>
          </w:tcPr>
          <w:p w:rsidR="00821F1E" w:rsidRPr="00293B0F" w:rsidRDefault="00BC2482" w:rsidP="00A01CE9">
            <w:pPr>
              <w:spacing w:after="0" w:line="36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0+320</w:t>
            </w:r>
          </w:p>
        </w:tc>
        <w:tc>
          <w:tcPr>
            <w:tcW w:w="184" w:type="pct"/>
            <w:tcBorders>
              <w:top w:val="nil"/>
              <w:left w:val="single" w:sz="4" w:space="0" w:color="auto"/>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30</w:t>
            </w:r>
          </w:p>
        </w:tc>
        <w:tc>
          <w:tcPr>
            <w:tcW w:w="184"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w:t>
            </w:r>
          </w:p>
        </w:tc>
        <w:tc>
          <w:tcPr>
            <w:tcW w:w="152"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5</w:t>
            </w:r>
          </w:p>
        </w:tc>
        <w:tc>
          <w:tcPr>
            <w:tcW w:w="189" w:type="pct"/>
            <w:tcBorders>
              <w:top w:val="nil"/>
              <w:left w:val="nil"/>
              <w:bottom w:val="single" w:sz="4" w:space="0" w:color="auto"/>
              <w:right w:val="single" w:sz="4" w:space="0" w:color="auto"/>
            </w:tcBorders>
            <w:shd w:val="clear" w:color="000000" w:fill="DBEEF3"/>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25</w:t>
            </w:r>
          </w:p>
        </w:tc>
        <w:tc>
          <w:tcPr>
            <w:tcW w:w="182"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0.4</w:t>
            </w:r>
          </w:p>
        </w:tc>
        <w:tc>
          <w:tcPr>
            <w:tcW w:w="211"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0.3</w:t>
            </w:r>
          </w:p>
        </w:tc>
        <w:tc>
          <w:tcPr>
            <w:tcW w:w="207" w:type="pct"/>
            <w:tcBorders>
              <w:top w:val="nil"/>
              <w:left w:val="nil"/>
              <w:bottom w:val="single" w:sz="4" w:space="0" w:color="auto"/>
              <w:right w:val="single" w:sz="4" w:space="0" w:color="auto"/>
            </w:tcBorders>
            <w:shd w:val="clear" w:color="000000" w:fill="DBEEF3"/>
            <w:vAlign w:val="center"/>
            <w:hideMark/>
          </w:tcPr>
          <w:p w:rsidR="00821F1E" w:rsidRPr="00293B0F" w:rsidRDefault="007D61A4" w:rsidP="00A01CE9">
            <w:pPr>
              <w:spacing w:after="0" w:line="360" w:lineRule="auto"/>
              <w:jc w:val="both"/>
              <w:rPr>
                <w:rFonts w:eastAsia="Times New Roman" w:cs="Arial"/>
                <w:color w:val="000000"/>
                <w:sz w:val="18"/>
                <w:szCs w:val="18"/>
              </w:rPr>
            </w:pPr>
            <w:r>
              <w:rPr>
                <w:rFonts w:eastAsia="Times New Roman" w:cs="Arial"/>
                <w:color w:val="000000"/>
                <w:sz w:val="18"/>
                <w:szCs w:val="18"/>
              </w:rPr>
              <w:t>0.5</w:t>
            </w:r>
          </w:p>
        </w:tc>
        <w:tc>
          <w:tcPr>
            <w:tcW w:w="18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1.10</w:t>
            </w:r>
          </w:p>
        </w:tc>
        <w:tc>
          <w:tcPr>
            <w:tcW w:w="199"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0.60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0.30</w:t>
            </w:r>
          </w:p>
        </w:tc>
        <w:tc>
          <w:tcPr>
            <w:tcW w:w="182"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0.50</w:t>
            </w:r>
          </w:p>
        </w:tc>
        <w:tc>
          <w:tcPr>
            <w:tcW w:w="206"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1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0.00</w:t>
            </w:r>
          </w:p>
        </w:tc>
        <w:tc>
          <w:tcPr>
            <w:tcW w:w="205"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0.05</w:t>
            </w:r>
          </w:p>
        </w:tc>
        <w:tc>
          <w:tcPr>
            <w:tcW w:w="193"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color w:val="000000"/>
                <w:sz w:val="18"/>
                <w:szCs w:val="18"/>
              </w:rPr>
            </w:pPr>
            <w:r w:rsidRPr="00293B0F">
              <w:rPr>
                <w:rFonts w:eastAsia="Times New Roman" w:cs="Arial"/>
                <w:color w:val="000000"/>
                <w:sz w:val="18"/>
                <w:szCs w:val="18"/>
              </w:rPr>
              <w:t>0.10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0.05</w:t>
            </w:r>
          </w:p>
        </w:tc>
        <w:tc>
          <w:tcPr>
            <w:tcW w:w="18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8"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1.40</w:t>
            </w:r>
          </w:p>
        </w:tc>
        <w:tc>
          <w:tcPr>
            <w:tcW w:w="200"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0.00</w:t>
            </w:r>
          </w:p>
        </w:tc>
        <w:tc>
          <w:tcPr>
            <w:tcW w:w="197"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1.10</w:t>
            </w:r>
          </w:p>
        </w:tc>
        <w:tc>
          <w:tcPr>
            <w:tcW w:w="194" w:type="pct"/>
            <w:tcBorders>
              <w:top w:val="nil"/>
              <w:left w:val="nil"/>
              <w:bottom w:val="single" w:sz="4" w:space="0" w:color="auto"/>
              <w:right w:val="single" w:sz="4" w:space="0" w:color="auto"/>
            </w:tcBorders>
            <w:shd w:val="clear" w:color="auto" w:fill="auto"/>
            <w:noWrap/>
            <w:vAlign w:val="center"/>
            <w:hideMark/>
          </w:tcPr>
          <w:p w:rsidR="00821F1E" w:rsidRPr="00293B0F" w:rsidRDefault="00821F1E" w:rsidP="00A01CE9">
            <w:pPr>
              <w:spacing w:after="0" w:line="360" w:lineRule="auto"/>
              <w:jc w:val="both"/>
              <w:rPr>
                <w:rFonts w:eastAsia="Times New Roman" w:cs="Arial"/>
                <w:sz w:val="18"/>
                <w:szCs w:val="18"/>
              </w:rPr>
            </w:pPr>
            <w:r w:rsidRPr="00293B0F">
              <w:rPr>
                <w:rFonts w:eastAsia="Times New Roman" w:cs="Arial"/>
                <w:sz w:val="18"/>
                <w:szCs w:val="18"/>
              </w:rPr>
              <w:t>1.30</w:t>
            </w:r>
          </w:p>
        </w:tc>
      </w:tr>
    </w:tbl>
    <w:p w:rsidR="00821F1E" w:rsidRPr="00EF6D78" w:rsidRDefault="00821F1E" w:rsidP="00A01CE9">
      <w:pPr>
        <w:spacing w:line="360" w:lineRule="auto"/>
        <w:jc w:val="both"/>
      </w:pPr>
    </w:p>
    <w:p w:rsidR="00821F1E" w:rsidRDefault="00821F1E" w:rsidP="00A01CE9">
      <w:pPr>
        <w:autoSpaceDE w:val="0"/>
        <w:autoSpaceDN w:val="0"/>
        <w:adjustRightInd w:val="0"/>
        <w:spacing w:before="240" w:line="360" w:lineRule="auto"/>
        <w:jc w:val="both"/>
        <w:rPr>
          <w:rFonts w:ascii="Times New Roman" w:hAnsi="Times New Roman"/>
          <w:b/>
          <w:i/>
        </w:rPr>
        <w:sectPr w:rsidR="00821F1E" w:rsidSect="00670478">
          <w:pgSz w:w="15840" w:h="12240" w:orient="landscape"/>
          <w:pgMar w:top="1440" w:right="1440" w:bottom="1152" w:left="965" w:header="720" w:footer="720" w:gutter="0"/>
          <w:cols w:space="720"/>
          <w:docGrid w:linePitch="360"/>
        </w:sectPr>
      </w:pPr>
    </w:p>
    <w:p w:rsidR="00821F1E" w:rsidRPr="009416EE" w:rsidRDefault="00821F1E" w:rsidP="00A01CE9">
      <w:pPr>
        <w:pStyle w:val="Heading2"/>
      </w:pPr>
      <w:bookmarkStart w:id="299" w:name="_Toc506325360"/>
      <w:r w:rsidRPr="009416EE">
        <w:lastRenderedPageBreak/>
        <w:t>Drop structure</w:t>
      </w:r>
      <w:bookmarkEnd w:id="299"/>
    </w:p>
    <w:p w:rsidR="00821F1E" w:rsidRPr="004C50CA" w:rsidRDefault="00821F1E" w:rsidP="00A01CE9">
      <w:pPr>
        <w:spacing w:before="240" w:after="240" w:line="360" w:lineRule="auto"/>
        <w:jc w:val="both"/>
        <w:rPr>
          <w:rFonts w:ascii="Times New Roman" w:hAnsi="Times New Roman"/>
          <w:color w:val="000000"/>
        </w:rPr>
      </w:pPr>
      <w:r w:rsidRPr="004C50CA">
        <w:rPr>
          <w:rFonts w:ascii="Times New Roman" w:hAnsi="Times New Roman"/>
          <w:color w:val="000000"/>
        </w:rPr>
        <w:t>The drops are provided at places where the ground slope is steeper than the canal bed slopes. For irrigation canals, vertical drop structure of U.S.B R type standard is selected to convey water from higher to lower elevation of the ground.  The design procedures are shown below:</w:t>
      </w:r>
    </w:p>
    <w:p w:rsidR="00821F1E" w:rsidRPr="004C50CA" w:rsidRDefault="00821F1E" w:rsidP="00A01CE9">
      <w:pPr>
        <w:spacing w:before="240" w:after="240" w:line="360" w:lineRule="auto"/>
        <w:jc w:val="both"/>
        <w:rPr>
          <w:rFonts w:ascii="Times New Roman" w:hAnsi="Times New Roman"/>
          <w:color w:val="000000"/>
        </w:rPr>
      </w:pPr>
      <w:proofErr w:type="gramStart"/>
      <w:r w:rsidRPr="004C50CA">
        <w:rPr>
          <w:rFonts w:ascii="Times New Roman" w:hAnsi="Times New Roman"/>
          <w:color w:val="000000"/>
        </w:rPr>
        <w:t>a</w:t>
      </w:r>
      <w:proofErr w:type="gramEnd"/>
      <w:r w:rsidRPr="004C50CA">
        <w:rPr>
          <w:rFonts w:ascii="Times New Roman" w:hAnsi="Times New Roman"/>
          <w:color w:val="000000"/>
        </w:rPr>
        <w:t>. Critical hydraulic</w: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Design discharge, Q (m3/s)</w: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Height of drop, h (m)</w: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 xml:space="preserve">Width of drop, </w:t>
      </w:r>
      <w:proofErr w:type="spellStart"/>
      <w:proofErr w:type="gramStart"/>
      <w:r w:rsidRPr="004C50CA">
        <w:rPr>
          <w:rFonts w:ascii="Times New Roman" w:hAnsi="Times New Roman"/>
          <w:color w:val="000000"/>
        </w:rPr>
        <w:t>bc</w:t>
      </w:r>
      <w:proofErr w:type="spellEnd"/>
      <w:proofErr w:type="gramEnd"/>
      <w:r w:rsidRPr="004C50CA">
        <w:rPr>
          <w:rFonts w:ascii="Times New Roman" w:hAnsi="Times New Roman"/>
          <w:color w:val="000000"/>
        </w:rPr>
        <w:t xml:space="preserve"> = </w:t>
      </w:r>
      <w:r w:rsidRPr="004C50CA">
        <w:rPr>
          <w:rFonts w:ascii="Times New Roman" w:hAnsi="Times New Roman"/>
          <w:color w:val="000000"/>
        </w:rPr>
        <w:object w:dxaOrig="1200" w:dyaOrig="620">
          <v:shape id="_x0000_i1075" type="#_x0000_t75" style="width:57.45pt;height:28.3pt" o:ole="" fillcolor="window">
            <v:imagedata r:id="rId141" o:title=""/>
          </v:shape>
          <o:OLEObject Type="Embed" ProgID="Equation.3" ShapeID="_x0000_i1075" DrawAspect="Content" ObjectID="_1584124788" r:id="rId142"/>
        </w:object>
      </w:r>
    </w:p>
    <w:p w:rsidR="00821F1E" w:rsidRPr="004C50CA" w:rsidRDefault="00821F1E" w:rsidP="00A01CE9">
      <w:pPr>
        <w:spacing w:before="240" w:after="240" w:line="360" w:lineRule="auto"/>
        <w:jc w:val="both"/>
        <w:rPr>
          <w:rFonts w:ascii="Times New Roman" w:hAnsi="Times New Roman"/>
          <w:color w:val="000000"/>
        </w:rPr>
      </w:pPr>
      <w:r w:rsidRPr="004C50CA">
        <w:rPr>
          <w:rFonts w:ascii="Times New Roman" w:hAnsi="Times New Roman"/>
          <w:color w:val="000000"/>
        </w:rPr>
        <w:t xml:space="preserve">                 Where d = water depth of the canal, m</w: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Critical discharge, q = Q/</w:t>
      </w:r>
      <w:proofErr w:type="spellStart"/>
      <w:r w:rsidRPr="004C50CA">
        <w:rPr>
          <w:rFonts w:ascii="Times New Roman" w:hAnsi="Times New Roman"/>
          <w:color w:val="000000"/>
        </w:rPr>
        <w:t>bc</w:t>
      </w:r>
      <w:proofErr w:type="spellEnd"/>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 xml:space="preserve">Critical depth, dc = </w:t>
      </w:r>
      <w:r w:rsidRPr="004C50CA">
        <w:rPr>
          <w:rFonts w:ascii="Times New Roman" w:hAnsi="Times New Roman"/>
          <w:color w:val="000000"/>
        </w:rPr>
        <w:object w:dxaOrig="800" w:dyaOrig="800">
          <v:shape id="_x0000_i1076" type="#_x0000_t75" style="width:43.7pt;height:43.7pt" o:ole="" fillcolor="window">
            <v:imagedata r:id="rId143" o:title=""/>
          </v:shape>
          <o:OLEObject Type="Embed" ProgID="Equation.3" ShapeID="_x0000_i1076" DrawAspect="Content" ObjectID="_1584124789" r:id="rId144"/>
        </w:objec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 xml:space="preserve">Lip height, a = dc/2, a </w:t>
      </w:r>
      <w:r w:rsidRPr="004C50CA">
        <w:rPr>
          <w:rFonts w:ascii="Times New Roman" w:hAnsi="Times New Roman"/>
          <w:color w:val="000000"/>
        </w:rPr>
        <w:sym w:font="Symbol" w:char="F0B3"/>
      </w:r>
      <w:r w:rsidRPr="004C50CA">
        <w:rPr>
          <w:rFonts w:ascii="Times New Roman" w:hAnsi="Times New Roman"/>
          <w:color w:val="000000"/>
        </w:rPr>
        <w:t xml:space="preserve"> 0.15</w:t>
      </w:r>
    </w:p>
    <w:p w:rsidR="00821F1E" w:rsidRPr="004C50CA" w:rsidRDefault="00821F1E" w:rsidP="00A01CE9">
      <w:pPr>
        <w:spacing w:before="240" w:after="240" w:line="360" w:lineRule="auto"/>
        <w:jc w:val="both"/>
        <w:rPr>
          <w:rFonts w:ascii="Times New Roman" w:hAnsi="Times New Roman"/>
          <w:color w:val="000000"/>
        </w:rPr>
      </w:pPr>
      <w:r w:rsidRPr="004C50CA">
        <w:rPr>
          <w:rFonts w:ascii="Times New Roman" w:hAnsi="Times New Roman"/>
          <w:color w:val="000000"/>
        </w:rPr>
        <w:t>b. Stilling basin</w: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 xml:space="preserve">Basin width, B = </w:t>
      </w:r>
      <w:r w:rsidRPr="004C50CA">
        <w:rPr>
          <w:rFonts w:ascii="Times New Roman" w:hAnsi="Times New Roman"/>
          <w:color w:val="000000"/>
        </w:rPr>
        <w:object w:dxaOrig="1280" w:dyaOrig="740">
          <v:shape id="_x0000_i1077" type="#_x0000_t75" style="width:64.3pt;height:36pt" o:ole="" fillcolor="window">
            <v:imagedata r:id="rId145" o:title=""/>
          </v:shape>
          <o:OLEObject Type="Embed" ProgID="Equation.3" ShapeID="_x0000_i1077" DrawAspect="Content" ObjectID="_1584124790" r:id="rId146"/>
        </w:object>
      </w:r>
    </w:p>
    <w:p w:rsidR="00821F1E" w:rsidRPr="004C50CA" w:rsidRDefault="00821F1E" w:rsidP="00A01CE9">
      <w:pPr>
        <w:tabs>
          <w:tab w:val="num" w:pos="1815"/>
        </w:tabs>
        <w:spacing w:before="240" w:after="240" w:line="360" w:lineRule="auto"/>
        <w:jc w:val="both"/>
        <w:rPr>
          <w:rFonts w:ascii="Times New Roman" w:hAnsi="Times New Roman"/>
          <w:color w:val="000000"/>
        </w:rPr>
      </w:pPr>
      <w:r w:rsidRPr="004C50CA">
        <w:rPr>
          <w:rFonts w:ascii="Times New Roman" w:hAnsi="Times New Roman"/>
          <w:color w:val="000000"/>
        </w:rPr>
        <w:t xml:space="preserve">Basin length, L = </w:t>
      </w:r>
      <w:r w:rsidRPr="004C50CA">
        <w:rPr>
          <w:rFonts w:ascii="Times New Roman" w:hAnsi="Times New Roman"/>
          <w:color w:val="000000"/>
        </w:rPr>
        <w:object w:dxaOrig="3280" w:dyaOrig="840">
          <v:shape id="_x0000_i1078" type="#_x0000_t75" style="width:165.45pt;height:43.7pt" o:ole="" fillcolor="window">
            <v:imagedata r:id="rId147" o:title=""/>
          </v:shape>
          <o:OLEObject Type="Embed" ProgID="Equation.3" ShapeID="_x0000_i1078" DrawAspect="Content" ObjectID="_1584124791" r:id="rId148"/>
        </w:object>
      </w:r>
      <w:r w:rsidRPr="004C50CA">
        <w:rPr>
          <w:rFonts w:ascii="Times New Roman" w:hAnsi="Times New Roman"/>
          <w:color w:val="000000"/>
        </w:rPr>
        <w:tab/>
      </w:r>
    </w:p>
    <w:p w:rsidR="00821F1E" w:rsidRPr="004C50CA" w:rsidRDefault="00821F1E" w:rsidP="00A01CE9">
      <w:pPr>
        <w:spacing w:before="240" w:after="240" w:line="360" w:lineRule="auto"/>
        <w:jc w:val="both"/>
        <w:rPr>
          <w:rFonts w:ascii="Times New Roman" w:hAnsi="Times New Roman"/>
          <w:color w:val="000000"/>
        </w:rPr>
      </w:pPr>
      <w:r w:rsidRPr="004C50CA">
        <w:rPr>
          <w:rFonts w:ascii="Times New Roman" w:hAnsi="Times New Roman"/>
          <w:color w:val="000000"/>
        </w:rPr>
        <w:t xml:space="preserve">The standard drawing for all the drops to be constructed is found in the irrigation infrastructure drawings on which the above parameters are used to code each </w:t>
      </w:r>
      <w:r w:rsidR="00072A82">
        <w:rPr>
          <w:rFonts w:ascii="Times New Roman" w:hAnsi="Times New Roman"/>
          <w:color w:val="000000"/>
        </w:rPr>
        <w:t>of the dimensions of the drops.</w:t>
      </w:r>
    </w:p>
    <w:p w:rsidR="00821F1E" w:rsidRDefault="00821F1E" w:rsidP="00A01CE9">
      <w:pPr>
        <w:spacing w:before="240" w:after="240" w:line="360" w:lineRule="auto"/>
        <w:jc w:val="both"/>
        <w:rPr>
          <w:rFonts w:ascii="Times New Roman" w:hAnsi="Times New Roman"/>
          <w:color w:val="000000"/>
        </w:rPr>
        <w:sectPr w:rsidR="00821F1E" w:rsidSect="00670478">
          <w:pgSz w:w="12240" w:h="15840"/>
          <w:pgMar w:top="1440" w:right="1152" w:bottom="965" w:left="1440" w:header="720" w:footer="720" w:gutter="0"/>
          <w:cols w:space="720"/>
          <w:docGrid w:linePitch="360"/>
        </w:sectPr>
      </w:pPr>
      <w:r w:rsidRPr="004C50CA">
        <w:rPr>
          <w:rFonts w:ascii="Times New Roman" w:hAnsi="Times New Roman"/>
          <w:color w:val="000000"/>
        </w:rPr>
        <w:t xml:space="preserve">All the hydraulic parameters computed using the above procedures with the type of canals are shown in </w:t>
      </w:r>
    </w:p>
    <w:p w:rsidR="00CD3B95" w:rsidRPr="00CD3B95" w:rsidRDefault="00FC0226" w:rsidP="00FC0226">
      <w:pPr>
        <w:pStyle w:val="Caption"/>
      </w:pPr>
      <w:bookmarkStart w:id="300" w:name="_Toc506325481"/>
      <w:bookmarkStart w:id="301" w:name="_Toc506326264"/>
      <w:proofErr w:type="gramStart"/>
      <w:r>
        <w:lastRenderedPageBreak/>
        <w:t>Table 5.</w:t>
      </w:r>
      <w:proofErr w:type="gramEnd"/>
      <w:r>
        <w:t xml:space="preserve"> </w:t>
      </w:r>
      <w:fldSimple w:instr=" SEQ Table_5. \* ARABIC ">
        <w:r>
          <w:rPr>
            <w:noProof/>
          </w:rPr>
          <w:t>5</w:t>
        </w:r>
      </w:fldSimple>
      <w:r w:rsidRPr="007001A3">
        <w:t>: Drop structures hydraulic parameters</w:t>
      </w:r>
      <w:bookmarkEnd w:id="300"/>
      <w:bookmarkEnd w:id="301"/>
    </w:p>
    <w:tbl>
      <w:tblPr>
        <w:tblW w:w="13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028"/>
        <w:gridCol w:w="678"/>
        <w:gridCol w:w="544"/>
        <w:gridCol w:w="881"/>
        <w:gridCol w:w="566"/>
        <w:gridCol w:w="601"/>
        <w:gridCol w:w="810"/>
        <w:gridCol w:w="650"/>
        <w:gridCol w:w="566"/>
        <w:gridCol w:w="674"/>
        <w:gridCol w:w="630"/>
        <w:gridCol w:w="566"/>
        <w:gridCol w:w="874"/>
        <w:gridCol w:w="630"/>
        <w:gridCol w:w="665"/>
        <w:gridCol w:w="716"/>
        <w:gridCol w:w="566"/>
        <w:gridCol w:w="616"/>
      </w:tblGrid>
      <w:tr w:rsidR="00FA33C3" w:rsidRPr="00D23BB9" w:rsidTr="00CD3B95">
        <w:trPr>
          <w:trHeight w:val="660"/>
        </w:trPr>
        <w:tc>
          <w:tcPr>
            <w:tcW w:w="90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Canal name</w:t>
            </w:r>
          </w:p>
        </w:tc>
        <w:tc>
          <w:tcPr>
            <w:tcW w:w="1028"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sz w:val="20"/>
                <w:szCs w:val="20"/>
              </w:rPr>
            </w:pPr>
            <w:proofErr w:type="spellStart"/>
            <w:r w:rsidRPr="00D23BB9">
              <w:rPr>
                <w:rFonts w:ascii="Times New Roman" w:eastAsia="Times New Roman" w:hAnsi="Times New Roman"/>
                <w:sz w:val="20"/>
                <w:szCs w:val="20"/>
              </w:rPr>
              <w:t>Chainage</w:t>
            </w:r>
            <w:proofErr w:type="spellEnd"/>
            <w:r w:rsidRPr="00D23BB9">
              <w:rPr>
                <w:rFonts w:ascii="Times New Roman" w:eastAsia="Times New Roman" w:hAnsi="Times New Roman"/>
                <w:sz w:val="20"/>
                <w:szCs w:val="20"/>
              </w:rPr>
              <w:t xml:space="preserve"> (m)</w:t>
            </w:r>
          </w:p>
        </w:tc>
        <w:tc>
          <w:tcPr>
            <w:tcW w:w="678"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D1, (m)</w:t>
            </w:r>
          </w:p>
        </w:tc>
        <w:tc>
          <w:tcPr>
            <w:tcW w:w="544"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b, m</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Q (m</w:t>
            </w:r>
            <w:r w:rsidRPr="00D23BB9">
              <w:rPr>
                <w:rFonts w:ascii="Times New Roman" w:eastAsia="Times New Roman" w:hAnsi="Times New Roman"/>
                <w:sz w:val="20"/>
                <w:szCs w:val="20"/>
                <w:vertAlign w:val="superscript"/>
              </w:rPr>
              <w:t>3</w:t>
            </w:r>
            <w:r w:rsidRPr="00D23BB9">
              <w:rPr>
                <w:rFonts w:ascii="Times New Roman" w:eastAsia="Times New Roman" w:hAnsi="Times New Roman"/>
                <w:sz w:val="20"/>
                <w:szCs w:val="20"/>
              </w:rPr>
              <w:t>/sec)</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h, m</w:t>
            </w:r>
          </w:p>
        </w:tc>
        <w:tc>
          <w:tcPr>
            <w:tcW w:w="60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proofErr w:type="spellStart"/>
            <w:r w:rsidRPr="00D23BB9">
              <w:rPr>
                <w:rFonts w:ascii="Times New Roman" w:eastAsia="Times New Roman" w:hAnsi="Times New Roman"/>
                <w:color w:val="000000"/>
                <w:sz w:val="20"/>
                <w:szCs w:val="20"/>
              </w:rPr>
              <w:t>bc</w:t>
            </w:r>
            <w:proofErr w:type="spellEnd"/>
            <w:r w:rsidRPr="00D23BB9">
              <w:rPr>
                <w:rFonts w:ascii="Times New Roman" w:eastAsia="Times New Roman" w:hAnsi="Times New Roman"/>
                <w:color w:val="000000"/>
                <w:sz w:val="20"/>
                <w:szCs w:val="20"/>
              </w:rPr>
              <w:t>, m</w:t>
            </w:r>
          </w:p>
        </w:tc>
        <w:tc>
          <w:tcPr>
            <w:tcW w:w="81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q (m</w:t>
            </w:r>
            <w:r w:rsidRPr="00D23BB9">
              <w:rPr>
                <w:rFonts w:ascii="Times New Roman" w:eastAsia="Times New Roman" w:hAnsi="Times New Roman"/>
                <w:color w:val="000000"/>
                <w:sz w:val="20"/>
                <w:szCs w:val="20"/>
                <w:vertAlign w:val="superscript"/>
              </w:rPr>
              <w:t>3</w:t>
            </w:r>
            <w:r w:rsidRPr="00D23BB9">
              <w:rPr>
                <w:rFonts w:ascii="Times New Roman" w:eastAsia="Times New Roman" w:hAnsi="Times New Roman"/>
                <w:color w:val="000000"/>
                <w:sz w:val="20"/>
                <w:szCs w:val="20"/>
              </w:rPr>
              <w:t>/s/m)</w:t>
            </w:r>
          </w:p>
        </w:tc>
        <w:tc>
          <w:tcPr>
            <w:tcW w:w="65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 xml:space="preserve"> dc, m</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a, m</w:t>
            </w:r>
          </w:p>
        </w:tc>
        <w:tc>
          <w:tcPr>
            <w:tcW w:w="674"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L, m</w:t>
            </w:r>
          </w:p>
        </w:tc>
        <w:tc>
          <w:tcPr>
            <w:tcW w:w="63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B, m</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proofErr w:type="spellStart"/>
            <w:r w:rsidRPr="00D23BB9">
              <w:rPr>
                <w:rFonts w:ascii="Times New Roman" w:eastAsia="Times New Roman" w:hAnsi="Times New Roman"/>
                <w:color w:val="000000"/>
                <w:sz w:val="20"/>
                <w:szCs w:val="20"/>
              </w:rPr>
              <w:t>Lup</w:t>
            </w:r>
            <w:proofErr w:type="spellEnd"/>
            <w:r w:rsidRPr="00D23BB9">
              <w:rPr>
                <w:rFonts w:ascii="Times New Roman" w:eastAsia="Times New Roman" w:hAnsi="Times New Roman"/>
                <w:color w:val="000000"/>
                <w:sz w:val="20"/>
                <w:szCs w:val="20"/>
              </w:rPr>
              <w:t xml:space="preserve"> (m)</w:t>
            </w:r>
          </w:p>
        </w:tc>
        <w:tc>
          <w:tcPr>
            <w:tcW w:w="874"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Head Above Crest, m</w:t>
            </w:r>
          </w:p>
        </w:tc>
        <w:tc>
          <w:tcPr>
            <w:tcW w:w="63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Ldp (m)</w:t>
            </w:r>
          </w:p>
        </w:tc>
        <w:tc>
          <w:tcPr>
            <w:tcW w:w="665"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Dc U/s, m</w:t>
            </w:r>
          </w:p>
        </w:tc>
        <w:tc>
          <w:tcPr>
            <w:tcW w:w="71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Dc D/s, m</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proofErr w:type="spellStart"/>
            <w:r w:rsidRPr="00D23BB9">
              <w:rPr>
                <w:rFonts w:ascii="Times New Roman" w:eastAsia="Times New Roman" w:hAnsi="Times New Roman"/>
                <w:color w:val="000000"/>
                <w:sz w:val="20"/>
                <w:szCs w:val="20"/>
              </w:rPr>
              <w:t>tb</w:t>
            </w:r>
            <w:proofErr w:type="spellEnd"/>
            <w:r w:rsidRPr="00D23BB9">
              <w:rPr>
                <w:rFonts w:ascii="Times New Roman" w:eastAsia="Times New Roman" w:hAnsi="Times New Roman"/>
                <w:color w:val="000000"/>
                <w:sz w:val="20"/>
                <w:szCs w:val="20"/>
              </w:rPr>
              <w:t>, m</w:t>
            </w:r>
          </w:p>
        </w:tc>
        <w:tc>
          <w:tcPr>
            <w:tcW w:w="61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proofErr w:type="spellStart"/>
            <w:r w:rsidRPr="00D23BB9">
              <w:rPr>
                <w:rFonts w:ascii="Times New Roman" w:eastAsia="Times New Roman" w:hAnsi="Times New Roman"/>
                <w:color w:val="000000"/>
                <w:sz w:val="20"/>
                <w:szCs w:val="20"/>
              </w:rPr>
              <w:t>tp</w:t>
            </w:r>
            <w:proofErr w:type="spellEnd"/>
            <w:r w:rsidRPr="00D23BB9">
              <w:rPr>
                <w:rFonts w:ascii="Times New Roman" w:eastAsia="Times New Roman" w:hAnsi="Times New Roman"/>
                <w:color w:val="000000"/>
                <w:sz w:val="20"/>
                <w:szCs w:val="20"/>
              </w:rPr>
              <w:t>, m</w:t>
            </w:r>
          </w:p>
        </w:tc>
      </w:tr>
      <w:tr w:rsidR="00FA33C3" w:rsidRPr="00D23BB9" w:rsidTr="00CD3B95">
        <w:trPr>
          <w:trHeight w:val="300"/>
        </w:trPr>
        <w:tc>
          <w:tcPr>
            <w:tcW w:w="90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MC-1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0+451</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0.0475</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1</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0.98</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0.40</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0.60</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0.10</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MC-1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0+489</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0.0475</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0.76</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0.40</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0.60</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0.12</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MC-1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0+527</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0.097</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00FA33C3" w:rsidRPr="00D23BB9">
              <w:rPr>
                <w:rFonts w:ascii="Times New Roman" w:eastAsia="Times New Roman" w:hAnsi="Times New Roman"/>
                <w:color w:val="000000"/>
                <w:sz w:val="20"/>
                <w:szCs w:val="20"/>
              </w:rPr>
              <w:t>-1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1+278</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0.075</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0.75</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2.50</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0.86</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0.43</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3.87</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1.50</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00FA33C3" w:rsidRPr="00D23BB9">
              <w:rPr>
                <w:rFonts w:ascii="Times New Roman" w:eastAsia="Times New Roman" w:hAnsi="Times New Roman"/>
                <w:color w:val="000000"/>
                <w:sz w:val="20"/>
                <w:szCs w:val="20"/>
              </w:rPr>
              <w:t>-1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1+296</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0.9</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0.97</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4.27</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1.62</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00FA33C3" w:rsidRPr="00D23BB9">
              <w:rPr>
                <w:rFonts w:ascii="Times New Roman" w:eastAsia="Times New Roman" w:hAnsi="Times New Roman"/>
                <w:color w:val="000000"/>
                <w:sz w:val="20"/>
                <w:szCs w:val="20"/>
              </w:rPr>
              <w:t>-1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0.46</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00FA33C3" w:rsidRPr="00D23BB9">
              <w:rPr>
                <w:rFonts w:ascii="Times New Roman" w:eastAsia="Times New Roman" w:hAnsi="Times New Roman"/>
                <w:color w:val="000000"/>
                <w:sz w:val="20"/>
                <w:szCs w:val="20"/>
              </w:rPr>
              <w:t>-1</w:t>
            </w:r>
          </w:p>
        </w:tc>
        <w:tc>
          <w:tcPr>
            <w:tcW w:w="1028" w:type="dxa"/>
            <w:shd w:val="clear" w:color="auto" w:fill="auto"/>
            <w:vAlign w:val="center"/>
            <w:hideMark/>
          </w:tcPr>
          <w:p w:rsidR="00FA33C3" w:rsidRPr="00D23BB9" w:rsidRDefault="00B922AE"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1+409</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0.45</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0.18</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0.84</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0.50</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FA33C3" w:rsidRPr="00D23BB9" w:rsidTr="00CD3B95">
        <w:trPr>
          <w:trHeight w:val="300"/>
        </w:trPr>
        <w:tc>
          <w:tcPr>
            <w:tcW w:w="900"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00FA33C3" w:rsidRPr="00D23BB9">
              <w:rPr>
                <w:rFonts w:ascii="Times New Roman" w:eastAsia="Times New Roman" w:hAnsi="Times New Roman"/>
                <w:color w:val="000000"/>
                <w:sz w:val="20"/>
                <w:szCs w:val="20"/>
              </w:rPr>
              <w:t>-1</w:t>
            </w:r>
          </w:p>
        </w:tc>
        <w:tc>
          <w:tcPr>
            <w:tcW w:w="1028" w:type="dxa"/>
            <w:shd w:val="clear" w:color="auto" w:fill="auto"/>
            <w:vAlign w:val="center"/>
            <w:hideMark/>
          </w:tcPr>
          <w:p w:rsidR="00FA33C3" w:rsidRPr="00D23BB9" w:rsidRDefault="0018488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1+485</w:t>
            </w:r>
          </w:p>
        </w:tc>
        <w:tc>
          <w:tcPr>
            <w:tcW w:w="678"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hideMark/>
          </w:tcPr>
          <w:p w:rsidR="00FA33C3" w:rsidRPr="00D23BB9" w:rsidRDefault="008A6A65" w:rsidP="00A01CE9">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0.11</w:t>
            </w:r>
          </w:p>
        </w:tc>
        <w:tc>
          <w:tcPr>
            <w:tcW w:w="566" w:type="dxa"/>
            <w:shd w:val="clear" w:color="auto" w:fill="auto"/>
            <w:vAlign w:val="center"/>
            <w:hideMark/>
          </w:tcPr>
          <w:p w:rsidR="00FA33C3" w:rsidRPr="00D23BB9" w:rsidRDefault="00FA33C3" w:rsidP="00A01CE9">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w:t>
            </w:r>
          </w:p>
        </w:tc>
        <w:tc>
          <w:tcPr>
            <w:tcW w:w="601"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0.37</w:t>
            </w:r>
          </w:p>
        </w:tc>
        <w:tc>
          <w:tcPr>
            <w:tcW w:w="65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1.07</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0.61</w:t>
            </w:r>
          </w:p>
        </w:tc>
        <w:tc>
          <w:tcPr>
            <w:tcW w:w="56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30"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hideMark/>
          </w:tcPr>
          <w:p w:rsidR="00FA33C3" w:rsidRPr="00D23BB9" w:rsidRDefault="00FA33C3" w:rsidP="00A01CE9">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1+767</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0.0475</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1</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0.98</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0.60</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0.10</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1+786</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0.0475</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0.76</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0.60</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0.12</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1+805</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0.097</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1+824</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0.075</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0.75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2.50</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0.86</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0.43</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3.87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1.50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1+842</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0.7</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0.9</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0.97</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4.27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1.62</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2+125</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0.46</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2+163</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0.45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0.18</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0.50</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2+182</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0.11</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0.37</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1.07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2+201</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0.46</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2+2019</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0.45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0.18</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0.50</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2+238</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0.11</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0.37</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1.07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2+257</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0.46</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2+276</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0.45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0.18</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0.50</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2+295</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0.11</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0.37</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1.07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2+314</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0.04</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1.83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0.70</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3.31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1.31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0.46</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0.21</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2+333</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0.07</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0.45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0.23</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0.18</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0.84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0.49</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0.50</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0.14</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2+746</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0.11</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0.37</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1.07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r w:rsidR="008A6A65" w:rsidRPr="00D23BB9" w:rsidTr="00CD3B95">
        <w:trPr>
          <w:trHeight w:val="300"/>
        </w:trPr>
        <w:tc>
          <w:tcPr>
            <w:tcW w:w="900"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Mc</w:t>
            </w:r>
            <w:r w:rsidRPr="00D23BB9">
              <w:rPr>
                <w:rFonts w:ascii="Times New Roman" w:eastAsia="Times New Roman" w:hAnsi="Times New Roman"/>
                <w:color w:val="000000"/>
                <w:sz w:val="20"/>
                <w:szCs w:val="20"/>
              </w:rPr>
              <w:t>-1</w:t>
            </w:r>
          </w:p>
        </w:tc>
        <w:tc>
          <w:tcPr>
            <w:tcW w:w="1028" w:type="dxa"/>
            <w:shd w:val="clear" w:color="auto" w:fill="auto"/>
            <w:vAlign w:val="center"/>
          </w:tcPr>
          <w:p w:rsidR="008A6A65"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2+896</w:t>
            </w:r>
          </w:p>
        </w:tc>
        <w:tc>
          <w:tcPr>
            <w:tcW w:w="678"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544"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0.5</w:t>
            </w:r>
          </w:p>
        </w:tc>
        <w:tc>
          <w:tcPr>
            <w:tcW w:w="881"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0.11</w:t>
            </w:r>
          </w:p>
        </w:tc>
        <w:tc>
          <w:tcPr>
            <w:tcW w:w="566" w:type="dxa"/>
            <w:shd w:val="clear" w:color="auto" w:fill="auto"/>
            <w:vAlign w:val="center"/>
          </w:tcPr>
          <w:p w:rsidR="008A6A65" w:rsidRPr="00D23BB9" w:rsidRDefault="008A6A65" w:rsidP="008A6A65">
            <w:pPr>
              <w:spacing w:after="0" w:line="360" w:lineRule="auto"/>
              <w:jc w:val="both"/>
              <w:rPr>
                <w:rFonts w:ascii="Times New Roman" w:eastAsia="Times New Roman" w:hAnsi="Times New Roman"/>
                <w:color w:val="000000"/>
                <w:sz w:val="20"/>
                <w:szCs w:val="20"/>
              </w:rPr>
            </w:pPr>
            <w:r w:rsidRPr="00D23BB9">
              <w:rPr>
                <w:rFonts w:ascii="Times New Roman" w:eastAsia="Times New Roman" w:hAnsi="Times New Roman"/>
                <w:color w:val="000000"/>
                <w:sz w:val="20"/>
                <w:szCs w:val="20"/>
              </w:rPr>
              <w:t>0.5</w:t>
            </w:r>
          </w:p>
        </w:tc>
        <w:tc>
          <w:tcPr>
            <w:tcW w:w="601"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81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0.37</w:t>
            </w:r>
          </w:p>
        </w:tc>
        <w:tc>
          <w:tcPr>
            <w:tcW w:w="65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0.24</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0.15</w:t>
            </w:r>
          </w:p>
        </w:tc>
        <w:tc>
          <w:tcPr>
            <w:tcW w:w="6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1.07</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0.61</w:t>
            </w:r>
          </w:p>
        </w:tc>
        <w:tc>
          <w:tcPr>
            <w:tcW w:w="56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0.45</w:t>
            </w:r>
          </w:p>
        </w:tc>
        <w:tc>
          <w:tcPr>
            <w:tcW w:w="874"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0.16</w:t>
            </w:r>
          </w:p>
        </w:tc>
        <w:tc>
          <w:tcPr>
            <w:tcW w:w="630"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3.00</w:t>
            </w:r>
          </w:p>
        </w:tc>
        <w:tc>
          <w:tcPr>
            <w:tcW w:w="665"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716" w:type="dxa"/>
            <w:shd w:val="clear" w:color="auto" w:fill="auto"/>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56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c>
          <w:tcPr>
            <w:tcW w:w="616" w:type="dxa"/>
            <w:shd w:val="clear" w:color="000000" w:fill="DBE5F1"/>
            <w:noWrap/>
            <w:vAlign w:val="bottom"/>
          </w:tcPr>
          <w:p w:rsidR="008A6A65" w:rsidRPr="00D23BB9" w:rsidRDefault="008A6A65" w:rsidP="008A6A65">
            <w:pPr>
              <w:spacing w:after="0" w:line="360" w:lineRule="auto"/>
              <w:jc w:val="both"/>
              <w:rPr>
                <w:rFonts w:ascii="Times New Roman" w:eastAsia="Times New Roman" w:hAnsi="Times New Roman"/>
                <w:sz w:val="20"/>
                <w:szCs w:val="20"/>
              </w:rPr>
            </w:pPr>
            <w:r w:rsidRPr="00D23BB9">
              <w:rPr>
                <w:rFonts w:ascii="Times New Roman" w:eastAsia="Times New Roman" w:hAnsi="Times New Roman"/>
                <w:sz w:val="20"/>
                <w:szCs w:val="20"/>
              </w:rPr>
              <w:t>0.30</w:t>
            </w:r>
          </w:p>
        </w:tc>
      </w:tr>
    </w:tbl>
    <w:p w:rsidR="006F0A5D" w:rsidRDefault="00A60836" w:rsidP="00A01CE9">
      <w:pPr>
        <w:autoSpaceDE w:val="0"/>
        <w:autoSpaceDN w:val="0"/>
        <w:adjustRightInd w:val="0"/>
        <w:spacing w:before="240" w:line="360" w:lineRule="auto"/>
        <w:jc w:val="both"/>
        <w:rPr>
          <w:rFonts w:ascii="Times New Roman" w:hAnsi="Times New Roman"/>
          <w:b/>
          <w:i/>
        </w:rPr>
      </w:pPr>
      <w:r>
        <w:rPr>
          <w:rFonts w:ascii="Times New Roman" w:hAnsi="Times New Roman"/>
          <w:b/>
          <w:i/>
        </w:rPr>
        <w:t>There are a lot of drops also at secondary canal</w:t>
      </w:r>
      <w:r w:rsidR="007B676C">
        <w:rPr>
          <w:rFonts w:ascii="Times New Roman" w:hAnsi="Times New Roman"/>
          <w:b/>
          <w:i/>
        </w:rPr>
        <w:t xml:space="preserve"> please sea at secondary canal profiles</w:t>
      </w:r>
      <w:bookmarkStart w:id="302" w:name="_GoBack"/>
      <w:bookmarkEnd w:id="302"/>
    </w:p>
    <w:p w:rsidR="006F0A5D" w:rsidRDefault="006F0A5D" w:rsidP="00A01CE9">
      <w:pPr>
        <w:autoSpaceDE w:val="0"/>
        <w:autoSpaceDN w:val="0"/>
        <w:adjustRightInd w:val="0"/>
        <w:spacing w:before="240" w:line="360" w:lineRule="auto"/>
        <w:jc w:val="both"/>
        <w:rPr>
          <w:rFonts w:ascii="Times New Roman" w:hAnsi="Times New Roman"/>
          <w:b/>
          <w:i/>
        </w:rPr>
      </w:pPr>
    </w:p>
    <w:p w:rsidR="006F0A5D" w:rsidRDefault="00CE420C" w:rsidP="00CE420C">
      <w:pPr>
        <w:tabs>
          <w:tab w:val="left" w:pos="9549"/>
        </w:tabs>
        <w:autoSpaceDE w:val="0"/>
        <w:autoSpaceDN w:val="0"/>
        <w:adjustRightInd w:val="0"/>
        <w:spacing w:before="240" w:line="360" w:lineRule="auto"/>
        <w:jc w:val="both"/>
        <w:rPr>
          <w:rFonts w:ascii="Times New Roman" w:hAnsi="Times New Roman"/>
          <w:b/>
          <w:i/>
        </w:rPr>
      </w:pPr>
      <w:r>
        <w:rPr>
          <w:rFonts w:ascii="Times New Roman" w:hAnsi="Times New Roman"/>
          <w:b/>
          <w:i/>
        </w:rPr>
        <w:tab/>
      </w:r>
    </w:p>
    <w:p w:rsidR="00B3699F" w:rsidRDefault="00B3699F"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pPr>
    </w:p>
    <w:p w:rsidR="00FC0226" w:rsidRDefault="00FC0226" w:rsidP="00A01CE9">
      <w:pPr>
        <w:autoSpaceDE w:val="0"/>
        <w:autoSpaceDN w:val="0"/>
        <w:adjustRightInd w:val="0"/>
        <w:spacing w:before="240" w:line="360" w:lineRule="auto"/>
        <w:jc w:val="both"/>
        <w:rPr>
          <w:rFonts w:ascii="Times New Roman" w:hAnsi="Times New Roman"/>
          <w:b/>
          <w:i/>
        </w:rPr>
      </w:pPr>
    </w:p>
    <w:p w:rsidR="00FC0226" w:rsidRDefault="00FC0226" w:rsidP="00A01CE9">
      <w:pPr>
        <w:autoSpaceDE w:val="0"/>
        <w:autoSpaceDN w:val="0"/>
        <w:adjustRightInd w:val="0"/>
        <w:spacing w:before="240" w:line="360" w:lineRule="auto"/>
        <w:jc w:val="both"/>
        <w:rPr>
          <w:rFonts w:ascii="Times New Roman" w:hAnsi="Times New Roman"/>
          <w:b/>
          <w:i/>
        </w:rPr>
      </w:pPr>
    </w:p>
    <w:p w:rsidR="00FC0226" w:rsidRDefault="00FC0226" w:rsidP="00FC0226">
      <w:pPr>
        <w:pStyle w:val="Caption"/>
        <w:rPr>
          <w:rFonts w:ascii="Times New Roman" w:hAnsi="Times New Roman"/>
          <w:b w:val="0"/>
          <w:i/>
        </w:rPr>
      </w:pPr>
      <w:bookmarkStart w:id="303" w:name="_Toc506325482"/>
      <w:bookmarkStart w:id="304" w:name="_Toc506326265"/>
      <w:proofErr w:type="gramStart"/>
      <w:r>
        <w:t>Table 5.</w:t>
      </w:r>
      <w:proofErr w:type="gramEnd"/>
      <w:r>
        <w:t xml:space="preserve"> </w:t>
      </w:r>
      <w:fldSimple w:instr=" SEQ Table_5. \* ARABIC ">
        <w:r>
          <w:rPr>
            <w:noProof/>
          </w:rPr>
          <w:t>6</w:t>
        </w:r>
      </w:fldSimple>
      <w:r w:rsidRPr="00E657A6">
        <w:t>: Infrastructure cost</w:t>
      </w:r>
      <w:bookmarkEnd w:id="303"/>
      <w:bookmarkEnd w:id="304"/>
    </w:p>
    <w:tbl>
      <w:tblPr>
        <w:tblW w:w="14384" w:type="dxa"/>
        <w:tblInd w:w="91" w:type="dxa"/>
        <w:tblLook w:val="04A0"/>
      </w:tblPr>
      <w:tblGrid>
        <w:gridCol w:w="871"/>
        <w:gridCol w:w="9309"/>
        <w:gridCol w:w="623"/>
        <w:gridCol w:w="1052"/>
        <w:gridCol w:w="1125"/>
        <w:gridCol w:w="1940"/>
      </w:tblGrid>
      <w:tr w:rsidR="004D6DB6" w:rsidRPr="004D6DB6" w:rsidTr="004D6DB6">
        <w:trPr>
          <w:trHeight w:val="255"/>
        </w:trPr>
        <w:tc>
          <w:tcPr>
            <w:tcW w:w="740"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
        </w:tc>
        <w:tc>
          <w:tcPr>
            <w:tcW w:w="11704" w:type="dxa"/>
            <w:gridSpan w:val="4"/>
            <w:tcBorders>
              <w:top w:val="nil"/>
              <w:left w:val="nil"/>
              <w:bottom w:val="nil"/>
              <w:right w:val="nil"/>
            </w:tcBorders>
            <w:shd w:val="clear" w:color="auto" w:fill="auto"/>
            <w:noWrap/>
            <w:vAlign w:val="center"/>
            <w:hideMark/>
          </w:tcPr>
          <w:p w:rsidR="004D6DB6" w:rsidRPr="004D6DB6" w:rsidRDefault="004D6DB6" w:rsidP="004D6DB6">
            <w:pPr>
              <w:spacing w:after="0" w:line="240" w:lineRule="auto"/>
              <w:rPr>
                <w:rFonts w:ascii="Verdana" w:eastAsia="Times New Roman" w:hAnsi="Verdana"/>
                <w:b/>
                <w:bCs/>
                <w:sz w:val="20"/>
                <w:szCs w:val="20"/>
              </w:rPr>
            </w:pPr>
            <w:proofErr w:type="spellStart"/>
            <w:r w:rsidRPr="004D6DB6">
              <w:rPr>
                <w:rFonts w:ascii="Verdana" w:eastAsia="Times New Roman" w:hAnsi="Verdana"/>
                <w:b/>
                <w:bCs/>
                <w:sz w:val="20"/>
                <w:szCs w:val="20"/>
              </w:rPr>
              <w:t>Bahirilibo</w:t>
            </w:r>
            <w:proofErr w:type="spellEnd"/>
            <w:r w:rsidRPr="004D6DB6">
              <w:rPr>
                <w:rFonts w:ascii="Verdana" w:eastAsia="Times New Roman" w:hAnsi="Verdana"/>
                <w:b/>
                <w:bCs/>
                <w:sz w:val="20"/>
                <w:szCs w:val="20"/>
              </w:rPr>
              <w:t xml:space="preserve"> Irrigation Project </w:t>
            </w:r>
            <w:proofErr w:type="spellStart"/>
            <w:r w:rsidRPr="004D6DB6">
              <w:rPr>
                <w:rFonts w:ascii="Verdana" w:eastAsia="Times New Roman" w:hAnsi="Verdana"/>
                <w:b/>
                <w:bCs/>
                <w:sz w:val="20"/>
                <w:szCs w:val="20"/>
              </w:rPr>
              <w:t>Infrastucture</w:t>
            </w:r>
            <w:proofErr w:type="spellEnd"/>
            <w:r w:rsidRPr="004D6DB6">
              <w:rPr>
                <w:rFonts w:ascii="Verdana" w:eastAsia="Times New Roman" w:hAnsi="Verdana"/>
                <w:b/>
                <w:bCs/>
                <w:sz w:val="20"/>
                <w:szCs w:val="20"/>
              </w:rPr>
              <w:t xml:space="preserve"> Cost Estimate</w:t>
            </w:r>
          </w:p>
        </w:tc>
        <w:tc>
          <w:tcPr>
            <w:tcW w:w="1940"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
        </w:tc>
      </w:tr>
      <w:tr w:rsidR="004D6DB6" w:rsidRPr="004D6DB6" w:rsidTr="004D6DB6">
        <w:trPr>
          <w:trHeight w:val="270"/>
        </w:trPr>
        <w:tc>
          <w:tcPr>
            <w:tcW w:w="740"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p>
        </w:tc>
        <w:tc>
          <w:tcPr>
            <w:tcW w:w="9309"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BILL PART-3 INFRASTRUCTURE </w:t>
            </w:r>
          </w:p>
        </w:tc>
        <w:tc>
          <w:tcPr>
            <w:tcW w:w="441"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
        </w:tc>
        <w:tc>
          <w:tcPr>
            <w:tcW w:w="870"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
        </w:tc>
        <w:tc>
          <w:tcPr>
            <w:tcW w:w="1084"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
        </w:tc>
        <w:tc>
          <w:tcPr>
            <w:tcW w:w="1940" w:type="dxa"/>
            <w:tcBorders>
              <w:top w:val="nil"/>
              <w:left w:val="nil"/>
              <w:bottom w:val="nil"/>
              <w:right w:val="nil"/>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
        </w:tc>
      </w:tr>
      <w:tr w:rsidR="004D6DB6" w:rsidRPr="004D6DB6" w:rsidTr="004D6DB6">
        <w:trPr>
          <w:trHeight w:val="525"/>
        </w:trPr>
        <w:tc>
          <w:tcPr>
            <w:tcW w:w="740"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I. No</w:t>
            </w:r>
          </w:p>
        </w:tc>
        <w:tc>
          <w:tcPr>
            <w:tcW w:w="9309" w:type="dxa"/>
            <w:tcBorders>
              <w:top w:val="double" w:sz="6" w:space="0" w:color="auto"/>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Descriptions</w:t>
            </w:r>
          </w:p>
        </w:tc>
        <w:tc>
          <w:tcPr>
            <w:tcW w:w="441" w:type="dxa"/>
            <w:tcBorders>
              <w:top w:val="double" w:sz="6" w:space="0" w:color="auto"/>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Unit</w:t>
            </w:r>
          </w:p>
        </w:tc>
        <w:tc>
          <w:tcPr>
            <w:tcW w:w="870" w:type="dxa"/>
            <w:tcBorders>
              <w:top w:val="double" w:sz="6" w:space="0" w:color="auto"/>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Qty</w:t>
            </w:r>
          </w:p>
        </w:tc>
        <w:tc>
          <w:tcPr>
            <w:tcW w:w="1084" w:type="dxa"/>
            <w:tcBorders>
              <w:top w:val="double" w:sz="6" w:space="0" w:color="auto"/>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Rate </w:t>
            </w:r>
            <w:r w:rsidRPr="004D6DB6">
              <w:rPr>
                <w:rFonts w:ascii="Verdana" w:eastAsia="Times New Roman" w:hAnsi="Verdana"/>
                <w:sz w:val="20"/>
                <w:szCs w:val="20"/>
              </w:rPr>
              <w:br/>
              <w:t xml:space="preserve">(Birr) </w:t>
            </w:r>
          </w:p>
        </w:tc>
        <w:tc>
          <w:tcPr>
            <w:tcW w:w="1940" w:type="dxa"/>
            <w:tcBorders>
              <w:top w:val="double" w:sz="6" w:space="0" w:color="auto"/>
              <w:left w:val="nil"/>
              <w:bottom w:val="single" w:sz="4" w:space="0" w:color="auto"/>
              <w:right w:val="double" w:sz="6"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Amount</w:t>
            </w:r>
            <w:r w:rsidRPr="004D6DB6">
              <w:rPr>
                <w:rFonts w:ascii="Verdana" w:eastAsia="Times New Roman" w:hAnsi="Verdana"/>
                <w:sz w:val="20"/>
                <w:szCs w:val="20"/>
              </w:rPr>
              <w:br/>
              <w:t xml:space="preserve"> (Birr)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3.100</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Main Canal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Earthworks</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3.1.1</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3,844.2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68.9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264,901.1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3.1.2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Soft Rock Excavation   </w:t>
            </w:r>
            <w:proofErr w:type="gramStart"/>
            <w:r w:rsidRPr="004D6DB6">
              <w:rPr>
                <w:rFonts w:ascii="Verdana" w:eastAsia="Times New Roman" w:hAnsi="Verdana"/>
                <w:sz w:val="20"/>
                <w:szCs w:val="20"/>
              </w:rPr>
              <w:t>including  haul</w:t>
            </w:r>
            <w:proofErr w:type="gramEnd"/>
            <w:r w:rsidRPr="004D6DB6">
              <w:rPr>
                <w:rFonts w:ascii="Verdana" w:eastAsia="Times New Roman" w:hAnsi="Verdana"/>
                <w:sz w:val="20"/>
                <w:szCs w:val="20"/>
              </w:rPr>
              <w:t xml:space="preserve">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427.1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468.4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200,059.1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3.1.3</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Back 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3,074.0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51.4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158,005.5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2,823.0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1,804.6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5,094,190.5 </w:t>
            </w:r>
          </w:p>
        </w:tc>
      </w:tr>
      <w:tr w:rsidR="004D6DB6" w:rsidRPr="004D6DB6" w:rsidTr="004D6DB6">
        <w:trPr>
          <w:trHeight w:val="30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3.1.5</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6,924.0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92.0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637,008.0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Turnout/ Division box</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Earth Work and </w:t>
            </w:r>
            <w:proofErr w:type="spellStart"/>
            <w:r w:rsidRPr="004D6DB6">
              <w:rPr>
                <w:rFonts w:ascii="Verdana" w:eastAsia="Times New Roman" w:hAnsi="Verdana"/>
                <w:sz w:val="20"/>
                <w:szCs w:val="20"/>
              </w:rPr>
              <w:t>Excavatio</w:t>
            </w:r>
            <w:proofErr w:type="spellEnd"/>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3.1.6</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59.75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68.9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4,117.03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3.1.7</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17.86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1,299.35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23,209.64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53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Basaltic or equivalent stone masonry canal wall erection well bedded in cement sand mortar of 1:3 mix ratio .The thickness of masonry wall will be as indicated in the drawing. The work should be to the satisfaction of the </w:t>
            </w:r>
            <w:proofErr w:type="spellStart"/>
            <w:r w:rsidRPr="004D6DB6">
              <w:rPr>
                <w:rFonts w:ascii="Verdana" w:eastAsia="Times New Roman" w:hAnsi="Verdana"/>
                <w:sz w:val="20"/>
                <w:szCs w:val="20"/>
              </w:rPr>
              <w:t>Engineer.Division</w:t>
            </w:r>
            <w:proofErr w:type="spellEnd"/>
            <w:r w:rsidRPr="004D6DB6">
              <w:rPr>
                <w:rFonts w:ascii="Verdana" w:eastAsia="Times New Roman" w:hAnsi="Verdana"/>
                <w:sz w:val="20"/>
                <w:szCs w:val="20"/>
              </w:rPr>
              <w:t xml:space="preserve"> box should be constructed at each secondary canal </w:t>
            </w:r>
            <w:proofErr w:type="spellStart"/>
            <w:r w:rsidRPr="004D6DB6">
              <w:rPr>
                <w:rFonts w:ascii="Verdana" w:eastAsia="Times New Roman" w:hAnsi="Verdana"/>
                <w:sz w:val="20"/>
                <w:szCs w:val="20"/>
              </w:rPr>
              <w:t>intrance</w:t>
            </w:r>
            <w:proofErr w:type="spellEnd"/>
            <w:r w:rsidRPr="004D6DB6">
              <w:rPr>
                <w:rFonts w:ascii="Verdana" w:eastAsia="Times New Roman" w:hAnsi="Verdana"/>
                <w:sz w:val="20"/>
                <w:szCs w:val="20"/>
              </w:rPr>
              <w:t xml:space="preserve"> point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72.06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130,035.87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3.1.9</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183.52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16,883.84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3.200</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HDPE pipe 10mm internal diameter and 1m   length for turnouts to </w:t>
            </w:r>
            <w:proofErr w:type="spellStart"/>
            <w:r w:rsidRPr="004D6DB6">
              <w:rPr>
                <w:rFonts w:ascii="Verdana" w:eastAsia="Times New Roman" w:hAnsi="Verdana"/>
                <w:sz w:val="20"/>
                <w:szCs w:val="20"/>
              </w:rPr>
              <w:t>addresss</w:t>
            </w:r>
            <w:proofErr w:type="spellEnd"/>
            <w:r w:rsidRPr="004D6DB6">
              <w:rPr>
                <w:rFonts w:ascii="Verdana" w:eastAsia="Times New Roman" w:hAnsi="Verdana"/>
                <w:sz w:val="20"/>
                <w:szCs w:val="20"/>
              </w:rPr>
              <w:t xml:space="preserve"> required discharge to the field canal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No</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10.00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3.2.1</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4mm thick sheet metal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Stiffening angle iron (50x50x4)</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8.00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3000.00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24,000.00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Angle iron for groove (0.8x0.8x10)</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16mm reinforcement bar for handling</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Drop structure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3.2.3</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1.27</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1299.35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1650.17</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165.60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298833.48</w:t>
            </w:r>
          </w:p>
        </w:tc>
      </w:tr>
      <w:tr w:rsidR="004D6DB6" w:rsidRPr="004D6DB6" w:rsidTr="004D6DB6">
        <w:trPr>
          <w:trHeight w:val="30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3.2.5</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20755.20</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Main Canal</w:t>
            </w:r>
          </w:p>
        </w:tc>
        <w:tc>
          <w:tcPr>
            <w:tcW w:w="1940" w:type="dxa"/>
            <w:tcBorders>
              <w:top w:val="nil"/>
              <w:left w:val="nil"/>
              <w:bottom w:val="single" w:sz="4" w:space="0" w:color="auto"/>
              <w:right w:val="double" w:sz="6"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6875149.47</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3.3.1</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Secondary Canal SC1</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Earthworks</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1899.57</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68.91</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130,899.16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3.3.3</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1248.90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51.40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64,193.46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Hard rock excavation</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325.00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650.00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211,250.00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874.38</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1,577,862.43 </w:t>
            </w:r>
          </w:p>
        </w:tc>
      </w:tr>
      <w:tr w:rsidR="004D6DB6" w:rsidRPr="004D6DB6" w:rsidTr="004D6DB6">
        <w:trPr>
          <w:trHeight w:val="30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3.3.5</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2914.60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268,143.20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Turnout/ Division box</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3.3.6</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5.20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1299.35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6,756.62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3.3.7</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76.45</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137,957.85 </w:t>
            </w:r>
          </w:p>
        </w:tc>
      </w:tr>
      <w:tr w:rsidR="004D6DB6" w:rsidRPr="004D6DB6" w:rsidTr="004D6DB6">
        <w:trPr>
          <w:trHeight w:val="30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3.3.8</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6,955.20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3.3.9</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30cm Cemented Stone Pitching as per the engineers interest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18.63</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98.25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1,830.40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Gate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40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4mm thick sheet metal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40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3.4.1</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Stiffening angle iron (50x50x4)</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405"/>
        </w:trPr>
        <w:tc>
          <w:tcPr>
            <w:tcW w:w="740" w:type="dxa"/>
            <w:tcBorders>
              <w:top w:val="nil"/>
              <w:left w:val="double" w:sz="6" w:space="0" w:color="auto"/>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92D050"/>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Angle iron for groove (0.8x0.8x10)</w:t>
            </w:r>
          </w:p>
        </w:tc>
        <w:tc>
          <w:tcPr>
            <w:tcW w:w="441" w:type="dxa"/>
            <w:tcBorders>
              <w:top w:val="nil"/>
              <w:left w:val="nil"/>
              <w:bottom w:val="single" w:sz="4" w:space="0" w:color="auto"/>
              <w:right w:val="single" w:sz="4" w:space="0" w:color="auto"/>
            </w:tcBorders>
            <w:shd w:val="clear" w:color="000000" w:fill="92D050"/>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3000.00</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18,000.00 </w:t>
            </w:r>
          </w:p>
        </w:tc>
      </w:tr>
      <w:tr w:rsidR="004D6DB6" w:rsidRPr="004D6DB6" w:rsidTr="004D6DB6">
        <w:trPr>
          <w:trHeight w:val="40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16mm reinforcement bar for handling</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675"/>
        </w:trPr>
        <w:tc>
          <w:tcPr>
            <w:tcW w:w="740" w:type="dxa"/>
            <w:tcBorders>
              <w:top w:val="nil"/>
              <w:left w:val="double" w:sz="6" w:space="0" w:color="auto"/>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3.4.2</w:t>
            </w:r>
          </w:p>
        </w:tc>
        <w:tc>
          <w:tcPr>
            <w:tcW w:w="9309" w:type="dxa"/>
            <w:tcBorders>
              <w:top w:val="nil"/>
              <w:left w:val="nil"/>
              <w:bottom w:val="single" w:sz="4" w:space="0" w:color="auto"/>
              <w:right w:val="single" w:sz="4" w:space="0" w:color="auto"/>
            </w:tcBorders>
            <w:shd w:val="clear" w:color="000000" w:fill="92D050"/>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HDPE pipe 10mm internal diameter and 1m   length for turnouts to </w:t>
            </w:r>
            <w:proofErr w:type="spellStart"/>
            <w:r w:rsidRPr="004D6DB6">
              <w:rPr>
                <w:rFonts w:ascii="Verdana" w:eastAsia="Times New Roman" w:hAnsi="Verdana"/>
                <w:sz w:val="20"/>
                <w:szCs w:val="20"/>
              </w:rPr>
              <w:t>addresss</w:t>
            </w:r>
            <w:proofErr w:type="spellEnd"/>
            <w:r w:rsidRPr="004D6DB6">
              <w:rPr>
                <w:rFonts w:ascii="Verdana" w:eastAsia="Times New Roman" w:hAnsi="Verdana"/>
                <w:sz w:val="20"/>
                <w:szCs w:val="20"/>
              </w:rPr>
              <w:t xml:space="preserve"> required discharge to the field canal</w:t>
            </w:r>
          </w:p>
        </w:tc>
        <w:tc>
          <w:tcPr>
            <w:tcW w:w="441" w:type="dxa"/>
            <w:tcBorders>
              <w:top w:val="nil"/>
              <w:left w:val="nil"/>
              <w:bottom w:val="single" w:sz="4" w:space="0" w:color="auto"/>
              <w:right w:val="single" w:sz="4" w:space="0" w:color="auto"/>
            </w:tcBorders>
            <w:shd w:val="clear" w:color="000000" w:fill="92D050"/>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250.00</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1,750.00 </w:t>
            </w:r>
          </w:p>
        </w:tc>
      </w:tr>
      <w:tr w:rsidR="004D6DB6" w:rsidRPr="004D6DB6" w:rsidTr="004D6DB6">
        <w:trPr>
          <w:trHeight w:val="61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Drop structure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3.4.3</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1299.35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13383.31</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46196.48</w:t>
            </w:r>
          </w:p>
        </w:tc>
      </w:tr>
      <w:tr w:rsidR="004D6DB6" w:rsidRPr="004D6DB6" w:rsidTr="004D6DB6">
        <w:trPr>
          <w:trHeight w:val="30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3.4.5</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125.40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11536.80</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3.4.6</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30cm Cemented Stone Pitching as per the engineers interest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35.40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98.25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3478.05</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Secondary Canals 1</w:t>
            </w:r>
          </w:p>
        </w:tc>
        <w:tc>
          <w:tcPr>
            <w:tcW w:w="1940" w:type="dxa"/>
            <w:tcBorders>
              <w:top w:val="nil"/>
              <w:left w:val="nil"/>
              <w:bottom w:val="single" w:sz="4" w:space="0" w:color="auto"/>
              <w:right w:val="double" w:sz="6"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2,500,192.95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lastRenderedPageBreak/>
              <w:t>3.4.7</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Secondary Canal (Sc-2)</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Earthworks</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867.56</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68.91</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59783.56</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3.4.9</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195.95</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51.40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10071.83</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3.5.1</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418.37</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754969.58</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3.5.2</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1394.57</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128300.71</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Turnout/ Division box</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3.5.3</w:t>
            </w:r>
          </w:p>
        </w:tc>
        <w:tc>
          <w:tcPr>
            <w:tcW w:w="9309"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6.70</w:t>
            </w:r>
          </w:p>
        </w:tc>
        <w:tc>
          <w:tcPr>
            <w:tcW w:w="1084"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1299.35</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8705.65</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92D050"/>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3.5.4</w:t>
            </w:r>
          </w:p>
        </w:tc>
        <w:tc>
          <w:tcPr>
            <w:tcW w:w="9309" w:type="dxa"/>
            <w:tcBorders>
              <w:top w:val="nil"/>
              <w:left w:val="nil"/>
              <w:bottom w:val="single" w:sz="4" w:space="0" w:color="auto"/>
              <w:right w:val="single" w:sz="4" w:space="0" w:color="auto"/>
            </w:tcBorders>
            <w:shd w:val="clear" w:color="000000" w:fill="92D050"/>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12.30</w:t>
            </w:r>
          </w:p>
        </w:tc>
        <w:tc>
          <w:tcPr>
            <w:tcW w:w="1084"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1804.55</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22195.97</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3.5.6</w:t>
            </w:r>
          </w:p>
        </w:tc>
        <w:tc>
          <w:tcPr>
            <w:tcW w:w="9309"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24.20</w:t>
            </w:r>
          </w:p>
        </w:tc>
        <w:tc>
          <w:tcPr>
            <w:tcW w:w="1084"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92.00</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2226.40</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3.5.7</w:t>
            </w:r>
          </w:p>
        </w:tc>
        <w:tc>
          <w:tcPr>
            <w:tcW w:w="9309"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30cm Cemented Stone Pitching as per the engineers interest</w:t>
            </w:r>
          </w:p>
        </w:tc>
        <w:tc>
          <w:tcPr>
            <w:tcW w:w="441"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16.20</w:t>
            </w:r>
          </w:p>
        </w:tc>
        <w:tc>
          <w:tcPr>
            <w:tcW w:w="1084" w:type="dxa"/>
            <w:tcBorders>
              <w:top w:val="nil"/>
              <w:left w:val="nil"/>
              <w:bottom w:val="single" w:sz="4" w:space="0" w:color="auto"/>
              <w:right w:val="single" w:sz="4"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98.25</w:t>
            </w:r>
          </w:p>
        </w:tc>
        <w:tc>
          <w:tcPr>
            <w:tcW w:w="1940" w:type="dxa"/>
            <w:tcBorders>
              <w:top w:val="nil"/>
              <w:left w:val="nil"/>
              <w:bottom w:val="single" w:sz="4" w:space="0" w:color="auto"/>
              <w:right w:val="double" w:sz="6" w:space="0" w:color="auto"/>
            </w:tcBorders>
            <w:shd w:val="clear" w:color="000000" w:fill="92D050"/>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1591.65</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Gate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4mm thick sheet metal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3.5.8</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Stiffening angle iron (50x50x4)</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Angle iron for groove (0.8x0.8x10)</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3000.00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12000.00</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16mm reinforcement bar for handling</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3.5.9</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HDPE pipe 10mm internal diameter and 1m  </w:t>
            </w:r>
            <w:proofErr w:type="spellStart"/>
            <w:r w:rsidRPr="004D6DB6">
              <w:rPr>
                <w:rFonts w:ascii="Verdana" w:eastAsia="Times New Roman" w:hAnsi="Verdana"/>
                <w:sz w:val="20"/>
                <w:szCs w:val="20"/>
              </w:rPr>
              <w:t>1m</w:t>
            </w:r>
            <w:proofErr w:type="spellEnd"/>
            <w:r w:rsidRPr="004D6DB6">
              <w:rPr>
                <w:rFonts w:ascii="Verdana" w:eastAsia="Times New Roman" w:hAnsi="Verdana"/>
                <w:sz w:val="20"/>
                <w:szCs w:val="20"/>
              </w:rPr>
              <w:t xml:space="preserve"> length for turnouts to </w:t>
            </w:r>
            <w:proofErr w:type="spellStart"/>
            <w:r w:rsidRPr="004D6DB6">
              <w:rPr>
                <w:rFonts w:ascii="Verdana" w:eastAsia="Times New Roman" w:hAnsi="Verdana"/>
                <w:sz w:val="20"/>
                <w:szCs w:val="20"/>
              </w:rPr>
              <w:t>addresss</w:t>
            </w:r>
            <w:proofErr w:type="spellEnd"/>
            <w:r w:rsidRPr="004D6DB6">
              <w:rPr>
                <w:rFonts w:ascii="Verdana" w:eastAsia="Times New Roman" w:hAnsi="Verdana"/>
                <w:sz w:val="20"/>
                <w:szCs w:val="20"/>
              </w:rPr>
              <w:t xml:space="preserve"> required discharge to the field canal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250.00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1000.00</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Drop structure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3.6.1</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1299.35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6496.75</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23.20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41865.56</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3.6.3</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63.40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5832.80</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Secondary Canals 2</w:t>
            </w:r>
          </w:p>
        </w:tc>
        <w:tc>
          <w:tcPr>
            <w:tcW w:w="1940" w:type="dxa"/>
            <w:tcBorders>
              <w:top w:val="nil"/>
              <w:left w:val="nil"/>
              <w:bottom w:val="single" w:sz="4" w:space="0" w:color="auto"/>
              <w:right w:val="double" w:sz="6"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1,055,040.45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Secondary Canal SC-3</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Earthworks</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582.00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68.91</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40105.62</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3.6.5</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631.41</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51.40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32454.47</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3.6.6</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454.58</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820312.34</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3.6.6</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1348.76</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92.00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124085.92</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Turnout/ Division box</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3.6.7</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25.60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1,299.35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33,263.36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15.00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27,068.25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3.6.9</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m2</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45.60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4,195.20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3.7.1</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30cm Cemented Stone Pitching as per the engineers interest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98.25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520.73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Gate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3.8.1</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4mm thick sheet metal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Stiffening angle iron (50x50x4)</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3,000.00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12,000.00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Angle iron for groove (0.8x0.8x10)</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16mm reinforcement bar for handling</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Hdp</w:t>
            </w:r>
            <w:proofErr w:type="spellEnd"/>
            <w:r w:rsidRPr="004D6DB6">
              <w:rPr>
                <w:rFonts w:ascii="Verdana" w:eastAsia="Times New Roman" w:hAnsi="Verdana"/>
                <w:sz w:val="20"/>
                <w:szCs w:val="20"/>
              </w:rPr>
              <w:t xml:space="preserve"> pipe 10mm internal diameter and 1m  </w:t>
            </w:r>
            <w:proofErr w:type="spellStart"/>
            <w:r w:rsidRPr="004D6DB6">
              <w:rPr>
                <w:rFonts w:ascii="Verdana" w:eastAsia="Times New Roman" w:hAnsi="Verdana"/>
                <w:sz w:val="20"/>
                <w:szCs w:val="20"/>
              </w:rPr>
              <w:t>1m</w:t>
            </w:r>
            <w:proofErr w:type="spellEnd"/>
            <w:r w:rsidRPr="004D6DB6">
              <w:rPr>
                <w:rFonts w:ascii="Verdana" w:eastAsia="Times New Roman" w:hAnsi="Verdana"/>
                <w:sz w:val="20"/>
                <w:szCs w:val="20"/>
              </w:rPr>
              <w:t xml:space="preserve"> length for turnouts to </w:t>
            </w:r>
            <w:proofErr w:type="spellStart"/>
            <w:r w:rsidRPr="004D6DB6">
              <w:rPr>
                <w:rFonts w:ascii="Verdana" w:eastAsia="Times New Roman" w:hAnsi="Verdana"/>
                <w:sz w:val="20"/>
                <w:szCs w:val="20"/>
              </w:rPr>
              <w:t>addresss</w:t>
            </w:r>
            <w:proofErr w:type="spellEnd"/>
            <w:r w:rsidRPr="004D6DB6">
              <w:rPr>
                <w:rFonts w:ascii="Verdana" w:eastAsia="Times New Roman" w:hAnsi="Verdana"/>
                <w:sz w:val="20"/>
                <w:szCs w:val="20"/>
              </w:rPr>
              <w:t xml:space="preserve"> required discharge to the field canal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250.00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Drop structure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3.8.3</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1,299.35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47,166.41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22,195.97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3.8.5</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45.60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4,195.20 </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Secondary Canals 3</w:t>
            </w:r>
          </w:p>
        </w:tc>
        <w:tc>
          <w:tcPr>
            <w:tcW w:w="1940" w:type="dxa"/>
            <w:tcBorders>
              <w:top w:val="nil"/>
              <w:left w:val="nil"/>
              <w:bottom w:val="single" w:sz="4" w:space="0" w:color="auto"/>
              <w:right w:val="double" w:sz="6"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1,168,063.46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Secondary Canal SC-4</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Earthworks</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3.8.6</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317.68</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ind w:firstLineChars="100" w:firstLine="200"/>
              <w:jc w:val="right"/>
              <w:rPr>
                <w:rFonts w:ascii="Verdana" w:eastAsia="Times New Roman" w:hAnsi="Verdana"/>
                <w:sz w:val="20"/>
                <w:szCs w:val="20"/>
              </w:rPr>
            </w:pPr>
            <w:r w:rsidRPr="004D6DB6">
              <w:rPr>
                <w:rFonts w:ascii="Verdana" w:eastAsia="Times New Roman" w:hAnsi="Verdana"/>
                <w:sz w:val="20"/>
                <w:szCs w:val="20"/>
              </w:rPr>
              <w:t xml:space="preserve">      68.9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21,891.33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3.8.7</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176.32</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ind w:firstLineChars="100" w:firstLine="200"/>
              <w:jc w:val="right"/>
              <w:rPr>
                <w:rFonts w:ascii="Verdana" w:eastAsia="Times New Roman" w:hAnsi="Verdana"/>
                <w:sz w:val="20"/>
                <w:szCs w:val="20"/>
              </w:rPr>
            </w:pPr>
            <w:r w:rsidRPr="004D6DB6">
              <w:rPr>
                <w:rFonts w:ascii="Verdana" w:eastAsia="Times New Roman" w:hAnsi="Verdana"/>
                <w:sz w:val="20"/>
                <w:szCs w:val="20"/>
              </w:rPr>
              <w:t xml:space="preserve">      51.4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9,062.85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ind w:firstLineChars="100" w:firstLine="200"/>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3.8.8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211.20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ind w:firstLineChars="100" w:firstLine="200"/>
              <w:jc w:val="right"/>
              <w:rPr>
                <w:rFonts w:ascii="Verdana" w:eastAsia="Times New Roman" w:hAnsi="Verdana"/>
                <w:sz w:val="20"/>
                <w:szCs w:val="20"/>
              </w:rPr>
            </w:pPr>
            <w:r w:rsidRPr="004D6DB6">
              <w:rPr>
                <w:rFonts w:ascii="Verdana" w:eastAsia="Times New Roman" w:hAnsi="Verdana"/>
                <w:sz w:val="20"/>
                <w:szCs w:val="20"/>
              </w:rPr>
              <w:t xml:space="preserve"> 1,804.6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381,120.96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3.8.8</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m2</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704.00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ind w:firstLineChars="100" w:firstLine="200"/>
              <w:jc w:val="right"/>
              <w:rPr>
                <w:rFonts w:ascii="Verdana" w:eastAsia="Times New Roman" w:hAnsi="Verdana"/>
                <w:sz w:val="20"/>
                <w:szCs w:val="20"/>
              </w:rPr>
            </w:pPr>
            <w:r w:rsidRPr="004D6DB6">
              <w:rPr>
                <w:rFonts w:ascii="Verdana" w:eastAsia="Times New Roman" w:hAnsi="Verdana"/>
                <w:sz w:val="20"/>
                <w:szCs w:val="20"/>
              </w:rPr>
              <w:t xml:space="preserve">      92.0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64,768.00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Turnout/ Division box</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4.1.1</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1,299.35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6,496.75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9.60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17,323.68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4.1.3</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2,327.60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4.1.4</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30cm Cemented Stone Pitching as per the engineers interest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98.25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422.48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Gate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4mm thick sheet metal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4.1.5</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Stiffening angle iron (50x50x4)</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3,000.00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12,000.00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Angle iron for groove (0.8x0.8x10)</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000000" w:fill="FFFFFF"/>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16mm reinforcement bar for handling</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4.1.6</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Hdp</w:t>
            </w:r>
            <w:proofErr w:type="spellEnd"/>
            <w:r w:rsidRPr="004D6DB6">
              <w:rPr>
                <w:rFonts w:ascii="Verdana" w:eastAsia="Times New Roman" w:hAnsi="Verdana"/>
                <w:sz w:val="20"/>
                <w:szCs w:val="20"/>
              </w:rPr>
              <w:t xml:space="preserve"> pipe 10mm internal diameter and 1m  </w:t>
            </w:r>
            <w:proofErr w:type="spellStart"/>
            <w:r w:rsidRPr="004D6DB6">
              <w:rPr>
                <w:rFonts w:ascii="Verdana" w:eastAsia="Times New Roman" w:hAnsi="Verdana"/>
                <w:sz w:val="20"/>
                <w:szCs w:val="20"/>
              </w:rPr>
              <w:t>1m</w:t>
            </w:r>
            <w:proofErr w:type="spellEnd"/>
            <w:r w:rsidRPr="004D6DB6">
              <w:rPr>
                <w:rFonts w:ascii="Verdana" w:eastAsia="Times New Roman" w:hAnsi="Verdana"/>
                <w:sz w:val="20"/>
                <w:szCs w:val="20"/>
              </w:rPr>
              <w:t xml:space="preserve"> length for turnouts to </w:t>
            </w:r>
            <w:proofErr w:type="spellStart"/>
            <w:r w:rsidRPr="004D6DB6">
              <w:rPr>
                <w:rFonts w:ascii="Verdana" w:eastAsia="Times New Roman" w:hAnsi="Verdana"/>
                <w:sz w:val="20"/>
                <w:szCs w:val="20"/>
              </w:rPr>
              <w:t>addresss</w:t>
            </w:r>
            <w:proofErr w:type="spellEnd"/>
            <w:r w:rsidRPr="004D6DB6">
              <w:rPr>
                <w:rFonts w:ascii="Verdana" w:eastAsia="Times New Roman" w:hAnsi="Verdana"/>
                <w:sz w:val="20"/>
                <w:szCs w:val="20"/>
              </w:rPr>
              <w:t xml:space="preserve"> required discharge to the field canal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proofErr w:type="spellStart"/>
            <w:r w:rsidRPr="004D6DB6">
              <w:rPr>
                <w:rFonts w:ascii="Verdana" w:eastAsia="Times New Roman" w:hAnsi="Verdana"/>
                <w:sz w:val="20"/>
                <w:szCs w:val="20"/>
              </w:rPr>
              <w:t>Pcs</w:t>
            </w:r>
            <w:proofErr w:type="spellEnd"/>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8.00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250.00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2,000.00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Drop structure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4.1.7</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5.30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1,299.35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6,886.56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4.1.8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36.34</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65,577.35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125.00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11,500.00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Tertiary Canal Earthworks (Tc-1,2,3,4,5,6,7&amp;9)</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4.2.1</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Excavation in trapezoidal Canal to a any depth </w:t>
            </w:r>
            <w:proofErr w:type="gramStart"/>
            <w:r w:rsidRPr="004D6DB6">
              <w:rPr>
                <w:rFonts w:ascii="Verdana" w:eastAsia="Times New Roman" w:hAnsi="Verdana"/>
                <w:sz w:val="20"/>
                <w:szCs w:val="20"/>
              </w:rPr>
              <w:t>including  haul</w:t>
            </w:r>
            <w:proofErr w:type="gramEnd"/>
            <w:r w:rsidRPr="004D6DB6">
              <w:rPr>
                <w:rFonts w:ascii="Verdana" w:eastAsia="Times New Roman" w:hAnsi="Verdana"/>
                <w:sz w:val="20"/>
                <w:szCs w:val="20"/>
              </w:rPr>
              <w:t xml:space="preserve">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2400.56</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68.91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165,422.59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Filling with selected material  from borrow pits including  compaction (hauling distance not exceeding 5km)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255.00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51.40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13,107.00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Tertiary Canal Earthworks  (Tc-8)</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4.2.3</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Common Soil </w:t>
            </w:r>
            <w:proofErr w:type="gramStart"/>
            <w:r w:rsidRPr="004D6DB6">
              <w:rPr>
                <w:rFonts w:ascii="Verdana" w:eastAsia="Times New Roman" w:hAnsi="Verdana"/>
                <w:sz w:val="20"/>
                <w:szCs w:val="20"/>
              </w:rPr>
              <w:t>Excavation  to</w:t>
            </w:r>
            <w:proofErr w:type="gramEnd"/>
            <w:r w:rsidRPr="004D6DB6">
              <w:rPr>
                <w:rFonts w:ascii="Verdana" w:eastAsia="Times New Roman" w:hAnsi="Verdana"/>
                <w:sz w:val="20"/>
                <w:szCs w:val="20"/>
              </w:rPr>
              <w:t xml:space="preserve"> a any depth including  haul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215.30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68.91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14,836.32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210.60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51.40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10,824.84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4.2.5</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m³</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185.40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334,563.57 </w:t>
            </w:r>
          </w:p>
        </w:tc>
      </w:tr>
      <w:tr w:rsidR="004D6DB6" w:rsidRPr="004D6DB6" w:rsidTr="004D6DB6">
        <w:trPr>
          <w:trHeight w:val="30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4.2.6</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616.00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56,672.00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Drop structure For </w:t>
            </w:r>
            <w:proofErr w:type="spellStart"/>
            <w:r w:rsidRPr="004D6DB6">
              <w:rPr>
                <w:rFonts w:ascii="Verdana" w:eastAsia="Times New Roman" w:hAnsi="Verdana"/>
                <w:sz w:val="20"/>
                <w:szCs w:val="20"/>
              </w:rPr>
              <w:t>Tritary</w:t>
            </w:r>
            <w:proofErr w:type="spellEnd"/>
            <w:r w:rsidRPr="004D6DB6">
              <w:rPr>
                <w:rFonts w:ascii="Verdana" w:eastAsia="Times New Roman" w:hAnsi="Verdana"/>
                <w:sz w:val="20"/>
                <w:szCs w:val="20"/>
              </w:rPr>
              <w:t xml:space="preserve"> canals</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4.2.7</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lean concrete quality C-10 filled in to formwork and vibrated.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6.50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1,299.35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8,445.78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4.2.8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76.15</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137,416.48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4.2.9</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Internal plastering for the masonry wall</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153.45</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92.00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14,117.40 </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Secondary Canals 4</w:t>
            </w:r>
          </w:p>
        </w:tc>
        <w:tc>
          <w:tcPr>
            <w:tcW w:w="1940" w:type="dxa"/>
            <w:tcBorders>
              <w:top w:val="nil"/>
              <w:left w:val="nil"/>
              <w:bottom w:val="single" w:sz="4" w:space="0" w:color="auto"/>
              <w:right w:val="double" w:sz="6" w:space="0" w:color="auto"/>
            </w:tcBorders>
            <w:shd w:val="clear" w:color="000000" w:fill="D9E2F3"/>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1,356,783.52 </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secondary &amp;Tertiary Canals</w:t>
            </w:r>
          </w:p>
        </w:tc>
        <w:tc>
          <w:tcPr>
            <w:tcW w:w="1940" w:type="dxa"/>
            <w:tcBorders>
              <w:top w:val="nil"/>
              <w:left w:val="nil"/>
              <w:bottom w:val="single" w:sz="4" w:space="0" w:color="auto"/>
              <w:right w:val="double" w:sz="6"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6,080,080.38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4.3.1</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Flume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Common Soil Excavation  to a any depth including  haul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2600.00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68.91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179,166.00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4.3.3</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 Hard Rock excavation</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156.30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650.00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101,595.00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4.3.4</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Filling with selected material from excavated material </w:t>
            </w:r>
            <w:proofErr w:type="gramStart"/>
            <w:r w:rsidRPr="004D6DB6">
              <w:rPr>
                <w:rFonts w:ascii="Verdana" w:eastAsia="Times New Roman" w:hAnsi="Verdana"/>
                <w:sz w:val="20"/>
                <w:szCs w:val="20"/>
              </w:rPr>
              <w:t>including  compaction</w:t>
            </w:r>
            <w:proofErr w:type="gramEnd"/>
            <w:r w:rsidRPr="004D6DB6">
              <w:rPr>
                <w:rFonts w:ascii="Verdana" w:eastAsia="Times New Roman" w:hAnsi="Verdana"/>
                <w:sz w:val="20"/>
                <w:szCs w:val="20"/>
              </w:rPr>
              <w:t>.</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145.60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51.40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7,483.84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rPr>
                <w:rFonts w:ascii="Verdana" w:eastAsia="Times New Roman" w:hAnsi="Verdana"/>
                <w:color w:val="000000"/>
                <w:sz w:val="20"/>
                <w:szCs w:val="20"/>
              </w:rPr>
            </w:pPr>
            <w:r w:rsidRPr="004D6DB6">
              <w:rPr>
                <w:rFonts w:ascii="Verdana" w:eastAsia="Times New Roman" w:hAnsi="Verdana"/>
                <w:color w:val="000000"/>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4.3.5</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retaining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176.40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1,804.55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318,322.62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4.3.6</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pointing</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345.70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150.00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51,855.00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4.3.7</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-20. Formwork will be measured separately</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2,234.34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280,633.10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Reinforcement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4.3.8</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dia</w:t>
            </w:r>
            <w:proofErr w:type="spellEnd"/>
            <w:r w:rsidRPr="004D6DB6">
              <w:rPr>
                <w:rFonts w:ascii="Verdana" w:eastAsia="Times New Roman" w:hAnsi="Verdana"/>
                <w:sz w:val="20"/>
                <w:szCs w:val="20"/>
              </w:rPr>
              <w:t xml:space="preserve"> 12</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3500.00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33.09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115,815.00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4.3.9</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dia</w:t>
            </w:r>
            <w:proofErr w:type="spellEnd"/>
            <w:r w:rsidRPr="004D6DB6">
              <w:rPr>
                <w:rFonts w:ascii="Verdana" w:eastAsia="Times New Roman" w:hAnsi="Verdana"/>
                <w:sz w:val="20"/>
                <w:szCs w:val="20"/>
              </w:rPr>
              <w:t xml:space="preserve"> 14</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3027.50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33.79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102,299.23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 Formwork</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04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4.4.1</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Supply, install and remove after use formwork, timbered or steel or a combination of two, sufficient to contain the wet concrete without leakage. Enough to support temporary loading and pressure from placing compaction or vibration without displacement or appreciable deflection. Formwork shall not be prepared for concrete with old oil, but be fit for fair face internal concrete surfaces.</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404.48</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357.94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144,779.57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4.4.2</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Supply and install 300mm wide water stop as mentioned in the drawing and as per the Engineer's instruction.</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604.00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5.20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3,140.80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4.4.3</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0.3cm thick </w:t>
            </w:r>
            <w:proofErr w:type="spellStart"/>
            <w:r w:rsidRPr="004D6DB6">
              <w:rPr>
                <w:rFonts w:ascii="Verdana" w:eastAsia="Times New Roman" w:hAnsi="Verdana"/>
                <w:sz w:val="20"/>
                <w:szCs w:val="20"/>
              </w:rPr>
              <w:t>styrofoam</w:t>
            </w:r>
            <w:proofErr w:type="spellEnd"/>
            <w:r w:rsidRPr="004D6DB6">
              <w:rPr>
                <w:rFonts w:ascii="Verdana" w:eastAsia="Times New Roman" w:hAnsi="Verdana"/>
                <w:sz w:val="20"/>
                <w:szCs w:val="20"/>
              </w:rPr>
              <w:t xml:space="preserve"> </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78.02</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10.40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811.41 </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Flume</w:t>
            </w:r>
          </w:p>
        </w:tc>
        <w:tc>
          <w:tcPr>
            <w:tcW w:w="1940" w:type="dxa"/>
            <w:tcBorders>
              <w:top w:val="nil"/>
              <w:left w:val="nil"/>
              <w:bottom w:val="single" w:sz="4" w:space="0" w:color="auto"/>
              <w:right w:val="double" w:sz="6"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1,305,901.57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4.4.4</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b/>
                <w:bCs/>
                <w:sz w:val="20"/>
                <w:szCs w:val="20"/>
              </w:rPr>
            </w:pPr>
            <w:r w:rsidRPr="004D6DB6">
              <w:rPr>
                <w:rFonts w:ascii="Verdana" w:eastAsia="Times New Roman" w:hAnsi="Verdana"/>
                <w:b/>
                <w:bCs/>
                <w:sz w:val="20"/>
                <w:szCs w:val="20"/>
              </w:rPr>
              <w:t>Box culvert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4.4.5</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Common Soil Excavation  to a any depth including  haul to a distance not exceeding  200m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6.56</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68.91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452.05 </w:t>
            </w:r>
          </w:p>
        </w:tc>
      </w:tr>
      <w:tr w:rsidR="004D6DB6" w:rsidRPr="004D6DB6" w:rsidTr="004D6DB6">
        <w:trPr>
          <w:trHeight w:val="76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4.4.6</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Filling with selected material  from borrow pits including  compaction (hauling distance not exceeding 5km)</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1.64</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51.40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84.30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Concrete</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4.4.7</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 xml:space="preserve">Reinforced </w:t>
            </w:r>
            <w:proofErr w:type="gramStart"/>
            <w:r w:rsidRPr="004D6DB6">
              <w:rPr>
                <w:rFonts w:ascii="Verdana" w:eastAsia="Times New Roman" w:hAnsi="Verdana"/>
                <w:sz w:val="20"/>
                <w:szCs w:val="20"/>
              </w:rPr>
              <w:t>concrete  of</w:t>
            </w:r>
            <w:proofErr w:type="gramEnd"/>
            <w:r w:rsidRPr="004D6DB6">
              <w:rPr>
                <w:rFonts w:ascii="Verdana" w:eastAsia="Times New Roman" w:hAnsi="Verdana"/>
                <w:sz w:val="20"/>
                <w:szCs w:val="20"/>
              </w:rPr>
              <w:t xml:space="preserve"> class C -20. Formwork will be measured separately</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7.30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Times New Roman" w:eastAsia="Times New Roman" w:hAnsi="Times New Roman"/>
                <w:sz w:val="20"/>
                <w:szCs w:val="20"/>
              </w:rPr>
            </w:pPr>
            <w:r w:rsidRPr="004D6DB6">
              <w:rPr>
                <w:rFonts w:ascii="Times New Roman" w:eastAsia="Times New Roman" w:hAnsi="Times New Roman"/>
                <w:sz w:val="20"/>
                <w:szCs w:val="20"/>
              </w:rPr>
              <w:t>2234.34</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16,310.68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Reinforcement</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4.4.8</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Dia.6</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7.10</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70.00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497.00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4.4.9</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dia</w:t>
            </w:r>
            <w:proofErr w:type="spellEnd"/>
            <w:r w:rsidRPr="004D6DB6">
              <w:rPr>
                <w:rFonts w:ascii="Verdana" w:eastAsia="Times New Roman" w:hAnsi="Verdana"/>
                <w:sz w:val="20"/>
                <w:szCs w:val="20"/>
              </w:rPr>
              <w:t xml:space="preserve"> 10</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96.18</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70.00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6,732.60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4.4.10</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dia</w:t>
            </w:r>
            <w:proofErr w:type="spellEnd"/>
            <w:r w:rsidRPr="004D6DB6">
              <w:rPr>
                <w:rFonts w:ascii="Verdana" w:eastAsia="Times New Roman" w:hAnsi="Verdana"/>
                <w:sz w:val="20"/>
                <w:szCs w:val="20"/>
              </w:rPr>
              <w:t xml:space="preserve"> 12</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127.85</w:t>
            </w:r>
          </w:p>
        </w:tc>
        <w:tc>
          <w:tcPr>
            <w:tcW w:w="1084"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xml:space="preserve">      70.00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8,949.50 </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Box Culvert</w:t>
            </w:r>
          </w:p>
        </w:tc>
        <w:tc>
          <w:tcPr>
            <w:tcW w:w="1940" w:type="dxa"/>
            <w:tcBorders>
              <w:top w:val="nil"/>
              <w:left w:val="nil"/>
              <w:bottom w:val="single" w:sz="4" w:space="0" w:color="auto"/>
              <w:right w:val="double" w:sz="6"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33,026.13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3.5.1</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b/>
                <w:bCs/>
                <w:sz w:val="20"/>
                <w:szCs w:val="20"/>
              </w:rPr>
            </w:pPr>
            <w:r w:rsidRPr="004D6DB6">
              <w:rPr>
                <w:rFonts w:ascii="Verdana" w:eastAsia="Times New Roman" w:hAnsi="Verdana"/>
                <w:b/>
                <w:bCs/>
                <w:sz w:val="20"/>
                <w:szCs w:val="20"/>
              </w:rPr>
              <w:t xml:space="preserve">Road crossing </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rPr>
                <w:rFonts w:ascii="Verdana" w:eastAsia="Times New Roman" w:hAnsi="Verdana"/>
                <w:sz w:val="20"/>
                <w:szCs w:val="20"/>
              </w:rPr>
            </w:pPr>
            <w:r w:rsidRPr="004D6DB6">
              <w:rPr>
                <w:rFonts w:ascii="Verdana" w:eastAsia="Times New Roman" w:hAnsi="Verdana"/>
                <w:sz w:val="20"/>
                <w:szCs w:val="20"/>
              </w:rPr>
              <w:t>Masonry Work</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127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lastRenderedPageBreak/>
              <w:t>3.5.6</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Basaltic or equivalent stone masonry canal wall erection well bedded in cement sand mortar of 1:3 mix ratio .The thickness of masonry wall will be as indicated in the drawing. The work should be to the satisfaction of the Engineer</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160.50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1804.55</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289,630.28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3.5.7</w:t>
            </w:r>
          </w:p>
        </w:tc>
        <w:tc>
          <w:tcPr>
            <w:tcW w:w="9309"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pointing</w:t>
            </w:r>
          </w:p>
        </w:tc>
        <w:tc>
          <w:tcPr>
            <w:tcW w:w="441"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m2</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125.60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75.00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9,420.00 </w:t>
            </w:r>
          </w:p>
        </w:tc>
      </w:tr>
      <w:tr w:rsidR="004D6DB6" w:rsidRPr="004D6DB6" w:rsidTr="004D6DB6">
        <w:trPr>
          <w:trHeight w:val="510"/>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3.5.8</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 xml:space="preserve">Supply and cast Reinforced concrete quality C-20 filled in to formwork and vibrated. </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m</w:t>
            </w:r>
            <w:r w:rsidRPr="004D6DB6">
              <w:rPr>
                <w:rFonts w:ascii="Verdana" w:eastAsia="Times New Roman" w:hAnsi="Verdana"/>
                <w:sz w:val="20"/>
                <w:szCs w:val="20"/>
                <w:vertAlign w:val="superscript"/>
              </w:rPr>
              <w:t>3</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25.60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2234.34</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57,199.10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r w:rsidRPr="004D6DB6">
              <w:rPr>
                <w:rFonts w:ascii="Verdana" w:eastAsia="Times New Roman" w:hAnsi="Verdana"/>
                <w:sz w:val="20"/>
                <w:szCs w:val="20"/>
              </w:rPr>
              <w:t>Reinforcement</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 </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3.5.9</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dia</w:t>
            </w:r>
            <w:proofErr w:type="spellEnd"/>
            <w:r w:rsidRPr="004D6DB6">
              <w:rPr>
                <w:rFonts w:ascii="Verdana" w:eastAsia="Times New Roman" w:hAnsi="Verdana"/>
                <w:sz w:val="20"/>
                <w:szCs w:val="20"/>
              </w:rPr>
              <w:t xml:space="preserve"> 10</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562.30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70.00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39,361.00 </w:t>
            </w:r>
          </w:p>
        </w:tc>
      </w:tr>
      <w:tr w:rsidR="004D6DB6" w:rsidRPr="004D6DB6" w:rsidTr="004D6DB6">
        <w:trPr>
          <w:trHeight w:val="255"/>
        </w:trPr>
        <w:tc>
          <w:tcPr>
            <w:tcW w:w="740" w:type="dxa"/>
            <w:tcBorders>
              <w:top w:val="nil"/>
              <w:left w:val="double" w:sz="6" w:space="0" w:color="auto"/>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3.6.1</w:t>
            </w:r>
          </w:p>
        </w:tc>
        <w:tc>
          <w:tcPr>
            <w:tcW w:w="9309" w:type="dxa"/>
            <w:tcBorders>
              <w:top w:val="nil"/>
              <w:left w:val="nil"/>
              <w:bottom w:val="single" w:sz="4" w:space="0" w:color="auto"/>
              <w:right w:val="single" w:sz="4" w:space="0" w:color="auto"/>
            </w:tcBorders>
            <w:shd w:val="clear" w:color="auto" w:fill="auto"/>
            <w:noWrap/>
            <w:vAlign w:val="center"/>
            <w:hideMark/>
          </w:tcPr>
          <w:p w:rsidR="004D6DB6" w:rsidRPr="004D6DB6" w:rsidRDefault="004D6DB6" w:rsidP="004D6DB6">
            <w:pPr>
              <w:spacing w:after="0" w:line="240" w:lineRule="auto"/>
              <w:jc w:val="both"/>
              <w:rPr>
                <w:rFonts w:ascii="Verdana" w:eastAsia="Times New Roman" w:hAnsi="Verdana"/>
                <w:sz w:val="20"/>
                <w:szCs w:val="20"/>
              </w:rPr>
            </w:pPr>
            <w:proofErr w:type="spellStart"/>
            <w:r w:rsidRPr="004D6DB6">
              <w:rPr>
                <w:rFonts w:ascii="Verdana" w:eastAsia="Times New Roman" w:hAnsi="Verdana"/>
                <w:sz w:val="20"/>
                <w:szCs w:val="20"/>
              </w:rPr>
              <w:t>dia</w:t>
            </w:r>
            <w:proofErr w:type="spellEnd"/>
            <w:r w:rsidRPr="004D6DB6">
              <w:rPr>
                <w:rFonts w:ascii="Verdana" w:eastAsia="Times New Roman" w:hAnsi="Verdana"/>
                <w:sz w:val="20"/>
                <w:szCs w:val="20"/>
              </w:rPr>
              <w:t xml:space="preserve"> 12</w:t>
            </w:r>
          </w:p>
        </w:tc>
        <w:tc>
          <w:tcPr>
            <w:tcW w:w="441"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kg</w:t>
            </w:r>
          </w:p>
        </w:tc>
        <w:tc>
          <w:tcPr>
            <w:tcW w:w="870"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470.60</w:t>
            </w:r>
          </w:p>
        </w:tc>
        <w:tc>
          <w:tcPr>
            <w:tcW w:w="1084" w:type="dxa"/>
            <w:tcBorders>
              <w:top w:val="nil"/>
              <w:left w:val="nil"/>
              <w:bottom w:val="single" w:sz="4" w:space="0" w:color="auto"/>
              <w:right w:val="single" w:sz="4" w:space="0" w:color="auto"/>
            </w:tcBorders>
            <w:shd w:val="clear" w:color="auto" w:fill="auto"/>
            <w:vAlign w:val="center"/>
            <w:hideMark/>
          </w:tcPr>
          <w:p w:rsidR="004D6DB6" w:rsidRPr="004D6DB6" w:rsidRDefault="004D6DB6" w:rsidP="004D6DB6">
            <w:pPr>
              <w:spacing w:after="0" w:line="240" w:lineRule="auto"/>
              <w:jc w:val="right"/>
              <w:rPr>
                <w:rFonts w:ascii="Verdana" w:eastAsia="Times New Roman" w:hAnsi="Verdana"/>
                <w:sz w:val="20"/>
                <w:szCs w:val="20"/>
              </w:rPr>
            </w:pPr>
            <w:r w:rsidRPr="004D6DB6">
              <w:rPr>
                <w:rFonts w:ascii="Verdana" w:eastAsia="Times New Roman" w:hAnsi="Verdana"/>
                <w:sz w:val="20"/>
                <w:szCs w:val="20"/>
              </w:rPr>
              <w:t>70.00</w:t>
            </w:r>
          </w:p>
        </w:tc>
        <w:tc>
          <w:tcPr>
            <w:tcW w:w="1940" w:type="dxa"/>
            <w:tcBorders>
              <w:top w:val="nil"/>
              <w:left w:val="nil"/>
              <w:bottom w:val="single" w:sz="4"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sz w:val="20"/>
                <w:szCs w:val="20"/>
              </w:rPr>
            </w:pPr>
            <w:r w:rsidRPr="004D6DB6">
              <w:rPr>
                <w:rFonts w:ascii="Verdana" w:eastAsia="Times New Roman" w:hAnsi="Verdana"/>
                <w:sz w:val="20"/>
                <w:szCs w:val="20"/>
              </w:rPr>
              <w:t xml:space="preserve">          32,942.00 </w:t>
            </w:r>
          </w:p>
        </w:tc>
      </w:tr>
      <w:tr w:rsidR="004D6DB6" w:rsidRPr="004D6DB6" w:rsidTr="004D6DB6">
        <w:trPr>
          <w:trHeight w:val="255"/>
        </w:trPr>
        <w:tc>
          <w:tcPr>
            <w:tcW w:w="12444" w:type="dxa"/>
            <w:gridSpan w:val="5"/>
            <w:tcBorders>
              <w:top w:val="single" w:sz="4" w:space="0" w:color="auto"/>
              <w:left w:val="double" w:sz="6" w:space="0" w:color="auto"/>
              <w:bottom w:val="single" w:sz="4" w:space="0" w:color="auto"/>
              <w:right w:val="single" w:sz="4"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Road Crossing</w:t>
            </w:r>
          </w:p>
        </w:tc>
        <w:tc>
          <w:tcPr>
            <w:tcW w:w="1940" w:type="dxa"/>
            <w:tcBorders>
              <w:top w:val="nil"/>
              <w:left w:val="nil"/>
              <w:bottom w:val="single" w:sz="4" w:space="0" w:color="auto"/>
              <w:right w:val="double" w:sz="6" w:space="0" w:color="auto"/>
            </w:tcBorders>
            <w:shd w:val="clear" w:color="000000" w:fill="FFE799"/>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428552.38</w:t>
            </w:r>
          </w:p>
        </w:tc>
      </w:tr>
      <w:tr w:rsidR="004D6DB6" w:rsidRPr="004D6DB6" w:rsidTr="004D6DB6">
        <w:trPr>
          <w:trHeight w:val="270"/>
        </w:trPr>
        <w:tc>
          <w:tcPr>
            <w:tcW w:w="12444" w:type="dxa"/>
            <w:gridSpan w:val="5"/>
            <w:tcBorders>
              <w:top w:val="single" w:sz="4" w:space="0" w:color="auto"/>
              <w:left w:val="double" w:sz="6" w:space="0" w:color="auto"/>
              <w:bottom w:val="double" w:sz="6" w:space="0" w:color="auto"/>
              <w:right w:val="single" w:sz="4"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Total Carried to Summary for Infrastructure</w:t>
            </w:r>
          </w:p>
        </w:tc>
        <w:tc>
          <w:tcPr>
            <w:tcW w:w="1940" w:type="dxa"/>
            <w:tcBorders>
              <w:top w:val="nil"/>
              <w:left w:val="nil"/>
              <w:bottom w:val="double" w:sz="6" w:space="0" w:color="auto"/>
              <w:right w:val="double" w:sz="6" w:space="0" w:color="auto"/>
            </w:tcBorders>
            <w:shd w:val="clear" w:color="auto" w:fill="auto"/>
            <w:noWrap/>
            <w:vAlign w:val="center"/>
            <w:hideMark/>
          </w:tcPr>
          <w:p w:rsidR="004D6DB6" w:rsidRPr="004D6DB6" w:rsidRDefault="004D6DB6" w:rsidP="004D6DB6">
            <w:pPr>
              <w:spacing w:after="0" w:line="240" w:lineRule="auto"/>
              <w:jc w:val="center"/>
              <w:rPr>
                <w:rFonts w:ascii="Verdana" w:eastAsia="Times New Roman" w:hAnsi="Verdana"/>
                <w:b/>
                <w:bCs/>
                <w:sz w:val="20"/>
                <w:szCs w:val="20"/>
              </w:rPr>
            </w:pPr>
            <w:r w:rsidRPr="004D6DB6">
              <w:rPr>
                <w:rFonts w:ascii="Verdana" w:eastAsia="Times New Roman" w:hAnsi="Verdana"/>
                <w:b/>
                <w:bCs/>
                <w:sz w:val="20"/>
                <w:szCs w:val="20"/>
              </w:rPr>
              <w:t xml:space="preserve">   14,722,709.93 </w:t>
            </w:r>
          </w:p>
        </w:tc>
      </w:tr>
    </w:tbl>
    <w:p w:rsidR="00B3699F" w:rsidRDefault="00B3699F" w:rsidP="00A01CE9">
      <w:pPr>
        <w:autoSpaceDE w:val="0"/>
        <w:autoSpaceDN w:val="0"/>
        <w:adjustRightInd w:val="0"/>
        <w:spacing w:before="240" w:line="360" w:lineRule="auto"/>
        <w:jc w:val="both"/>
        <w:rPr>
          <w:rFonts w:ascii="Times New Roman" w:hAnsi="Times New Roman"/>
          <w:b/>
          <w:i/>
        </w:rPr>
      </w:pPr>
    </w:p>
    <w:p w:rsidR="004D6DB6" w:rsidRDefault="004D6DB6" w:rsidP="00A01CE9">
      <w:pPr>
        <w:autoSpaceDE w:val="0"/>
        <w:autoSpaceDN w:val="0"/>
        <w:adjustRightInd w:val="0"/>
        <w:spacing w:before="240" w:line="360" w:lineRule="auto"/>
        <w:jc w:val="both"/>
        <w:rPr>
          <w:rFonts w:ascii="Times New Roman" w:hAnsi="Times New Roman"/>
          <w:b/>
          <w:i/>
        </w:rPr>
      </w:pPr>
    </w:p>
    <w:p w:rsidR="004D6DB6" w:rsidRDefault="004D6DB6" w:rsidP="00A01CE9">
      <w:pPr>
        <w:autoSpaceDE w:val="0"/>
        <w:autoSpaceDN w:val="0"/>
        <w:adjustRightInd w:val="0"/>
        <w:spacing w:before="240" w:line="360" w:lineRule="auto"/>
        <w:jc w:val="both"/>
        <w:rPr>
          <w:rFonts w:ascii="Times New Roman" w:hAnsi="Times New Roman"/>
          <w:b/>
          <w:i/>
        </w:rPr>
      </w:pPr>
    </w:p>
    <w:p w:rsidR="004D6DB6" w:rsidRDefault="004D6DB6" w:rsidP="00A01CE9">
      <w:pPr>
        <w:autoSpaceDE w:val="0"/>
        <w:autoSpaceDN w:val="0"/>
        <w:adjustRightInd w:val="0"/>
        <w:spacing w:before="240" w:line="360" w:lineRule="auto"/>
        <w:jc w:val="both"/>
        <w:rPr>
          <w:rFonts w:ascii="Times New Roman" w:hAnsi="Times New Roman"/>
          <w:b/>
          <w:i/>
        </w:rPr>
      </w:pPr>
    </w:p>
    <w:p w:rsidR="004D6DB6" w:rsidRDefault="004D6DB6"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pPr>
    </w:p>
    <w:p w:rsidR="00B3699F" w:rsidRDefault="00B3699F" w:rsidP="00A01CE9">
      <w:pPr>
        <w:autoSpaceDE w:val="0"/>
        <w:autoSpaceDN w:val="0"/>
        <w:adjustRightInd w:val="0"/>
        <w:spacing w:before="240" w:line="360" w:lineRule="auto"/>
        <w:jc w:val="both"/>
        <w:rPr>
          <w:rFonts w:ascii="Times New Roman" w:hAnsi="Times New Roman"/>
          <w:b/>
          <w:i/>
        </w:rPr>
        <w:sectPr w:rsidR="00B3699F" w:rsidSect="00670478">
          <w:pgSz w:w="15840" w:h="12240" w:orient="landscape"/>
          <w:pgMar w:top="1440" w:right="1440" w:bottom="1152" w:left="965" w:header="720" w:footer="720" w:gutter="0"/>
          <w:cols w:space="720"/>
          <w:docGrid w:linePitch="360"/>
        </w:sectPr>
      </w:pPr>
    </w:p>
    <w:p w:rsidR="00821F1E" w:rsidRPr="008463E7" w:rsidRDefault="00821F1E" w:rsidP="00A01CE9">
      <w:pPr>
        <w:pStyle w:val="Heading1"/>
        <w:spacing w:before="240" w:after="240" w:line="360" w:lineRule="auto"/>
        <w:ind w:left="0" w:firstLine="0"/>
        <w:rPr>
          <w:rFonts w:ascii="Times New Roman" w:hAnsi="Times New Roman"/>
          <w:sz w:val="32"/>
        </w:rPr>
      </w:pPr>
      <w:bookmarkStart w:id="305" w:name="_Toc506325361"/>
      <w:r w:rsidRPr="008463E7">
        <w:rPr>
          <w:rFonts w:ascii="Times New Roman" w:hAnsi="Times New Roman"/>
          <w:sz w:val="32"/>
        </w:rPr>
        <w:lastRenderedPageBreak/>
        <w:t>OPERATION AND MAINTENANCE</w:t>
      </w:r>
      <w:bookmarkEnd w:id="305"/>
    </w:p>
    <w:p w:rsidR="00821F1E" w:rsidRPr="008463E7" w:rsidRDefault="00821F1E" w:rsidP="00A01CE9">
      <w:pPr>
        <w:pStyle w:val="Heading2"/>
        <w:spacing w:before="240" w:after="240" w:line="360" w:lineRule="auto"/>
        <w:ind w:left="0" w:firstLine="0"/>
        <w:rPr>
          <w:rFonts w:ascii="Times New Roman" w:hAnsi="Times New Roman"/>
          <w:sz w:val="28"/>
          <w:szCs w:val="22"/>
        </w:rPr>
      </w:pPr>
      <w:bookmarkStart w:id="306" w:name="_Toc506325362"/>
      <w:r w:rsidRPr="008463E7">
        <w:rPr>
          <w:rFonts w:ascii="Times New Roman" w:hAnsi="Times New Roman"/>
          <w:sz w:val="28"/>
          <w:szCs w:val="22"/>
        </w:rPr>
        <w:t>General</w:t>
      </w:r>
      <w:bookmarkEnd w:id="306"/>
    </w:p>
    <w:p w:rsidR="00821F1E" w:rsidRPr="006E2422" w:rsidRDefault="00821F1E" w:rsidP="00A01CE9">
      <w:pPr>
        <w:spacing w:line="360" w:lineRule="auto"/>
        <w:jc w:val="both"/>
        <w:rPr>
          <w:rFonts w:ascii="Times New Roman" w:hAnsi="Times New Roman"/>
          <w:sz w:val="24"/>
          <w:szCs w:val="24"/>
        </w:rPr>
      </w:pPr>
      <w:r w:rsidRPr="006E2422">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821F1E" w:rsidRPr="008463E7" w:rsidRDefault="00821F1E" w:rsidP="00A01CE9">
      <w:pPr>
        <w:pStyle w:val="Heading2"/>
        <w:spacing w:before="240" w:after="240" w:line="360" w:lineRule="auto"/>
        <w:ind w:left="0" w:firstLine="0"/>
        <w:rPr>
          <w:rFonts w:ascii="Times New Roman" w:hAnsi="Times New Roman"/>
          <w:sz w:val="28"/>
          <w:szCs w:val="22"/>
        </w:rPr>
      </w:pPr>
      <w:bookmarkStart w:id="307" w:name="_Toc506325363"/>
      <w:r w:rsidRPr="008463E7">
        <w:rPr>
          <w:rFonts w:ascii="Times New Roman" w:hAnsi="Times New Roman"/>
          <w:sz w:val="28"/>
          <w:szCs w:val="22"/>
        </w:rPr>
        <w:t>Operation of the Head Works</w:t>
      </w:r>
      <w:bookmarkEnd w:id="307"/>
    </w:p>
    <w:p w:rsidR="00821F1E" w:rsidRPr="006E2422" w:rsidRDefault="00821F1E" w:rsidP="00A01CE9">
      <w:pPr>
        <w:spacing w:line="360" w:lineRule="auto"/>
        <w:jc w:val="both"/>
        <w:rPr>
          <w:rFonts w:ascii="Times New Roman" w:hAnsi="Times New Roman"/>
          <w:sz w:val="24"/>
          <w:szCs w:val="24"/>
        </w:rPr>
      </w:pPr>
      <w:r w:rsidRPr="00B51A08">
        <w:rPr>
          <w:rFonts w:ascii="Times New Roman" w:hAnsi="Times New Roman"/>
        </w:rPr>
        <w:t xml:space="preserve"> </w:t>
      </w:r>
      <w:r w:rsidRPr="006E2422">
        <w:rPr>
          <w:rFonts w:ascii="Times New Roman" w:hAnsi="Times New Roman"/>
          <w:sz w:val="24"/>
          <w:szCs w:val="24"/>
        </w:rPr>
        <w:t xml:space="preserve">Operation at the Headwork mainly focuses on the  a controlled flow of river water, timely cleaning of floating debris and removal of sediment deposits in front of  </w:t>
      </w:r>
      <w:proofErr w:type="spellStart"/>
      <w:r w:rsidRPr="006E2422">
        <w:rPr>
          <w:rFonts w:ascii="Times New Roman" w:hAnsi="Times New Roman"/>
          <w:sz w:val="24"/>
          <w:szCs w:val="24"/>
        </w:rPr>
        <w:t>offtake</w:t>
      </w:r>
      <w:proofErr w:type="spellEnd"/>
      <w:r w:rsidRPr="006E2422">
        <w:rPr>
          <w:rFonts w:ascii="Times New Roman" w:hAnsi="Times New Roman"/>
          <w:sz w:val="24"/>
          <w:szCs w:val="24"/>
        </w:rPr>
        <w:t xml:space="preserve">  .</w:t>
      </w:r>
    </w:p>
    <w:p w:rsidR="00821F1E" w:rsidRPr="006E2422" w:rsidRDefault="00821F1E" w:rsidP="00A01CE9">
      <w:pPr>
        <w:spacing w:line="360" w:lineRule="auto"/>
        <w:jc w:val="both"/>
        <w:rPr>
          <w:rFonts w:ascii="Times New Roman" w:hAnsi="Times New Roman"/>
          <w:sz w:val="24"/>
          <w:szCs w:val="24"/>
        </w:rPr>
      </w:pPr>
      <w:r w:rsidRPr="006E2422">
        <w:rPr>
          <w:rFonts w:ascii="Times New Roman" w:hAnsi="Times New Roman"/>
          <w:sz w:val="24"/>
          <w:szCs w:val="24"/>
        </w:rPr>
        <w:t xml:space="preserve">The design discharge of the main canal is 152 l/sec for continuous flow of 18-hour irrigation period during wet season irrigation. </w:t>
      </w:r>
    </w:p>
    <w:p w:rsidR="00821F1E" w:rsidRPr="008463E7" w:rsidRDefault="00821F1E" w:rsidP="00A01CE9">
      <w:pPr>
        <w:pStyle w:val="Heading2"/>
        <w:spacing w:before="240" w:after="240" w:line="360" w:lineRule="auto"/>
        <w:ind w:left="0" w:firstLine="0"/>
        <w:rPr>
          <w:rFonts w:ascii="Times New Roman" w:hAnsi="Times New Roman"/>
          <w:sz w:val="28"/>
          <w:szCs w:val="22"/>
        </w:rPr>
      </w:pPr>
      <w:bookmarkStart w:id="308" w:name="_Toc506325364"/>
      <w:r w:rsidRPr="008463E7">
        <w:rPr>
          <w:rFonts w:ascii="Times New Roman" w:hAnsi="Times New Roman"/>
          <w:sz w:val="28"/>
          <w:szCs w:val="22"/>
        </w:rPr>
        <w:t>Irrigation System Operation</w:t>
      </w:r>
      <w:bookmarkEnd w:id="308"/>
    </w:p>
    <w:p w:rsidR="00821F1E" w:rsidRPr="006E2422" w:rsidRDefault="00821F1E" w:rsidP="00A01CE9">
      <w:pPr>
        <w:spacing w:line="360" w:lineRule="auto"/>
        <w:jc w:val="both"/>
        <w:rPr>
          <w:rFonts w:ascii="Times New Roman" w:hAnsi="Times New Roman"/>
          <w:sz w:val="24"/>
          <w:szCs w:val="24"/>
        </w:rPr>
      </w:pPr>
      <w:r w:rsidRPr="006E2422">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application method for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proofErr w:type="spellEnd"/>
      <w:r w:rsidR="00D27278">
        <w:rPr>
          <w:rFonts w:ascii="Times New Roman" w:hAnsi="Times New Roman"/>
          <w:sz w:val="24"/>
          <w:szCs w:val="24"/>
        </w:rPr>
        <w:t xml:space="preserve"> </w:t>
      </w:r>
      <w:r w:rsidRPr="006E2422">
        <w:rPr>
          <w:rFonts w:ascii="Times New Roman" w:hAnsi="Times New Roman"/>
          <w:sz w:val="24"/>
          <w:szCs w:val="24"/>
        </w:rPr>
        <w:t>project.</w:t>
      </w:r>
    </w:p>
    <w:p w:rsidR="00821F1E" w:rsidRPr="006E2422" w:rsidRDefault="00821F1E" w:rsidP="00A01CE9">
      <w:pPr>
        <w:spacing w:line="360" w:lineRule="auto"/>
        <w:jc w:val="both"/>
        <w:rPr>
          <w:rFonts w:ascii="Times New Roman" w:hAnsi="Times New Roman"/>
          <w:sz w:val="24"/>
          <w:szCs w:val="24"/>
        </w:rPr>
      </w:pPr>
      <w:r w:rsidRPr="006E2422">
        <w:rPr>
          <w:rFonts w:ascii="Times New Roman" w:hAnsi="Times New Roman"/>
          <w:sz w:val="24"/>
          <w:szCs w:val="24"/>
        </w:rPr>
        <w:t>The farmers would organize themselves and form groups in order to handle the water management.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Detail of operation and maintenance will be worked out in the final report as separate document.</w:t>
      </w:r>
    </w:p>
    <w:p w:rsidR="00821F1E" w:rsidRPr="00DF4071" w:rsidRDefault="00821F1E" w:rsidP="00A01CE9">
      <w:pPr>
        <w:pStyle w:val="Heading3"/>
        <w:spacing w:line="360" w:lineRule="auto"/>
      </w:pPr>
      <w:bookmarkStart w:id="309" w:name="_Toc506325365"/>
      <w:r w:rsidRPr="00DF4071">
        <w:lastRenderedPageBreak/>
        <w:t>Maintenance Requirement</w:t>
      </w:r>
      <w:bookmarkEnd w:id="309"/>
    </w:p>
    <w:p w:rsidR="00821F1E" w:rsidRPr="006E2422" w:rsidRDefault="00821F1E" w:rsidP="00A01CE9">
      <w:pPr>
        <w:spacing w:line="360" w:lineRule="auto"/>
        <w:jc w:val="both"/>
        <w:rPr>
          <w:rFonts w:ascii="Times New Roman" w:hAnsi="Times New Roman"/>
          <w:sz w:val="24"/>
          <w:szCs w:val="24"/>
        </w:rPr>
      </w:pPr>
      <w:r w:rsidRPr="006E2422">
        <w:rPr>
          <w:rFonts w:ascii="Times New Roman" w:hAnsi="Times New Roman"/>
          <w:sz w:val="24"/>
          <w:szCs w:val="24"/>
        </w:rPr>
        <w:t>The maintenance tasks are categorized into two types: - routine activities, and repairs.  The routine maintenance activities that are carried out periodically include-</w:t>
      </w:r>
    </w:p>
    <w:p w:rsidR="00821F1E" w:rsidRPr="006E2422" w:rsidRDefault="00821F1E" w:rsidP="00A01CE9">
      <w:pPr>
        <w:numPr>
          <w:ilvl w:val="0"/>
          <w:numId w:val="37"/>
        </w:numPr>
        <w:tabs>
          <w:tab w:val="left" w:pos="1440"/>
        </w:tabs>
        <w:overflowPunct w:val="0"/>
        <w:autoSpaceDE w:val="0"/>
        <w:autoSpaceDN w:val="0"/>
        <w:adjustRightInd w:val="0"/>
        <w:spacing w:after="12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Regular cleaning of sediments and weeds from canals and drains;</w:t>
      </w:r>
    </w:p>
    <w:p w:rsidR="00821F1E" w:rsidRPr="006E2422" w:rsidRDefault="00821F1E" w:rsidP="00A01CE9">
      <w:pPr>
        <w:numPr>
          <w:ilvl w:val="0"/>
          <w:numId w:val="38"/>
        </w:numPr>
        <w:tabs>
          <w:tab w:val="left" w:pos="1440"/>
        </w:tabs>
        <w:overflowPunct w:val="0"/>
        <w:autoSpaceDE w:val="0"/>
        <w:autoSpaceDN w:val="0"/>
        <w:adjustRightInd w:val="0"/>
        <w:spacing w:after="12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Inspection and lubrication of gates; and</w:t>
      </w:r>
    </w:p>
    <w:p w:rsidR="00821F1E" w:rsidRPr="006E2422" w:rsidRDefault="00821F1E" w:rsidP="00A01CE9">
      <w:pPr>
        <w:numPr>
          <w:ilvl w:val="0"/>
          <w:numId w:val="39"/>
        </w:numPr>
        <w:tabs>
          <w:tab w:val="left" w:pos="1440"/>
        </w:tabs>
        <w:overflowPunct w:val="0"/>
        <w:autoSpaceDE w:val="0"/>
        <w:autoSpaceDN w:val="0"/>
        <w:adjustRightInd w:val="0"/>
        <w:spacing w:after="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Maintenance of cracked lined canals, regulating and control structures.</w:t>
      </w:r>
    </w:p>
    <w:p w:rsidR="00821F1E" w:rsidRPr="006E2422" w:rsidRDefault="00821F1E" w:rsidP="00A01CE9">
      <w:pPr>
        <w:numPr>
          <w:ilvl w:val="12"/>
          <w:numId w:val="0"/>
        </w:numPr>
        <w:spacing w:line="360" w:lineRule="auto"/>
        <w:jc w:val="both"/>
        <w:rPr>
          <w:rFonts w:ascii="Times New Roman" w:hAnsi="Times New Roman"/>
          <w:sz w:val="24"/>
          <w:szCs w:val="24"/>
        </w:rPr>
      </w:pPr>
      <w:r w:rsidRPr="006E2422">
        <w:rPr>
          <w:rFonts w:ascii="Times New Roman" w:hAnsi="Times New Roman"/>
          <w:sz w:val="24"/>
          <w:szCs w:val="24"/>
        </w:rPr>
        <w:t>Repair works include task carried out more frequently and quickly, and include those task that are generally unpredictable.  They also include emergency works.  The activities included in this category are-</w:t>
      </w:r>
    </w:p>
    <w:p w:rsidR="00821F1E" w:rsidRPr="006E2422" w:rsidRDefault="00821F1E" w:rsidP="00A01CE9">
      <w:pPr>
        <w:numPr>
          <w:ilvl w:val="0"/>
          <w:numId w:val="40"/>
        </w:numPr>
        <w:tabs>
          <w:tab w:val="left" w:pos="1440"/>
        </w:tabs>
        <w:overflowPunct w:val="0"/>
        <w:autoSpaceDE w:val="0"/>
        <w:autoSpaceDN w:val="0"/>
        <w:adjustRightInd w:val="0"/>
        <w:spacing w:after="12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Repairing overtopped or breached canals, drains, and flood protection dykes;</w:t>
      </w:r>
    </w:p>
    <w:p w:rsidR="00821F1E" w:rsidRPr="006E2422" w:rsidRDefault="00821F1E" w:rsidP="00A01CE9">
      <w:pPr>
        <w:numPr>
          <w:ilvl w:val="0"/>
          <w:numId w:val="41"/>
        </w:numPr>
        <w:tabs>
          <w:tab w:val="left" w:pos="1440"/>
        </w:tabs>
        <w:overflowPunct w:val="0"/>
        <w:autoSpaceDE w:val="0"/>
        <w:autoSpaceDN w:val="0"/>
        <w:adjustRightInd w:val="0"/>
        <w:spacing w:after="12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Repairing jammed gates;</w:t>
      </w:r>
    </w:p>
    <w:p w:rsidR="00821F1E" w:rsidRPr="006E2422" w:rsidRDefault="00821F1E" w:rsidP="00A01CE9">
      <w:pPr>
        <w:numPr>
          <w:ilvl w:val="0"/>
          <w:numId w:val="42"/>
        </w:numPr>
        <w:tabs>
          <w:tab w:val="left" w:pos="1440"/>
        </w:tabs>
        <w:overflowPunct w:val="0"/>
        <w:autoSpaceDE w:val="0"/>
        <w:autoSpaceDN w:val="0"/>
        <w:adjustRightInd w:val="0"/>
        <w:spacing w:after="12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Filling holes made by wild animals; and</w:t>
      </w:r>
    </w:p>
    <w:p w:rsidR="00821F1E" w:rsidRPr="006E2422" w:rsidRDefault="00821F1E" w:rsidP="00A01CE9">
      <w:pPr>
        <w:numPr>
          <w:ilvl w:val="0"/>
          <w:numId w:val="43"/>
        </w:numPr>
        <w:tabs>
          <w:tab w:val="left" w:pos="1440"/>
        </w:tabs>
        <w:overflowPunct w:val="0"/>
        <w:autoSpaceDE w:val="0"/>
        <w:autoSpaceDN w:val="0"/>
        <w:adjustRightInd w:val="0"/>
        <w:spacing w:after="0" w:line="360" w:lineRule="auto"/>
        <w:ind w:left="1080"/>
        <w:jc w:val="both"/>
        <w:textAlignment w:val="baseline"/>
        <w:rPr>
          <w:rFonts w:ascii="Times New Roman" w:hAnsi="Times New Roman"/>
          <w:sz w:val="24"/>
          <w:szCs w:val="24"/>
        </w:rPr>
      </w:pPr>
      <w:r w:rsidRPr="006E2422">
        <w:rPr>
          <w:rFonts w:ascii="Times New Roman" w:hAnsi="Times New Roman"/>
          <w:sz w:val="24"/>
          <w:szCs w:val="24"/>
        </w:rPr>
        <w:t>Reduced free board due to walking over by people and livestock.</w:t>
      </w:r>
    </w:p>
    <w:p w:rsidR="00821F1E" w:rsidRPr="006E2422" w:rsidRDefault="00821F1E" w:rsidP="00A01CE9">
      <w:pPr>
        <w:spacing w:line="360" w:lineRule="auto"/>
        <w:jc w:val="both"/>
        <w:rPr>
          <w:rFonts w:ascii="Times New Roman" w:hAnsi="Times New Roman"/>
          <w:sz w:val="24"/>
          <w:szCs w:val="24"/>
        </w:rPr>
      </w:pPr>
      <w:r w:rsidRPr="006E2422">
        <w:rPr>
          <w:rFonts w:ascii="Times New Roman" w:hAnsi="Times New Roman"/>
          <w:sz w:val="24"/>
          <w:szCs w:val="24"/>
        </w:rPr>
        <w:t xml:space="preserve">Regular inspection of the irrigation facilities should be carried out as part of the maintenance activities.  These tasks could be carried out immediately after the end of the main rainy </w:t>
      </w:r>
      <w:proofErr w:type="spellStart"/>
      <w:r w:rsidRPr="006E2422">
        <w:rPr>
          <w:rFonts w:ascii="Times New Roman" w:hAnsi="Times New Roman"/>
          <w:sz w:val="24"/>
          <w:szCs w:val="24"/>
        </w:rPr>
        <w:t>sesean</w:t>
      </w:r>
      <w:proofErr w:type="spellEnd"/>
      <w:r w:rsidRPr="006E2422">
        <w:rPr>
          <w:rFonts w:ascii="Times New Roman" w:hAnsi="Times New Roman"/>
          <w:sz w:val="24"/>
          <w:szCs w:val="24"/>
        </w:rPr>
        <w:t xml:space="preserve">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w:t>
      </w:r>
    </w:p>
    <w:p w:rsidR="00821F1E" w:rsidRPr="003D2B48" w:rsidRDefault="00821F1E" w:rsidP="00A01CE9">
      <w:pPr>
        <w:spacing w:line="360" w:lineRule="auto"/>
        <w:jc w:val="both"/>
      </w:pPr>
    </w:p>
    <w:p w:rsidR="00821F1E" w:rsidRPr="00853596" w:rsidRDefault="00821F1E" w:rsidP="00A01CE9">
      <w:pPr>
        <w:autoSpaceDE w:val="0"/>
        <w:autoSpaceDN w:val="0"/>
        <w:adjustRightInd w:val="0"/>
        <w:spacing w:before="240" w:line="360" w:lineRule="auto"/>
        <w:jc w:val="both"/>
        <w:rPr>
          <w:rFonts w:ascii="Times New Roman" w:hAnsi="Times New Roman"/>
          <w:b/>
          <w:i/>
        </w:rPr>
      </w:pPr>
    </w:p>
    <w:p w:rsidR="00821F1E" w:rsidRDefault="00821F1E" w:rsidP="00A01CE9">
      <w:pPr>
        <w:autoSpaceDE w:val="0"/>
        <w:autoSpaceDN w:val="0"/>
        <w:adjustRightInd w:val="0"/>
        <w:spacing w:before="240" w:line="360" w:lineRule="auto"/>
        <w:jc w:val="both"/>
        <w:rPr>
          <w:rFonts w:ascii="Times New Roman" w:hAnsi="Times New Roman"/>
        </w:rPr>
      </w:pPr>
    </w:p>
    <w:p w:rsidR="00821F1E" w:rsidRDefault="00821F1E" w:rsidP="00A01CE9">
      <w:pPr>
        <w:autoSpaceDE w:val="0"/>
        <w:autoSpaceDN w:val="0"/>
        <w:adjustRightInd w:val="0"/>
        <w:spacing w:before="240" w:line="360" w:lineRule="auto"/>
        <w:jc w:val="both"/>
        <w:rPr>
          <w:rFonts w:ascii="Times New Roman" w:hAnsi="Times New Roman"/>
        </w:rPr>
      </w:pPr>
    </w:p>
    <w:p w:rsidR="00821F1E" w:rsidRDefault="00821F1E" w:rsidP="00A01CE9">
      <w:pPr>
        <w:autoSpaceDE w:val="0"/>
        <w:autoSpaceDN w:val="0"/>
        <w:adjustRightInd w:val="0"/>
        <w:spacing w:before="240" w:line="360" w:lineRule="auto"/>
        <w:jc w:val="both"/>
        <w:rPr>
          <w:rFonts w:ascii="Times New Roman" w:hAnsi="Times New Roman"/>
        </w:rPr>
      </w:pPr>
    </w:p>
    <w:p w:rsidR="00821F1E" w:rsidRDefault="00821F1E" w:rsidP="00A01CE9">
      <w:pPr>
        <w:autoSpaceDE w:val="0"/>
        <w:autoSpaceDN w:val="0"/>
        <w:adjustRightInd w:val="0"/>
        <w:spacing w:before="240" w:line="360" w:lineRule="auto"/>
        <w:jc w:val="both"/>
        <w:rPr>
          <w:rFonts w:ascii="Times New Roman" w:hAnsi="Times New Roman"/>
        </w:rPr>
      </w:pPr>
    </w:p>
    <w:p w:rsidR="00821F1E" w:rsidRDefault="00821F1E" w:rsidP="00A01CE9">
      <w:pPr>
        <w:autoSpaceDE w:val="0"/>
        <w:autoSpaceDN w:val="0"/>
        <w:adjustRightInd w:val="0"/>
        <w:spacing w:before="240" w:line="360" w:lineRule="auto"/>
        <w:jc w:val="both"/>
        <w:rPr>
          <w:rFonts w:ascii="Times New Roman" w:hAnsi="Times New Roman"/>
        </w:rPr>
      </w:pPr>
    </w:p>
    <w:p w:rsidR="00821F1E" w:rsidRPr="008463E7" w:rsidRDefault="00821F1E" w:rsidP="00A01CE9">
      <w:pPr>
        <w:pStyle w:val="Heading1"/>
        <w:spacing w:before="240" w:after="240" w:line="360" w:lineRule="auto"/>
        <w:ind w:left="0" w:firstLine="0"/>
        <w:rPr>
          <w:rFonts w:ascii="Times New Roman" w:hAnsi="Times New Roman"/>
          <w:sz w:val="32"/>
        </w:rPr>
      </w:pPr>
      <w:bookmarkStart w:id="310" w:name="_Toc506325366"/>
      <w:r w:rsidRPr="008463E7">
        <w:rPr>
          <w:rFonts w:ascii="Times New Roman" w:hAnsi="Times New Roman"/>
          <w:sz w:val="32"/>
        </w:rPr>
        <w:lastRenderedPageBreak/>
        <w:t>CONCLUSION AND RECOMMENDATION</w:t>
      </w:r>
      <w:bookmarkEnd w:id="310"/>
    </w:p>
    <w:p w:rsidR="00821F1E" w:rsidRDefault="00821F1E" w:rsidP="00A01CE9">
      <w:pPr>
        <w:pStyle w:val="ListParagraph"/>
        <w:numPr>
          <w:ilvl w:val="0"/>
          <w:numId w:val="22"/>
        </w:numPr>
        <w:spacing w:after="0" w:line="360" w:lineRule="auto"/>
        <w:jc w:val="both"/>
        <w:rPr>
          <w:rFonts w:ascii="Times New Roman" w:hAnsi="Times New Roman"/>
          <w:sz w:val="24"/>
          <w:szCs w:val="24"/>
        </w:rPr>
      </w:pPr>
      <w:r w:rsidRPr="00DF4071">
        <w:rPr>
          <w:rFonts w:ascii="Times New Roman" w:hAnsi="Times New Roman"/>
          <w:sz w:val="24"/>
          <w:szCs w:val="24"/>
        </w:rPr>
        <w:t xml:space="preserve">The infrastructure of this project area is designed to irrigate about </w:t>
      </w:r>
      <w:r>
        <w:rPr>
          <w:rFonts w:ascii="Times New Roman" w:hAnsi="Times New Roman"/>
          <w:sz w:val="24"/>
          <w:szCs w:val="24"/>
        </w:rPr>
        <w:t>104</w:t>
      </w:r>
      <w:r w:rsidRPr="00DF4071">
        <w:rPr>
          <w:rFonts w:ascii="Times New Roman" w:hAnsi="Times New Roman"/>
          <w:sz w:val="24"/>
          <w:szCs w:val="24"/>
        </w:rPr>
        <w:t xml:space="preserve"> ha of land by taking its supply from the </w:t>
      </w:r>
      <w:proofErr w:type="spellStart"/>
      <w:r w:rsidR="00C441A9">
        <w:rPr>
          <w:rFonts w:ascii="Times New Roman" w:hAnsi="Times New Roman"/>
          <w:sz w:val="24"/>
          <w:szCs w:val="24"/>
        </w:rPr>
        <w:t>Bahir</w:t>
      </w:r>
      <w:proofErr w:type="spellEnd"/>
      <w:r w:rsidR="00C441A9">
        <w:rPr>
          <w:rFonts w:ascii="Times New Roman" w:hAnsi="Times New Roman"/>
          <w:sz w:val="24"/>
          <w:szCs w:val="24"/>
        </w:rPr>
        <w:t xml:space="preserve"> </w:t>
      </w:r>
      <w:proofErr w:type="spellStart"/>
      <w:r w:rsidR="00C441A9">
        <w:rPr>
          <w:rFonts w:ascii="Times New Roman" w:hAnsi="Times New Roman"/>
          <w:sz w:val="24"/>
          <w:szCs w:val="24"/>
        </w:rPr>
        <w:t>Libo</w:t>
      </w:r>
      <w:r>
        <w:rPr>
          <w:rFonts w:ascii="Times New Roman" w:hAnsi="Times New Roman"/>
          <w:sz w:val="24"/>
          <w:szCs w:val="24"/>
        </w:rPr>
        <w:t>River</w:t>
      </w:r>
      <w:proofErr w:type="spellEnd"/>
      <w:r>
        <w:rPr>
          <w:rFonts w:ascii="Times New Roman" w:hAnsi="Times New Roman"/>
          <w:sz w:val="24"/>
          <w:szCs w:val="24"/>
        </w:rPr>
        <w:t xml:space="preserve">. </w:t>
      </w:r>
    </w:p>
    <w:p w:rsidR="00821F1E" w:rsidRDefault="00821F1E" w:rsidP="00A01CE9">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rPr>
        <w:t xml:space="preserve">The base flow of the river is too low to irrigate the required amount of the command area due to this we are design the canal dimensions and other structures for supplementary irrigation. </w:t>
      </w:r>
    </w:p>
    <w:p w:rsidR="00DF00D7" w:rsidRPr="00DF00D7" w:rsidRDefault="00F37DEE" w:rsidP="00DF00D7">
      <w:pPr>
        <w:pStyle w:val="ListParagraph"/>
        <w:numPr>
          <w:ilvl w:val="0"/>
          <w:numId w:val="22"/>
        </w:numPr>
        <w:rPr>
          <w:rFonts w:ascii="Times New Roman" w:hAnsi="Times New Roman"/>
          <w:sz w:val="24"/>
          <w:szCs w:val="24"/>
        </w:rPr>
      </w:pPr>
      <w:r w:rsidRPr="00DF00D7">
        <w:rPr>
          <w:rFonts w:ascii="Times New Roman" w:hAnsi="Times New Roman"/>
          <w:sz w:val="24"/>
          <w:szCs w:val="24"/>
        </w:rPr>
        <w:t xml:space="preserve">Under considering the standard of living of </w:t>
      </w:r>
      <w:r w:rsidR="00DF00D7" w:rsidRPr="00DF00D7">
        <w:rPr>
          <w:rFonts w:ascii="Times New Roman" w:hAnsi="Times New Roman"/>
          <w:sz w:val="24"/>
          <w:szCs w:val="24"/>
        </w:rPr>
        <w:t>farmers, the</w:t>
      </w:r>
      <w:r w:rsidRPr="00DF00D7">
        <w:rPr>
          <w:rFonts w:ascii="Times New Roman" w:hAnsi="Times New Roman"/>
          <w:sz w:val="24"/>
          <w:szCs w:val="24"/>
        </w:rPr>
        <w:t xml:space="preserve"> concerned body should have to be </w:t>
      </w:r>
      <w:r w:rsidR="00DF00D7" w:rsidRPr="00DF00D7">
        <w:rPr>
          <w:rFonts w:ascii="Times New Roman" w:hAnsi="Times New Roman"/>
          <w:sz w:val="24"/>
          <w:szCs w:val="24"/>
        </w:rPr>
        <w:t>implementing</w:t>
      </w:r>
      <w:r w:rsidRPr="00DF00D7">
        <w:rPr>
          <w:rFonts w:ascii="Times New Roman" w:hAnsi="Times New Roman"/>
          <w:sz w:val="24"/>
          <w:szCs w:val="24"/>
        </w:rPr>
        <w:t xml:space="preserve"> the </w:t>
      </w:r>
      <w:r w:rsidR="00DF00D7" w:rsidRPr="00DF00D7">
        <w:rPr>
          <w:rFonts w:ascii="Times New Roman" w:hAnsi="Times New Roman"/>
          <w:sz w:val="24"/>
          <w:szCs w:val="24"/>
        </w:rPr>
        <w:t>project early</w:t>
      </w:r>
      <w:r w:rsidRPr="00DF00D7">
        <w:rPr>
          <w:rFonts w:ascii="Times New Roman" w:hAnsi="Times New Roman"/>
          <w:sz w:val="24"/>
          <w:szCs w:val="24"/>
        </w:rPr>
        <w:t>.</w:t>
      </w:r>
    </w:p>
    <w:p w:rsidR="00821F1E" w:rsidRDefault="00821F1E" w:rsidP="00A01CE9">
      <w:pPr>
        <w:pStyle w:val="ListParagraph"/>
        <w:numPr>
          <w:ilvl w:val="0"/>
          <w:numId w:val="22"/>
        </w:numPr>
        <w:spacing w:after="0" w:line="360" w:lineRule="auto"/>
        <w:jc w:val="both"/>
        <w:rPr>
          <w:rFonts w:ascii="Times New Roman" w:hAnsi="Times New Roman"/>
          <w:sz w:val="24"/>
          <w:szCs w:val="24"/>
        </w:rPr>
      </w:pPr>
      <w:r w:rsidRPr="00DF4071">
        <w:rPr>
          <w:rFonts w:ascii="Times New Roman" w:hAnsi="Times New Roman"/>
          <w:sz w:val="24"/>
          <w:szCs w:val="24"/>
        </w:rPr>
        <w:t>The method of irrigation of the project area is furrow, surface irrigation in which the main and tertiary canals are working continuously where as the field canals within a tertiary block are working rotational system.</w:t>
      </w:r>
    </w:p>
    <w:p w:rsidR="00DF00D7" w:rsidRDefault="00DF00D7" w:rsidP="00A01CE9">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rPr>
        <w:t xml:space="preserve">The project is </w:t>
      </w:r>
      <w:proofErr w:type="spellStart"/>
      <w:r>
        <w:rPr>
          <w:rFonts w:ascii="Times New Roman" w:hAnsi="Times New Roman"/>
          <w:sz w:val="24"/>
          <w:szCs w:val="24"/>
        </w:rPr>
        <w:t>fissible</w:t>
      </w:r>
      <w:proofErr w:type="spellEnd"/>
      <w:r>
        <w:rPr>
          <w:rFonts w:ascii="Times New Roman" w:hAnsi="Times New Roman"/>
          <w:sz w:val="24"/>
          <w:szCs w:val="24"/>
        </w:rPr>
        <w:t xml:space="preserve"> from the economic </w:t>
      </w:r>
      <w:proofErr w:type="spellStart"/>
      <w:r>
        <w:rPr>
          <w:rFonts w:ascii="Times New Roman" w:hAnsi="Times New Roman"/>
          <w:sz w:val="24"/>
          <w:szCs w:val="24"/>
        </w:rPr>
        <w:t>persepective,social</w:t>
      </w:r>
      <w:proofErr w:type="spellEnd"/>
      <w:r>
        <w:rPr>
          <w:rFonts w:ascii="Times New Roman" w:hAnsi="Times New Roman"/>
          <w:sz w:val="24"/>
          <w:szCs w:val="24"/>
        </w:rPr>
        <w:t xml:space="preserve"> and Environmentally</w:t>
      </w:r>
    </w:p>
    <w:p w:rsidR="00821F1E" w:rsidRPr="00DF4071" w:rsidRDefault="00821F1E" w:rsidP="00A01CE9">
      <w:pPr>
        <w:spacing w:after="0" w:line="360" w:lineRule="auto"/>
        <w:jc w:val="both"/>
        <w:rPr>
          <w:rFonts w:ascii="Times New Roman" w:hAnsi="Times New Roman"/>
          <w:sz w:val="24"/>
          <w:szCs w:val="24"/>
        </w:rPr>
      </w:pPr>
    </w:p>
    <w:p w:rsidR="00821F1E" w:rsidRPr="00DF4071" w:rsidRDefault="00821F1E" w:rsidP="00A01CE9">
      <w:pPr>
        <w:spacing w:line="360" w:lineRule="auto"/>
        <w:jc w:val="both"/>
        <w:rPr>
          <w:rFonts w:ascii="Times New Roman" w:hAnsi="Times New Roman"/>
          <w:b/>
          <w:sz w:val="24"/>
          <w:szCs w:val="24"/>
        </w:rPr>
      </w:pPr>
      <w:r w:rsidRPr="00DF4071">
        <w:rPr>
          <w:rFonts w:ascii="Times New Roman" w:hAnsi="Times New Roman"/>
          <w:b/>
          <w:sz w:val="24"/>
          <w:szCs w:val="24"/>
        </w:rPr>
        <w:t>The following recommendations are drown:</w:t>
      </w:r>
    </w:p>
    <w:p w:rsidR="00821F1E" w:rsidRPr="00DF4071" w:rsidRDefault="00821F1E" w:rsidP="00A01CE9">
      <w:pPr>
        <w:numPr>
          <w:ilvl w:val="0"/>
          <w:numId w:val="21"/>
        </w:numPr>
        <w:tabs>
          <w:tab w:val="clear" w:pos="555"/>
          <w:tab w:val="num" w:pos="1110"/>
        </w:tabs>
        <w:spacing w:line="360" w:lineRule="auto"/>
        <w:ind w:left="1110"/>
        <w:jc w:val="both"/>
        <w:rPr>
          <w:rFonts w:ascii="Times New Roman" w:hAnsi="Times New Roman"/>
          <w:sz w:val="24"/>
          <w:szCs w:val="24"/>
        </w:rPr>
      </w:pPr>
      <w:r w:rsidRPr="00DF4071">
        <w:rPr>
          <w:rFonts w:ascii="Times New Roman" w:hAnsi="Times New Roman"/>
          <w:sz w:val="24"/>
          <w:szCs w:val="24"/>
        </w:rPr>
        <w:t>For better performance and long service year of the project regular inspection and maintenance is highly required.</w:t>
      </w:r>
    </w:p>
    <w:p w:rsidR="00821F1E" w:rsidRPr="00DF4071" w:rsidRDefault="00821F1E" w:rsidP="00A01CE9">
      <w:pPr>
        <w:numPr>
          <w:ilvl w:val="0"/>
          <w:numId w:val="21"/>
        </w:numPr>
        <w:tabs>
          <w:tab w:val="clear" w:pos="555"/>
          <w:tab w:val="num" w:pos="1110"/>
        </w:tabs>
        <w:spacing w:line="360" w:lineRule="auto"/>
        <w:ind w:left="1110"/>
        <w:jc w:val="both"/>
        <w:rPr>
          <w:rFonts w:ascii="Times New Roman" w:hAnsi="Times New Roman"/>
          <w:sz w:val="24"/>
          <w:szCs w:val="24"/>
        </w:rPr>
      </w:pPr>
      <w:r w:rsidRPr="00DF4071">
        <w:rPr>
          <w:rFonts w:ascii="Times New Roman" w:hAnsi="Times New Roman"/>
          <w:sz w:val="24"/>
          <w:szCs w:val="24"/>
        </w:rPr>
        <w:t>Farmers training, how to operate and maintain the project structures as a whole and available and water resources has a paramount important.</w:t>
      </w:r>
    </w:p>
    <w:p w:rsidR="00821F1E" w:rsidRDefault="00821F1E" w:rsidP="00A01CE9">
      <w:pPr>
        <w:numPr>
          <w:ilvl w:val="0"/>
          <w:numId w:val="21"/>
        </w:numPr>
        <w:tabs>
          <w:tab w:val="clear" w:pos="555"/>
          <w:tab w:val="num" w:pos="1110"/>
        </w:tabs>
        <w:spacing w:line="360" w:lineRule="auto"/>
        <w:ind w:left="1110"/>
        <w:jc w:val="both"/>
        <w:rPr>
          <w:rFonts w:ascii="Times New Roman" w:hAnsi="Times New Roman"/>
          <w:sz w:val="24"/>
          <w:szCs w:val="24"/>
        </w:rPr>
      </w:pPr>
      <w:r w:rsidRPr="00DF4071">
        <w:rPr>
          <w:rFonts w:ascii="Times New Roman" w:hAnsi="Times New Roman"/>
          <w:sz w:val="24"/>
          <w:szCs w:val="24"/>
        </w:rPr>
        <w:t>The irrigation hours per day and per week should be flexible based on base flow amount of each week or month.</w:t>
      </w:r>
    </w:p>
    <w:p w:rsidR="00821F1E" w:rsidRDefault="00821F1E" w:rsidP="00A01CE9">
      <w:pPr>
        <w:numPr>
          <w:ilvl w:val="0"/>
          <w:numId w:val="21"/>
        </w:numPr>
        <w:tabs>
          <w:tab w:val="clear" w:pos="555"/>
          <w:tab w:val="num" w:pos="1110"/>
        </w:tabs>
        <w:spacing w:line="360" w:lineRule="auto"/>
        <w:ind w:left="1110"/>
        <w:jc w:val="both"/>
        <w:rPr>
          <w:rFonts w:ascii="Times New Roman" w:hAnsi="Times New Roman"/>
          <w:sz w:val="24"/>
          <w:szCs w:val="24"/>
        </w:rPr>
      </w:pPr>
      <w:r>
        <w:rPr>
          <w:rFonts w:ascii="Times New Roman" w:hAnsi="Times New Roman"/>
          <w:sz w:val="24"/>
          <w:szCs w:val="24"/>
        </w:rPr>
        <w:t xml:space="preserve">The main canal should be protected from erosion and sedimentation by growing suitable grasses </w:t>
      </w:r>
    </w:p>
    <w:p w:rsidR="00821F1E" w:rsidRDefault="00821F1E" w:rsidP="00A01CE9">
      <w:pPr>
        <w:numPr>
          <w:ilvl w:val="0"/>
          <w:numId w:val="21"/>
        </w:numPr>
        <w:tabs>
          <w:tab w:val="clear" w:pos="555"/>
          <w:tab w:val="num" w:pos="1110"/>
        </w:tabs>
        <w:spacing w:line="360" w:lineRule="auto"/>
        <w:ind w:left="1110"/>
        <w:jc w:val="both"/>
        <w:rPr>
          <w:rFonts w:ascii="Times New Roman" w:hAnsi="Times New Roman"/>
          <w:sz w:val="24"/>
          <w:szCs w:val="24"/>
        </w:rPr>
      </w:pPr>
      <w:r>
        <w:rPr>
          <w:rFonts w:ascii="Times New Roman" w:hAnsi="Times New Roman"/>
          <w:sz w:val="24"/>
          <w:szCs w:val="24"/>
        </w:rPr>
        <w:t>Water management system should be well organized and implemented for better use of the limited water resource.</w:t>
      </w:r>
    </w:p>
    <w:p w:rsidR="00821F1E" w:rsidRDefault="00821F1E" w:rsidP="00A01CE9">
      <w:pPr>
        <w:spacing w:line="360" w:lineRule="auto"/>
        <w:ind w:left="1110"/>
        <w:jc w:val="both"/>
        <w:rPr>
          <w:rFonts w:ascii="Times New Roman" w:hAnsi="Times New Roman"/>
          <w:sz w:val="24"/>
          <w:szCs w:val="24"/>
        </w:rPr>
      </w:pPr>
    </w:p>
    <w:p w:rsidR="00821F1E" w:rsidRDefault="00821F1E" w:rsidP="00A01CE9">
      <w:pPr>
        <w:spacing w:line="360" w:lineRule="auto"/>
        <w:ind w:left="1110"/>
        <w:jc w:val="both"/>
        <w:rPr>
          <w:rFonts w:ascii="Times New Roman" w:hAnsi="Times New Roman"/>
          <w:sz w:val="24"/>
          <w:szCs w:val="24"/>
        </w:rPr>
      </w:pPr>
    </w:p>
    <w:p w:rsidR="00821F1E" w:rsidRPr="006A2745" w:rsidRDefault="00821F1E" w:rsidP="00A01CE9">
      <w:pPr>
        <w:pStyle w:val="Heading1"/>
        <w:spacing w:before="240" w:after="240" w:line="360" w:lineRule="auto"/>
        <w:ind w:left="0" w:firstLine="0"/>
        <w:rPr>
          <w:rFonts w:ascii="Times New Roman" w:hAnsi="Times New Roman"/>
        </w:rPr>
      </w:pPr>
      <w:bookmarkStart w:id="311" w:name="_Toc392831867"/>
      <w:bookmarkStart w:id="312" w:name="_Toc430122621"/>
      <w:bookmarkStart w:id="313" w:name="_Toc506325367"/>
      <w:r w:rsidRPr="006A2745">
        <w:rPr>
          <w:rFonts w:ascii="Times New Roman" w:hAnsi="Times New Roman"/>
        </w:rPr>
        <w:lastRenderedPageBreak/>
        <w:t>REFERENCE</w:t>
      </w:r>
      <w:bookmarkEnd w:id="311"/>
      <w:bookmarkEnd w:id="312"/>
      <w:bookmarkEnd w:id="313"/>
    </w:p>
    <w:p w:rsidR="00821F1E" w:rsidRPr="006E2422" w:rsidRDefault="00821F1E" w:rsidP="00A01CE9">
      <w:pPr>
        <w:numPr>
          <w:ilvl w:val="0"/>
          <w:numId w:val="55"/>
        </w:numPr>
        <w:spacing w:before="240" w:line="360" w:lineRule="auto"/>
        <w:jc w:val="both"/>
        <w:rPr>
          <w:rFonts w:ascii="Times New Roman" w:hAnsi="Times New Roman"/>
          <w:sz w:val="24"/>
          <w:szCs w:val="24"/>
        </w:rPr>
      </w:pPr>
      <w:proofErr w:type="spellStart"/>
      <w:r w:rsidRPr="006E2422">
        <w:rPr>
          <w:rFonts w:ascii="Times New Roman" w:hAnsi="Times New Roman"/>
          <w:sz w:val="24"/>
          <w:szCs w:val="24"/>
        </w:rPr>
        <w:t>Gilgel</w:t>
      </w:r>
      <w:proofErr w:type="spellEnd"/>
      <w:r w:rsidRPr="006E2422">
        <w:rPr>
          <w:rFonts w:ascii="Times New Roman" w:hAnsi="Times New Roman"/>
          <w:sz w:val="24"/>
          <w:szCs w:val="24"/>
        </w:rPr>
        <w:t xml:space="preserve"> </w:t>
      </w:r>
      <w:proofErr w:type="spellStart"/>
      <w:r w:rsidRPr="006E2422">
        <w:rPr>
          <w:rFonts w:ascii="Times New Roman" w:hAnsi="Times New Roman"/>
          <w:sz w:val="24"/>
          <w:szCs w:val="24"/>
        </w:rPr>
        <w:t>Abay</w:t>
      </w:r>
      <w:proofErr w:type="spellEnd"/>
      <w:r w:rsidRPr="006E2422">
        <w:rPr>
          <w:rFonts w:ascii="Times New Roman" w:hAnsi="Times New Roman"/>
          <w:sz w:val="24"/>
          <w:szCs w:val="24"/>
        </w:rPr>
        <w:t xml:space="preserve"> Diversion Irrigation Project Design Report(GADIP)</w:t>
      </w:r>
    </w:p>
    <w:p w:rsidR="00821F1E" w:rsidRPr="006E2422" w:rsidRDefault="00821F1E" w:rsidP="00A01CE9">
      <w:pPr>
        <w:numPr>
          <w:ilvl w:val="0"/>
          <w:numId w:val="55"/>
        </w:numPr>
        <w:spacing w:before="240" w:line="360" w:lineRule="auto"/>
        <w:jc w:val="both"/>
        <w:rPr>
          <w:rFonts w:ascii="Times New Roman" w:hAnsi="Times New Roman"/>
          <w:sz w:val="24"/>
          <w:szCs w:val="24"/>
        </w:rPr>
      </w:pPr>
      <w:r w:rsidRPr="006E2422">
        <w:rPr>
          <w:rFonts w:ascii="Times New Roman" w:hAnsi="Times New Roman"/>
          <w:sz w:val="24"/>
          <w:szCs w:val="24"/>
        </w:rPr>
        <w:t>Ethiopian Ministry of irrigation department manual(IDD)</w:t>
      </w:r>
    </w:p>
    <w:p w:rsidR="00821F1E" w:rsidRPr="006E2422" w:rsidRDefault="00821F1E" w:rsidP="00A01CE9">
      <w:pPr>
        <w:numPr>
          <w:ilvl w:val="0"/>
          <w:numId w:val="55"/>
        </w:numPr>
        <w:spacing w:before="240" w:line="360" w:lineRule="auto"/>
        <w:jc w:val="both"/>
        <w:rPr>
          <w:rFonts w:ascii="Times New Roman" w:hAnsi="Times New Roman"/>
          <w:sz w:val="24"/>
          <w:szCs w:val="24"/>
        </w:rPr>
      </w:pPr>
      <w:proofErr w:type="spellStart"/>
      <w:r w:rsidRPr="006E2422">
        <w:rPr>
          <w:rFonts w:ascii="Times New Roman" w:hAnsi="Times New Roman"/>
          <w:sz w:val="24"/>
          <w:szCs w:val="24"/>
        </w:rPr>
        <w:t>Ajema</w:t>
      </w:r>
      <w:proofErr w:type="spellEnd"/>
      <w:r w:rsidRPr="006E2422">
        <w:rPr>
          <w:rFonts w:ascii="Times New Roman" w:hAnsi="Times New Roman"/>
          <w:sz w:val="24"/>
          <w:szCs w:val="24"/>
        </w:rPr>
        <w:t xml:space="preserve"> </w:t>
      </w:r>
      <w:proofErr w:type="spellStart"/>
      <w:r w:rsidRPr="006E2422">
        <w:rPr>
          <w:rFonts w:ascii="Times New Roman" w:hAnsi="Times New Roman"/>
          <w:sz w:val="24"/>
          <w:szCs w:val="24"/>
        </w:rPr>
        <w:t>Chacha</w:t>
      </w:r>
      <w:proofErr w:type="spellEnd"/>
      <w:r w:rsidRPr="006E2422">
        <w:rPr>
          <w:rFonts w:ascii="Times New Roman" w:hAnsi="Times New Roman"/>
          <w:sz w:val="24"/>
          <w:szCs w:val="24"/>
        </w:rPr>
        <w:t xml:space="preserve"> Dam Irrigation Project Design Report</w:t>
      </w:r>
    </w:p>
    <w:p w:rsidR="00821F1E" w:rsidRPr="006E2422" w:rsidRDefault="00821F1E" w:rsidP="00A01CE9">
      <w:pPr>
        <w:numPr>
          <w:ilvl w:val="0"/>
          <w:numId w:val="55"/>
        </w:numPr>
        <w:spacing w:before="240" w:line="360" w:lineRule="auto"/>
        <w:jc w:val="both"/>
        <w:rPr>
          <w:rFonts w:ascii="Times New Roman" w:hAnsi="Times New Roman"/>
          <w:sz w:val="24"/>
          <w:szCs w:val="24"/>
        </w:rPr>
      </w:pPr>
      <w:r w:rsidRPr="006E2422">
        <w:rPr>
          <w:rFonts w:ascii="Times New Roman" w:hAnsi="Times New Roman"/>
          <w:sz w:val="24"/>
          <w:szCs w:val="24"/>
        </w:rPr>
        <w:t>Design of small Canal structures , USBR</w:t>
      </w:r>
    </w:p>
    <w:p w:rsidR="00821F1E" w:rsidRPr="006E2422" w:rsidRDefault="00821F1E" w:rsidP="00A01CE9">
      <w:pPr>
        <w:numPr>
          <w:ilvl w:val="0"/>
          <w:numId w:val="55"/>
        </w:numPr>
        <w:spacing w:before="240" w:line="360" w:lineRule="auto"/>
        <w:jc w:val="both"/>
        <w:rPr>
          <w:rFonts w:ascii="Times New Roman" w:hAnsi="Times New Roman"/>
          <w:sz w:val="24"/>
          <w:szCs w:val="24"/>
        </w:rPr>
      </w:pPr>
      <w:r w:rsidRPr="006E2422">
        <w:rPr>
          <w:rFonts w:ascii="Times New Roman" w:hAnsi="Times New Roman"/>
          <w:sz w:val="24"/>
          <w:szCs w:val="24"/>
        </w:rPr>
        <w:t xml:space="preserve">Applied Hydrology by </w:t>
      </w:r>
      <w:proofErr w:type="spellStart"/>
      <w:r w:rsidRPr="006E2422">
        <w:rPr>
          <w:rFonts w:ascii="Times New Roman" w:hAnsi="Times New Roman"/>
          <w:sz w:val="24"/>
          <w:szCs w:val="24"/>
        </w:rPr>
        <w:t>Ven</w:t>
      </w:r>
      <w:proofErr w:type="spellEnd"/>
      <w:r w:rsidRPr="006E2422">
        <w:rPr>
          <w:rFonts w:ascii="Times New Roman" w:hAnsi="Times New Roman"/>
          <w:sz w:val="24"/>
          <w:szCs w:val="24"/>
        </w:rPr>
        <w:t xml:space="preserve"> Te Chow </w:t>
      </w:r>
      <w:proofErr w:type="spellStart"/>
      <w:r w:rsidRPr="006E2422">
        <w:rPr>
          <w:rFonts w:ascii="Times New Roman" w:hAnsi="Times New Roman"/>
          <w:sz w:val="24"/>
          <w:szCs w:val="24"/>
        </w:rPr>
        <w:t>Dvid</w:t>
      </w:r>
      <w:proofErr w:type="spellEnd"/>
      <w:r w:rsidRPr="006E2422">
        <w:rPr>
          <w:rFonts w:ascii="Times New Roman" w:hAnsi="Times New Roman"/>
          <w:sz w:val="24"/>
          <w:szCs w:val="24"/>
        </w:rPr>
        <w:t xml:space="preserve"> R. </w:t>
      </w:r>
      <w:proofErr w:type="spellStart"/>
      <w:r w:rsidRPr="006E2422">
        <w:rPr>
          <w:rFonts w:ascii="Times New Roman" w:hAnsi="Times New Roman"/>
          <w:sz w:val="24"/>
          <w:szCs w:val="24"/>
        </w:rPr>
        <w:t>Maidment</w:t>
      </w:r>
      <w:proofErr w:type="spellEnd"/>
      <w:r w:rsidRPr="006E2422">
        <w:rPr>
          <w:rFonts w:ascii="Times New Roman" w:hAnsi="Times New Roman"/>
          <w:sz w:val="24"/>
          <w:szCs w:val="24"/>
        </w:rPr>
        <w:t xml:space="preserve"> </w:t>
      </w:r>
    </w:p>
    <w:p w:rsidR="00821F1E" w:rsidRPr="006E2422" w:rsidRDefault="00821F1E" w:rsidP="00A01CE9">
      <w:pPr>
        <w:numPr>
          <w:ilvl w:val="0"/>
          <w:numId w:val="55"/>
        </w:numPr>
        <w:spacing w:after="0" w:line="360" w:lineRule="auto"/>
        <w:jc w:val="both"/>
        <w:rPr>
          <w:rFonts w:ascii="Times New Roman" w:hAnsi="Times New Roman"/>
          <w:sz w:val="24"/>
          <w:szCs w:val="24"/>
        </w:rPr>
      </w:pPr>
      <w:r w:rsidRPr="006E2422">
        <w:rPr>
          <w:rFonts w:ascii="Times New Roman" w:hAnsi="Times New Roman"/>
          <w:sz w:val="24"/>
          <w:szCs w:val="24"/>
        </w:rPr>
        <w:t>Soft copies of hydraulic structure publishing</w:t>
      </w:r>
    </w:p>
    <w:p w:rsidR="00821F1E" w:rsidRPr="006E2422" w:rsidRDefault="00821F1E" w:rsidP="00A01CE9">
      <w:pPr>
        <w:numPr>
          <w:ilvl w:val="0"/>
          <w:numId w:val="55"/>
        </w:numPr>
        <w:spacing w:after="0" w:line="360" w:lineRule="auto"/>
        <w:jc w:val="both"/>
        <w:rPr>
          <w:rFonts w:ascii="Times New Roman" w:hAnsi="Times New Roman"/>
          <w:sz w:val="24"/>
          <w:szCs w:val="24"/>
        </w:rPr>
      </w:pPr>
      <w:r w:rsidRPr="006E2422">
        <w:rPr>
          <w:rFonts w:ascii="Times New Roman" w:hAnsi="Times New Roman"/>
          <w:sz w:val="24"/>
          <w:szCs w:val="24"/>
        </w:rPr>
        <w:t>IDD manual</w:t>
      </w:r>
    </w:p>
    <w:p w:rsidR="00821F1E" w:rsidRPr="008A7904" w:rsidRDefault="00821F1E" w:rsidP="00A01CE9">
      <w:pPr>
        <w:spacing w:line="360" w:lineRule="auto"/>
        <w:jc w:val="both"/>
        <w:rPr>
          <w:rFonts w:ascii="Times New Roman" w:hAnsi="Times New Roman"/>
          <w:sz w:val="36"/>
        </w:rPr>
      </w:pPr>
    </w:p>
    <w:p w:rsidR="008A7904" w:rsidRPr="008A7904" w:rsidRDefault="008A7904" w:rsidP="00A01CE9">
      <w:pPr>
        <w:spacing w:line="360" w:lineRule="auto"/>
        <w:jc w:val="both"/>
        <w:rPr>
          <w:rFonts w:ascii="Times New Roman" w:hAnsi="Times New Roman"/>
          <w:sz w:val="36"/>
        </w:rPr>
      </w:pPr>
    </w:p>
    <w:p w:rsidR="008A7904" w:rsidRDefault="008A7904" w:rsidP="00A01CE9">
      <w:pPr>
        <w:spacing w:line="360" w:lineRule="auto"/>
        <w:jc w:val="both"/>
        <w:rPr>
          <w:rFonts w:ascii="Times New Roman" w:hAnsi="Times New Roman"/>
          <w:sz w:val="36"/>
        </w:rPr>
      </w:pPr>
    </w:p>
    <w:p w:rsidR="008A7904" w:rsidRDefault="008A7904" w:rsidP="00A01CE9">
      <w:pPr>
        <w:tabs>
          <w:tab w:val="left" w:pos="1590"/>
        </w:tabs>
        <w:spacing w:line="360" w:lineRule="auto"/>
        <w:jc w:val="both"/>
        <w:rPr>
          <w:rFonts w:ascii="Times New Roman" w:hAnsi="Times New Roman"/>
          <w:sz w:val="36"/>
        </w:rPr>
        <w:sectPr w:rsidR="008A7904" w:rsidSect="006C0A28">
          <w:pgSz w:w="12240" w:h="15840"/>
          <w:pgMar w:top="1440" w:right="1152" w:bottom="965" w:left="1440" w:header="720" w:footer="720" w:gutter="0"/>
          <w:cols w:space="720"/>
          <w:docGrid w:linePitch="360"/>
        </w:sectPr>
      </w:pPr>
    </w:p>
    <w:p w:rsidR="001205F4" w:rsidRPr="00F841A1" w:rsidRDefault="001205F4" w:rsidP="00A01CE9">
      <w:pPr>
        <w:tabs>
          <w:tab w:val="left" w:pos="1725"/>
        </w:tabs>
        <w:spacing w:line="360" w:lineRule="auto"/>
        <w:jc w:val="both"/>
        <w:rPr>
          <w:rFonts w:ascii="Times New Roman" w:hAnsi="Times New Roman"/>
          <w:sz w:val="28"/>
          <w:szCs w:val="28"/>
        </w:rPr>
      </w:pPr>
    </w:p>
    <w:sectPr w:rsidR="001205F4" w:rsidRPr="00F841A1" w:rsidSect="006C0A28">
      <w:pgSz w:w="12240" w:h="15840"/>
      <w:pgMar w:top="1440" w:right="1152" w:bottom="96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17B" w:rsidRDefault="0057317B" w:rsidP="006A6915">
      <w:pPr>
        <w:spacing w:after="0" w:line="240" w:lineRule="auto"/>
      </w:pPr>
      <w:r>
        <w:separator/>
      </w:r>
    </w:p>
  </w:endnote>
  <w:endnote w:type="continuationSeparator" w:id="0">
    <w:p w:rsidR="0057317B" w:rsidRDefault="0057317B" w:rsidP="006A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5C8" w:rsidRDefault="009535C8">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rsidR="00F766E4" w:rsidRPr="00F766E4">
      <w:fldChar w:fldCharType="begin"/>
    </w:r>
    <w:r>
      <w:instrText xml:space="preserve"> PAGE   \* MERGEFORMAT </w:instrText>
    </w:r>
    <w:r w:rsidR="00F766E4" w:rsidRPr="00F766E4">
      <w:fldChar w:fldCharType="separate"/>
    </w:r>
    <w:r w:rsidR="004D6DB6" w:rsidRPr="004D6DB6">
      <w:rPr>
        <w:rFonts w:asciiTheme="majorHAnsi" w:hAnsiTheme="majorHAnsi"/>
        <w:noProof/>
      </w:rPr>
      <w:t>126</w:t>
    </w:r>
    <w:r w:rsidR="00F766E4">
      <w:rPr>
        <w:rFonts w:asciiTheme="majorHAnsi" w:hAnsiTheme="majorHAnsi"/>
        <w:noProof/>
      </w:rPr>
      <w:fldChar w:fldCharType="end"/>
    </w:r>
  </w:p>
  <w:p w:rsidR="009535C8" w:rsidRDefault="009535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17B" w:rsidRDefault="0057317B" w:rsidP="006A6915">
      <w:pPr>
        <w:spacing w:after="0" w:line="240" w:lineRule="auto"/>
      </w:pPr>
      <w:r>
        <w:separator/>
      </w:r>
    </w:p>
  </w:footnote>
  <w:footnote w:type="continuationSeparator" w:id="0">
    <w:p w:rsidR="0057317B" w:rsidRDefault="0057317B" w:rsidP="006A6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sz w:val="20"/>
        <w:szCs w:val="32"/>
      </w:rPr>
      <w:alias w:val="Title"/>
      <w:id w:val="505329107"/>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9535C8" w:rsidRDefault="009535C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Cambria" w:hAnsi="Cambria"/>
            <w:b/>
            <w:sz w:val="20"/>
            <w:szCs w:val="32"/>
          </w:rPr>
          <w:t>Bahir</w:t>
        </w:r>
        <w:proofErr w:type="spellEnd"/>
        <w:r>
          <w:rPr>
            <w:rFonts w:ascii="Cambria" w:hAnsi="Cambria"/>
            <w:b/>
            <w:sz w:val="20"/>
            <w:szCs w:val="32"/>
          </w:rPr>
          <w:t xml:space="preserve"> </w:t>
        </w:r>
        <w:proofErr w:type="spellStart"/>
        <w:r>
          <w:rPr>
            <w:rFonts w:ascii="Cambria" w:hAnsi="Cambria"/>
            <w:b/>
            <w:sz w:val="20"/>
            <w:szCs w:val="32"/>
          </w:rPr>
          <w:t>Libo</w:t>
        </w:r>
        <w:proofErr w:type="spellEnd"/>
        <w:r w:rsidRPr="00BF233D">
          <w:rPr>
            <w:rFonts w:ascii="Cambria" w:hAnsi="Cambria"/>
            <w:b/>
            <w:sz w:val="20"/>
            <w:szCs w:val="32"/>
          </w:rPr>
          <w:t xml:space="preserve"> Diversion Small Scale Irrigation Project            </w:t>
        </w:r>
        <w:r w:rsidRPr="00BF233D">
          <w:rPr>
            <w:rFonts w:ascii="Cambria" w:hAnsi="Cambria"/>
            <w:b/>
            <w:sz w:val="20"/>
            <w:szCs w:val="32"/>
          </w:rPr>
          <w:tab/>
          <w:t>Engineering Design Report</w:t>
        </w:r>
      </w:p>
    </w:sdtContent>
  </w:sdt>
  <w:p w:rsidR="009535C8" w:rsidRDefault="009535C8">
    <w:pPr>
      <w:pStyle w:val="Header"/>
    </w:pPr>
  </w:p>
  <w:p w:rsidR="009535C8" w:rsidRDefault="009535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181158"/>
    <w:multiLevelType w:val="multilevel"/>
    <w:tmpl w:val="AA6441E6"/>
    <w:styleLink w:val="Style2"/>
    <w:lvl w:ilvl="0">
      <w:start w:val="4"/>
      <w:numFmt w:val="decimal"/>
      <w:lvlText w:val="3.6.%1"/>
      <w:lvlJc w:val="left"/>
      <w:pPr>
        <w:ind w:left="1710" w:hanging="360"/>
      </w:pPr>
      <w:rPr>
        <w:rFonts w:hint="default"/>
      </w:r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2">
    <w:nsid w:val="02A23204"/>
    <w:multiLevelType w:val="hybridMultilevel"/>
    <w:tmpl w:val="68226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692662"/>
    <w:multiLevelType w:val="hybridMultilevel"/>
    <w:tmpl w:val="213434F0"/>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0853BB"/>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9B10D55"/>
    <w:multiLevelType w:val="hybridMultilevel"/>
    <w:tmpl w:val="3A66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D63090"/>
    <w:multiLevelType w:val="hybridMultilevel"/>
    <w:tmpl w:val="634A7B04"/>
    <w:lvl w:ilvl="0" w:tplc="E78A1840">
      <w:start w:val="1"/>
      <w:numFmt w:val="bullet"/>
      <w:lvlText w:val=""/>
      <w:lvlJc w:val="left"/>
      <w:pPr>
        <w:ind w:left="1815" w:hanging="360"/>
      </w:pPr>
      <w:rPr>
        <w:rFonts w:ascii="Symbol" w:hAnsi="Symbol" w:hint="default"/>
      </w:rPr>
    </w:lvl>
    <w:lvl w:ilvl="1" w:tplc="04090019" w:tentative="1">
      <w:start w:val="1"/>
      <w:numFmt w:val="bullet"/>
      <w:lvlText w:val="o"/>
      <w:lvlJc w:val="left"/>
      <w:pPr>
        <w:ind w:left="2535" w:hanging="360"/>
      </w:pPr>
      <w:rPr>
        <w:rFonts w:ascii="Courier New" w:hAnsi="Courier New" w:cs="Courier New" w:hint="default"/>
      </w:rPr>
    </w:lvl>
    <w:lvl w:ilvl="2" w:tplc="0409001B" w:tentative="1">
      <w:start w:val="1"/>
      <w:numFmt w:val="bullet"/>
      <w:lvlText w:val=""/>
      <w:lvlJc w:val="left"/>
      <w:pPr>
        <w:ind w:left="3255" w:hanging="360"/>
      </w:pPr>
      <w:rPr>
        <w:rFonts w:ascii="Wingdings" w:hAnsi="Wingdings" w:hint="default"/>
      </w:rPr>
    </w:lvl>
    <w:lvl w:ilvl="3" w:tplc="0409000F" w:tentative="1">
      <w:start w:val="1"/>
      <w:numFmt w:val="bullet"/>
      <w:lvlText w:val=""/>
      <w:lvlJc w:val="left"/>
      <w:pPr>
        <w:ind w:left="3975" w:hanging="360"/>
      </w:pPr>
      <w:rPr>
        <w:rFonts w:ascii="Symbol" w:hAnsi="Symbol" w:hint="default"/>
      </w:rPr>
    </w:lvl>
    <w:lvl w:ilvl="4" w:tplc="04090019" w:tentative="1">
      <w:start w:val="1"/>
      <w:numFmt w:val="bullet"/>
      <w:lvlText w:val="o"/>
      <w:lvlJc w:val="left"/>
      <w:pPr>
        <w:ind w:left="4695" w:hanging="360"/>
      </w:pPr>
      <w:rPr>
        <w:rFonts w:ascii="Courier New" w:hAnsi="Courier New" w:cs="Courier New" w:hint="default"/>
      </w:rPr>
    </w:lvl>
    <w:lvl w:ilvl="5" w:tplc="0409001B" w:tentative="1">
      <w:start w:val="1"/>
      <w:numFmt w:val="bullet"/>
      <w:lvlText w:val=""/>
      <w:lvlJc w:val="left"/>
      <w:pPr>
        <w:ind w:left="5415" w:hanging="360"/>
      </w:pPr>
      <w:rPr>
        <w:rFonts w:ascii="Wingdings" w:hAnsi="Wingdings" w:hint="default"/>
      </w:rPr>
    </w:lvl>
    <w:lvl w:ilvl="6" w:tplc="0409000F" w:tentative="1">
      <w:start w:val="1"/>
      <w:numFmt w:val="bullet"/>
      <w:lvlText w:val=""/>
      <w:lvlJc w:val="left"/>
      <w:pPr>
        <w:ind w:left="6135" w:hanging="360"/>
      </w:pPr>
      <w:rPr>
        <w:rFonts w:ascii="Symbol" w:hAnsi="Symbol" w:hint="default"/>
      </w:rPr>
    </w:lvl>
    <w:lvl w:ilvl="7" w:tplc="04090019" w:tentative="1">
      <w:start w:val="1"/>
      <w:numFmt w:val="bullet"/>
      <w:lvlText w:val="o"/>
      <w:lvlJc w:val="left"/>
      <w:pPr>
        <w:ind w:left="6855" w:hanging="360"/>
      </w:pPr>
      <w:rPr>
        <w:rFonts w:ascii="Courier New" w:hAnsi="Courier New" w:cs="Courier New" w:hint="default"/>
      </w:rPr>
    </w:lvl>
    <w:lvl w:ilvl="8" w:tplc="0409001B" w:tentative="1">
      <w:start w:val="1"/>
      <w:numFmt w:val="bullet"/>
      <w:lvlText w:val=""/>
      <w:lvlJc w:val="left"/>
      <w:pPr>
        <w:ind w:left="7575" w:hanging="360"/>
      </w:pPr>
      <w:rPr>
        <w:rFonts w:ascii="Wingdings" w:hAnsi="Wingdings" w:hint="default"/>
      </w:rPr>
    </w:lvl>
  </w:abstractNum>
  <w:abstractNum w:abstractNumId="9">
    <w:nsid w:val="1108052E"/>
    <w:multiLevelType w:val="singleLevel"/>
    <w:tmpl w:val="29B4525E"/>
    <w:lvl w:ilvl="0">
      <w:start w:val="1"/>
      <w:numFmt w:val="none"/>
      <w:lvlText w:val="-"/>
      <w:legacy w:legacy="1" w:legacySpace="0" w:legacyIndent="360"/>
      <w:lvlJc w:val="left"/>
      <w:pPr>
        <w:ind w:left="1440" w:hanging="360"/>
      </w:pPr>
    </w:lvl>
  </w:abstractNum>
  <w:abstractNum w:abstractNumId="10">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11">
    <w:nsid w:val="13722297"/>
    <w:multiLevelType w:val="hybridMultilevel"/>
    <w:tmpl w:val="51F0C732"/>
    <w:lvl w:ilvl="0" w:tplc="E78A1840">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4BC2E67"/>
    <w:multiLevelType w:val="hybridMultilevel"/>
    <w:tmpl w:val="F9721074"/>
    <w:lvl w:ilvl="0" w:tplc="4376894C">
      <w:start w:val="1"/>
      <w:numFmt w:val="bullet"/>
      <w:lvlText w:val=""/>
      <w:lvlJc w:val="left"/>
      <w:pPr>
        <w:ind w:left="780" w:hanging="360"/>
      </w:pPr>
      <w:rPr>
        <w:rFonts w:ascii="Wingdings" w:hAnsi="Wingdings"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3">
    <w:nsid w:val="199F176C"/>
    <w:multiLevelType w:val="hybridMultilevel"/>
    <w:tmpl w:val="93F83798"/>
    <w:lvl w:ilvl="0" w:tplc="4376894C">
      <w:start w:val="1"/>
      <w:numFmt w:val="bullet"/>
      <w:lvlText w:val=""/>
      <w:lvlJc w:val="left"/>
      <w:pPr>
        <w:ind w:left="153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1B9254F9"/>
    <w:multiLevelType w:val="hybridMultilevel"/>
    <w:tmpl w:val="3BD24DE0"/>
    <w:lvl w:ilvl="0" w:tplc="4376894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1ED32E12"/>
    <w:multiLevelType w:val="singleLevel"/>
    <w:tmpl w:val="29B4525E"/>
    <w:lvl w:ilvl="0">
      <w:start w:val="1"/>
      <w:numFmt w:val="none"/>
      <w:lvlText w:val="-"/>
      <w:legacy w:legacy="1" w:legacySpace="0" w:legacyIndent="360"/>
      <w:lvlJc w:val="left"/>
      <w:pPr>
        <w:ind w:left="1440" w:hanging="360"/>
      </w:pPr>
    </w:lvl>
  </w:abstractNum>
  <w:abstractNum w:abstractNumId="17">
    <w:nsid w:val="215B67FD"/>
    <w:multiLevelType w:val="multilevel"/>
    <w:tmpl w:val="0409001D"/>
    <w:styleLink w:val="Style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2D46985"/>
    <w:multiLevelType w:val="hybridMultilevel"/>
    <w:tmpl w:val="D0CCB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327FA9"/>
    <w:multiLevelType w:val="hybridMultilevel"/>
    <w:tmpl w:val="64B864D2"/>
    <w:lvl w:ilvl="0" w:tplc="4376894C">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2F614D0A"/>
    <w:multiLevelType w:val="hybridMultilevel"/>
    <w:tmpl w:val="6CFA1F02"/>
    <w:lvl w:ilvl="0" w:tplc="100AC47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326D3F36"/>
    <w:multiLevelType w:val="hybridMultilevel"/>
    <w:tmpl w:val="F01E67F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2B44FF6"/>
    <w:multiLevelType w:val="hybridMultilevel"/>
    <w:tmpl w:val="CF1610AC"/>
    <w:lvl w:ilvl="0" w:tplc="848C75B8">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51459"/>
    <w:multiLevelType w:val="hybridMultilevel"/>
    <w:tmpl w:val="FB64EB04"/>
    <w:lvl w:ilvl="0" w:tplc="8BC45862">
      <w:start w:val="1"/>
      <w:numFmt w:val="lowerLetter"/>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1F4F4F"/>
    <w:multiLevelType w:val="multilevel"/>
    <w:tmpl w:val="96968A44"/>
    <w:styleLink w:val="Style3"/>
    <w:lvl w:ilvl="0">
      <w:start w:val="1"/>
      <w:numFmt w:val="decimal"/>
      <w:lvlText w:val="%1"/>
      <w:lvlJc w:val="left"/>
      <w:pPr>
        <w:ind w:left="360" w:hanging="360"/>
      </w:pPr>
      <w:rPr>
        <w:rFonts w:hint="default"/>
        <w:color w:val="7030A0"/>
      </w:rPr>
    </w:lvl>
    <w:lvl w:ilvl="1">
      <w:start w:val="1"/>
      <w:numFmt w:val="decimal"/>
      <w:lvlText w:val="%1.%2"/>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3.6.%3"/>
      <w:lvlJc w:val="left"/>
      <w:pPr>
        <w:ind w:left="1710" w:hanging="720"/>
      </w:pPr>
      <w:rPr>
        <w:rFonts w:hint="default"/>
        <w:color w:val="auto"/>
        <w:sz w:val="24"/>
      </w:rPr>
    </w:lvl>
    <w:lvl w:ilvl="3">
      <w:start w:val="1"/>
      <w:numFmt w:val="decimal"/>
      <w:lvlText w:val="%1.%2.%3.%4"/>
      <w:lvlJc w:val="left"/>
      <w:pPr>
        <w:ind w:left="1800" w:hanging="720"/>
      </w:pPr>
      <w:rPr>
        <w:rFonts w:hint="default"/>
        <w:color w:val="7030A0"/>
      </w:rPr>
    </w:lvl>
    <w:lvl w:ilvl="4">
      <w:start w:val="1"/>
      <w:numFmt w:val="decimal"/>
      <w:lvlText w:val="%1.%2.%3.%4.%5"/>
      <w:lvlJc w:val="left"/>
      <w:pPr>
        <w:ind w:left="2520" w:hanging="1080"/>
      </w:pPr>
      <w:rPr>
        <w:rFonts w:hint="default"/>
        <w:color w:val="7030A0"/>
      </w:rPr>
    </w:lvl>
    <w:lvl w:ilvl="5">
      <w:start w:val="1"/>
      <w:numFmt w:val="decimal"/>
      <w:lvlText w:val="%1.%2.%3.%4.%5.%6"/>
      <w:lvlJc w:val="left"/>
      <w:pPr>
        <w:ind w:left="2880" w:hanging="1080"/>
      </w:pPr>
      <w:rPr>
        <w:rFonts w:hint="default"/>
        <w:color w:val="7030A0"/>
      </w:rPr>
    </w:lvl>
    <w:lvl w:ilvl="6">
      <w:start w:val="1"/>
      <w:numFmt w:val="decimal"/>
      <w:lvlText w:val="%1.%2.%3.%4.%5.%6.%7"/>
      <w:lvlJc w:val="left"/>
      <w:pPr>
        <w:ind w:left="3600" w:hanging="1440"/>
      </w:pPr>
      <w:rPr>
        <w:rFonts w:hint="default"/>
        <w:color w:val="7030A0"/>
      </w:rPr>
    </w:lvl>
    <w:lvl w:ilvl="7">
      <w:start w:val="1"/>
      <w:numFmt w:val="decimal"/>
      <w:lvlText w:val="%1.%2.%3.%4.%5.%6.%7.%8"/>
      <w:lvlJc w:val="left"/>
      <w:pPr>
        <w:ind w:left="3960" w:hanging="1440"/>
      </w:pPr>
      <w:rPr>
        <w:rFonts w:hint="default"/>
        <w:color w:val="7030A0"/>
      </w:rPr>
    </w:lvl>
    <w:lvl w:ilvl="8">
      <w:start w:val="1"/>
      <w:numFmt w:val="decimal"/>
      <w:lvlText w:val="%1.%2.%3.%4.%5.%6.%7.%8.%9"/>
      <w:lvlJc w:val="left"/>
      <w:pPr>
        <w:ind w:left="4680" w:hanging="1800"/>
      </w:pPr>
      <w:rPr>
        <w:rFonts w:hint="default"/>
        <w:color w:val="7030A0"/>
      </w:rPr>
    </w:lvl>
  </w:abstractNum>
  <w:abstractNum w:abstractNumId="25">
    <w:nsid w:val="346F4C1D"/>
    <w:multiLevelType w:val="multilevel"/>
    <w:tmpl w:val="BDACFB86"/>
    <w:lvl w:ilvl="0">
      <w:start w:val="1"/>
      <w:numFmt w:val="decimal"/>
      <w:pStyle w:val="Heading1"/>
      <w:lvlText w:val="%1"/>
      <w:lvlJc w:val="left"/>
      <w:pPr>
        <w:ind w:left="432" w:hanging="432"/>
      </w:pPr>
    </w:lvl>
    <w:lvl w:ilvl="1">
      <w:start w:val="1"/>
      <w:numFmt w:val="decimal"/>
      <w:pStyle w:val="Heading2"/>
      <w:lvlText w:val="%1.%2"/>
      <w:lvlJc w:val="left"/>
      <w:pPr>
        <w:ind w:left="84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360930F6"/>
    <w:multiLevelType w:val="hybridMultilevel"/>
    <w:tmpl w:val="CED6826C"/>
    <w:lvl w:ilvl="0" w:tplc="100AC47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36564637"/>
    <w:multiLevelType w:val="singleLevel"/>
    <w:tmpl w:val="29B4525E"/>
    <w:lvl w:ilvl="0">
      <w:start w:val="1"/>
      <w:numFmt w:val="none"/>
      <w:lvlText w:val="-"/>
      <w:legacy w:legacy="1" w:legacySpace="0" w:legacyIndent="360"/>
      <w:lvlJc w:val="left"/>
      <w:pPr>
        <w:ind w:left="1440" w:hanging="360"/>
      </w:pPr>
    </w:lvl>
  </w:abstractNum>
  <w:abstractNum w:abstractNumId="28">
    <w:nsid w:val="3C0F4C4F"/>
    <w:multiLevelType w:val="hybridMultilevel"/>
    <w:tmpl w:val="44247182"/>
    <w:lvl w:ilvl="0" w:tplc="100AC47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9">
    <w:nsid w:val="3CE56CA0"/>
    <w:multiLevelType w:val="singleLevel"/>
    <w:tmpl w:val="29B4525E"/>
    <w:lvl w:ilvl="0">
      <w:start w:val="1"/>
      <w:numFmt w:val="none"/>
      <w:lvlText w:val="-"/>
      <w:legacy w:legacy="1" w:legacySpace="0" w:legacyIndent="360"/>
      <w:lvlJc w:val="left"/>
      <w:pPr>
        <w:ind w:left="1440" w:hanging="360"/>
      </w:pPr>
    </w:lvl>
  </w:abstractNum>
  <w:abstractNum w:abstractNumId="30">
    <w:nsid w:val="3D70364C"/>
    <w:multiLevelType w:val="hybridMultilevel"/>
    <w:tmpl w:val="5792141A"/>
    <w:lvl w:ilvl="0" w:tplc="5AB2BD00">
      <w:start w:val="1"/>
      <w:numFmt w:val="decimal"/>
      <w:lvlText w:val="3.7.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9E0422"/>
    <w:multiLevelType w:val="hybridMultilevel"/>
    <w:tmpl w:val="3F90DF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DA13FA"/>
    <w:multiLevelType w:val="hybridMultilevel"/>
    <w:tmpl w:val="1B70FB42"/>
    <w:lvl w:ilvl="0" w:tplc="E78A18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4384514D"/>
    <w:multiLevelType w:val="hybridMultilevel"/>
    <w:tmpl w:val="73D07B12"/>
    <w:lvl w:ilvl="0" w:tplc="7D8E570E">
      <w:start w:val="1"/>
      <w:numFmt w:val="bullet"/>
      <w:lvlText w:val=""/>
      <w:lvlJc w:val="left"/>
      <w:pPr>
        <w:ind w:left="1755" w:hanging="360"/>
      </w:pPr>
      <w:rPr>
        <w:rFonts w:ascii="Symbol" w:hAnsi="Symbol" w:hint="default"/>
        <w:color w:val="auto"/>
      </w:rPr>
    </w:lvl>
    <w:lvl w:ilvl="1" w:tplc="21F058CE" w:tentative="1">
      <w:start w:val="1"/>
      <w:numFmt w:val="bullet"/>
      <w:lvlText w:val="o"/>
      <w:lvlJc w:val="left"/>
      <w:pPr>
        <w:ind w:left="2475" w:hanging="360"/>
      </w:pPr>
      <w:rPr>
        <w:rFonts w:ascii="Courier New" w:hAnsi="Courier New" w:cs="Courier New" w:hint="default"/>
      </w:rPr>
    </w:lvl>
    <w:lvl w:ilvl="2" w:tplc="50949B62" w:tentative="1">
      <w:start w:val="1"/>
      <w:numFmt w:val="bullet"/>
      <w:lvlText w:val=""/>
      <w:lvlJc w:val="left"/>
      <w:pPr>
        <w:ind w:left="3195" w:hanging="360"/>
      </w:pPr>
      <w:rPr>
        <w:rFonts w:ascii="Wingdings" w:hAnsi="Wingdings" w:hint="default"/>
      </w:rPr>
    </w:lvl>
    <w:lvl w:ilvl="3" w:tplc="68FAC980" w:tentative="1">
      <w:start w:val="1"/>
      <w:numFmt w:val="bullet"/>
      <w:lvlText w:val=""/>
      <w:lvlJc w:val="left"/>
      <w:pPr>
        <w:ind w:left="3915" w:hanging="360"/>
      </w:pPr>
      <w:rPr>
        <w:rFonts w:ascii="Symbol" w:hAnsi="Symbol" w:hint="default"/>
      </w:rPr>
    </w:lvl>
    <w:lvl w:ilvl="4" w:tplc="D8E08AFE" w:tentative="1">
      <w:start w:val="1"/>
      <w:numFmt w:val="bullet"/>
      <w:lvlText w:val="o"/>
      <w:lvlJc w:val="left"/>
      <w:pPr>
        <w:ind w:left="4635" w:hanging="360"/>
      </w:pPr>
      <w:rPr>
        <w:rFonts w:ascii="Courier New" w:hAnsi="Courier New" w:cs="Courier New" w:hint="default"/>
      </w:rPr>
    </w:lvl>
    <w:lvl w:ilvl="5" w:tplc="9D22B3EE" w:tentative="1">
      <w:start w:val="1"/>
      <w:numFmt w:val="bullet"/>
      <w:lvlText w:val=""/>
      <w:lvlJc w:val="left"/>
      <w:pPr>
        <w:ind w:left="5355" w:hanging="360"/>
      </w:pPr>
      <w:rPr>
        <w:rFonts w:ascii="Wingdings" w:hAnsi="Wingdings" w:hint="default"/>
      </w:rPr>
    </w:lvl>
    <w:lvl w:ilvl="6" w:tplc="65141128" w:tentative="1">
      <w:start w:val="1"/>
      <w:numFmt w:val="bullet"/>
      <w:lvlText w:val=""/>
      <w:lvlJc w:val="left"/>
      <w:pPr>
        <w:ind w:left="6075" w:hanging="360"/>
      </w:pPr>
      <w:rPr>
        <w:rFonts w:ascii="Symbol" w:hAnsi="Symbol" w:hint="default"/>
      </w:rPr>
    </w:lvl>
    <w:lvl w:ilvl="7" w:tplc="7960D51E" w:tentative="1">
      <w:start w:val="1"/>
      <w:numFmt w:val="bullet"/>
      <w:lvlText w:val="o"/>
      <w:lvlJc w:val="left"/>
      <w:pPr>
        <w:ind w:left="6795" w:hanging="360"/>
      </w:pPr>
      <w:rPr>
        <w:rFonts w:ascii="Courier New" w:hAnsi="Courier New" w:cs="Courier New" w:hint="default"/>
      </w:rPr>
    </w:lvl>
    <w:lvl w:ilvl="8" w:tplc="5FDAAA58" w:tentative="1">
      <w:start w:val="1"/>
      <w:numFmt w:val="bullet"/>
      <w:lvlText w:val=""/>
      <w:lvlJc w:val="left"/>
      <w:pPr>
        <w:ind w:left="7515" w:hanging="360"/>
      </w:pPr>
      <w:rPr>
        <w:rFonts w:ascii="Wingdings" w:hAnsi="Wingdings" w:hint="default"/>
      </w:rPr>
    </w:lvl>
  </w:abstractNum>
  <w:abstractNum w:abstractNumId="34">
    <w:nsid w:val="44954FF6"/>
    <w:multiLevelType w:val="hybridMultilevel"/>
    <w:tmpl w:val="B27AA80E"/>
    <w:lvl w:ilvl="0" w:tplc="E78A1840">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46FB40C0"/>
    <w:multiLevelType w:val="hybridMultilevel"/>
    <w:tmpl w:val="7A78B5BC"/>
    <w:lvl w:ilvl="0" w:tplc="E78A18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47955826"/>
    <w:multiLevelType w:val="hybridMultilevel"/>
    <w:tmpl w:val="CFA0DC5A"/>
    <w:lvl w:ilvl="0" w:tplc="7D8E570E">
      <w:start w:val="1"/>
      <w:numFmt w:val="bullet"/>
      <w:lvlText w:val=""/>
      <w:lvlJc w:val="left"/>
      <w:pPr>
        <w:ind w:left="720" w:hanging="360"/>
      </w:pPr>
      <w:rPr>
        <w:rFonts w:ascii="Symbol" w:hAnsi="Symbol" w:hint="default"/>
      </w:rPr>
    </w:lvl>
    <w:lvl w:ilvl="1" w:tplc="21F058CE" w:tentative="1">
      <w:start w:val="1"/>
      <w:numFmt w:val="bullet"/>
      <w:lvlText w:val="o"/>
      <w:lvlJc w:val="left"/>
      <w:pPr>
        <w:ind w:left="1440" w:hanging="360"/>
      </w:pPr>
      <w:rPr>
        <w:rFonts w:ascii="Courier New" w:hAnsi="Courier New" w:cs="Courier New" w:hint="default"/>
      </w:rPr>
    </w:lvl>
    <w:lvl w:ilvl="2" w:tplc="50949B62" w:tentative="1">
      <w:start w:val="1"/>
      <w:numFmt w:val="bullet"/>
      <w:lvlText w:val=""/>
      <w:lvlJc w:val="left"/>
      <w:pPr>
        <w:ind w:left="2160" w:hanging="360"/>
      </w:pPr>
      <w:rPr>
        <w:rFonts w:ascii="Wingdings" w:hAnsi="Wingdings" w:hint="default"/>
      </w:rPr>
    </w:lvl>
    <w:lvl w:ilvl="3" w:tplc="68FAC980" w:tentative="1">
      <w:start w:val="1"/>
      <w:numFmt w:val="bullet"/>
      <w:lvlText w:val=""/>
      <w:lvlJc w:val="left"/>
      <w:pPr>
        <w:ind w:left="2880" w:hanging="360"/>
      </w:pPr>
      <w:rPr>
        <w:rFonts w:ascii="Symbol" w:hAnsi="Symbol" w:hint="default"/>
      </w:rPr>
    </w:lvl>
    <w:lvl w:ilvl="4" w:tplc="D8E08AFE" w:tentative="1">
      <w:start w:val="1"/>
      <w:numFmt w:val="bullet"/>
      <w:lvlText w:val="o"/>
      <w:lvlJc w:val="left"/>
      <w:pPr>
        <w:ind w:left="3600" w:hanging="360"/>
      </w:pPr>
      <w:rPr>
        <w:rFonts w:ascii="Courier New" w:hAnsi="Courier New" w:cs="Courier New" w:hint="default"/>
      </w:rPr>
    </w:lvl>
    <w:lvl w:ilvl="5" w:tplc="9D22B3EE" w:tentative="1">
      <w:start w:val="1"/>
      <w:numFmt w:val="bullet"/>
      <w:lvlText w:val=""/>
      <w:lvlJc w:val="left"/>
      <w:pPr>
        <w:ind w:left="4320" w:hanging="360"/>
      </w:pPr>
      <w:rPr>
        <w:rFonts w:ascii="Wingdings" w:hAnsi="Wingdings" w:hint="default"/>
      </w:rPr>
    </w:lvl>
    <w:lvl w:ilvl="6" w:tplc="65141128" w:tentative="1">
      <w:start w:val="1"/>
      <w:numFmt w:val="bullet"/>
      <w:lvlText w:val=""/>
      <w:lvlJc w:val="left"/>
      <w:pPr>
        <w:ind w:left="5040" w:hanging="360"/>
      </w:pPr>
      <w:rPr>
        <w:rFonts w:ascii="Symbol" w:hAnsi="Symbol" w:hint="default"/>
      </w:rPr>
    </w:lvl>
    <w:lvl w:ilvl="7" w:tplc="7960D51E" w:tentative="1">
      <w:start w:val="1"/>
      <w:numFmt w:val="bullet"/>
      <w:lvlText w:val="o"/>
      <w:lvlJc w:val="left"/>
      <w:pPr>
        <w:ind w:left="5760" w:hanging="360"/>
      </w:pPr>
      <w:rPr>
        <w:rFonts w:ascii="Courier New" w:hAnsi="Courier New" w:cs="Courier New" w:hint="default"/>
      </w:rPr>
    </w:lvl>
    <w:lvl w:ilvl="8" w:tplc="5FDAAA58" w:tentative="1">
      <w:start w:val="1"/>
      <w:numFmt w:val="bullet"/>
      <w:lvlText w:val=""/>
      <w:lvlJc w:val="left"/>
      <w:pPr>
        <w:ind w:left="6480" w:hanging="360"/>
      </w:pPr>
      <w:rPr>
        <w:rFonts w:ascii="Wingdings" w:hAnsi="Wingdings" w:hint="default"/>
      </w:rPr>
    </w:lvl>
  </w:abstractNum>
  <w:abstractNum w:abstractNumId="37">
    <w:nsid w:val="4D493CA5"/>
    <w:multiLevelType w:val="hybridMultilevel"/>
    <w:tmpl w:val="94A294A2"/>
    <w:lvl w:ilvl="0" w:tplc="7D8E570E">
      <w:start w:val="1"/>
      <w:numFmt w:val="bullet"/>
      <w:lvlText w:val=""/>
      <w:lvlJc w:val="left"/>
      <w:pPr>
        <w:ind w:left="720" w:hanging="360"/>
      </w:pPr>
      <w:rPr>
        <w:rFonts w:ascii="Wingdings" w:hAnsi="Wingdings" w:hint="default"/>
      </w:rPr>
    </w:lvl>
    <w:lvl w:ilvl="1" w:tplc="21F058CE" w:tentative="1">
      <w:start w:val="1"/>
      <w:numFmt w:val="bullet"/>
      <w:lvlText w:val="o"/>
      <w:lvlJc w:val="left"/>
      <w:pPr>
        <w:ind w:left="1440" w:hanging="360"/>
      </w:pPr>
      <w:rPr>
        <w:rFonts w:ascii="Courier New" w:hAnsi="Courier New" w:cs="Courier New" w:hint="default"/>
      </w:rPr>
    </w:lvl>
    <w:lvl w:ilvl="2" w:tplc="50949B62" w:tentative="1">
      <w:start w:val="1"/>
      <w:numFmt w:val="bullet"/>
      <w:lvlText w:val=""/>
      <w:lvlJc w:val="left"/>
      <w:pPr>
        <w:ind w:left="2160" w:hanging="360"/>
      </w:pPr>
      <w:rPr>
        <w:rFonts w:ascii="Wingdings" w:hAnsi="Wingdings" w:hint="default"/>
      </w:rPr>
    </w:lvl>
    <w:lvl w:ilvl="3" w:tplc="68FAC980" w:tentative="1">
      <w:start w:val="1"/>
      <w:numFmt w:val="bullet"/>
      <w:lvlText w:val=""/>
      <w:lvlJc w:val="left"/>
      <w:pPr>
        <w:ind w:left="2880" w:hanging="360"/>
      </w:pPr>
      <w:rPr>
        <w:rFonts w:ascii="Symbol" w:hAnsi="Symbol" w:hint="default"/>
      </w:rPr>
    </w:lvl>
    <w:lvl w:ilvl="4" w:tplc="D8E08AFE" w:tentative="1">
      <w:start w:val="1"/>
      <w:numFmt w:val="bullet"/>
      <w:lvlText w:val="o"/>
      <w:lvlJc w:val="left"/>
      <w:pPr>
        <w:ind w:left="3600" w:hanging="360"/>
      </w:pPr>
      <w:rPr>
        <w:rFonts w:ascii="Courier New" w:hAnsi="Courier New" w:cs="Courier New" w:hint="default"/>
      </w:rPr>
    </w:lvl>
    <w:lvl w:ilvl="5" w:tplc="9D22B3EE" w:tentative="1">
      <w:start w:val="1"/>
      <w:numFmt w:val="bullet"/>
      <w:lvlText w:val=""/>
      <w:lvlJc w:val="left"/>
      <w:pPr>
        <w:ind w:left="4320" w:hanging="360"/>
      </w:pPr>
      <w:rPr>
        <w:rFonts w:ascii="Wingdings" w:hAnsi="Wingdings" w:hint="default"/>
      </w:rPr>
    </w:lvl>
    <w:lvl w:ilvl="6" w:tplc="65141128" w:tentative="1">
      <w:start w:val="1"/>
      <w:numFmt w:val="bullet"/>
      <w:lvlText w:val=""/>
      <w:lvlJc w:val="left"/>
      <w:pPr>
        <w:ind w:left="5040" w:hanging="360"/>
      </w:pPr>
      <w:rPr>
        <w:rFonts w:ascii="Symbol" w:hAnsi="Symbol" w:hint="default"/>
      </w:rPr>
    </w:lvl>
    <w:lvl w:ilvl="7" w:tplc="7960D51E" w:tentative="1">
      <w:start w:val="1"/>
      <w:numFmt w:val="bullet"/>
      <w:lvlText w:val="o"/>
      <w:lvlJc w:val="left"/>
      <w:pPr>
        <w:ind w:left="5760" w:hanging="360"/>
      </w:pPr>
      <w:rPr>
        <w:rFonts w:ascii="Courier New" w:hAnsi="Courier New" w:cs="Courier New" w:hint="default"/>
      </w:rPr>
    </w:lvl>
    <w:lvl w:ilvl="8" w:tplc="5FDAAA58" w:tentative="1">
      <w:start w:val="1"/>
      <w:numFmt w:val="bullet"/>
      <w:lvlText w:val=""/>
      <w:lvlJc w:val="left"/>
      <w:pPr>
        <w:ind w:left="6480" w:hanging="360"/>
      </w:pPr>
      <w:rPr>
        <w:rFonts w:ascii="Wingdings" w:hAnsi="Wingdings" w:hint="default"/>
      </w:rPr>
    </w:lvl>
  </w:abstractNum>
  <w:abstractNum w:abstractNumId="38">
    <w:nsid w:val="4D796E56"/>
    <w:multiLevelType w:val="hybridMultilevel"/>
    <w:tmpl w:val="3940B2EC"/>
    <w:lvl w:ilvl="0" w:tplc="7D8E570E">
      <w:start w:val="1"/>
      <w:numFmt w:val="bullet"/>
      <w:lvlText w:val=""/>
      <w:lvlJc w:val="left"/>
      <w:pPr>
        <w:ind w:left="1680" w:hanging="360"/>
      </w:pPr>
      <w:rPr>
        <w:rFonts w:ascii="Symbol" w:hAnsi="Symbol" w:hint="default"/>
      </w:rPr>
    </w:lvl>
    <w:lvl w:ilvl="1" w:tplc="21F058CE">
      <w:start w:val="1"/>
      <w:numFmt w:val="decimal"/>
      <w:lvlText w:val="%2."/>
      <w:lvlJc w:val="left"/>
      <w:pPr>
        <w:tabs>
          <w:tab w:val="num" w:pos="1440"/>
        </w:tabs>
        <w:ind w:left="1440" w:hanging="360"/>
      </w:pPr>
    </w:lvl>
    <w:lvl w:ilvl="2" w:tplc="50949B62">
      <w:start w:val="1"/>
      <w:numFmt w:val="decimal"/>
      <w:lvlText w:val="%3."/>
      <w:lvlJc w:val="left"/>
      <w:pPr>
        <w:tabs>
          <w:tab w:val="num" w:pos="2160"/>
        </w:tabs>
        <w:ind w:left="2160" w:hanging="360"/>
      </w:pPr>
    </w:lvl>
    <w:lvl w:ilvl="3" w:tplc="68FAC980">
      <w:start w:val="1"/>
      <w:numFmt w:val="decimal"/>
      <w:lvlText w:val="%4."/>
      <w:lvlJc w:val="left"/>
      <w:pPr>
        <w:tabs>
          <w:tab w:val="num" w:pos="2880"/>
        </w:tabs>
        <w:ind w:left="2880" w:hanging="360"/>
      </w:pPr>
    </w:lvl>
    <w:lvl w:ilvl="4" w:tplc="D8E08AFE">
      <w:start w:val="1"/>
      <w:numFmt w:val="decimal"/>
      <w:lvlText w:val="%5."/>
      <w:lvlJc w:val="left"/>
      <w:pPr>
        <w:tabs>
          <w:tab w:val="num" w:pos="3600"/>
        </w:tabs>
        <w:ind w:left="3600" w:hanging="360"/>
      </w:pPr>
    </w:lvl>
    <w:lvl w:ilvl="5" w:tplc="9D22B3EE">
      <w:start w:val="1"/>
      <w:numFmt w:val="decimal"/>
      <w:lvlText w:val="%6."/>
      <w:lvlJc w:val="left"/>
      <w:pPr>
        <w:tabs>
          <w:tab w:val="num" w:pos="4320"/>
        </w:tabs>
        <w:ind w:left="4320" w:hanging="360"/>
      </w:pPr>
    </w:lvl>
    <w:lvl w:ilvl="6" w:tplc="65141128">
      <w:start w:val="1"/>
      <w:numFmt w:val="decimal"/>
      <w:lvlText w:val="%7."/>
      <w:lvlJc w:val="left"/>
      <w:pPr>
        <w:tabs>
          <w:tab w:val="num" w:pos="5040"/>
        </w:tabs>
        <w:ind w:left="5040" w:hanging="360"/>
      </w:pPr>
    </w:lvl>
    <w:lvl w:ilvl="7" w:tplc="7960D51E">
      <w:start w:val="1"/>
      <w:numFmt w:val="decimal"/>
      <w:lvlText w:val="%8."/>
      <w:lvlJc w:val="left"/>
      <w:pPr>
        <w:tabs>
          <w:tab w:val="num" w:pos="5760"/>
        </w:tabs>
        <w:ind w:left="5760" w:hanging="360"/>
      </w:pPr>
    </w:lvl>
    <w:lvl w:ilvl="8" w:tplc="5FDAAA58">
      <w:start w:val="1"/>
      <w:numFmt w:val="decimal"/>
      <w:lvlText w:val="%9."/>
      <w:lvlJc w:val="left"/>
      <w:pPr>
        <w:tabs>
          <w:tab w:val="num" w:pos="6480"/>
        </w:tabs>
        <w:ind w:left="6480" w:hanging="360"/>
      </w:pPr>
    </w:lvl>
  </w:abstractNum>
  <w:abstractNum w:abstractNumId="39">
    <w:nsid w:val="4DB56890"/>
    <w:multiLevelType w:val="hybridMultilevel"/>
    <w:tmpl w:val="EF3EB9E8"/>
    <w:lvl w:ilvl="0" w:tplc="7D8E570E">
      <w:start w:val="1"/>
      <w:numFmt w:val="decimal"/>
      <w:lvlText w:val="%1."/>
      <w:lvlJc w:val="left"/>
      <w:pPr>
        <w:ind w:left="810" w:hanging="360"/>
      </w:pPr>
      <w:rPr>
        <w:b/>
      </w:rPr>
    </w:lvl>
    <w:lvl w:ilvl="1" w:tplc="21F058CE">
      <w:start w:val="1"/>
      <w:numFmt w:val="decimal"/>
      <w:lvlText w:val="%2."/>
      <w:lvlJc w:val="left"/>
      <w:pPr>
        <w:tabs>
          <w:tab w:val="num" w:pos="1440"/>
        </w:tabs>
        <w:ind w:left="1440" w:hanging="360"/>
      </w:pPr>
    </w:lvl>
    <w:lvl w:ilvl="2" w:tplc="50949B62">
      <w:start w:val="1"/>
      <w:numFmt w:val="decimal"/>
      <w:lvlText w:val="%3."/>
      <w:lvlJc w:val="left"/>
      <w:pPr>
        <w:tabs>
          <w:tab w:val="num" w:pos="2160"/>
        </w:tabs>
        <w:ind w:left="2160" w:hanging="360"/>
      </w:pPr>
    </w:lvl>
    <w:lvl w:ilvl="3" w:tplc="68FAC980">
      <w:start w:val="1"/>
      <w:numFmt w:val="decimal"/>
      <w:lvlText w:val="%4."/>
      <w:lvlJc w:val="left"/>
      <w:pPr>
        <w:tabs>
          <w:tab w:val="num" w:pos="2880"/>
        </w:tabs>
        <w:ind w:left="2880" w:hanging="360"/>
      </w:pPr>
    </w:lvl>
    <w:lvl w:ilvl="4" w:tplc="D8E08AFE">
      <w:start w:val="1"/>
      <w:numFmt w:val="decimal"/>
      <w:lvlText w:val="%5."/>
      <w:lvlJc w:val="left"/>
      <w:pPr>
        <w:tabs>
          <w:tab w:val="num" w:pos="3600"/>
        </w:tabs>
        <w:ind w:left="3600" w:hanging="360"/>
      </w:pPr>
    </w:lvl>
    <w:lvl w:ilvl="5" w:tplc="9D22B3EE">
      <w:start w:val="1"/>
      <w:numFmt w:val="decimal"/>
      <w:lvlText w:val="%6."/>
      <w:lvlJc w:val="left"/>
      <w:pPr>
        <w:tabs>
          <w:tab w:val="num" w:pos="4320"/>
        </w:tabs>
        <w:ind w:left="4320" w:hanging="360"/>
      </w:pPr>
    </w:lvl>
    <w:lvl w:ilvl="6" w:tplc="65141128">
      <w:start w:val="1"/>
      <w:numFmt w:val="decimal"/>
      <w:lvlText w:val="%7."/>
      <w:lvlJc w:val="left"/>
      <w:pPr>
        <w:tabs>
          <w:tab w:val="num" w:pos="5040"/>
        </w:tabs>
        <w:ind w:left="5040" w:hanging="360"/>
      </w:pPr>
    </w:lvl>
    <w:lvl w:ilvl="7" w:tplc="7960D51E">
      <w:start w:val="1"/>
      <w:numFmt w:val="decimal"/>
      <w:lvlText w:val="%8."/>
      <w:lvlJc w:val="left"/>
      <w:pPr>
        <w:tabs>
          <w:tab w:val="num" w:pos="5760"/>
        </w:tabs>
        <w:ind w:left="5760" w:hanging="360"/>
      </w:pPr>
    </w:lvl>
    <w:lvl w:ilvl="8" w:tplc="5FDAAA58">
      <w:start w:val="1"/>
      <w:numFmt w:val="decimal"/>
      <w:lvlText w:val="%9."/>
      <w:lvlJc w:val="left"/>
      <w:pPr>
        <w:tabs>
          <w:tab w:val="num" w:pos="6480"/>
        </w:tabs>
        <w:ind w:left="6480" w:hanging="360"/>
      </w:pPr>
    </w:lvl>
  </w:abstractNum>
  <w:abstractNum w:abstractNumId="40">
    <w:nsid w:val="50FC24CC"/>
    <w:multiLevelType w:val="hybridMultilevel"/>
    <w:tmpl w:val="98ACAB7C"/>
    <w:lvl w:ilvl="0" w:tplc="FF0033D4">
      <w:start w:val="1"/>
      <w:numFmt w:val="decimal"/>
      <w:lvlText w:val="3.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2F4412"/>
    <w:multiLevelType w:val="hybridMultilevel"/>
    <w:tmpl w:val="8B9A26BE"/>
    <w:lvl w:ilvl="0" w:tplc="84F2B65C">
      <w:start w:val="1"/>
      <w:numFmt w:val="bullet"/>
      <w:lvlText w:val=""/>
      <w:lvlJc w:val="left"/>
      <w:pPr>
        <w:ind w:left="720" w:hanging="360"/>
      </w:pPr>
      <w:rPr>
        <w:rFonts w:ascii="Wingdings" w:hAnsi="Wingdings" w:hint="default"/>
        <w:b/>
        <w:i w:val="0"/>
        <w:sz w:val="24"/>
      </w:rPr>
    </w:lvl>
    <w:lvl w:ilvl="1" w:tplc="822E8EE0" w:tentative="1">
      <w:start w:val="1"/>
      <w:numFmt w:val="bullet"/>
      <w:lvlText w:val="o"/>
      <w:lvlJc w:val="left"/>
      <w:pPr>
        <w:ind w:left="1440" w:hanging="360"/>
      </w:pPr>
      <w:rPr>
        <w:rFonts w:ascii="Courier New" w:hAnsi="Courier New" w:cs="Courier New" w:hint="default"/>
      </w:rPr>
    </w:lvl>
    <w:lvl w:ilvl="2" w:tplc="9D601176" w:tentative="1">
      <w:start w:val="1"/>
      <w:numFmt w:val="bullet"/>
      <w:lvlText w:val=""/>
      <w:lvlJc w:val="left"/>
      <w:pPr>
        <w:ind w:left="2160" w:hanging="360"/>
      </w:pPr>
      <w:rPr>
        <w:rFonts w:ascii="Wingdings" w:hAnsi="Wingdings" w:hint="default"/>
      </w:rPr>
    </w:lvl>
    <w:lvl w:ilvl="3" w:tplc="207CB4A6" w:tentative="1">
      <w:start w:val="1"/>
      <w:numFmt w:val="bullet"/>
      <w:lvlText w:val=""/>
      <w:lvlJc w:val="left"/>
      <w:pPr>
        <w:ind w:left="2880" w:hanging="360"/>
      </w:pPr>
      <w:rPr>
        <w:rFonts w:ascii="Symbol" w:hAnsi="Symbol" w:hint="default"/>
      </w:rPr>
    </w:lvl>
    <w:lvl w:ilvl="4" w:tplc="B88C765A" w:tentative="1">
      <w:start w:val="1"/>
      <w:numFmt w:val="bullet"/>
      <w:lvlText w:val="o"/>
      <w:lvlJc w:val="left"/>
      <w:pPr>
        <w:ind w:left="3600" w:hanging="360"/>
      </w:pPr>
      <w:rPr>
        <w:rFonts w:ascii="Courier New" w:hAnsi="Courier New" w:cs="Courier New" w:hint="default"/>
      </w:rPr>
    </w:lvl>
    <w:lvl w:ilvl="5" w:tplc="E40C47E4" w:tentative="1">
      <w:start w:val="1"/>
      <w:numFmt w:val="bullet"/>
      <w:lvlText w:val=""/>
      <w:lvlJc w:val="left"/>
      <w:pPr>
        <w:ind w:left="4320" w:hanging="360"/>
      </w:pPr>
      <w:rPr>
        <w:rFonts w:ascii="Wingdings" w:hAnsi="Wingdings" w:hint="default"/>
      </w:rPr>
    </w:lvl>
    <w:lvl w:ilvl="6" w:tplc="80B4F110" w:tentative="1">
      <w:start w:val="1"/>
      <w:numFmt w:val="bullet"/>
      <w:lvlText w:val=""/>
      <w:lvlJc w:val="left"/>
      <w:pPr>
        <w:ind w:left="5040" w:hanging="360"/>
      </w:pPr>
      <w:rPr>
        <w:rFonts w:ascii="Symbol" w:hAnsi="Symbol" w:hint="default"/>
      </w:rPr>
    </w:lvl>
    <w:lvl w:ilvl="7" w:tplc="91722722" w:tentative="1">
      <w:start w:val="1"/>
      <w:numFmt w:val="bullet"/>
      <w:lvlText w:val="o"/>
      <w:lvlJc w:val="left"/>
      <w:pPr>
        <w:ind w:left="5760" w:hanging="360"/>
      </w:pPr>
      <w:rPr>
        <w:rFonts w:ascii="Courier New" w:hAnsi="Courier New" w:cs="Courier New" w:hint="default"/>
      </w:rPr>
    </w:lvl>
    <w:lvl w:ilvl="8" w:tplc="9F96BF9C" w:tentative="1">
      <w:start w:val="1"/>
      <w:numFmt w:val="bullet"/>
      <w:lvlText w:val=""/>
      <w:lvlJc w:val="left"/>
      <w:pPr>
        <w:ind w:left="6480" w:hanging="360"/>
      </w:pPr>
      <w:rPr>
        <w:rFonts w:ascii="Wingdings" w:hAnsi="Wingdings" w:hint="default"/>
      </w:rPr>
    </w:lvl>
  </w:abstractNum>
  <w:abstractNum w:abstractNumId="42">
    <w:nsid w:val="516C61D8"/>
    <w:multiLevelType w:val="hybridMultilevel"/>
    <w:tmpl w:val="CC160804"/>
    <w:lvl w:ilvl="0" w:tplc="7D8E570E">
      <w:start w:val="1"/>
      <w:numFmt w:val="bullet"/>
      <w:lvlText w:val=""/>
      <w:lvlJc w:val="left"/>
      <w:pPr>
        <w:ind w:left="720" w:hanging="360"/>
      </w:pPr>
      <w:rPr>
        <w:rFonts w:ascii="Symbol" w:hAnsi="Symbol" w:hint="default"/>
      </w:rPr>
    </w:lvl>
    <w:lvl w:ilvl="1" w:tplc="21F058CE" w:tentative="1">
      <w:start w:val="1"/>
      <w:numFmt w:val="bullet"/>
      <w:lvlText w:val="o"/>
      <w:lvlJc w:val="left"/>
      <w:pPr>
        <w:ind w:left="1440" w:hanging="360"/>
      </w:pPr>
      <w:rPr>
        <w:rFonts w:ascii="Courier New" w:hAnsi="Courier New" w:cs="Courier New" w:hint="default"/>
      </w:rPr>
    </w:lvl>
    <w:lvl w:ilvl="2" w:tplc="50949B62" w:tentative="1">
      <w:start w:val="1"/>
      <w:numFmt w:val="bullet"/>
      <w:lvlText w:val=""/>
      <w:lvlJc w:val="left"/>
      <w:pPr>
        <w:ind w:left="2160" w:hanging="360"/>
      </w:pPr>
      <w:rPr>
        <w:rFonts w:ascii="Wingdings" w:hAnsi="Wingdings" w:hint="default"/>
      </w:rPr>
    </w:lvl>
    <w:lvl w:ilvl="3" w:tplc="68FAC980" w:tentative="1">
      <w:start w:val="1"/>
      <w:numFmt w:val="bullet"/>
      <w:lvlText w:val=""/>
      <w:lvlJc w:val="left"/>
      <w:pPr>
        <w:ind w:left="2880" w:hanging="360"/>
      </w:pPr>
      <w:rPr>
        <w:rFonts w:ascii="Symbol" w:hAnsi="Symbol" w:hint="default"/>
      </w:rPr>
    </w:lvl>
    <w:lvl w:ilvl="4" w:tplc="D8E08AFE" w:tentative="1">
      <w:start w:val="1"/>
      <w:numFmt w:val="bullet"/>
      <w:lvlText w:val="o"/>
      <w:lvlJc w:val="left"/>
      <w:pPr>
        <w:ind w:left="3600" w:hanging="360"/>
      </w:pPr>
      <w:rPr>
        <w:rFonts w:ascii="Courier New" w:hAnsi="Courier New" w:cs="Courier New" w:hint="default"/>
      </w:rPr>
    </w:lvl>
    <w:lvl w:ilvl="5" w:tplc="9D22B3EE" w:tentative="1">
      <w:start w:val="1"/>
      <w:numFmt w:val="bullet"/>
      <w:lvlText w:val=""/>
      <w:lvlJc w:val="left"/>
      <w:pPr>
        <w:ind w:left="4320" w:hanging="360"/>
      </w:pPr>
      <w:rPr>
        <w:rFonts w:ascii="Wingdings" w:hAnsi="Wingdings" w:hint="default"/>
      </w:rPr>
    </w:lvl>
    <w:lvl w:ilvl="6" w:tplc="65141128" w:tentative="1">
      <w:start w:val="1"/>
      <w:numFmt w:val="bullet"/>
      <w:lvlText w:val=""/>
      <w:lvlJc w:val="left"/>
      <w:pPr>
        <w:ind w:left="5040" w:hanging="360"/>
      </w:pPr>
      <w:rPr>
        <w:rFonts w:ascii="Symbol" w:hAnsi="Symbol" w:hint="default"/>
      </w:rPr>
    </w:lvl>
    <w:lvl w:ilvl="7" w:tplc="7960D51E" w:tentative="1">
      <w:start w:val="1"/>
      <w:numFmt w:val="bullet"/>
      <w:lvlText w:val="o"/>
      <w:lvlJc w:val="left"/>
      <w:pPr>
        <w:ind w:left="5760" w:hanging="360"/>
      </w:pPr>
      <w:rPr>
        <w:rFonts w:ascii="Courier New" w:hAnsi="Courier New" w:cs="Courier New" w:hint="default"/>
      </w:rPr>
    </w:lvl>
    <w:lvl w:ilvl="8" w:tplc="5FDAAA58" w:tentative="1">
      <w:start w:val="1"/>
      <w:numFmt w:val="bullet"/>
      <w:lvlText w:val=""/>
      <w:lvlJc w:val="left"/>
      <w:pPr>
        <w:ind w:left="6480" w:hanging="360"/>
      </w:pPr>
      <w:rPr>
        <w:rFonts w:ascii="Wingdings" w:hAnsi="Wingdings" w:hint="default"/>
      </w:rPr>
    </w:lvl>
  </w:abstractNum>
  <w:abstractNum w:abstractNumId="43">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44">
    <w:nsid w:val="55AD2894"/>
    <w:multiLevelType w:val="singleLevel"/>
    <w:tmpl w:val="29B4525E"/>
    <w:lvl w:ilvl="0">
      <w:start w:val="1"/>
      <w:numFmt w:val="none"/>
      <w:lvlText w:val="-"/>
      <w:legacy w:legacy="1" w:legacySpace="0" w:legacyIndent="360"/>
      <w:lvlJc w:val="left"/>
      <w:pPr>
        <w:ind w:left="1440" w:hanging="360"/>
      </w:pPr>
    </w:lvl>
  </w:abstractNum>
  <w:abstractNum w:abstractNumId="45">
    <w:nsid w:val="57D439AC"/>
    <w:multiLevelType w:val="hybridMultilevel"/>
    <w:tmpl w:val="99E21D48"/>
    <w:lvl w:ilvl="0" w:tplc="E78A1840">
      <w:start w:val="1"/>
      <w:numFmt w:val="bullet"/>
      <w:lvlText w:val=""/>
      <w:lvlJc w:val="left"/>
      <w:pPr>
        <w:ind w:left="153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DB65933"/>
    <w:multiLevelType w:val="multilevel"/>
    <w:tmpl w:val="B05C5CBA"/>
    <w:styleLink w:val="Style5"/>
    <w:lvl w:ilvl="0">
      <w:start w:val="3"/>
      <w:numFmt w:val="decimal"/>
      <w:lvlText w:val="%1.3.7.7.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DCA5277"/>
    <w:multiLevelType w:val="singleLevel"/>
    <w:tmpl w:val="29B4525E"/>
    <w:lvl w:ilvl="0">
      <w:start w:val="1"/>
      <w:numFmt w:val="none"/>
      <w:lvlText w:val="-"/>
      <w:legacy w:legacy="1" w:legacySpace="0" w:legacyIndent="360"/>
      <w:lvlJc w:val="left"/>
      <w:pPr>
        <w:ind w:left="1440" w:hanging="360"/>
      </w:pPr>
    </w:lvl>
  </w:abstractNum>
  <w:abstractNum w:abstractNumId="48">
    <w:nsid w:val="5F09179F"/>
    <w:multiLevelType w:val="hybridMultilevel"/>
    <w:tmpl w:val="BA8038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F69074F"/>
    <w:multiLevelType w:val="hybridMultilevel"/>
    <w:tmpl w:val="1EEE0AD4"/>
    <w:lvl w:ilvl="0" w:tplc="D1B2289C">
      <w:start w:val="1"/>
      <w:numFmt w:val="lowerRoman"/>
      <w:lvlText w:val="(%1)"/>
      <w:lvlJc w:val="left"/>
      <w:pPr>
        <w:ind w:left="1968" w:hanging="720"/>
      </w:pPr>
      <w:rPr>
        <w:rFonts w:ascii="Book Antiqua" w:hAnsi="Book Antiqua" w:hint="default"/>
        <w:b/>
        <w:i/>
        <w:color w:val="4F6228"/>
        <w:sz w:val="22"/>
        <w:szCs w:val="22"/>
      </w:rPr>
    </w:lvl>
    <w:lvl w:ilvl="1" w:tplc="5622E0BC" w:tentative="1">
      <w:start w:val="1"/>
      <w:numFmt w:val="lowerLetter"/>
      <w:lvlText w:val="%2."/>
      <w:lvlJc w:val="left"/>
      <w:pPr>
        <w:ind w:left="2328" w:hanging="360"/>
      </w:pPr>
    </w:lvl>
    <w:lvl w:ilvl="2" w:tplc="43F8103C" w:tentative="1">
      <w:start w:val="1"/>
      <w:numFmt w:val="lowerRoman"/>
      <w:lvlText w:val="%3."/>
      <w:lvlJc w:val="right"/>
      <w:pPr>
        <w:ind w:left="3048" w:hanging="180"/>
      </w:pPr>
    </w:lvl>
    <w:lvl w:ilvl="3" w:tplc="0BD07514" w:tentative="1">
      <w:start w:val="1"/>
      <w:numFmt w:val="decimal"/>
      <w:lvlText w:val="%4."/>
      <w:lvlJc w:val="left"/>
      <w:pPr>
        <w:ind w:left="3768" w:hanging="360"/>
      </w:pPr>
    </w:lvl>
    <w:lvl w:ilvl="4" w:tplc="1D92EE08" w:tentative="1">
      <w:start w:val="1"/>
      <w:numFmt w:val="lowerLetter"/>
      <w:lvlText w:val="%5."/>
      <w:lvlJc w:val="left"/>
      <w:pPr>
        <w:ind w:left="4488" w:hanging="360"/>
      </w:pPr>
    </w:lvl>
    <w:lvl w:ilvl="5" w:tplc="6BF87A26" w:tentative="1">
      <w:start w:val="1"/>
      <w:numFmt w:val="lowerRoman"/>
      <w:lvlText w:val="%6."/>
      <w:lvlJc w:val="right"/>
      <w:pPr>
        <w:ind w:left="5208" w:hanging="180"/>
      </w:pPr>
    </w:lvl>
    <w:lvl w:ilvl="6" w:tplc="9C00324E" w:tentative="1">
      <w:start w:val="1"/>
      <w:numFmt w:val="decimal"/>
      <w:lvlText w:val="%7."/>
      <w:lvlJc w:val="left"/>
      <w:pPr>
        <w:ind w:left="5928" w:hanging="360"/>
      </w:pPr>
    </w:lvl>
    <w:lvl w:ilvl="7" w:tplc="509A9B5E" w:tentative="1">
      <w:start w:val="1"/>
      <w:numFmt w:val="lowerLetter"/>
      <w:lvlText w:val="%8."/>
      <w:lvlJc w:val="left"/>
      <w:pPr>
        <w:ind w:left="6648" w:hanging="360"/>
      </w:pPr>
    </w:lvl>
    <w:lvl w:ilvl="8" w:tplc="E1BC90F6" w:tentative="1">
      <w:start w:val="1"/>
      <w:numFmt w:val="lowerRoman"/>
      <w:lvlText w:val="%9."/>
      <w:lvlJc w:val="right"/>
      <w:pPr>
        <w:ind w:left="7368" w:hanging="180"/>
      </w:pPr>
    </w:lvl>
  </w:abstractNum>
  <w:abstractNum w:abstractNumId="50">
    <w:nsid w:val="60457021"/>
    <w:multiLevelType w:val="hybridMultilevel"/>
    <w:tmpl w:val="E2F201DA"/>
    <w:lvl w:ilvl="0" w:tplc="04090011">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626F0AE7"/>
    <w:multiLevelType w:val="hybridMultilevel"/>
    <w:tmpl w:val="D5A0F4A0"/>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28A0D48"/>
    <w:multiLevelType w:val="hybridMultilevel"/>
    <w:tmpl w:val="E0F267B2"/>
    <w:lvl w:ilvl="0" w:tplc="7D8E570E">
      <w:start w:val="1"/>
      <w:numFmt w:val="bullet"/>
      <w:lvlText w:val=""/>
      <w:lvlJc w:val="left"/>
      <w:pPr>
        <w:tabs>
          <w:tab w:val="num" w:pos="360"/>
        </w:tabs>
        <w:ind w:left="360" w:hanging="360"/>
      </w:pPr>
      <w:rPr>
        <w:rFonts w:ascii="Symbol" w:hAnsi="Symbol" w:hint="default"/>
      </w:rPr>
    </w:lvl>
    <w:lvl w:ilvl="1" w:tplc="21F058CE" w:tentative="1">
      <w:start w:val="1"/>
      <w:numFmt w:val="bullet"/>
      <w:lvlText w:val="o"/>
      <w:lvlJc w:val="left"/>
      <w:pPr>
        <w:tabs>
          <w:tab w:val="num" w:pos="1080"/>
        </w:tabs>
        <w:ind w:left="1080" w:hanging="360"/>
      </w:pPr>
      <w:rPr>
        <w:rFonts w:ascii="Courier New" w:hAnsi="Courier New" w:cs="Courier New" w:hint="default"/>
      </w:rPr>
    </w:lvl>
    <w:lvl w:ilvl="2" w:tplc="50949B62" w:tentative="1">
      <w:start w:val="1"/>
      <w:numFmt w:val="bullet"/>
      <w:lvlText w:val=""/>
      <w:lvlJc w:val="left"/>
      <w:pPr>
        <w:tabs>
          <w:tab w:val="num" w:pos="1800"/>
        </w:tabs>
        <w:ind w:left="1800" w:hanging="360"/>
      </w:pPr>
      <w:rPr>
        <w:rFonts w:ascii="Wingdings" w:hAnsi="Wingdings" w:hint="default"/>
      </w:rPr>
    </w:lvl>
    <w:lvl w:ilvl="3" w:tplc="68FAC980" w:tentative="1">
      <w:start w:val="1"/>
      <w:numFmt w:val="bullet"/>
      <w:lvlText w:val=""/>
      <w:lvlJc w:val="left"/>
      <w:pPr>
        <w:tabs>
          <w:tab w:val="num" w:pos="2520"/>
        </w:tabs>
        <w:ind w:left="2520" w:hanging="360"/>
      </w:pPr>
      <w:rPr>
        <w:rFonts w:ascii="Symbol" w:hAnsi="Symbol" w:hint="default"/>
      </w:rPr>
    </w:lvl>
    <w:lvl w:ilvl="4" w:tplc="D8E08AFE" w:tentative="1">
      <w:start w:val="1"/>
      <w:numFmt w:val="bullet"/>
      <w:lvlText w:val="o"/>
      <w:lvlJc w:val="left"/>
      <w:pPr>
        <w:tabs>
          <w:tab w:val="num" w:pos="3240"/>
        </w:tabs>
        <w:ind w:left="3240" w:hanging="360"/>
      </w:pPr>
      <w:rPr>
        <w:rFonts w:ascii="Courier New" w:hAnsi="Courier New" w:cs="Courier New" w:hint="default"/>
      </w:rPr>
    </w:lvl>
    <w:lvl w:ilvl="5" w:tplc="9D22B3EE" w:tentative="1">
      <w:start w:val="1"/>
      <w:numFmt w:val="bullet"/>
      <w:lvlText w:val=""/>
      <w:lvlJc w:val="left"/>
      <w:pPr>
        <w:tabs>
          <w:tab w:val="num" w:pos="3960"/>
        </w:tabs>
        <w:ind w:left="3960" w:hanging="360"/>
      </w:pPr>
      <w:rPr>
        <w:rFonts w:ascii="Wingdings" w:hAnsi="Wingdings" w:hint="default"/>
      </w:rPr>
    </w:lvl>
    <w:lvl w:ilvl="6" w:tplc="65141128" w:tentative="1">
      <w:start w:val="1"/>
      <w:numFmt w:val="bullet"/>
      <w:lvlText w:val=""/>
      <w:lvlJc w:val="left"/>
      <w:pPr>
        <w:tabs>
          <w:tab w:val="num" w:pos="4680"/>
        </w:tabs>
        <w:ind w:left="4680" w:hanging="360"/>
      </w:pPr>
      <w:rPr>
        <w:rFonts w:ascii="Symbol" w:hAnsi="Symbol" w:hint="default"/>
      </w:rPr>
    </w:lvl>
    <w:lvl w:ilvl="7" w:tplc="7960D51E" w:tentative="1">
      <w:start w:val="1"/>
      <w:numFmt w:val="bullet"/>
      <w:lvlText w:val="o"/>
      <w:lvlJc w:val="left"/>
      <w:pPr>
        <w:tabs>
          <w:tab w:val="num" w:pos="5400"/>
        </w:tabs>
        <w:ind w:left="5400" w:hanging="360"/>
      </w:pPr>
      <w:rPr>
        <w:rFonts w:ascii="Courier New" w:hAnsi="Courier New" w:cs="Courier New" w:hint="default"/>
      </w:rPr>
    </w:lvl>
    <w:lvl w:ilvl="8" w:tplc="5FDAAA58" w:tentative="1">
      <w:start w:val="1"/>
      <w:numFmt w:val="bullet"/>
      <w:lvlText w:val=""/>
      <w:lvlJc w:val="left"/>
      <w:pPr>
        <w:tabs>
          <w:tab w:val="num" w:pos="6120"/>
        </w:tabs>
        <w:ind w:left="6120" w:hanging="360"/>
      </w:pPr>
      <w:rPr>
        <w:rFonts w:ascii="Wingdings" w:hAnsi="Wingdings" w:hint="default"/>
      </w:rPr>
    </w:lvl>
  </w:abstractNum>
  <w:abstractNum w:abstractNumId="53">
    <w:nsid w:val="65360FE7"/>
    <w:multiLevelType w:val="hybridMultilevel"/>
    <w:tmpl w:val="9808DA8A"/>
    <w:lvl w:ilvl="0" w:tplc="7D8E570E">
      <w:start w:val="1"/>
      <w:numFmt w:val="bullet"/>
      <w:lvlText w:val=""/>
      <w:lvlJc w:val="left"/>
      <w:pPr>
        <w:ind w:left="720" w:hanging="360"/>
      </w:pPr>
      <w:rPr>
        <w:rFonts w:ascii="Symbol" w:hAnsi="Symbol" w:hint="default"/>
      </w:rPr>
    </w:lvl>
    <w:lvl w:ilvl="1" w:tplc="21F058CE">
      <w:start w:val="1"/>
      <w:numFmt w:val="bullet"/>
      <w:lvlText w:val="o"/>
      <w:lvlJc w:val="left"/>
      <w:pPr>
        <w:ind w:left="1440" w:hanging="360"/>
      </w:pPr>
      <w:rPr>
        <w:rFonts w:ascii="Courier New" w:hAnsi="Courier New" w:hint="default"/>
      </w:rPr>
    </w:lvl>
    <w:lvl w:ilvl="2" w:tplc="50949B62">
      <w:start w:val="1"/>
      <w:numFmt w:val="decimal"/>
      <w:lvlText w:val="%3."/>
      <w:lvlJc w:val="left"/>
      <w:pPr>
        <w:tabs>
          <w:tab w:val="num" w:pos="2160"/>
        </w:tabs>
        <w:ind w:left="2160" w:hanging="360"/>
      </w:pPr>
      <w:rPr>
        <w:rFonts w:cs="Times New Roman"/>
      </w:rPr>
    </w:lvl>
    <w:lvl w:ilvl="3" w:tplc="68FAC980">
      <w:start w:val="1"/>
      <w:numFmt w:val="decimal"/>
      <w:lvlText w:val="%4."/>
      <w:lvlJc w:val="left"/>
      <w:pPr>
        <w:tabs>
          <w:tab w:val="num" w:pos="2880"/>
        </w:tabs>
        <w:ind w:left="2880" w:hanging="360"/>
      </w:pPr>
      <w:rPr>
        <w:rFonts w:cs="Times New Roman"/>
      </w:rPr>
    </w:lvl>
    <w:lvl w:ilvl="4" w:tplc="D8E08AFE">
      <w:start w:val="1"/>
      <w:numFmt w:val="decimal"/>
      <w:lvlText w:val="%5."/>
      <w:lvlJc w:val="left"/>
      <w:pPr>
        <w:tabs>
          <w:tab w:val="num" w:pos="3600"/>
        </w:tabs>
        <w:ind w:left="3600" w:hanging="360"/>
      </w:pPr>
      <w:rPr>
        <w:rFonts w:cs="Times New Roman"/>
      </w:rPr>
    </w:lvl>
    <w:lvl w:ilvl="5" w:tplc="9D22B3EE">
      <w:start w:val="1"/>
      <w:numFmt w:val="decimal"/>
      <w:lvlText w:val="%6."/>
      <w:lvlJc w:val="left"/>
      <w:pPr>
        <w:tabs>
          <w:tab w:val="num" w:pos="4320"/>
        </w:tabs>
        <w:ind w:left="4320" w:hanging="360"/>
      </w:pPr>
      <w:rPr>
        <w:rFonts w:cs="Times New Roman"/>
      </w:rPr>
    </w:lvl>
    <w:lvl w:ilvl="6" w:tplc="65141128">
      <w:start w:val="1"/>
      <w:numFmt w:val="decimal"/>
      <w:lvlText w:val="%7."/>
      <w:lvlJc w:val="left"/>
      <w:pPr>
        <w:tabs>
          <w:tab w:val="num" w:pos="5040"/>
        </w:tabs>
        <w:ind w:left="5040" w:hanging="360"/>
      </w:pPr>
      <w:rPr>
        <w:rFonts w:cs="Times New Roman"/>
      </w:rPr>
    </w:lvl>
    <w:lvl w:ilvl="7" w:tplc="7960D51E">
      <w:start w:val="1"/>
      <w:numFmt w:val="decimal"/>
      <w:lvlText w:val="%8."/>
      <w:lvlJc w:val="left"/>
      <w:pPr>
        <w:tabs>
          <w:tab w:val="num" w:pos="5760"/>
        </w:tabs>
        <w:ind w:left="5760" w:hanging="360"/>
      </w:pPr>
      <w:rPr>
        <w:rFonts w:cs="Times New Roman"/>
      </w:rPr>
    </w:lvl>
    <w:lvl w:ilvl="8" w:tplc="5FDAAA58">
      <w:start w:val="1"/>
      <w:numFmt w:val="decimal"/>
      <w:lvlText w:val="%9."/>
      <w:lvlJc w:val="left"/>
      <w:pPr>
        <w:tabs>
          <w:tab w:val="num" w:pos="6480"/>
        </w:tabs>
        <w:ind w:left="6480" w:hanging="360"/>
      </w:pPr>
      <w:rPr>
        <w:rFonts w:cs="Times New Roman"/>
      </w:rPr>
    </w:lvl>
  </w:abstractNum>
  <w:abstractNum w:abstractNumId="54">
    <w:nsid w:val="655425B2"/>
    <w:multiLevelType w:val="hybridMultilevel"/>
    <w:tmpl w:val="89CE19FE"/>
    <w:lvl w:ilvl="0" w:tplc="B888E874">
      <w:start w:val="1"/>
      <w:numFmt w:val="bullet"/>
      <w:lvlText w:val=""/>
      <w:lvlJc w:val="left"/>
      <w:pPr>
        <w:ind w:left="1530" w:hanging="360"/>
      </w:pPr>
      <w:rPr>
        <w:rFonts w:ascii="Symbol" w:hAnsi="Symbol" w:hint="default"/>
      </w:rPr>
    </w:lvl>
    <w:lvl w:ilvl="1" w:tplc="5F34AA36">
      <w:start w:val="1"/>
      <w:numFmt w:val="decimal"/>
      <w:lvlText w:val="%2."/>
      <w:lvlJc w:val="left"/>
      <w:pPr>
        <w:tabs>
          <w:tab w:val="num" w:pos="1440"/>
        </w:tabs>
        <w:ind w:left="1440" w:hanging="360"/>
      </w:pPr>
    </w:lvl>
    <w:lvl w:ilvl="2" w:tplc="8ABA7340">
      <w:start w:val="1"/>
      <w:numFmt w:val="decimal"/>
      <w:lvlText w:val="%3."/>
      <w:lvlJc w:val="left"/>
      <w:pPr>
        <w:tabs>
          <w:tab w:val="num" w:pos="2160"/>
        </w:tabs>
        <w:ind w:left="2160" w:hanging="360"/>
      </w:pPr>
    </w:lvl>
    <w:lvl w:ilvl="3" w:tplc="C27A62AA">
      <w:start w:val="1"/>
      <w:numFmt w:val="decimal"/>
      <w:lvlText w:val="%4."/>
      <w:lvlJc w:val="left"/>
      <w:pPr>
        <w:tabs>
          <w:tab w:val="num" w:pos="2880"/>
        </w:tabs>
        <w:ind w:left="2880" w:hanging="360"/>
      </w:pPr>
    </w:lvl>
    <w:lvl w:ilvl="4" w:tplc="88E099B8">
      <w:start w:val="1"/>
      <w:numFmt w:val="decimal"/>
      <w:lvlText w:val="%5."/>
      <w:lvlJc w:val="left"/>
      <w:pPr>
        <w:tabs>
          <w:tab w:val="num" w:pos="3600"/>
        </w:tabs>
        <w:ind w:left="3600" w:hanging="360"/>
      </w:pPr>
    </w:lvl>
    <w:lvl w:ilvl="5" w:tplc="A8541812">
      <w:start w:val="1"/>
      <w:numFmt w:val="decimal"/>
      <w:lvlText w:val="%6."/>
      <w:lvlJc w:val="left"/>
      <w:pPr>
        <w:tabs>
          <w:tab w:val="num" w:pos="4320"/>
        </w:tabs>
        <w:ind w:left="4320" w:hanging="360"/>
      </w:pPr>
    </w:lvl>
    <w:lvl w:ilvl="6" w:tplc="B546E052">
      <w:start w:val="1"/>
      <w:numFmt w:val="decimal"/>
      <w:lvlText w:val="%7."/>
      <w:lvlJc w:val="left"/>
      <w:pPr>
        <w:tabs>
          <w:tab w:val="num" w:pos="5040"/>
        </w:tabs>
        <w:ind w:left="5040" w:hanging="360"/>
      </w:pPr>
    </w:lvl>
    <w:lvl w:ilvl="7" w:tplc="297E2EB8">
      <w:start w:val="1"/>
      <w:numFmt w:val="decimal"/>
      <w:lvlText w:val="%8."/>
      <w:lvlJc w:val="left"/>
      <w:pPr>
        <w:tabs>
          <w:tab w:val="num" w:pos="5760"/>
        </w:tabs>
        <w:ind w:left="5760" w:hanging="360"/>
      </w:pPr>
    </w:lvl>
    <w:lvl w:ilvl="8" w:tplc="B99AEDC2">
      <w:start w:val="1"/>
      <w:numFmt w:val="decimal"/>
      <w:lvlText w:val="%9."/>
      <w:lvlJc w:val="left"/>
      <w:pPr>
        <w:tabs>
          <w:tab w:val="num" w:pos="6480"/>
        </w:tabs>
        <w:ind w:left="6480" w:hanging="360"/>
      </w:pPr>
    </w:lvl>
  </w:abstractNum>
  <w:abstractNum w:abstractNumId="55">
    <w:nsid w:val="69BE6A5F"/>
    <w:multiLevelType w:val="hybridMultilevel"/>
    <w:tmpl w:val="0C2C376A"/>
    <w:lvl w:ilvl="0" w:tplc="D62AA918">
      <w:start w:val="1"/>
      <w:numFmt w:val="bullet"/>
      <w:lvlText w:val=""/>
      <w:lvlJc w:val="left"/>
      <w:pPr>
        <w:ind w:left="720" w:hanging="360"/>
      </w:pPr>
      <w:rPr>
        <w:rFonts w:ascii="Symbol" w:hAnsi="Symbol" w:hint="default"/>
      </w:rPr>
    </w:lvl>
    <w:lvl w:ilvl="1" w:tplc="7144D974" w:tentative="1">
      <w:start w:val="1"/>
      <w:numFmt w:val="bullet"/>
      <w:lvlText w:val="o"/>
      <w:lvlJc w:val="left"/>
      <w:pPr>
        <w:ind w:left="1440" w:hanging="360"/>
      </w:pPr>
      <w:rPr>
        <w:rFonts w:ascii="Courier New" w:hAnsi="Courier New" w:cs="Courier New" w:hint="default"/>
      </w:rPr>
    </w:lvl>
    <w:lvl w:ilvl="2" w:tplc="E9BEDB4C" w:tentative="1">
      <w:start w:val="1"/>
      <w:numFmt w:val="bullet"/>
      <w:lvlText w:val=""/>
      <w:lvlJc w:val="left"/>
      <w:pPr>
        <w:ind w:left="2160" w:hanging="360"/>
      </w:pPr>
      <w:rPr>
        <w:rFonts w:ascii="Wingdings" w:hAnsi="Wingdings" w:hint="default"/>
      </w:rPr>
    </w:lvl>
    <w:lvl w:ilvl="3" w:tplc="7DF0E4EA" w:tentative="1">
      <w:start w:val="1"/>
      <w:numFmt w:val="bullet"/>
      <w:lvlText w:val=""/>
      <w:lvlJc w:val="left"/>
      <w:pPr>
        <w:ind w:left="2880" w:hanging="360"/>
      </w:pPr>
      <w:rPr>
        <w:rFonts w:ascii="Symbol" w:hAnsi="Symbol" w:hint="default"/>
      </w:rPr>
    </w:lvl>
    <w:lvl w:ilvl="4" w:tplc="64DE1E48" w:tentative="1">
      <w:start w:val="1"/>
      <w:numFmt w:val="bullet"/>
      <w:lvlText w:val="o"/>
      <w:lvlJc w:val="left"/>
      <w:pPr>
        <w:ind w:left="3600" w:hanging="360"/>
      </w:pPr>
      <w:rPr>
        <w:rFonts w:ascii="Courier New" w:hAnsi="Courier New" w:cs="Courier New" w:hint="default"/>
      </w:rPr>
    </w:lvl>
    <w:lvl w:ilvl="5" w:tplc="25BE4A80" w:tentative="1">
      <w:start w:val="1"/>
      <w:numFmt w:val="bullet"/>
      <w:lvlText w:val=""/>
      <w:lvlJc w:val="left"/>
      <w:pPr>
        <w:ind w:left="4320" w:hanging="360"/>
      </w:pPr>
      <w:rPr>
        <w:rFonts w:ascii="Wingdings" w:hAnsi="Wingdings" w:hint="default"/>
      </w:rPr>
    </w:lvl>
    <w:lvl w:ilvl="6" w:tplc="878C9098" w:tentative="1">
      <w:start w:val="1"/>
      <w:numFmt w:val="bullet"/>
      <w:lvlText w:val=""/>
      <w:lvlJc w:val="left"/>
      <w:pPr>
        <w:ind w:left="5040" w:hanging="360"/>
      </w:pPr>
      <w:rPr>
        <w:rFonts w:ascii="Symbol" w:hAnsi="Symbol" w:hint="default"/>
      </w:rPr>
    </w:lvl>
    <w:lvl w:ilvl="7" w:tplc="9134F162" w:tentative="1">
      <w:start w:val="1"/>
      <w:numFmt w:val="bullet"/>
      <w:lvlText w:val="o"/>
      <w:lvlJc w:val="left"/>
      <w:pPr>
        <w:ind w:left="5760" w:hanging="360"/>
      </w:pPr>
      <w:rPr>
        <w:rFonts w:ascii="Courier New" w:hAnsi="Courier New" w:cs="Courier New" w:hint="default"/>
      </w:rPr>
    </w:lvl>
    <w:lvl w:ilvl="8" w:tplc="C322A190" w:tentative="1">
      <w:start w:val="1"/>
      <w:numFmt w:val="bullet"/>
      <w:lvlText w:val=""/>
      <w:lvlJc w:val="left"/>
      <w:pPr>
        <w:ind w:left="6480" w:hanging="360"/>
      </w:pPr>
      <w:rPr>
        <w:rFonts w:ascii="Wingdings" w:hAnsi="Wingdings" w:hint="default"/>
      </w:rPr>
    </w:lvl>
  </w:abstractNum>
  <w:abstractNum w:abstractNumId="56">
    <w:nsid w:val="6D1A5667"/>
    <w:multiLevelType w:val="hybridMultilevel"/>
    <w:tmpl w:val="F566FD84"/>
    <w:lvl w:ilvl="0" w:tplc="96D04598">
      <w:start w:val="1"/>
      <w:numFmt w:val="bullet"/>
      <w:lvlText w:val=""/>
      <w:lvlJc w:val="left"/>
      <w:pPr>
        <w:ind w:left="1350" w:hanging="360"/>
      </w:pPr>
      <w:rPr>
        <w:rFonts w:ascii="Symbol" w:hAnsi="Symbol" w:hint="default"/>
      </w:rPr>
    </w:lvl>
    <w:lvl w:ilvl="1" w:tplc="04090019" w:tentative="1">
      <w:start w:val="1"/>
      <w:numFmt w:val="bullet"/>
      <w:lvlText w:val="o"/>
      <w:lvlJc w:val="left"/>
      <w:pPr>
        <w:ind w:left="2475" w:hanging="360"/>
      </w:pPr>
      <w:rPr>
        <w:rFonts w:ascii="Courier New" w:hAnsi="Courier New" w:cs="Courier New" w:hint="default"/>
      </w:rPr>
    </w:lvl>
    <w:lvl w:ilvl="2" w:tplc="0409001B" w:tentative="1">
      <w:start w:val="1"/>
      <w:numFmt w:val="bullet"/>
      <w:lvlText w:val=""/>
      <w:lvlJc w:val="left"/>
      <w:pPr>
        <w:ind w:left="3195" w:hanging="360"/>
      </w:pPr>
      <w:rPr>
        <w:rFonts w:ascii="Wingdings" w:hAnsi="Wingdings" w:hint="default"/>
      </w:rPr>
    </w:lvl>
    <w:lvl w:ilvl="3" w:tplc="0409000F" w:tentative="1">
      <w:start w:val="1"/>
      <w:numFmt w:val="bullet"/>
      <w:lvlText w:val=""/>
      <w:lvlJc w:val="left"/>
      <w:pPr>
        <w:ind w:left="3915" w:hanging="360"/>
      </w:pPr>
      <w:rPr>
        <w:rFonts w:ascii="Symbol" w:hAnsi="Symbol" w:hint="default"/>
      </w:rPr>
    </w:lvl>
    <w:lvl w:ilvl="4" w:tplc="04090019" w:tentative="1">
      <w:start w:val="1"/>
      <w:numFmt w:val="bullet"/>
      <w:lvlText w:val="o"/>
      <w:lvlJc w:val="left"/>
      <w:pPr>
        <w:ind w:left="4635" w:hanging="360"/>
      </w:pPr>
      <w:rPr>
        <w:rFonts w:ascii="Courier New" w:hAnsi="Courier New" w:cs="Courier New" w:hint="default"/>
      </w:rPr>
    </w:lvl>
    <w:lvl w:ilvl="5" w:tplc="0409001B" w:tentative="1">
      <w:start w:val="1"/>
      <w:numFmt w:val="bullet"/>
      <w:lvlText w:val=""/>
      <w:lvlJc w:val="left"/>
      <w:pPr>
        <w:ind w:left="5355" w:hanging="360"/>
      </w:pPr>
      <w:rPr>
        <w:rFonts w:ascii="Wingdings" w:hAnsi="Wingdings" w:hint="default"/>
      </w:rPr>
    </w:lvl>
    <w:lvl w:ilvl="6" w:tplc="0409000F" w:tentative="1">
      <w:start w:val="1"/>
      <w:numFmt w:val="bullet"/>
      <w:lvlText w:val=""/>
      <w:lvlJc w:val="left"/>
      <w:pPr>
        <w:ind w:left="6075" w:hanging="360"/>
      </w:pPr>
      <w:rPr>
        <w:rFonts w:ascii="Symbol" w:hAnsi="Symbol" w:hint="default"/>
      </w:rPr>
    </w:lvl>
    <w:lvl w:ilvl="7" w:tplc="04090019" w:tentative="1">
      <w:start w:val="1"/>
      <w:numFmt w:val="bullet"/>
      <w:lvlText w:val="o"/>
      <w:lvlJc w:val="left"/>
      <w:pPr>
        <w:ind w:left="6795" w:hanging="360"/>
      </w:pPr>
      <w:rPr>
        <w:rFonts w:ascii="Courier New" w:hAnsi="Courier New" w:cs="Courier New" w:hint="default"/>
      </w:rPr>
    </w:lvl>
    <w:lvl w:ilvl="8" w:tplc="0409001B" w:tentative="1">
      <w:start w:val="1"/>
      <w:numFmt w:val="bullet"/>
      <w:lvlText w:val=""/>
      <w:lvlJc w:val="left"/>
      <w:pPr>
        <w:ind w:left="7515" w:hanging="360"/>
      </w:pPr>
      <w:rPr>
        <w:rFonts w:ascii="Wingdings" w:hAnsi="Wingdings" w:hint="default"/>
      </w:rPr>
    </w:lvl>
  </w:abstractNum>
  <w:abstractNum w:abstractNumId="57">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734A1EC7"/>
    <w:multiLevelType w:val="hybridMultilevel"/>
    <w:tmpl w:val="A7D8B3E6"/>
    <w:lvl w:ilvl="0" w:tplc="B97667C0">
      <w:start w:val="1"/>
      <w:numFmt w:val="decimal"/>
      <w:lvlText w:val="3.7.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61314BC"/>
    <w:multiLevelType w:val="hybridMultilevel"/>
    <w:tmpl w:val="8E48F17E"/>
    <w:lvl w:ilvl="0" w:tplc="3D7E5FF8">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770552E2"/>
    <w:multiLevelType w:val="hybridMultilevel"/>
    <w:tmpl w:val="03845A4C"/>
    <w:lvl w:ilvl="0" w:tplc="9BB4F626">
      <w:start w:val="1"/>
      <w:numFmt w:val="decimal"/>
      <w:pStyle w:val="Headin3"/>
      <w:lvlText w:val="1.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9F75AF6"/>
    <w:multiLevelType w:val="multilevel"/>
    <w:tmpl w:val="0409001D"/>
    <w:styleLink w:val="Style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7D451424"/>
    <w:multiLevelType w:val="singleLevel"/>
    <w:tmpl w:val="29B4525E"/>
    <w:lvl w:ilvl="0">
      <w:start w:val="1"/>
      <w:numFmt w:val="none"/>
      <w:lvlText w:val="-"/>
      <w:legacy w:legacy="1" w:legacySpace="0" w:legacyIndent="360"/>
      <w:lvlJc w:val="left"/>
      <w:pPr>
        <w:ind w:left="1440" w:hanging="360"/>
      </w:pPr>
    </w:lvl>
  </w:abstractNum>
  <w:abstractNum w:abstractNumId="63">
    <w:nsid w:val="7EB3621C"/>
    <w:multiLevelType w:val="hybridMultilevel"/>
    <w:tmpl w:val="CF66F8B4"/>
    <w:lvl w:ilvl="0" w:tplc="C36E0BEE">
      <w:start w:val="1"/>
      <w:numFmt w:val="bullet"/>
      <w:lvlText w:val=""/>
      <w:lvlJc w:val="left"/>
      <w:pPr>
        <w:ind w:left="720" w:hanging="360"/>
      </w:pPr>
      <w:rPr>
        <w:rFonts w:ascii="Symbol" w:hAnsi="Symbol" w:hint="default"/>
      </w:rPr>
    </w:lvl>
    <w:lvl w:ilvl="1" w:tplc="06927BD2" w:tentative="1">
      <w:start w:val="1"/>
      <w:numFmt w:val="bullet"/>
      <w:lvlText w:val="o"/>
      <w:lvlJc w:val="left"/>
      <w:pPr>
        <w:ind w:left="1440" w:hanging="360"/>
      </w:pPr>
      <w:rPr>
        <w:rFonts w:ascii="Courier New" w:hAnsi="Courier New" w:cs="Courier New" w:hint="default"/>
      </w:rPr>
    </w:lvl>
    <w:lvl w:ilvl="2" w:tplc="9604982E" w:tentative="1">
      <w:start w:val="1"/>
      <w:numFmt w:val="bullet"/>
      <w:lvlText w:val=""/>
      <w:lvlJc w:val="left"/>
      <w:pPr>
        <w:ind w:left="2160" w:hanging="360"/>
      </w:pPr>
      <w:rPr>
        <w:rFonts w:ascii="Wingdings" w:hAnsi="Wingdings" w:hint="default"/>
      </w:rPr>
    </w:lvl>
    <w:lvl w:ilvl="3" w:tplc="A0488CA4" w:tentative="1">
      <w:start w:val="1"/>
      <w:numFmt w:val="bullet"/>
      <w:lvlText w:val=""/>
      <w:lvlJc w:val="left"/>
      <w:pPr>
        <w:ind w:left="2880" w:hanging="360"/>
      </w:pPr>
      <w:rPr>
        <w:rFonts w:ascii="Symbol" w:hAnsi="Symbol" w:hint="default"/>
      </w:rPr>
    </w:lvl>
    <w:lvl w:ilvl="4" w:tplc="F88A4A2A" w:tentative="1">
      <w:start w:val="1"/>
      <w:numFmt w:val="bullet"/>
      <w:lvlText w:val="o"/>
      <w:lvlJc w:val="left"/>
      <w:pPr>
        <w:ind w:left="3600" w:hanging="360"/>
      </w:pPr>
      <w:rPr>
        <w:rFonts w:ascii="Courier New" w:hAnsi="Courier New" w:cs="Courier New" w:hint="default"/>
      </w:rPr>
    </w:lvl>
    <w:lvl w:ilvl="5" w:tplc="8FBC807A" w:tentative="1">
      <w:start w:val="1"/>
      <w:numFmt w:val="bullet"/>
      <w:lvlText w:val=""/>
      <w:lvlJc w:val="left"/>
      <w:pPr>
        <w:ind w:left="4320" w:hanging="360"/>
      </w:pPr>
      <w:rPr>
        <w:rFonts w:ascii="Wingdings" w:hAnsi="Wingdings" w:hint="default"/>
      </w:rPr>
    </w:lvl>
    <w:lvl w:ilvl="6" w:tplc="5D923CE8" w:tentative="1">
      <w:start w:val="1"/>
      <w:numFmt w:val="bullet"/>
      <w:lvlText w:val=""/>
      <w:lvlJc w:val="left"/>
      <w:pPr>
        <w:ind w:left="5040" w:hanging="360"/>
      </w:pPr>
      <w:rPr>
        <w:rFonts w:ascii="Symbol" w:hAnsi="Symbol" w:hint="default"/>
      </w:rPr>
    </w:lvl>
    <w:lvl w:ilvl="7" w:tplc="F6A25C24" w:tentative="1">
      <w:start w:val="1"/>
      <w:numFmt w:val="bullet"/>
      <w:lvlText w:val="o"/>
      <w:lvlJc w:val="left"/>
      <w:pPr>
        <w:ind w:left="5760" w:hanging="360"/>
      </w:pPr>
      <w:rPr>
        <w:rFonts w:ascii="Courier New" w:hAnsi="Courier New" w:cs="Courier New" w:hint="default"/>
      </w:rPr>
    </w:lvl>
    <w:lvl w:ilvl="8" w:tplc="3D9E428E" w:tentative="1">
      <w:start w:val="1"/>
      <w:numFmt w:val="bullet"/>
      <w:lvlText w:val=""/>
      <w:lvlJc w:val="left"/>
      <w:pPr>
        <w:ind w:left="6480" w:hanging="360"/>
      </w:pPr>
      <w:rPr>
        <w:rFonts w:ascii="Wingdings" w:hAnsi="Wingdings" w:hint="default"/>
      </w:rPr>
    </w:lvl>
  </w:abstractNum>
  <w:abstractNum w:abstractNumId="64">
    <w:nsid w:val="7F077E31"/>
    <w:multiLevelType w:val="hybridMultilevel"/>
    <w:tmpl w:val="F5D0B5B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5">
    <w:nsid w:val="7FCE58B3"/>
    <w:multiLevelType w:val="hybridMultilevel"/>
    <w:tmpl w:val="FC283864"/>
    <w:lvl w:ilvl="0" w:tplc="DE945BF8">
      <w:start w:val="1"/>
      <w:numFmt w:val="bullet"/>
      <w:lvlText w:val=""/>
      <w:lvlJc w:val="left"/>
      <w:pPr>
        <w:ind w:left="720" w:hanging="360"/>
      </w:pPr>
      <w:rPr>
        <w:rFonts w:ascii="Symbol" w:hAnsi="Symbol" w:hint="default"/>
      </w:rPr>
    </w:lvl>
    <w:lvl w:ilvl="1" w:tplc="21F058CE">
      <w:start w:val="1"/>
      <w:numFmt w:val="bullet"/>
      <w:lvlText w:val="o"/>
      <w:lvlJc w:val="left"/>
      <w:pPr>
        <w:ind w:left="1440" w:hanging="360"/>
      </w:pPr>
      <w:rPr>
        <w:rFonts w:ascii="Courier New" w:hAnsi="Courier New" w:cs="Courier New" w:hint="default"/>
      </w:rPr>
    </w:lvl>
    <w:lvl w:ilvl="2" w:tplc="50949B62" w:tentative="1">
      <w:start w:val="1"/>
      <w:numFmt w:val="bullet"/>
      <w:lvlText w:val=""/>
      <w:lvlJc w:val="left"/>
      <w:pPr>
        <w:ind w:left="2160" w:hanging="360"/>
      </w:pPr>
      <w:rPr>
        <w:rFonts w:ascii="Wingdings" w:hAnsi="Wingdings" w:hint="default"/>
      </w:rPr>
    </w:lvl>
    <w:lvl w:ilvl="3" w:tplc="68FAC980" w:tentative="1">
      <w:start w:val="1"/>
      <w:numFmt w:val="bullet"/>
      <w:lvlText w:val=""/>
      <w:lvlJc w:val="left"/>
      <w:pPr>
        <w:ind w:left="2880" w:hanging="360"/>
      </w:pPr>
      <w:rPr>
        <w:rFonts w:ascii="Symbol" w:hAnsi="Symbol" w:hint="default"/>
      </w:rPr>
    </w:lvl>
    <w:lvl w:ilvl="4" w:tplc="D8E08AFE" w:tentative="1">
      <w:start w:val="1"/>
      <w:numFmt w:val="bullet"/>
      <w:lvlText w:val="o"/>
      <w:lvlJc w:val="left"/>
      <w:pPr>
        <w:ind w:left="3600" w:hanging="360"/>
      </w:pPr>
      <w:rPr>
        <w:rFonts w:ascii="Courier New" w:hAnsi="Courier New" w:cs="Courier New" w:hint="default"/>
      </w:rPr>
    </w:lvl>
    <w:lvl w:ilvl="5" w:tplc="9D22B3EE" w:tentative="1">
      <w:start w:val="1"/>
      <w:numFmt w:val="bullet"/>
      <w:lvlText w:val=""/>
      <w:lvlJc w:val="left"/>
      <w:pPr>
        <w:ind w:left="4320" w:hanging="360"/>
      </w:pPr>
      <w:rPr>
        <w:rFonts w:ascii="Wingdings" w:hAnsi="Wingdings" w:hint="default"/>
      </w:rPr>
    </w:lvl>
    <w:lvl w:ilvl="6" w:tplc="65141128" w:tentative="1">
      <w:start w:val="1"/>
      <w:numFmt w:val="bullet"/>
      <w:lvlText w:val=""/>
      <w:lvlJc w:val="left"/>
      <w:pPr>
        <w:ind w:left="5040" w:hanging="360"/>
      </w:pPr>
      <w:rPr>
        <w:rFonts w:ascii="Symbol" w:hAnsi="Symbol" w:hint="default"/>
      </w:rPr>
    </w:lvl>
    <w:lvl w:ilvl="7" w:tplc="7960D51E" w:tentative="1">
      <w:start w:val="1"/>
      <w:numFmt w:val="bullet"/>
      <w:lvlText w:val="o"/>
      <w:lvlJc w:val="left"/>
      <w:pPr>
        <w:ind w:left="5760" w:hanging="360"/>
      </w:pPr>
      <w:rPr>
        <w:rFonts w:ascii="Courier New" w:hAnsi="Courier New" w:cs="Courier New" w:hint="default"/>
      </w:rPr>
    </w:lvl>
    <w:lvl w:ilvl="8" w:tplc="5FDAAA58"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26"/>
  </w:num>
  <w:num w:numId="4">
    <w:abstractNumId w:val="65"/>
  </w:num>
  <w:num w:numId="5">
    <w:abstractNumId w:val="19"/>
  </w:num>
  <w:num w:numId="6">
    <w:abstractNumId w:val="42"/>
  </w:num>
  <w:num w:numId="7">
    <w:abstractNumId w:val="15"/>
  </w:num>
  <w:num w:numId="8">
    <w:abstractNumId w:val="36"/>
  </w:num>
  <w:num w:numId="9">
    <w:abstractNumId w:val="3"/>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4"/>
  </w:num>
  <w:num w:numId="19">
    <w:abstractNumId w:val="35"/>
  </w:num>
  <w:num w:numId="20">
    <w:abstractNumId w:val="52"/>
  </w:num>
  <w:num w:numId="21">
    <w:abstractNumId w:val="10"/>
  </w:num>
  <w:num w:numId="22">
    <w:abstractNumId w:val="11"/>
  </w:num>
  <w:num w:numId="23">
    <w:abstractNumId w:val="28"/>
  </w:num>
  <w:num w:numId="24">
    <w:abstractNumId w:val="8"/>
  </w:num>
  <w:num w:numId="25">
    <w:abstractNumId w:val="20"/>
  </w:num>
  <w:num w:numId="26">
    <w:abstractNumId w:val="12"/>
  </w:num>
  <w:num w:numId="27">
    <w:abstractNumId w:val="34"/>
  </w:num>
  <w:num w:numId="28">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3"/>
  </w:num>
  <w:num w:numId="31">
    <w:abstractNumId w:val="51"/>
  </w:num>
  <w:num w:numId="32">
    <w:abstractNumId w:val="37"/>
  </w:num>
  <w:num w:numId="33">
    <w:abstractNumId w:val="59"/>
  </w:num>
  <w:num w:numId="34">
    <w:abstractNumId w:val="14"/>
  </w:num>
  <w:num w:numId="35">
    <w:abstractNumId w:val="43"/>
  </w:num>
  <w:num w:numId="36">
    <w:abstractNumId w:val="56"/>
  </w:num>
  <w:num w:numId="37">
    <w:abstractNumId w:val="16"/>
  </w:num>
  <w:num w:numId="38">
    <w:abstractNumId w:val="29"/>
  </w:num>
  <w:num w:numId="39">
    <w:abstractNumId w:val="44"/>
  </w:num>
  <w:num w:numId="40">
    <w:abstractNumId w:val="62"/>
  </w:num>
  <w:num w:numId="41">
    <w:abstractNumId w:val="27"/>
  </w:num>
  <w:num w:numId="42">
    <w:abstractNumId w:val="47"/>
  </w:num>
  <w:num w:numId="43">
    <w:abstractNumId w:val="9"/>
  </w:num>
  <w:num w:numId="44">
    <w:abstractNumId w:val="49"/>
  </w:num>
  <w:num w:numId="45">
    <w:abstractNumId w:val="48"/>
  </w:num>
  <w:num w:numId="46">
    <w:abstractNumId w:val="41"/>
  </w:num>
  <w:num w:numId="47">
    <w:abstractNumId w:val="31"/>
  </w:num>
  <w:num w:numId="48">
    <w:abstractNumId w:val="50"/>
  </w:num>
  <w:num w:numId="49">
    <w:abstractNumId w:val="55"/>
  </w:num>
  <w:num w:numId="50">
    <w:abstractNumId w:val="22"/>
  </w:num>
  <w:num w:numId="51">
    <w:abstractNumId w:val="21"/>
  </w:num>
  <w:num w:numId="52">
    <w:abstractNumId w:val="5"/>
  </w:num>
  <w:num w:numId="53">
    <w:abstractNumId w:val="7"/>
  </w:num>
  <w:num w:numId="54">
    <w:abstractNumId w:val="23"/>
  </w:num>
  <w:num w:numId="55">
    <w:abstractNumId w:val="18"/>
  </w:num>
  <w:num w:numId="56">
    <w:abstractNumId w:val="6"/>
  </w:num>
  <w:num w:numId="57">
    <w:abstractNumId w:val="1"/>
  </w:num>
  <w:num w:numId="58">
    <w:abstractNumId w:val="24"/>
  </w:num>
  <w:num w:numId="59">
    <w:abstractNumId w:val="60"/>
  </w:num>
  <w:num w:numId="60">
    <w:abstractNumId w:val="61"/>
  </w:num>
  <w:num w:numId="61">
    <w:abstractNumId w:val="46"/>
  </w:num>
  <w:num w:numId="62">
    <w:abstractNumId w:val="17"/>
  </w:num>
  <w:num w:numId="63">
    <w:abstractNumId w:val="58"/>
  </w:num>
  <w:num w:numId="64">
    <w:abstractNumId w:val="30"/>
  </w:num>
  <w:num w:numId="65">
    <w:abstractNumId w:val="40"/>
  </w:num>
  <w:num w:numId="66">
    <w:abstractNumId w:val="64"/>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0684E"/>
    <w:rsid w:val="00000851"/>
    <w:rsid w:val="00000A5D"/>
    <w:rsid w:val="00002A31"/>
    <w:rsid w:val="00002B4C"/>
    <w:rsid w:val="00003023"/>
    <w:rsid w:val="000040F7"/>
    <w:rsid w:val="0000664D"/>
    <w:rsid w:val="00007BE0"/>
    <w:rsid w:val="00011B54"/>
    <w:rsid w:val="00013960"/>
    <w:rsid w:val="00014495"/>
    <w:rsid w:val="00016A90"/>
    <w:rsid w:val="000171BF"/>
    <w:rsid w:val="0001745C"/>
    <w:rsid w:val="00022DA2"/>
    <w:rsid w:val="0002389E"/>
    <w:rsid w:val="00023CFF"/>
    <w:rsid w:val="00023F16"/>
    <w:rsid w:val="00025CF8"/>
    <w:rsid w:val="0002699B"/>
    <w:rsid w:val="0003384B"/>
    <w:rsid w:val="000347E4"/>
    <w:rsid w:val="0003554D"/>
    <w:rsid w:val="000355D6"/>
    <w:rsid w:val="00035AB4"/>
    <w:rsid w:val="000362DD"/>
    <w:rsid w:val="00037058"/>
    <w:rsid w:val="0003753A"/>
    <w:rsid w:val="00041357"/>
    <w:rsid w:val="00042195"/>
    <w:rsid w:val="00044BED"/>
    <w:rsid w:val="00046106"/>
    <w:rsid w:val="000465F9"/>
    <w:rsid w:val="00051D36"/>
    <w:rsid w:val="0005592D"/>
    <w:rsid w:val="00055AE7"/>
    <w:rsid w:val="00055C41"/>
    <w:rsid w:val="000566BB"/>
    <w:rsid w:val="00056954"/>
    <w:rsid w:val="00057F7F"/>
    <w:rsid w:val="00061F26"/>
    <w:rsid w:val="00063D6E"/>
    <w:rsid w:val="000649F6"/>
    <w:rsid w:val="00065A6E"/>
    <w:rsid w:val="00066FCF"/>
    <w:rsid w:val="00071E7F"/>
    <w:rsid w:val="00071ED4"/>
    <w:rsid w:val="00072748"/>
    <w:rsid w:val="00072A82"/>
    <w:rsid w:val="000748A5"/>
    <w:rsid w:val="00075711"/>
    <w:rsid w:val="00075C36"/>
    <w:rsid w:val="00077977"/>
    <w:rsid w:val="00077E5D"/>
    <w:rsid w:val="00080551"/>
    <w:rsid w:val="00080F2E"/>
    <w:rsid w:val="0008237F"/>
    <w:rsid w:val="0008304F"/>
    <w:rsid w:val="000832F0"/>
    <w:rsid w:val="0008369C"/>
    <w:rsid w:val="00083E5C"/>
    <w:rsid w:val="0008488D"/>
    <w:rsid w:val="00085869"/>
    <w:rsid w:val="0009091F"/>
    <w:rsid w:val="00091C63"/>
    <w:rsid w:val="00092BCC"/>
    <w:rsid w:val="00093502"/>
    <w:rsid w:val="000942E4"/>
    <w:rsid w:val="00094400"/>
    <w:rsid w:val="0009653F"/>
    <w:rsid w:val="000A0455"/>
    <w:rsid w:val="000A12DD"/>
    <w:rsid w:val="000A19D2"/>
    <w:rsid w:val="000A60DF"/>
    <w:rsid w:val="000A7E3B"/>
    <w:rsid w:val="000B026E"/>
    <w:rsid w:val="000B0FC6"/>
    <w:rsid w:val="000C79C3"/>
    <w:rsid w:val="000D04A1"/>
    <w:rsid w:val="000D05BC"/>
    <w:rsid w:val="000D1DE1"/>
    <w:rsid w:val="000D219E"/>
    <w:rsid w:val="000D3AC0"/>
    <w:rsid w:val="000D6AA1"/>
    <w:rsid w:val="000E0BCF"/>
    <w:rsid w:val="000E1085"/>
    <w:rsid w:val="000E19E5"/>
    <w:rsid w:val="000E1F5B"/>
    <w:rsid w:val="000E2A37"/>
    <w:rsid w:val="000E4A14"/>
    <w:rsid w:val="000E4B4A"/>
    <w:rsid w:val="000E4EC5"/>
    <w:rsid w:val="000E679A"/>
    <w:rsid w:val="000E6CE5"/>
    <w:rsid w:val="000E711A"/>
    <w:rsid w:val="000E7255"/>
    <w:rsid w:val="000E7F13"/>
    <w:rsid w:val="000F402A"/>
    <w:rsid w:val="000F5260"/>
    <w:rsid w:val="000F5278"/>
    <w:rsid w:val="000F79B1"/>
    <w:rsid w:val="001017B2"/>
    <w:rsid w:val="00101BF2"/>
    <w:rsid w:val="00104BAB"/>
    <w:rsid w:val="00107005"/>
    <w:rsid w:val="001103EF"/>
    <w:rsid w:val="001106EC"/>
    <w:rsid w:val="00113675"/>
    <w:rsid w:val="00113D05"/>
    <w:rsid w:val="001147F8"/>
    <w:rsid w:val="00115B1D"/>
    <w:rsid w:val="00115C0D"/>
    <w:rsid w:val="00115E48"/>
    <w:rsid w:val="001169B0"/>
    <w:rsid w:val="00117D23"/>
    <w:rsid w:val="001205F4"/>
    <w:rsid w:val="001226C9"/>
    <w:rsid w:val="0012334B"/>
    <w:rsid w:val="00125110"/>
    <w:rsid w:val="0012639E"/>
    <w:rsid w:val="001265F5"/>
    <w:rsid w:val="00126CCE"/>
    <w:rsid w:val="001274B4"/>
    <w:rsid w:val="0013304A"/>
    <w:rsid w:val="001366F1"/>
    <w:rsid w:val="00140281"/>
    <w:rsid w:val="0014278B"/>
    <w:rsid w:val="0014504F"/>
    <w:rsid w:val="001470C1"/>
    <w:rsid w:val="001478AC"/>
    <w:rsid w:val="001510BA"/>
    <w:rsid w:val="0015127A"/>
    <w:rsid w:val="001525A4"/>
    <w:rsid w:val="00152F22"/>
    <w:rsid w:val="00152FD3"/>
    <w:rsid w:val="0015401F"/>
    <w:rsid w:val="00154181"/>
    <w:rsid w:val="00154431"/>
    <w:rsid w:val="00155254"/>
    <w:rsid w:val="00156CB4"/>
    <w:rsid w:val="001574F7"/>
    <w:rsid w:val="00157F79"/>
    <w:rsid w:val="00160152"/>
    <w:rsid w:val="001627CB"/>
    <w:rsid w:val="001633D5"/>
    <w:rsid w:val="001635F4"/>
    <w:rsid w:val="0016464D"/>
    <w:rsid w:val="00165762"/>
    <w:rsid w:val="001658F7"/>
    <w:rsid w:val="001659C9"/>
    <w:rsid w:val="00175CD2"/>
    <w:rsid w:val="00180557"/>
    <w:rsid w:val="0018090C"/>
    <w:rsid w:val="0018152C"/>
    <w:rsid w:val="00181C94"/>
    <w:rsid w:val="00181FDC"/>
    <w:rsid w:val="0018286A"/>
    <w:rsid w:val="00184426"/>
    <w:rsid w:val="00184885"/>
    <w:rsid w:val="001850E2"/>
    <w:rsid w:val="0018573C"/>
    <w:rsid w:val="00185A99"/>
    <w:rsid w:val="0018602C"/>
    <w:rsid w:val="001873AC"/>
    <w:rsid w:val="00190716"/>
    <w:rsid w:val="0019147B"/>
    <w:rsid w:val="001926DE"/>
    <w:rsid w:val="00193904"/>
    <w:rsid w:val="00193C50"/>
    <w:rsid w:val="00195E76"/>
    <w:rsid w:val="001975CC"/>
    <w:rsid w:val="001A3279"/>
    <w:rsid w:val="001A396E"/>
    <w:rsid w:val="001A5D4D"/>
    <w:rsid w:val="001A5EE2"/>
    <w:rsid w:val="001B001D"/>
    <w:rsid w:val="001B2C10"/>
    <w:rsid w:val="001B5646"/>
    <w:rsid w:val="001B6B12"/>
    <w:rsid w:val="001C0843"/>
    <w:rsid w:val="001C0A85"/>
    <w:rsid w:val="001C1185"/>
    <w:rsid w:val="001C2C6A"/>
    <w:rsid w:val="001C3AD4"/>
    <w:rsid w:val="001C414A"/>
    <w:rsid w:val="001C5C46"/>
    <w:rsid w:val="001C690E"/>
    <w:rsid w:val="001C706B"/>
    <w:rsid w:val="001D0391"/>
    <w:rsid w:val="001D071D"/>
    <w:rsid w:val="001D1970"/>
    <w:rsid w:val="001D201E"/>
    <w:rsid w:val="001D34E7"/>
    <w:rsid w:val="001E1879"/>
    <w:rsid w:val="001E1CEA"/>
    <w:rsid w:val="001E24F9"/>
    <w:rsid w:val="001E2D9B"/>
    <w:rsid w:val="001E7353"/>
    <w:rsid w:val="001F15E3"/>
    <w:rsid w:val="001F36E3"/>
    <w:rsid w:val="001F4B3A"/>
    <w:rsid w:val="001F4E16"/>
    <w:rsid w:val="00200EFD"/>
    <w:rsid w:val="002013E5"/>
    <w:rsid w:val="0020230A"/>
    <w:rsid w:val="00203203"/>
    <w:rsid w:val="00203CB2"/>
    <w:rsid w:val="0020403C"/>
    <w:rsid w:val="0020416D"/>
    <w:rsid w:val="002049EF"/>
    <w:rsid w:val="0020653F"/>
    <w:rsid w:val="00206D01"/>
    <w:rsid w:val="002106CB"/>
    <w:rsid w:val="00210A2D"/>
    <w:rsid w:val="00210A5B"/>
    <w:rsid w:val="002111A3"/>
    <w:rsid w:val="00211C18"/>
    <w:rsid w:val="002124D5"/>
    <w:rsid w:val="00214512"/>
    <w:rsid w:val="0021523C"/>
    <w:rsid w:val="002157D9"/>
    <w:rsid w:val="00217B76"/>
    <w:rsid w:val="002210A5"/>
    <w:rsid w:val="00221B9C"/>
    <w:rsid w:val="00221C82"/>
    <w:rsid w:val="00222EC3"/>
    <w:rsid w:val="0022351D"/>
    <w:rsid w:val="002235BF"/>
    <w:rsid w:val="002244D4"/>
    <w:rsid w:val="002307D5"/>
    <w:rsid w:val="002309EB"/>
    <w:rsid w:val="00232FF8"/>
    <w:rsid w:val="0023340B"/>
    <w:rsid w:val="0023472A"/>
    <w:rsid w:val="00234E7B"/>
    <w:rsid w:val="00236B9E"/>
    <w:rsid w:val="00237BE1"/>
    <w:rsid w:val="0024218E"/>
    <w:rsid w:val="00242770"/>
    <w:rsid w:val="00243CAF"/>
    <w:rsid w:val="00244194"/>
    <w:rsid w:val="00246114"/>
    <w:rsid w:val="0024665E"/>
    <w:rsid w:val="00247589"/>
    <w:rsid w:val="00251550"/>
    <w:rsid w:val="0025204E"/>
    <w:rsid w:val="00252256"/>
    <w:rsid w:val="00255A43"/>
    <w:rsid w:val="002575F7"/>
    <w:rsid w:val="00257BF4"/>
    <w:rsid w:val="002627E3"/>
    <w:rsid w:val="00263AB1"/>
    <w:rsid w:val="002643A5"/>
    <w:rsid w:val="00264B71"/>
    <w:rsid w:val="00264B7B"/>
    <w:rsid w:val="00266042"/>
    <w:rsid w:val="002665F7"/>
    <w:rsid w:val="00266DCA"/>
    <w:rsid w:val="0026772A"/>
    <w:rsid w:val="00271D49"/>
    <w:rsid w:val="00272027"/>
    <w:rsid w:val="002727BF"/>
    <w:rsid w:val="0027282E"/>
    <w:rsid w:val="002742B7"/>
    <w:rsid w:val="00274E51"/>
    <w:rsid w:val="002757B9"/>
    <w:rsid w:val="002819CC"/>
    <w:rsid w:val="00282190"/>
    <w:rsid w:val="00284620"/>
    <w:rsid w:val="00285059"/>
    <w:rsid w:val="002906EB"/>
    <w:rsid w:val="00290B5E"/>
    <w:rsid w:val="00291C65"/>
    <w:rsid w:val="0029219F"/>
    <w:rsid w:val="00293F09"/>
    <w:rsid w:val="00294323"/>
    <w:rsid w:val="00297FC8"/>
    <w:rsid w:val="002A0B15"/>
    <w:rsid w:val="002A5169"/>
    <w:rsid w:val="002A5FCE"/>
    <w:rsid w:val="002A6B53"/>
    <w:rsid w:val="002B04A3"/>
    <w:rsid w:val="002B128F"/>
    <w:rsid w:val="002B5716"/>
    <w:rsid w:val="002B57D6"/>
    <w:rsid w:val="002B7673"/>
    <w:rsid w:val="002C3F16"/>
    <w:rsid w:val="002C561D"/>
    <w:rsid w:val="002D0D56"/>
    <w:rsid w:val="002D14A7"/>
    <w:rsid w:val="002D20E0"/>
    <w:rsid w:val="002D492B"/>
    <w:rsid w:val="002D5A5A"/>
    <w:rsid w:val="002D797D"/>
    <w:rsid w:val="002D7A4B"/>
    <w:rsid w:val="002E08B5"/>
    <w:rsid w:val="002E2E82"/>
    <w:rsid w:val="002E4844"/>
    <w:rsid w:val="002E574E"/>
    <w:rsid w:val="002E72C3"/>
    <w:rsid w:val="002F46F3"/>
    <w:rsid w:val="00300511"/>
    <w:rsid w:val="00304501"/>
    <w:rsid w:val="0030541D"/>
    <w:rsid w:val="003106F4"/>
    <w:rsid w:val="0031522F"/>
    <w:rsid w:val="00315586"/>
    <w:rsid w:val="003204DF"/>
    <w:rsid w:val="00321EF4"/>
    <w:rsid w:val="00324B56"/>
    <w:rsid w:val="00325A73"/>
    <w:rsid w:val="003265A4"/>
    <w:rsid w:val="00327129"/>
    <w:rsid w:val="0033040D"/>
    <w:rsid w:val="0033074B"/>
    <w:rsid w:val="00334556"/>
    <w:rsid w:val="00336554"/>
    <w:rsid w:val="0033732F"/>
    <w:rsid w:val="00337ADC"/>
    <w:rsid w:val="00342239"/>
    <w:rsid w:val="00342B26"/>
    <w:rsid w:val="00342D3E"/>
    <w:rsid w:val="00343313"/>
    <w:rsid w:val="003437F9"/>
    <w:rsid w:val="0035097C"/>
    <w:rsid w:val="00351246"/>
    <w:rsid w:val="003515AB"/>
    <w:rsid w:val="003525EB"/>
    <w:rsid w:val="0035362B"/>
    <w:rsid w:val="003547D8"/>
    <w:rsid w:val="00360DE0"/>
    <w:rsid w:val="003627F7"/>
    <w:rsid w:val="00364247"/>
    <w:rsid w:val="003661CC"/>
    <w:rsid w:val="00366CE7"/>
    <w:rsid w:val="00366D6F"/>
    <w:rsid w:val="00371E2C"/>
    <w:rsid w:val="00371FC1"/>
    <w:rsid w:val="00373A43"/>
    <w:rsid w:val="00376AEC"/>
    <w:rsid w:val="00377216"/>
    <w:rsid w:val="00377392"/>
    <w:rsid w:val="003800D7"/>
    <w:rsid w:val="003808A2"/>
    <w:rsid w:val="00380F19"/>
    <w:rsid w:val="003816C9"/>
    <w:rsid w:val="00381DB3"/>
    <w:rsid w:val="00382821"/>
    <w:rsid w:val="00382865"/>
    <w:rsid w:val="00383547"/>
    <w:rsid w:val="003836B9"/>
    <w:rsid w:val="00383DFF"/>
    <w:rsid w:val="00386C29"/>
    <w:rsid w:val="0039289B"/>
    <w:rsid w:val="00392B53"/>
    <w:rsid w:val="003933A4"/>
    <w:rsid w:val="0039386E"/>
    <w:rsid w:val="00393EE7"/>
    <w:rsid w:val="003943C7"/>
    <w:rsid w:val="00394C9D"/>
    <w:rsid w:val="00396445"/>
    <w:rsid w:val="00396A60"/>
    <w:rsid w:val="003972D9"/>
    <w:rsid w:val="003A0670"/>
    <w:rsid w:val="003A1867"/>
    <w:rsid w:val="003A298E"/>
    <w:rsid w:val="003A38C2"/>
    <w:rsid w:val="003A3EFC"/>
    <w:rsid w:val="003A457E"/>
    <w:rsid w:val="003A5DFE"/>
    <w:rsid w:val="003A5EC0"/>
    <w:rsid w:val="003A6B2F"/>
    <w:rsid w:val="003A7F14"/>
    <w:rsid w:val="003B1653"/>
    <w:rsid w:val="003B1EF4"/>
    <w:rsid w:val="003B47B8"/>
    <w:rsid w:val="003B4D3D"/>
    <w:rsid w:val="003B6CE9"/>
    <w:rsid w:val="003B77A0"/>
    <w:rsid w:val="003C0542"/>
    <w:rsid w:val="003C3A5F"/>
    <w:rsid w:val="003C3E0F"/>
    <w:rsid w:val="003C3E49"/>
    <w:rsid w:val="003D130A"/>
    <w:rsid w:val="003D5BCC"/>
    <w:rsid w:val="003D71FE"/>
    <w:rsid w:val="003E016A"/>
    <w:rsid w:val="003E03A2"/>
    <w:rsid w:val="003E0AAF"/>
    <w:rsid w:val="003E2489"/>
    <w:rsid w:val="003E2FB0"/>
    <w:rsid w:val="003E3D67"/>
    <w:rsid w:val="003E539F"/>
    <w:rsid w:val="003E6183"/>
    <w:rsid w:val="003E67E2"/>
    <w:rsid w:val="003F363D"/>
    <w:rsid w:val="003F4590"/>
    <w:rsid w:val="003F4EB1"/>
    <w:rsid w:val="003F64E0"/>
    <w:rsid w:val="004033C1"/>
    <w:rsid w:val="004036B1"/>
    <w:rsid w:val="00404600"/>
    <w:rsid w:val="0040493B"/>
    <w:rsid w:val="00405A32"/>
    <w:rsid w:val="00410528"/>
    <w:rsid w:val="004112BC"/>
    <w:rsid w:val="004115DF"/>
    <w:rsid w:val="00413073"/>
    <w:rsid w:val="004205B2"/>
    <w:rsid w:val="00420FD9"/>
    <w:rsid w:val="00422249"/>
    <w:rsid w:val="00423199"/>
    <w:rsid w:val="004234BC"/>
    <w:rsid w:val="004251C6"/>
    <w:rsid w:val="0043097D"/>
    <w:rsid w:val="00431A58"/>
    <w:rsid w:val="00431EB0"/>
    <w:rsid w:val="00436667"/>
    <w:rsid w:val="00441525"/>
    <w:rsid w:val="004419B2"/>
    <w:rsid w:val="0044544F"/>
    <w:rsid w:val="004471E2"/>
    <w:rsid w:val="00447714"/>
    <w:rsid w:val="00447A84"/>
    <w:rsid w:val="00451BE1"/>
    <w:rsid w:val="004523B0"/>
    <w:rsid w:val="004523F7"/>
    <w:rsid w:val="00453D8E"/>
    <w:rsid w:val="00461CA7"/>
    <w:rsid w:val="00462220"/>
    <w:rsid w:val="00462C28"/>
    <w:rsid w:val="00465CAA"/>
    <w:rsid w:val="0046751F"/>
    <w:rsid w:val="0046776D"/>
    <w:rsid w:val="00470A82"/>
    <w:rsid w:val="00471B07"/>
    <w:rsid w:val="00473193"/>
    <w:rsid w:val="00476295"/>
    <w:rsid w:val="004771BC"/>
    <w:rsid w:val="00480B82"/>
    <w:rsid w:val="00480EC0"/>
    <w:rsid w:val="00481FE2"/>
    <w:rsid w:val="0048279E"/>
    <w:rsid w:val="00484EF3"/>
    <w:rsid w:val="00485667"/>
    <w:rsid w:val="00485B32"/>
    <w:rsid w:val="00487EC4"/>
    <w:rsid w:val="00492B44"/>
    <w:rsid w:val="0049414E"/>
    <w:rsid w:val="0049631E"/>
    <w:rsid w:val="004A4AD9"/>
    <w:rsid w:val="004A65ED"/>
    <w:rsid w:val="004A70EA"/>
    <w:rsid w:val="004B1D3C"/>
    <w:rsid w:val="004B2A15"/>
    <w:rsid w:val="004B6BD5"/>
    <w:rsid w:val="004B7448"/>
    <w:rsid w:val="004B7CB0"/>
    <w:rsid w:val="004C1533"/>
    <w:rsid w:val="004C2376"/>
    <w:rsid w:val="004C2938"/>
    <w:rsid w:val="004C2AD8"/>
    <w:rsid w:val="004C34C8"/>
    <w:rsid w:val="004C4145"/>
    <w:rsid w:val="004C5A2C"/>
    <w:rsid w:val="004C5FA6"/>
    <w:rsid w:val="004C66CB"/>
    <w:rsid w:val="004C6887"/>
    <w:rsid w:val="004C7DC0"/>
    <w:rsid w:val="004D05E7"/>
    <w:rsid w:val="004D0802"/>
    <w:rsid w:val="004D0DE4"/>
    <w:rsid w:val="004D2E1C"/>
    <w:rsid w:val="004D37F8"/>
    <w:rsid w:val="004D5135"/>
    <w:rsid w:val="004D6DB6"/>
    <w:rsid w:val="004D7E35"/>
    <w:rsid w:val="004E0066"/>
    <w:rsid w:val="004E0B37"/>
    <w:rsid w:val="004E0DB6"/>
    <w:rsid w:val="004E0E0F"/>
    <w:rsid w:val="004E1088"/>
    <w:rsid w:val="004E1D4F"/>
    <w:rsid w:val="004E3201"/>
    <w:rsid w:val="004E4A0D"/>
    <w:rsid w:val="004E6C7C"/>
    <w:rsid w:val="004E7A68"/>
    <w:rsid w:val="004F2F53"/>
    <w:rsid w:val="004F4133"/>
    <w:rsid w:val="004F64F5"/>
    <w:rsid w:val="004F6AB3"/>
    <w:rsid w:val="004F73E2"/>
    <w:rsid w:val="004F7DC0"/>
    <w:rsid w:val="005024B3"/>
    <w:rsid w:val="00504F84"/>
    <w:rsid w:val="00506554"/>
    <w:rsid w:val="00506808"/>
    <w:rsid w:val="00506865"/>
    <w:rsid w:val="00506BC7"/>
    <w:rsid w:val="005114BB"/>
    <w:rsid w:val="00512A46"/>
    <w:rsid w:val="00512F62"/>
    <w:rsid w:val="005161F2"/>
    <w:rsid w:val="00517ACE"/>
    <w:rsid w:val="00521007"/>
    <w:rsid w:val="005210D3"/>
    <w:rsid w:val="00522AE9"/>
    <w:rsid w:val="00523115"/>
    <w:rsid w:val="00524144"/>
    <w:rsid w:val="005246B6"/>
    <w:rsid w:val="00525BC6"/>
    <w:rsid w:val="0052681F"/>
    <w:rsid w:val="00527303"/>
    <w:rsid w:val="00527496"/>
    <w:rsid w:val="00531DFE"/>
    <w:rsid w:val="0053314B"/>
    <w:rsid w:val="00535532"/>
    <w:rsid w:val="00535F50"/>
    <w:rsid w:val="00536A98"/>
    <w:rsid w:val="005440D8"/>
    <w:rsid w:val="00544890"/>
    <w:rsid w:val="00545386"/>
    <w:rsid w:val="00545494"/>
    <w:rsid w:val="00550F93"/>
    <w:rsid w:val="00552E68"/>
    <w:rsid w:val="00554734"/>
    <w:rsid w:val="00554F14"/>
    <w:rsid w:val="005558F3"/>
    <w:rsid w:val="00556132"/>
    <w:rsid w:val="00556164"/>
    <w:rsid w:val="005578C5"/>
    <w:rsid w:val="00566588"/>
    <w:rsid w:val="005665DC"/>
    <w:rsid w:val="005678C1"/>
    <w:rsid w:val="005723F7"/>
    <w:rsid w:val="0057317B"/>
    <w:rsid w:val="005732C8"/>
    <w:rsid w:val="00581151"/>
    <w:rsid w:val="00591B9E"/>
    <w:rsid w:val="005924D4"/>
    <w:rsid w:val="005959C5"/>
    <w:rsid w:val="00595A19"/>
    <w:rsid w:val="00595E20"/>
    <w:rsid w:val="005968A1"/>
    <w:rsid w:val="00597A2F"/>
    <w:rsid w:val="005A00E8"/>
    <w:rsid w:val="005A18BE"/>
    <w:rsid w:val="005A28F2"/>
    <w:rsid w:val="005A2B73"/>
    <w:rsid w:val="005A3F2A"/>
    <w:rsid w:val="005B04F6"/>
    <w:rsid w:val="005B0800"/>
    <w:rsid w:val="005B095E"/>
    <w:rsid w:val="005B466F"/>
    <w:rsid w:val="005B78B7"/>
    <w:rsid w:val="005B7A7D"/>
    <w:rsid w:val="005C1155"/>
    <w:rsid w:val="005C1D35"/>
    <w:rsid w:val="005C1FD7"/>
    <w:rsid w:val="005C29D2"/>
    <w:rsid w:val="005C3BEB"/>
    <w:rsid w:val="005C553C"/>
    <w:rsid w:val="005C603F"/>
    <w:rsid w:val="005C694B"/>
    <w:rsid w:val="005D123E"/>
    <w:rsid w:val="005D673D"/>
    <w:rsid w:val="005D6BA6"/>
    <w:rsid w:val="005D6C91"/>
    <w:rsid w:val="005E1732"/>
    <w:rsid w:val="005E4DEE"/>
    <w:rsid w:val="005E6688"/>
    <w:rsid w:val="005E7042"/>
    <w:rsid w:val="005F0B78"/>
    <w:rsid w:val="005F1416"/>
    <w:rsid w:val="005F2A7E"/>
    <w:rsid w:val="005F2C6A"/>
    <w:rsid w:val="00601332"/>
    <w:rsid w:val="00601AD9"/>
    <w:rsid w:val="00601F1E"/>
    <w:rsid w:val="00602A11"/>
    <w:rsid w:val="006030B1"/>
    <w:rsid w:val="00603180"/>
    <w:rsid w:val="00604096"/>
    <w:rsid w:val="00605AAE"/>
    <w:rsid w:val="0060684E"/>
    <w:rsid w:val="00606AA1"/>
    <w:rsid w:val="00606BA7"/>
    <w:rsid w:val="00611C9A"/>
    <w:rsid w:val="00611FAD"/>
    <w:rsid w:val="00613072"/>
    <w:rsid w:val="006130F8"/>
    <w:rsid w:val="0061338A"/>
    <w:rsid w:val="006139E9"/>
    <w:rsid w:val="006159A8"/>
    <w:rsid w:val="0061631E"/>
    <w:rsid w:val="006167A6"/>
    <w:rsid w:val="0061721E"/>
    <w:rsid w:val="00620698"/>
    <w:rsid w:val="006226C0"/>
    <w:rsid w:val="006229C3"/>
    <w:rsid w:val="00623D0A"/>
    <w:rsid w:val="00625CF4"/>
    <w:rsid w:val="00626E0F"/>
    <w:rsid w:val="00627CAC"/>
    <w:rsid w:val="00630182"/>
    <w:rsid w:val="00631ED9"/>
    <w:rsid w:val="00632309"/>
    <w:rsid w:val="00632388"/>
    <w:rsid w:val="00632E87"/>
    <w:rsid w:val="006332A2"/>
    <w:rsid w:val="0063365A"/>
    <w:rsid w:val="00633B80"/>
    <w:rsid w:val="00633F92"/>
    <w:rsid w:val="00634AB4"/>
    <w:rsid w:val="00634E85"/>
    <w:rsid w:val="0063703B"/>
    <w:rsid w:val="00641A19"/>
    <w:rsid w:val="006422EF"/>
    <w:rsid w:val="00642958"/>
    <w:rsid w:val="00650FA9"/>
    <w:rsid w:val="00651184"/>
    <w:rsid w:val="006511EE"/>
    <w:rsid w:val="0065343E"/>
    <w:rsid w:val="00654083"/>
    <w:rsid w:val="00654B59"/>
    <w:rsid w:val="00660C6D"/>
    <w:rsid w:val="00662823"/>
    <w:rsid w:val="00662832"/>
    <w:rsid w:val="00662FDA"/>
    <w:rsid w:val="0066549A"/>
    <w:rsid w:val="0066708A"/>
    <w:rsid w:val="00670478"/>
    <w:rsid w:val="00672914"/>
    <w:rsid w:val="0067322C"/>
    <w:rsid w:val="006735AC"/>
    <w:rsid w:val="00675DAF"/>
    <w:rsid w:val="00676DEC"/>
    <w:rsid w:val="006771C2"/>
    <w:rsid w:val="006803C8"/>
    <w:rsid w:val="006806DC"/>
    <w:rsid w:val="006844FC"/>
    <w:rsid w:val="00684C51"/>
    <w:rsid w:val="00685A88"/>
    <w:rsid w:val="006872D2"/>
    <w:rsid w:val="00687634"/>
    <w:rsid w:val="00691CB4"/>
    <w:rsid w:val="00692950"/>
    <w:rsid w:val="00692BF6"/>
    <w:rsid w:val="00693CAC"/>
    <w:rsid w:val="00693CEB"/>
    <w:rsid w:val="0069440C"/>
    <w:rsid w:val="00696479"/>
    <w:rsid w:val="0069657C"/>
    <w:rsid w:val="00696D44"/>
    <w:rsid w:val="006971A9"/>
    <w:rsid w:val="00697A07"/>
    <w:rsid w:val="00697C01"/>
    <w:rsid w:val="00697C56"/>
    <w:rsid w:val="006A0328"/>
    <w:rsid w:val="006A0BB3"/>
    <w:rsid w:val="006A2FC7"/>
    <w:rsid w:val="006A3385"/>
    <w:rsid w:val="006A5EF1"/>
    <w:rsid w:val="006A6915"/>
    <w:rsid w:val="006B046E"/>
    <w:rsid w:val="006B08F8"/>
    <w:rsid w:val="006C0A28"/>
    <w:rsid w:val="006C0B09"/>
    <w:rsid w:val="006C1EDC"/>
    <w:rsid w:val="006C20BE"/>
    <w:rsid w:val="006C23D5"/>
    <w:rsid w:val="006C3D31"/>
    <w:rsid w:val="006C5309"/>
    <w:rsid w:val="006C5B36"/>
    <w:rsid w:val="006C757C"/>
    <w:rsid w:val="006D0BC6"/>
    <w:rsid w:val="006D1BAB"/>
    <w:rsid w:val="006D41F5"/>
    <w:rsid w:val="006D462E"/>
    <w:rsid w:val="006E033F"/>
    <w:rsid w:val="006E1ABD"/>
    <w:rsid w:val="006E2422"/>
    <w:rsid w:val="006E264F"/>
    <w:rsid w:val="006E4325"/>
    <w:rsid w:val="006E5AD9"/>
    <w:rsid w:val="006F00B8"/>
    <w:rsid w:val="006F0A5D"/>
    <w:rsid w:val="006F1F2E"/>
    <w:rsid w:val="006F2333"/>
    <w:rsid w:val="006F49A7"/>
    <w:rsid w:val="006F4DC3"/>
    <w:rsid w:val="006F76DA"/>
    <w:rsid w:val="006F7BFF"/>
    <w:rsid w:val="007005F1"/>
    <w:rsid w:val="00701576"/>
    <w:rsid w:val="007027F1"/>
    <w:rsid w:val="00702BDA"/>
    <w:rsid w:val="00704C71"/>
    <w:rsid w:val="007053EE"/>
    <w:rsid w:val="00706028"/>
    <w:rsid w:val="007111DA"/>
    <w:rsid w:val="0071274E"/>
    <w:rsid w:val="00712B8C"/>
    <w:rsid w:val="007152C6"/>
    <w:rsid w:val="007159B5"/>
    <w:rsid w:val="00715ECD"/>
    <w:rsid w:val="00716583"/>
    <w:rsid w:val="00716A26"/>
    <w:rsid w:val="00720D06"/>
    <w:rsid w:val="0072247C"/>
    <w:rsid w:val="007229FB"/>
    <w:rsid w:val="00722A92"/>
    <w:rsid w:val="00722B29"/>
    <w:rsid w:val="00723CCF"/>
    <w:rsid w:val="00723D74"/>
    <w:rsid w:val="007246E3"/>
    <w:rsid w:val="00724C14"/>
    <w:rsid w:val="00725CA3"/>
    <w:rsid w:val="00726328"/>
    <w:rsid w:val="00727A11"/>
    <w:rsid w:val="00730787"/>
    <w:rsid w:val="00730EB9"/>
    <w:rsid w:val="007326BB"/>
    <w:rsid w:val="00733C50"/>
    <w:rsid w:val="007348BF"/>
    <w:rsid w:val="0074259A"/>
    <w:rsid w:val="00743851"/>
    <w:rsid w:val="00744426"/>
    <w:rsid w:val="00744D2B"/>
    <w:rsid w:val="007456F7"/>
    <w:rsid w:val="0074724C"/>
    <w:rsid w:val="007472CD"/>
    <w:rsid w:val="0075020B"/>
    <w:rsid w:val="00751DE2"/>
    <w:rsid w:val="007524D8"/>
    <w:rsid w:val="00752860"/>
    <w:rsid w:val="0075555C"/>
    <w:rsid w:val="00755866"/>
    <w:rsid w:val="00755DD1"/>
    <w:rsid w:val="007566EF"/>
    <w:rsid w:val="00757772"/>
    <w:rsid w:val="00757AF9"/>
    <w:rsid w:val="00760067"/>
    <w:rsid w:val="007718B5"/>
    <w:rsid w:val="00773377"/>
    <w:rsid w:val="00773A8E"/>
    <w:rsid w:val="007751A3"/>
    <w:rsid w:val="00776E95"/>
    <w:rsid w:val="00776F2E"/>
    <w:rsid w:val="0078072E"/>
    <w:rsid w:val="00780AA5"/>
    <w:rsid w:val="00780B9F"/>
    <w:rsid w:val="00782845"/>
    <w:rsid w:val="00784342"/>
    <w:rsid w:val="00784A1A"/>
    <w:rsid w:val="007850F3"/>
    <w:rsid w:val="00785AE9"/>
    <w:rsid w:val="00785C27"/>
    <w:rsid w:val="007906C4"/>
    <w:rsid w:val="007912FB"/>
    <w:rsid w:val="007926BF"/>
    <w:rsid w:val="00793690"/>
    <w:rsid w:val="00797969"/>
    <w:rsid w:val="007A1533"/>
    <w:rsid w:val="007A3526"/>
    <w:rsid w:val="007A7D59"/>
    <w:rsid w:val="007B26C2"/>
    <w:rsid w:val="007B300B"/>
    <w:rsid w:val="007B3F48"/>
    <w:rsid w:val="007B3FB4"/>
    <w:rsid w:val="007B58AD"/>
    <w:rsid w:val="007B631B"/>
    <w:rsid w:val="007B676C"/>
    <w:rsid w:val="007B703D"/>
    <w:rsid w:val="007B775B"/>
    <w:rsid w:val="007B7A7E"/>
    <w:rsid w:val="007C0CAC"/>
    <w:rsid w:val="007C2BD7"/>
    <w:rsid w:val="007C3C8A"/>
    <w:rsid w:val="007C5B21"/>
    <w:rsid w:val="007C6837"/>
    <w:rsid w:val="007C6CED"/>
    <w:rsid w:val="007D261A"/>
    <w:rsid w:val="007D30B4"/>
    <w:rsid w:val="007D3B7E"/>
    <w:rsid w:val="007D5781"/>
    <w:rsid w:val="007D61A4"/>
    <w:rsid w:val="007D63CD"/>
    <w:rsid w:val="007E2C9B"/>
    <w:rsid w:val="007E2ED1"/>
    <w:rsid w:val="007E5BE0"/>
    <w:rsid w:val="007E7E5F"/>
    <w:rsid w:val="007F013F"/>
    <w:rsid w:val="007F1952"/>
    <w:rsid w:val="007F24EC"/>
    <w:rsid w:val="007F3D16"/>
    <w:rsid w:val="007F4A0A"/>
    <w:rsid w:val="007F5E49"/>
    <w:rsid w:val="007F6CF5"/>
    <w:rsid w:val="00801129"/>
    <w:rsid w:val="00802039"/>
    <w:rsid w:val="00802BDD"/>
    <w:rsid w:val="00802D0A"/>
    <w:rsid w:val="0080338F"/>
    <w:rsid w:val="008037B3"/>
    <w:rsid w:val="008048D8"/>
    <w:rsid w:val="00804C6D"/>
    <w:rsid w:val="008054E6"/>
    <w:rsid w:val="008057D5"/>
    <w:rsid w:val="00805CE6"/>
    <w:rsid w:val="00806C63"/>
    <w:rsid w:val="00811B9B"/>
    <w:rsid w:val="00812B5B"/>
    <w:rsid w:val="00813423"/>
    <w:rsid w:val="00813F25"/>
    <w:rsid w:val="0081698A"/>
    <w:rsid w:val="00821F1E"/>
    <w:rsid w:val="00822541"/>
    <w:rsid w:val="008318F4"/>
    <w:rsid w:val="0083190C"/>
    <w:rsid w:val="00831D1A"/>
    <w:rsid w:val="008342E3"/>
    <w:rsid w:val="00834E28"/>
    <w:rsid w:val="00835867"/>
    <w:rsid w:val="00840BBC"/>
    <w:rsid w:val="00841E5D"/>
    <w:rsid w:val="00842DBB"/>
    <w:rsid w:val="008441B6"/>
    <w:rsid w:val="00845C87"/>
    <w:rsid w:val="008463E7"/>
    <w:rsid w:val="0084647E"/>
    <w:rsid w:val="0084690C"/>
    <w:rsid w:val="00846AC3"/>
    <w:rsid w:val="00846B0D"/>
    <w:rsid w:val="00847B74"/>
    <w:rsid w:val="00852AF0"/>
    <w:rsid w:val="00852E97"/>
    <w:rsid w:val="00853207"/>
    <w:rsid w:val="00853CE2"/>
    <w:rsid w:val="00856C80"/>
    <w:rsid w:val="00857140"/>
    <w:rsid w:val="00860379"/>
    <w:rsid w:val="008603A1"/>
    <w:rsid w:val="008626E3"/>
    <w:rsid w:val="00865B53"/>
    <w:rsid w:val="0086669D"/>
    <w:rsid w:val="00866845"/>
    <w:rsid w:val="00870FA4"/>
    <w:rsid w:val="00873984"/>
    <w:rsid w:val="00875223"/>
    <w:rsid w:val="008752A0"/>
    <w:rsid w:val="00876295"/>
    <w:rsid w:val="00877933"/>
    <w:rsid w:val="00880A5E"/>
    <w:rsid w:val="00882699"/>
    <w:rsid w:val="008839DB"/>
    <w:rsid w:val="00885BB1"/>
    <w:rsid w:val="00885CAF"/>
    <w:rsid w:val="00886979"/>
    <w:rsid w:val="00887417"/>
    <w:rsid w:val="0088785B"/>
    <w:rsid w:val="0089065A"/>
    <w:rsid w:val="00890F13"/>
    <w:rsid w:val="00890FDE"/>
    <w:rsid w:val="00891731"/>
    <w:rsid w:val="00891785"/>
    <w:rsid w:val="00891975"/>
    <w:rsid w:val="00891E88"/>
    <w:rsid w:val="0089233A"/>
    <w:rsid w:val="00893C9E"/>
    <w:rsid w:val="008943AA"/>
    <w:rsid w:val="008944F0"/>
    <w:rsid w:val="00894C0D"/>
    <w:rsid w:val="00896668"/>
    <w:rsid w:val="00897C84"/>
    <w:rsid w:val="008A0261"/>
    <w:rsid w:val="008A29AE"/>
    <w:rsid w:val="008A36AF"/>
    <w:rsid w:val="008A36EA"/>
    <w:rsid w:val="008A5543"/>
    <w:rsid w:val="008A55DA"/>
    <w:rsid w:val="008A5970"/>
    <w:rsid w:val="008A682E"/>
    <w:rsid w:val="008A6A65"/>
    <w:rsid w:val="008A7904"/>
    <w:rsid w:val="008B0429"/>
    <w:rsid w:val="008B1298"/>
    <w:rsid w:val="008B1891"/>
    <w:rsid w:val="008B27B3"/>
    <w:rsid w:val="008B4CE2"/>
    <w:rsid w:val="008B4F29"/>
    <w:rsid w:val="008B5D0D"/>
    <w:rsid w:val="008B6F26"/>
    <w:rsid w:val="008C08EA"/>
    <w:rsid w:val="008C3865"/>
    <w:rsid w:val="008C49DE"/>
    <w:rsid w:val="008C50BD"/>
    <w:rsid w:val="008C6268"/>
    <w:rsid w:val="008C70FD"/>
    <w:rsid w:val="008C7635"/>
    <w:rsid w:val="008C7BCA"/>
    <w:rsid w:val="008D3A83"/>
    <w:rsid w:val="008D5641"/>
    <w:rsid w:val="008D7DE4"/>
    <w:rsid w:val="008E2E73"/>
    <w:rsid w:val="008F0355"/>
    <w:rsid w:val="008F0376"/>
    <w:rsid w:val="008F1603"/>
    <w:rsid w:val="008F2B2A"/>
    <w:rsid w:val="008F4484"/>
    <w:rsid w:val="008F45ED"/>
    <w:rsid w:val="008F678F"/>
    <w:rsid w:val="008F6FD3"/>
    <w:rsid w:val="009008D5"/>
    <w:rsid w:val="009035C6"/>
    <w:rsid w:val="009039D0"/>
    <w:rsid w:val="009055FF"/>
    <w:rsid w:val="009108D9"/>
    <w:rsid w:val="009109B8"/>
    <w:rsid w:val="0091587B"/>
    <w:rsid w:val="00920F91"/>
    <w:rsid w:val="0092155C"/>
    <w:rsid w:val="00921A75"/>
    <w:rsid w:val="0092206D"/>
    <w:rsid w:val="00924B68"/>
    <w:rsid w:val="00930DCC"/>
    <w:rsid w:val="009316FE"/>
    <w:rsid w:val="0093193B"/>
    <w:rsid w:val="0093424B"/>
    <w:rsid w:val="00935718"/>
    <w:rsid w:val="0093694F"/>
    <w:rsid w:val="0094105D"/>
    <w:rsid w:val="009416EE"/>
    <w:rsid w:val="00941904"/>
    <w:rsid w:val="009427D4"/>
    <w:rsid w:val="00944A52"/>
    <w:rsid w:val="00945197"/>
    <w:rsid w:val="00945DB5"/>
    <w:rsid w:val="00946C2B"/>
    <w:rsid w:val="00947BB9"/>
    <w:rsid w:val="0095034C"/>
    <w:rsid w:val="00950DC6"/>
    <w:rsid w:val="00951049"/>
    <w:rsid w:val="0095264D"/>
    <w:rsid w:val="00952BDD"/>
    <w:rsid w:val="009535C8"/>
    <w:rsid w:val="00953C90"/>
    <w:rsid w:val="009545EB"/>
    <w:rsid w:val="00955064"/>
    <w:rsid w:val="00955A5F"/>
    <w:rsid w:val="00956A06"/>
    <w:rsid w:val="00957527"/>
    <w:rsid w:val="00957DA5"/>
    <w:rsid w:val="00960129"/>
    <w:rsid w:val="00960467"/>
    <w:rsid w:val="0096091F"/>
    <w:rsid w:val="00963CE0"/>
    <w:rsid w:val="00972129"/>
    <w:rsid w:val="00973106"/>
    <w:rsid w:val="00973697"/>
    <w:rsid w:val="00973A54"/>
    <w:rsid w:val="009750D7"/>
    <w:rsid w:val="009758AC"/>
    <w:rsid w:val="00976186"/>
    <w:rsid w:val="0097643D"/>
    <w:rsid w:val="00976FBD"/>
    <w:rsid w:val="009822EF"/>
    <w:rsid w:val="009877AA"/>
    <w:rsid w:val="009901ED"/>
    <w:rsid w:val="00990C59"/>
    <w:rsid w:val="00991087"/>
    <w:rsid w:val="009910D4"/>
    <w:rsid w:val="00991813"/>
    <w:rsid w:val="00991CDD"/>
    <w:rsid w:val="00992186"/>
    <w:rsid w:val="00994CFE"/>
    <w:rsid w:val="009962F5"/>
    <w:rsid w:val="009963F8"/>
    <w:rsid w:val="00997119"/>
    <w:rsid w:val="00997447"/>
    <w:rsid w:val="00997D1C"/>
    <w:rsid w:val="00997E03"/>
    <w:rsid w:val="009A04B5"/>
    <w:rsid w:val="009A0584"/>
    <w:rsid w:val="009A47D0"/>
    <w:rsid w:val="009A500B"/>
    <w:rsid w:val="009A6C5D"/>
    <w:rsid w:val="009B0013"/>
    <w:rsid w:val="009B07D0"/>
    <w:rsid w:val="009B1A7E"/>
    <w:rsid w:val="009B2AD2"/>
    <w:rsid w:val="009B4CFD"/>
    <w:rsid w:val="009B57D9"/>
    <w:rsid w:val="009C0C8F"/>
    <w:rsid w:val="009C3D31"/>
    <w:rsid w:val="009C4057"/>
    <w:rsid w:val="009C4D1E"/>
    <w:rsid w:val="009D02C3"/>
    <w:rsid w:val="009D0718"/>
    <w:rsid w:val="009E1909"/>
    <w:rsid w:val="009E6220"/>
    <w:rsid w:val="009E643E"/>
    <w:rsid w:val="009F0BBE"/>
    <w:rsid w:val="009F27E7"/>
    <w:rsid w:val="009F4832"/>
    <w:rsid w:val="009F4B65"/>
    <w:rsid w:val="009F4C45"/>
    <w:rsid w:val="009F6B91"/>
    <w:rsid w:val="009F7FCD"/>
    <w:rsid w:val="00A01CE9"/>
    <w:rsid w:val="00A01D0C"/>
    <w:rsid w:val="00A03DEE"/>
    <w:rsid w:val="00A0406F"/>
    <w:rsid w:val="00A04ADC"/>
    <w:rsid w:val="00A06AAE"/>
    <w:rsid w:val="00A13332"/>
    <w:rsid w:val="00A14890"/>
    <w:rsid w:val="00A15D24"/>
    <w:rsid w:val="00A17A60"/>
    <w:rsid w:val="00A17BD1"/>
    <w:rsid w:val="00A20206"/>
    <w:rsid w:val="00A2238A"/>
    <w:rsid w:val="00A243A2"/>
    <w:rsid w:val="00A249F6"/>
    <w:rsid w:val="00A27440"/>
    <w:rsid w:val="00A308EE"/>
    <w:rsid w:val="00A3122E"/>
    <w:rsid w:val="00A31913"/>
    <w:rsid w:val="00A32831"/>
    <w:rsid w:val="00A34462"/>
    <w:rsid w:val="00A34BE3"/>
    <w:rsid w:val="00A3785B"/>
    <w:rsid w:val="00A41082"/>
    <w:rsid w:val="00A43360"/>
    <w:rsid w:val="00A44E3F"/>
    <w:rsid w:val="00A46A28"/>
    <w:rsid w:val="00A501BE"/>
    <w:rsid w:val="00A50A97"/>
    <w:rsid w:val="00A512EB"/>
    <w:rsid w:val="00A5211F"/>
    <w:rsid w:val="00A523FB"/>
    <w:rsid w:val="00A52BD9"/>
    <w:rsid w:val="00A53847"/>
    <w:rsid w:val="00A56276"/>
    <w:rsid w:val="00A564C5"/>
    <w:rsid w:val="00A60314"/>
    <w:rsid w:val="00A60836"/>
    <w:rsid w:val="00A60F04"/>
    <w:rsid w:val="00A612E1"/>
    <w:rsid w:val="00A61D3B"/>
    <w:rsid w:val="00A629A6"/>
    <w:rsid w:val="00A63E05"/>
    <w:rsid w:val="00A64681"/>
    <w:rsid w:val="00A647DB"/>
    <w:rsid w:val="00A64912"/>
    <w:rsid w:val="00A67642"/>
    <w:rsid w:val="00A704CF"/>
    <w:rsid w:val="00A708A8"/>
    <w:rsid w:val="00A7132F"/>
    <w:rsid w:val="00A725E8"/>
    <w:rsid w:val="00A72649"/>
    <w:rsid w:val="00A72E5F"/>
    <w:rsid w:val="00A7362F"/>
    <w:rsid w:val="00A736D3"/>
    <w:rsid w:val="00A73DD3"/>
    <w:rsid w:val="00A73EDF"/>
    <w:rsid w:val="00A76057"/>
    <w:rsid w:val="00A76323"/>
    <w:rsid w:val="00A778A6"/>
    <w:rsid w:val="00A81ED9"/>
    <w:rsid w:val="00A82DFA"/>
    <w:rsid w:val="00A850DE"/>
    <w:rsid w:val="00A934FC"/>
    <w:rsid w:val="00A94005"/>
    <w:rsid w:val="00A9437E"/>
    <w:rsid w:val="00A957E5"/>
    <w:rsid w:val="00A95BDB"/>
    <w:rsid w:val="00AA0D85"/>
    <w:rsid w:val="00AA12E1"/>
    <w:rsid w:val="00AA15C2"/>
    <w:rsid w:val="00AA3A5C"/>
    <w:rsid w:val="00AA468B"/>
    <w:rsid w:val="00AA4BBD"/>
    <w:rsid w:val="00AA5F1D"/>
    <w:rsid w:val="00AA7468"/>
    <w:rsid w:val="00AB1456"/>
    <w:rsid w:val="00AB3775"/>
    <w:rsid w:val="00AB43C5"/>
    <w:rsid w:val="00AB5BB8"/>
    <w:rsid w:val="00AB64D2"/>
    <w:rsid w:val="00AC0624"/>
    <w:rsid w:val="00AC10AA"/>
    <w:rsid w:val="00AC152E"/>
    <w:rsid w:val="00AC1F01"/>
    <w:rsid w:val="00AC1FBE"/>
    <w:rsid w:val="00AC2193"/>
    <w:rsid w:val="00AC2C92"/>
    <w:rsid w:val="00AC36E7"/>
    <w:rsid w:val="00AC59FA"/>
    <w:rsid w:val="00AC5AEB"/>
    <w:rsid w:val="00AC631F"/>
    <w:rsid w:val="00AC748C"/>
    <w:rsid w:val="00AD04A4"/>
    <w:rsid w:val="00AD28E0"/>
    <w:rsid w:val="00AD2DEB"/>
    <w:rsid w:val="00AD4276"/>
    <w:rsid w:val="00AD59B4"/>
    <w:rsid w:val="00AD5DA8"/>
    <w:rsid w:val="00AD6618"/>
    <w:rsid w:val="00AE17C7"/>
    <w:rsid w:val="00AE20DA"/>
    <w:rsid w:val="00AE2926"/>
    <w:rsid w:val="00AE3969"/>
    <w:rsid w:val="00AE50A1"/>
    <w:rsid w:val="00AE5B01"/>
    <w:rsid w:val="00AE65F0"/>
    <w:rsid w:val="00AE6A12"/>
    <w:rsid w:val="00AE75B9"/>
    <w:rsid w:val="00AF00F2"/>
    <w:rsid w:val="00AF08EF"/>
    <w:rsid w:val="00AF21E8"/>
    <w:rsid w:val="00AF596B"/>
    <w:rsid w:val="00B03BDF"/>
    <w:rsid w:val="00B06B47"/>
    <w:rsid w:val="00B10C7A"/>
    <w:rsid w:val="00B1111E"/>
    <w:rsid w:val="00B116EC"/>
    <w:rsid w:val="00B117FA"/>
    <w:rsid w:val="00B1243F"/>
    <w:rsid w:val="00B147CD"/>
    <w:rsid w:val="00B14EE0"/>
    <w:rsid w:val="00B1523C"/>
    <w:rsid w:val="00B15B6F"/>
    <w:rsid w:val="00B206B7"/>
    <w:rsid w:val="00B224B6"/>
    <w:rsid w:val="00B230CB"/>
    <w:rsid w:val="00B23490"/>
    <w:rsid w:val="00B24282"/>
    <w:rsid w:val="00B24DB8"/>
    <w:rsid w:val="00B25E4E"/>
    <w:rsid w:val="00B26262"/>
    <w:rsid w:val="00B2654C"/>
    <w:rsid w:val="00B26F7C"/>
    <w:rsid w:val="00B319A3"/>
    <w:rsid w:val="00B32227"/>
    <w:rsid w:val="00B32E73"/>
    <w:rsid w:val="00B3587F"/>
    <w:rsid w:val="00B3699F"/>
    <w:rsid w:val="00B41EC3"/>
    <w:rsid w:val="00B42B04"/>
    <w:rsid w:val="00B4399E"/>
    <w:rsid w:val="00B44BED"/>
    <w:rsid w:val="00B45B0A"/>
    <w:rsid w:val="00B5235B"/>
    <w:rsid w:val="00B528B3"/>
    <w:rsid w:val="00B52C6D"/>
    <w:rsid w:val="00B53F18"/>
    <w:rsid w:val="00B5532E"/>
    <w:rsid w:val="00B55C98"/>
    <w:rsid w:val="00B56098"/>
    <w:rsid w:val="00B5662F"/>
    <w:rsid w:val="00B60F3F"/>
    <w:rsid w:val="00B624CC"/>
    <w:rsid w:val="00B63294"/>
    <w:rsid w:val="00B64B1C"/>
    <w:rsid w:val="00B67211"/>
    <w:rsid w:val="00B71192"/>
    <w:rsid w:val="00B72324"/>
    <w:rsid w:val="00B729D2"/>
    <w:rsid w:val="00B73E82"/>
    <w:rsid w:val="00B75120"/>
    <w:rsid w:val="00B770E6"/>
    <w:rsid w:val="00B80CD2"/>
    <w:rsid w:val="00B82117"/>
    <w:rsid w:val="00B82206"/>
    <w:rsid w:val="00B85679"/>
    <w:rsid w:val="00B87797"/>
    <w:rsid w:val="00B922AE"/>
    <w:rsid w:val="00B9269A"/>
    <w:rsid w:val="00B93C06"/>
    <w:rsid w:val="00B9661A"/>
    <w:rsid w:val="00B97160"/>
    <w:rsid w:val="00B9727B"/>
    <w:rsid w:val="00B97B1F"/>
    <w:rsid w:val="00BA0914"/>
    <w:rsid w:val="00BA2062"/>
    <w:rsid w:val="00BA2E94"/>
    <w:rsid w:val="00BA33EE"/>
    <w:rsid w:val="00BA4B16"/>
    <w:rsid w:val="00BA4EB4"/>
    <w:rsid w:val="00BA58D6"/>
    <w:rsid w:val="00BB03A5"/>
    <w:rsid w:val="00BB3A08"/>
    <w:rsid w:val="00BB6294"/>
    <w:rsid w:val="00BB6D7D"/>
    <w:rsid w:val="00BB796C"/>
    <w:rsid w:val="00BC139A"/>
    <w:rsid w:val="00BC202E"/>
    <w:rsid w:val="00BC222A"/>
    <w:rsid w:val="00BC2482"/>
    <w:rsid w:val="00BC4691"/>
    <w:rsid w:val="00BC47DB"/>
    <w:rsid w:val="00BC53F9"/>
    <w:rsid w:val="00BC5683"/>
    <w:rsid w:val="00BC77C1"/>
    <w:rsid w:val="00BD0167"/>
    <w:rsid w:val="00BD257C"/>
    <w:rsid w:val="00BD35AA"/>
    <w:rsid w:val="00BE359C"/>
    <w:rsid w:val="00BE4452"/>
    <w:rsid w:val="00BF19DA"/>
    <w:rsid w:val="00BF233D"/>
    <w:rsid w:val="00BF48AD"/>
    <w:rsid w:val="00BF5840"/>
    <w:rsid w:val="00BF598A"/>
    <w:rsid w:val="00BF63CF"/>
    <w:rsid w:val="00BF7A62"/>
    <w:rsid w:val="00C027A3"/>
    <w:rsid w:val="00C04C0F"/>
    <w:rsid w:val="00C04E64"/>
    <w:rsid w:val="00C04FF2"/>
    <w:rsid w:val="00C06D54"/>
    <w:rsid w:val="00C10FB8"/>
    <w:rsid w:val="00C1158C"/>
    <w:rsid w:val="00C164BB"/>
    <w:rsid w:val="00C177AD"/>
    <w:rsid w:val="00C203BC"/>
    <w:rsid w:val="00C208F3"/>
    <w:rsid w:val="00C214B9"/>
    <w:rsid w:val="00C2185F"/>
    <w:rsid w:val="00C23955"/>
    <w:rsid w:val="00C23EDB"/>
    <w:rsid w:val="00C27B51"/>
    <w:rsid w:val="00C27B8E"/>
    <w:rsid w:val="00C3018E"/>
    <w:rsid w:val="00C33E99"/>
    <w:rsid w:val="00C3437F"/>
    <w:rsid w:val="00C3561E"/>
    <w:rsid w:val="00C36477"/>
    <w:rsid w:val="00C365A1"/>
    <w:rsid w:val="00C372E3"/>
    <w:rsid w:val="00C403F4"/>
    <w:rsid w:val="00C41651"/>
    <w:rsid w:val="00C42698"/>
    <w:rsid w:val="00C42E08"/>
    <w:rsid w:val="00C436E3"/>
    <w:rsid w:val="00C441A9"/>
    <w:rsid w:val="00C47EA9"/>
    <w:rsid w:val="00C52DF9"/>
    <w:rsid w:val="00C55B9C"/>
    <w:rsid w:val="00C57B19"/>
    <w:rsid w:val="00C601E5"/>
    <w:rsid w:val="00C60AD5"/>
    <w:rsid w:val="00C62D0C"/>
    <w:rsid w:val="00C63B94"/>
    <w:rsid w:val="00C65C40"/>
    <w:rsid w:val="00C66F55"/>
    <w:rsid w:val="00C72595"/>
    <w:rsid w:val="00C72C7B"/>
    <w:rsid w:val="00C733A3"/>
    <w:rsid w:val="00C73505"/>
    <w:rsid w:val="00C73627"/>
    <w:rsid w:val="00C74D8C"/>
    <w:rsid w:val="00C774D3"/>
    <w:rsid w:val="00C823AD"/>
    <w:rsid w:val="00C84A5F"/>
    <w:rsid w:val="00C864A2"/>
    <w:rsid w:val="00C86912"/>
    <w:rsid w:val="00C87F9F"/>
    <w:rsid w:val="00C901F1"/>
    <w:rsid w:val="00C90CFC"/>
    <w:rsid w:val="00C90E85"/>
    <w:rsid w:val="00C91452"/>
    <w:rsid w:val="00C91DD4"/>
    <w:rsid w:val="00C9494D"/>
    <w:rsid w:val="00C95F8A"/>
    <w:rsid w:val="00C966A9"/>
    <w:rsid w:val="00CA18E2"/>
    <w:rsid w:val="00CA1DE4"/>
    <w:rsid w:val="00CA27BF"/>
    <w:rsid w:val="00CA6058"/>
    <w:rsid w:val="00CA67FE"/>
    <w:rsid w:val="00CB071F"/>
    <w:rsid w:val="00CB2443"/>
    <w:rsid w:val="00CB409D"/>
    <w:rsid w:val="00CB4DF2"/>
    <w:rsid w:val="00CB7C27"/>
    <w:rsid w:val="00CB7E7F"/>
    <w:rsid w:val="00CC0EDA"/>
    <w:rsid w:val="00CC10FA"/>
    <w:rsid w:val="00CC1B34"/>
    <w:rsid w:val="00CC1F19"/>
    <w:rsid w:val="00CC3331"/>
    <w:rsid w:val="00CC3F97"/>
    <w:rsid w:val="00CC4946"/>
    <w:rsid w:val="00CC580B"/>
    <w:rsid w:val="00CC5A1F"/>
    <w:rsid w:val="00CC5B25"/>
    <w:rsid w:val="00CC70FD"/>
    <w:rsid w:val="00CD086C"/>
    <w:rsid w:val="00CD132B"/>
    <w:rsid w:val="00CD3B20"/>
    <w:rsid w:val="00CD3B95"/>
    <w:rsid w:val="00CD4C83"/>
    <w:rsid w:val="00CD6D29"/>
    <w:rsid w:val="00CD7E81"/>
    <w:rsid w:val="00CE2D86"/>
    <w:rsid w:val="00CE32FE"/>
    <w:rsid w:val="00CE420C"/>
    <w:rsid w:val="00CE4E78"/>
    <w:rsid w:val="00CE4F46"/>
    <w:rsid w:val="00CE67C5"/>
    <w:rsid w:val="00CF0229"/>
    <w:rsid w:val="00CF1007"/>
    <w:rsid w:val="00CF124E"/>
    <w:rsid w:val="00CF1873"/>
    <w:rsid w:val="00CF292D"/>
    <w:rsid w:val="00CF2935"/>
    <w:rsid w:val="00CF4AB6"/>
    <w:rsid w:val="00CF4F66"/>
    <w:rsid w:val="00CF5E7D"/>
    <w:rsid w:val="00CF6CA4"/>
    <w:rsid w:val="00D03DAE"/>
    <w:rsid w:val="00D05167"/>
    <w:rsid w:val="00D10022"/>
    <w:rsid w:val="00D1012E"/>
    <w:rsid w:val="00D1131B"/>
    <w:rsid w:val="00D14D2C"/>
    <w:rsid w:val="00D16AA9"/>
    <w:rsid w:val="00D16BA1"/>
    <w:rsid w:val="00D17631"/>
    <w:rsid w:val="00D20135"/>
    <w:rsid w:val="00D203B1"/>
    <w:rsid w:val="00D22239"/>
    <w:rsid w:val="00D245C3"/>
    <w:rsid w:val="00D25180"/>
    <w:rsid w:val="00D27278"/>
    <w:rsid w:val="00D27D0D"/>
    <w:rsid w:val="00D30E10"/>
    <w:rsid w:val="00D311D3"/>
    <w:rsid w:val="00D31B41"/>
    <w:rsid w:val="00D3292B"/>
    <w:rsid w:val="00D33039"/>
    <w:rsid w:val="00D35B71"/>
    <w:rsid w:val="00D41D24"/>
    <w:rsid w:val="00D447F1"/>
    <w:rsid w:val="00D469D0"/>
    <w:rsid w:val="00D4719C"/>
    <w:rsid w:val="00D5011A"/>
    <w:rsid w:val="00D5064A"/>
    <w:rsid w:val="00D50D19"/>
    <w:rsid w:val="00D51166"/>
    <w:rsid w:val="00D5331A"/>
    <w:rsid w:val="00D5337A"/>
    <w:rsid w:val="00D55A51"/>
    <w:rsid w:val="00D5606D"/>
    <w:rsid w:val="00D604D4"/>
    <w:rsid w:val="00D65C01"/>
    <w:rsid w:val="00D6679B"/>
    <w:rsid w:val="00D669A8"/>
    <w:rsid w:val="00D6711F"/>
    <w:rsid w:val="00D67260"/>
    <w:rsid w:val="00D67BC8"/>
    <w:rsid w:val="00D71F44"/>
    <w:rsid w:val="00D72E6B"/>
    <w:rsid w:val="00D73494"/>
    <w:rsid w:val="00D75378"/>
    <w:rsid w:val="00D75CAF"/>
    <w:rsid w:val="00D77805"/>
    <w:rsid w:val="00D77B37"/>
    <w:rsid w:val="00D8314B"/>
    <w:rsid w:val="00D838B7"/>
    <w:rsid w:val="00D8583C"/>
    <w:rsid w:val="00D86B32"/>
    <w:rsid w:val="00D86E32"/>
    <w:rsid w:val="00D87B34"/>
    <w:rsid w:val="00D94291"/>
    <w:rsid w:val="00D9464F"/>
    <w:rsid w:val="00D9543D"/>
    <w:rsid w:val="00D96E80"/>
    <w:rsid w:val="00D97915"/>
    <w:rsid w:val="00DA0327"/>
    <w:rsid w:val="00DA0702"/>
    <w:rsid w:val="00DA14B4"/>
    <w:rsid w:val="00DA21F6"/>
    <w:rsid w:val="00DA22C1"/>
    <w:rsid w:val="00DA439B"/>
    <w:rsid w:val="00DA63C4"/>
    <w:rsid w:val="00DA6A8E"/>
    <w:rsid w:val="00DA75D3"/>
    <w:rsid w:val="00DA7D38"/>
    <w:rsid w:val="00DB261F"/>
    <w:rsid w:val="00DB35E8"/>
    <w:rsid w:val="00DB45AE"/>
    <w:rsid w:val="00DB57E9"/>
    <w:rsid w:val="00DB5B32"/>
    <w:rsid w:val="00DB6D97"/>
    <w:rsid w:val="00DC0B46"/>
    <w:rsid w:val="00DC600D"/>
    <w:rsid w:val="00DC7137"/>
    <w:rsid w:val="00DD0D4B"/>
    <w:rsid w:val="00DD29D2"/>
    <w:rsid w:val="00DD5281"/>
    <w:rsid w:val="00DD69CA"/>
    <w:rsid w:val="00DE3BF4"/>
    <w:rsid w:val="00DE4782"/>
    <w:rsid w:val="00DE5684"/>
    <w:rsid w:val="00DE7C99"/>
    <w:rsid w:val="00DF00D7"/>
    <w:rsid w:val="00DF214A"/>
    <w:rsid w:val="00DF271A"/>
    <w:rsid w:val="00DF34C0"/>
    <w:rsid w:val="00DF4D3C"/>
    <w:rsid w:val="00DF6569"/>
    <w:rsid w:val="00DF6EE2"/>
    <w:rsid w:val="00E007D0"/>
    <w:rsid w:val="00E01456"/>
    <w:rsid w:val="00E01AFA"/>
    <w:rsid w:val="00E01E41"/>
    <w:rsid w:val="00E02178"/>
    <w:rsid w:val="00E02195"/>
    <w:rsid w:val="00E02227"/>
    <w:rsid w:val="00E02367"/>
    <w:rsid w:val="00E0243E"/>
    <w:rsid w:val="00E0245E"/>
    <w:rsid w:val="00E03579"/>
    <w:rsid w:val="00E03D6A"/>
    <w:rsid w:val="00E04EE3"/>
    <w:rsid w:val="00E06D8B"/>
    <w:rsid w:val="00E07780"/>
    <w:rsid w:val="00E10602"/>
    <w:rsid w:val="00E1158F"/>
    <w:rsid w:val="00E12540"/>
    <w:rsid w:val="00E126D0"/>
    <w:rsid w:val="00E13187"/>
    <w:rsid w:val="00E13E7D"/>
    <w:rsid w:val="00E20FEF"/>
    <w:rsid w:val="00E22894"/>
    <w:rsid w:val="00E231BC"/>
    <w:rsid w:val="00E2342A"/>
    <w:rsid w:val="00E279EB"/>
    <w:rsid w:val="00E27FC8"/>
    <w:rsid w:val="00E30331"/>
    <w:rsid w:val="00E313E4"/>
    <w:rsid w:val="00E320BF"/>
    <w:rsid w:val="00E32544"/>
    <w:rsid w:val="00E40CEC"/>
    <w:rsid w:val="00E41BBD"/>
    <w:rsid w:val="00E42B65"/>
    <w:rsid w:val="00E447C0"/>
    <w:rsid w:val="00E4561A"/>
    <w:rsid w:val="00E45910"/>
    <w:rsid w:val="00E514EC"/>
    <w:rsid w:val="00E544B9"/>
    <w:rsid w:val="00E57555"/>
    <w:rsid w:val="00E57E12"/>
    <w:rsid w:val="00E60434"/>
    <w:rsid w:val="00E6215D"/>
    <w:rsid w:val="00E62DB4"/>
    <w:rsid w:val="00E64003"/>
    <w:rsid w:val="00E64DD3"/>
    <w:rsid w:val="00E66DC7"/>
    <w:rsid w:val="00E706DB"/>
    <w:rsid w:val="00E7235C"/>
    <w:rsid w:val="00E72649"/>
    <w:rsid w:val="00E75181"/>
    <w:rsid w:val="00E751F8"/>
    <w:rsid w:val="00E77979"/>
    <w:rsid w:val="00E808A9"/>
    <w:rsid w:val="00E81AE7"/>
    <w:rsid w:val="00E835BC"/>
    <w:rsid w:val="00E84A2E"/>
    <w:rsid w:val="00E857E2"/>
    <w:rsid w:val="00E877B0"/>
    <w:rsid w:val="00E90616"/>
    <w:rsid w:val="00E91CC3"/>
    <w:rsid w:val="00E93BB5"/>
    <w:rsid w:val="00E961D8"/>
    <w:rsid w:val="00E9624E"/>
    <w:rsid w:val="00E969C7"/>
    <w:rsid w:val="00E96A59"/>
    <w:rsid w:val="00E97C7A"/>
    <w:rsid w:val="00EA071D"/>
    <w:rsid w:val="00EA0738"/>
    <w:rsid w:val="00EA2124"/>
    <w:rsid w:val="00EA4701"/>
    <w:rsid w:val="00EA6B4B"/>
    <w:rsid w:val="00EB1D58"/>
    <w:rsid w:val="00EB30A0"/>
    <w:rsid w:val="00EB33A4"/>
    <w:rsid w:val="00EB417B"/>
    <w:rsid w:val="00EB4614"/>
    <w:rsid w:val="00EB6913"/>
    <w:rsid w:val="00EB69D9"/>
    <w:rsid w:val="00EB7908"/>
    <w:rsid w:val="00EC0DC1"/>
    <w:rsid w:val="00EC368A"/>
    <w:rsid w:val="00EC3CBC"/>
    <w:rsid w:val="00EC3F29"/>
    <w:rsid w:val="00EC59DB"/>
    <w:rsid w:val="00ED04C0"/>
    <w:rsid w:val="00ED111E"/>
    <w:rsid w:val="00ED2140"/>
    <w:rsid w:val="00ED2895"/>
    <w:rsid w:val="00ED2ED6"/>
    <w:rsid w:val="00ED4299"/>
    <w:rsid w:val="00ED66D4"/>
    <w:rsid w:val="00EE46E0"/>
    <w:rsid w:val="00EE49A4"/>
    <w:rsid w:val="00EE5262"/>
    <w:rsid w:val="00EE5856"/>
    <w:rsid w:val="00EE6184"/>
    <w:rsid w:val="00EE692F"/>
    <w:rsid w:val="00EE748A"/>
    <w:rsid w:val="00EF083C"/>
    <w:rsid w:val="00EF25E1"/>
    <w:rsid w:val="00EF4611"/>
    <w:rsid w:val="00EF466B"/>
    <w:rsid w:val="00EF46D0"/>
    <w:rsid w:val="00EF4732"/>
    <w:rsid w:val="00EF72DB"/>
    <w:rsid w:val="00EF7FB2"/>
    <w:rsid w:val="00F01D78"/>
    <w:rsid w:val="00F02170"/>
    <w:rsid w:val="00F0343A"/>
    <w:rsid w:val="00F04672"/>
    <w:rsid w:val="00F07EEB"/>
    <w:rsid w:val="00F10463"/>
    <w:rsid w:val="00F10666"/>
    <w:rsid w:val="00F123BA"/>
    <w:rsid w:val="00F14C7F"/>
    <w:rsid w:val="00F16CBB"/>
    <w:rsid w:val="00F17873"/>
    <w:rsid w:val="00F21E06"/>
    <w:rsid w:val="00F22800"/>
    <w:rsid w:val="00F2445B"/>
    <w:rsid w:val="00F246EE"/>
    <w:rsid w:val="00F2680B"/>
    <w:rsid w:val="00F27397"/>
    <w:rsid w:val="00F309A5"/>
    <w:rsid w:val="00F31901"/>
    <w:rsid w:val="00F32D03"/>
    <w:rsid w:val="00F35584"/>
    <w:rsid w:val="00F355CB"/>
    <w:rsid w:val="00F365B6"/>
    <w:rsid w:val="00F3698B"/>
    <w:rsid w:val="00F36CAB"/>
    <w:rsid w:val="00F37443"/>
    <w:rsid w:val="00F37DEE"/>
    <w:rsid w:val="00F40A34"/>
    <w:rsid w:val="00F41211"/>
    <w:rsid w:val="00F4160B"/>
    <w:rsid w:val="00F41B3E"/>
    <w:rsid w:val="00F430FB"/>
    <w:rsid w:val="00F44627"/>
    <w:rsid w:val="00F46625"/>
    <w:rsid w:val="00F4779C"/>
    <w:rsid w:val="00F47826"/>
    <w:rsid w:val="00F5313A"/>
    <w:rsid w:val="00F5460F"/>
    <w:rsid w:val="00F559AA"/>
    <w:rsid w:val="00F5745B"/>
    <w:rsid w:val="00F614D6"/>
    <w:rsid w:val="00F628DE"/>
    <w:rsid w:val="00F63E4D"/>
    <w:rsid w:val="00F65077"/>
    <w:rsid w:val="00F659D1"/>
    <w:rsid w:val="00F66710"/>
    <w:rsid w:val="00F73C24"/>
    <w:rsid w:val="00F766E4"/>
    <w:rsid w:val="00F8186B"/>
    <w:rsid w:val="00F81CED"/>
    <w:rsid w:val="00F82C35"/>
    <w:rsid w:val="00F83961"/>
    <w:rsid w:val="00F841A1"/>
    <w:rsid w:val="00F846A3"/>
    <w:rsid w:val="00F914C1"/>
    <w:rsid w:val="00F915A3"/>
    <w:rsid w:val="00F9257C"/>
    <w:rsid w:val="00F93CB4"/>
    <w:rsid w:val="00F97E9C"/>
    <w:rsid w:val="00FA09E4"/>
    <w:rsid w:val="00FA2D0E"/>
    <w:rsid w:val="00FA33C3"/>
    <w:rsid w:val="00FA482D"/>
    <w:rsid w:val="00FA4A42"/>
    <w:rsid w:val="00FA5219"/>
    <w:rsid w:val="00FA697A"/>
    <w:rsid w:val="00FB0BCB"/>
    <w:rsid w:val="00FB1B5D"/>
    <w:rsid w:val="00FB3101"/>
    <w:rsid w:val="00FB4229"/>
    <w:rsid w:val="00FB4F12"/>
    <w:rsid w:val="00FB62DC"/>
    <w:rsid w:val="00FC0226"/>
    <w:rsid w:val="00FC0C42"/>
    <w:rsid w:val="00FC1AF8"/>
    <w:rsid w:val="00FC5584"/>
    <w:rsid w:val="00FC5EB2"/>
    <w:rsid w:val="00FC6A88"/>
    <w:rsid w:val="00FC7C16"/>
    <w:rsid w:val="00FD0222"/>
    <w:rsid w:val="00FD2970"/>
    <w:rsid w:val="00FD46AA"/>
    <w:rsid w:val="00FD6B01"/>
    <w:rsid w:val="00FE12A3"/>
    <w:rsid w:val="00FE323C"/>
    <w:rsid w:val="00FE332A"/>
    <w:rsid w:val="00FE4904"/>
    <w:rsid w:val="00FE6665"/>
    <w:rsid w:val="00FF2353"/>
    <w:rsid w:val="00FF2995"/>
    <w:rsid w:val="00FF3716"/>
    <w:rsid w:val="00FF4CD2"/>
    <w:rsid w:val="00FF6A6B"/>
    <w:rsid w:val="00FF7295"/>
    <w:rsid w:val="00FF76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7" type="connector" idref="#_x0000_s1382"/>
        <o:r id="V:Rule28" type="connector" idref="#_x0000_s1366"/>
        <o:r id="V:Rule29" type="connector" idref="#_x0000_s1397"/>
        <o:r id="V:Rule30" type="connector" idref="#_x0000_s1387"/>
        <o:r id="V:Rule31" type="connector" idref="#_x0000_s1376"/>
        <o:r id="V:Rule32" type="connector" idref="#_x0000_s1375"/>
        <o:r id="V:Rule33" type="connector" idref="#_x0000_s1377"/>
        <o:r id="V:Rule34" type="connector" idref="#_x0000_s1389"/>
        <o:r id="V:Rule35" type="connector" idref="#_x0000_s1384"/>
        <o:r id="V:Rule36" type="connector" idref="#_x0000_s1369"/>
        <o:r id="V:Rule37" type="connector" idref="#_x0000_s1362"/>
        <o:r id="V:Rule38" type="connector" idref="#_x0000_s1388"/>
        <o:r id="V:Rule39" type="connector" idref="#_x0000_s1364"/>
        <o:r id="V:Rule40" type="connector" idref="#_x0000_s1395"/>
        <o:r id="V:Rule41" type="connector" idref="#_x0000_s1393"/>
        <o:r id="V:Rule42" type="connector" idref="#_x0000_s1380"/>
        <o:r id="V:Rule43" type="connector" idref="#_x0000_s1374"/>
        <o:r id="V:Rule44" type="connector" idref="#_x0000_s1385"/>
        <o:r id="V:Rule45" type="connector" idref="#_x0000_s1396"/>
        <o:r id="V:Rule46" type="connector" idref="#_x0000_s1365"/>
        <o:r id="V:Rule47" type="connector" idref="#Straight Arrow Connector 19"/>
        <o:r id="V:Rule48" type="connector" idref="#_x0000_s1390"/>
        <o:r id="V:Rule49" type="connector" idref="#_x0000_s1367"/>
        <o:r id="V:Rule50" type="connector" idref="#_x0000_s1383"/>
        <o:r id="V:Rule51" type="connector" idref="#_x0000_s1363"/>
        <o:r id="V:Rule52" type="connector" idref="#_x0000_s13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aliases w:val="l1,Heading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42B04"/>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42B04"/>
    <w:pPr>
      <w:keepNext/>
      <w:keepLines/>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B42B04"/>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B42B04"/>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rsid w:val="0060684E"/>
    <w:rPr>
      <w:rFonts w:ascii="Cambria" w:eastAsia="Times New Roman" w:hAnsi="Cambria"/>
      <w:color w:val="404040"/>
    </w:rPr>
  </w:style>
  <w:style w:type="character" w:customStyle="1" w:styleId="Heading9Char">
    <w:name w:val="Heading 9 Char"/>
    <w:basedOn w:val="DefaultParagraphFont"/>
    <w:link w:val="Heading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aliases w:val="H2,BULLETS"/>
    <w:basedOn w:val="Normal"/>
    <w:link w:val="ListParagraphChar"/>
    <w:uiPriority w:val="34"/>
    <w:qFormat/>
    <w:rsid w:val="00997E03"/>
    <w:pPr>
      <w:ind w:left="720"/>
      <w:contextualSpacing/>
    </w:pPr>
  </w:style>
  <w:style w:type="character" w:customStyle="1" w:styleId="ListParagraphChar">
    <w:name w:val="List Paragraph Char"/>
    <w:aliases w:val="H2 Char,BULLETS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style4,Caption Char"/>
    <w:basedOn w:val="Normal"/>
    <w:next w:val="Normal"/>
    <w:link w:val="CaptionChar1"/>
    <w:uiPriority w:val="35"/>
    <w:qFormat/>
    <w:rsid w:val="001A5EE2"/>
    <w:pPr>
      <w:spacing w:line="240" w:lineRule="auto"/>
    </w:pPr>
    <w:rPr>
      <w:rFonts w:ascii="Cambria" w:eastAsia="Times New Roman" w:hAnsi="Cambria"/>
      <w:b/>
      <w:bCs/>
      <w:color w:val="4F81BD"/>
      <w:sz w:val="18"/>
      <w:szCs w:val="18"/>
      <w:lang w:bidi="en-US"/>
    </w:rPr>
  </w:style>
  <w:style w:type="character" w:customStyle="1" w:styleId="CaptionChar1">
    <w:name w:val="Caption Char1"/>
    <w:aliases w:val="Table: Char,style4 Char,Caption Char Char"/>
    <w:link w:val="Caption"/>
    <w:uiPriority w:val="35"/>
    <w:locked/>
    <w:rsid w:val="00821F1E"/>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tabs>
        <w:tab w:val="num" w:pos="1695"/>
      </w:tabs>
      <w:spacing w:after="0" w:line="240" w:lineRule="auto"/>
      <w:ind w:left="1695" w:hanging="360"/>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tabs>
        <w:tab w:val="right" w:leader="dot" w:pos="8640"/>
      </w:tabs>
      <w:spacing w:before="240" w:after="240" w:line="280" w:lineRule="atLeast"/>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NormalWeb">
    <w:name w:val="Normal (Web)"/>
    <w:basedOn w:val="Normal"/>
    <w:uiPriority w:val="99"/>
    <w:semiHidden/>
    <w:unhideWhenUsed/>
    <w:rsid w:val="00F47826"/>
    <w:pPr>
      <w:spacing w:before="100" w:beforeAutospacing="1" w:after="100" w:afterAutospacing="1" w:line="240" w:lineRule="auto"/>
    </w:pPr>
    <w:rPr>
      <w:rFonts w:ascii="Times New Roman" w:eastAsiaTheme="minorEastAsia" w:hAnsi="Times New Roman"/>
      <w:sz w:val="24"/>
      <w:szCs w:val="24"/>
    </w:rPr>
  </w:style>
  <w:style w:type="paragraph" w:styleId="BodyText3">
    <w:name w:val="Body Text 3"/>
    <w:basedOn w:val="Normal"/>
    <w:link w:val="BodyText3Char"/>
    <w:uiPriority w:val="99"/>
    <w:unhideWhenUsed/>
    <w:rsid w:val="008B1891"/>
    <w:pPr>
      <w:spacing w:after="120"/>
    </w:pPr>
    <w:rPr>
      <w:sz w:val="16"/>
      <w:szCs w:val="16"/>
    </w:rPr>
  </w:style>
  <w:style w:type="character" w:customStyle="1" w:styleId="BodyText3Char">
    <w:name w:val="Body Text 3 Char"/>
    <w:basedOn w:val="DefaultParagraphFont"/>
    <w:link w:val="BodyText3"/>
    <w:uiPriority w:val="99"/>
    <w:rsid w:val="008B1891"/>
    <w:rPr>
      <w:sz w:val="16"/>
      <w:szCs w:val="16"/>
    </w:rPr>
  </w:style>
  <w:style w:type="paragraph" w:styleId="BodyText2">
    <w:name w:val="Body Text 2"/>
    <w:basedOn w:val="Normal"/>
    <w:link w:val="BodyText2Char"/>
    <w:unhideWhenUsed/>
    <w:rsid w:val="00821F1E"/>
    <w:pPr>
      <w:spacing w:after="120" w:line="480" w:lineRule="auto"/>
    </w:pPr>
  </w:style>
  <w:style w:type="character" w:customStyle="1" w:styleId="BodyText2Char">
    <w:name w:val="Body Text 2 Char"/>
    <w:basedOn w:val="DefaultParagraphFont"/>
    <w:link w:val="BodyText2"/>
    <w:rsid w:val="00821F1E"/>
    <w:rPr>
      <w:sz w:val="22"/>
      <w:szCs w:val="22"/>
    </w:rPr>
  </w:style>
  <w:style w:type="paragraph" w:customStyle="1" w:styleId="StyleCaptionstyle311ptNotBoldItalicLeft05Lines">
    <w:name w:val="Style Captionstyle3 + 11 pt Not Bold Italic Left:  0.5&quot; Line s..."/>
    <w:basedOn w:val="Caption"/>
    <w:rsid w:val="00821F1E"/>
    <w:pPr>
      <w:spacing w:after="0" w:line="360" w:lineRule="auto"/>
      <w:ind w:left="720"/>
    </w:pPr>
    <w:rPr>
      <w:rFonts w:ascii="Times New Roman" w:hAnsi="Times New Roman"/>
      <w:b w:val="0"/>
      <w:bCs w:val="0"/>
      <w:i/>
      <w:iCs/>
      <w:color w:val="auto"/>
      <w:sz w:val="22"/>
      <w:szCs w:val="20"/>
      <w:lang w:bidi="ar-SA"/>
    </w:rPr>
  </w:style>
  <w:style w:type="paragraph" w:customStyle="1" w:styleId="Headin3">
    <w:name w:val="Headin 3"/>
    <w:basedOn w:val="Normal"/>
    <w:next w:val="Normal"/>
    <w:link w:val="Headin3Char"/>
    <w:autoRedefine/>
    <w:qFormat/>
    <w:rsid w:val="0052681F"/>
    <w:pPr>
      <w:numPr>
        <w:numId w:val="59"/>
      </w:numPr>
      <w:spacing w:after="0" w:line="360" w:lineRule="auto"/>
      <w:ind w:right="96"/>
      <w:jc w:val="both"/>
      <w:outlineLvl w:val="2"/>
    </w:pPr>
    <w:rPr>
      <w:rFonts w:ascii="Times New Roman" w:eastAsia="SimSun" w:hAnsi="Times New Roman" w:cs="Arial"/>
      <w:b/>
      <w:iCs/>
      <w:sz w:val="24"/>
      <w:lang w:val="en-GB" w:bidi="he-IL"/>
    </w:rPr>
  </w:style>
  <w:style w:type="character" w:customStyle="1" w:styleId="Headin3Char">
    <w:name w:val="Headin 3 Char"/>
    <w:basedOn w:val="DefaultParagraphFont"/>
    <w:link w:val="Headin3"/>
    <w:rsid w:val="0052681F"/>
    <w:rPr>
      <w:rFonts w:ascii="Times New Roman" w:eastAsia="SimSun" w:hAnsi="Times New Roman" w:cs="Arial"/>
      <w:b/>
      <w:iCs/>
      <w:sz w:val="24"/>
      <w:szCs w:val="22"/>
      <w:lang w:val="en-GB" w:bidi="he-IL"/>
    </w:rPr>
  </w:style>
  <w:style w:type="paragraph" w:styleId="Quote">
    <w:name w:val="Quote"/>
    <w:basedOn w:val="Normal"/>
    <w:next w:val="Normal"/>
    <w:link w:val="QuoteChar"/>
    <w:uiPriority w:val="29"/>
    <w:qFormat/>
    <w:rsid w:val="00821F1E"/>
    <w:rPr>
      <w:b/>
      <w:i/>
      <w:iCs/>
      <w:color w:val="000000"/>
      <w:sz w:val="20"/>
    </w:rPr>
  </w:style>
  <w:style w:type="character" w:customStyle="1" w:styleId="QuoteChar">
    <w:name w:val="Quote Char"/>
    <w:basedOn w:val="DefaultParagraphFont"/>
    <w:link w:val="Quote"/>
    <w:uiPriority w:val="29"/>
    <w:rsid w:val="00821F1E"/>
    <w:rPr>
      <w:b/>
      <w:i/>
      <w:iCs/>
      <w:color w:val="000000"/>
      <w:szCs w:val="22"/>
    </w:rPr>
  </w:style>
  <w:style w:type="numbering" w:customStyle="1" w:styleId="Style1">
    <w:name w:val="Style1"/>
    <w:uiPriority w:val="99"/>
    <w:rsid w:val="00B206B7"/>
    <w:pPr>
      <w:numPr>
        <w:numId w:val="56"/>
      </w:numPr>
    </w:pPr>
  </w:style>
  <w:style w:type="numbering" w:customStyle="1" w:styleId="Style2">
    <w:name w:val="Style2"/>
    <w:uiPriority w:val="99"/>
    <w:rsid w:val="00B206B7"/>
    <w:pPr>
      <w:numPr>
        <w:numId w:val="57"/>
      </w:numPr>
    </w:pPr>
  </w:style>
  <w:style w:type="numbering" w:customStyle="1" w:styleId="Style3">
    <w:name w:val="Style3"/>
    <w:uiPriority w:val="99"/>
    <w:rsid w:val="00897C84"/>
    <w:pPr>
      <w:numPr>
        <w:numId w:val="58"/>
      </w:numPr>
    </w:pPr>
  </w:style>
  <w:style w:type="numbering" w:customStyle="1" w:styleId="Style4">
    <w:name w:val="Style4"/>
    <w:uiPriority w:val="99"/>
    <w:rsid w:val="00023F16"/>
    <w:pPr>
      <w:numPr>
        <w:numId w:val="60"/>
      </w:numPr>
    </w:pPr>
  </w:style>
  <w:style w:type="numbering" w:customStyle="1" w:styleId="Style5">
    <w:name w:val="Style5"/>
    <w:uiPriority w:val="99"/>
    <w:rsid w:val="00023F16"/>
    <w:pPr>
      <w:numPr>
        <w:numId w:val="61"/>
      </w:numPr>
    </w:pPr>
  </w:style>
  <w:style w:type="numbering" w:customStyle="1" w:styleId="Style6">
    <w:name w:val="Style6"/>
    <w:uiPriority w:val="99"/>
    <w:rsid w:val="00023F16"/>
    <w:pPr>
      <w:numPr>
        <w:numId w:val="62"/>
      </w:numPr>
    </w:pPr>
  </w:style>
  <w:style w:type="paragraph" w:customStyle="1" w:styleId="font0">
    <w:name w:val="font0"/>
    <w:basedOn w:val="Normal"/>
    <w:rsid w:val="00B3699F"/>
    <w:pPr>
      <w:spacing w:before="100" w:beforeAutospacing="1" w:after="100" w:afterAutospacing="1" w:line="240" w:lineRule="auto"/>
    </w:pPr>
    <w:rPr>
      <w:rFonts w:eastAsia="Times New Roman"/>
      <w:color w:val="000000"/>
    </w:rPr>
  </w:style>
  <w:style w:type="paragraph" w:customStyle="1" w:styleId="font5">
    <w:name w:val="font5"/>
    <w:basedOn w:val="Normal"/>
    <w:rsid w:val="00B3699F"/>
    <w:pPr>
      <w:spacing w:before="100" w:beforeAutospacing="1" w:after="100" w:afterAutospacing="1" w:line="240" w:lineRule="auto"/>
    </w:pPr>
    <w:rPr>
      <w:rFonts w:eastAsia="Times New Roman"/>
      <w:color w:val="000000"/>
    </w:rPr>
  </w:style>
  <w:style w:type="paragraph" w:customStyle="1" w:styleId="font6">
    <w:name w:val="font6"/>
    <w:basedOn w:val="Normal"/>
    <w:rsid w:val="00B3699F"/>
    <w:pPr>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B3699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0">
    <w:name w:val="xl70"/>
    <w:basedOn w:val="Normal"/>
    <w:rsid w:val="00B3699F"/>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1">
    <w:name w:val="xl71"/>
    <w:basedOn w:val="Normal"/>
    <w:rsid w:val="00B36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B3699F"/>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3">
    <w:name w:val="xl73"/>
    <w:basedOn w:val="Normal"/>
    <w:rsid w:val="00B3699F"/>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4">
    <w:name w:val="xl74"/>
    <w:basedOn w:val="Normal"/>
    <w:rsid w:val="00B3699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24"/>
      <w:szCs w:val="24"/>
    </w:rPr>
  </w:style>
  <w:style w:type="paragraph" w:customStyle="1" w:styleId="xl75">
    <w:name w:val="xl75"/>
    <w:basedOn w:val="Normal"/>
    <w:rsid w:val="00B3699F"/>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6">
    <w:name w:val="xl76"/>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7">
    <w:name w:val="xl77"/>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8">
    <w:name w:val="xl78"/>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0">
    <w:name w:val="xl80"/>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1">
    <w:name w:val="xl81"/>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rPr>
  </w:style>
  <w:style w:type="paragraph" w:customStyle="1" w:styleId="xl82">
    <w:name w:val="xl82"/>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rPr>
  </w:style>
  <w:style w:type="paragraph" w:customStyle="1" w:styleId="xl83">
    <w:name w:val="xl83"/>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4">
    <w:name w:val="xl84"/>
    <w:basedOn w:val="Normal"/>
    <w:rsid w:val="00B3699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5">
    <w:name w:val="xl85"/>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6">
    <w:name w:val="xl86"/>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7">
    <w:name w:val="xl87"/>
    <w:basedOn w:val="Normal"/>
    <w:rsid w:val="00B3699F"/>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8">
    <w:name w:val="xl88"/>
    <w:basedOn w:val="Normal"/>
    <w:rsid w:val="00B3699F"/>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rPr>
  </w:style>
  <w:style w:type="paragraph" w:customStyle="1" w:styleId="xl89">
    <w:name w:val="xl89"/>
    <w:basedOn w:val="Normal"/>
    <w:rsid w:val="00B3699F"/>
    <w:pPr>
      <w:pBdr>
        <w:top w:val="single" w:sz="4" w:space="0" w:color="00B050"/>
        <w:left w:val="single" w:sz="4" w:space="0" w:color="00B050"/>
        <w:bottom w:val="single" w:sz="4" w:space="0" w:color="00B050"/>
        <w:right w:val="single" w:sz="4" w:space="0" w:color="00B050"/>
      </w:pBdr>
      <w:shd w:val="clear" w:color="000000" w:fill="FFFFFF"/>
      <w:spacing w:before="100" w:beforeAutospacing="1" w:after="100" w:afterAutospacing="1" w:line="240" w:lineRule="auto"/>
      <w:textAlignment w:val="center"/>
    </w:pPr>
    <w:rPr>
      <w:rFonts w:ascii="Times New Roman" w:eastAsia="Times New Roman" w:hAnsi="Times New Roman"/>
      <w:color w:val="000000"/>
      <w:sz w:val="32"/>
      <w:szCs w:val="32"/>
    </w:rPr>
  </w:style>
  <w:style w:type="paragraph" w:customStyle="1" w:styleId="xl90">
    <w:name w:val="xl90"/>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rPr>
  </w:style>
  <w:style w:type="paragraph" w:customStyle="1" w:styleId="xl91">
    <w:name w:val="xl91"/>
    <w:basedOn w:val="Normal"/>
    <w:rsid w:val="00B3699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2">
    <w:name w:val="xl92"/>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3">
    <w:name w:val="xl93"/>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rPr>
  </w:style>
  <w:style w:type="paragraph" w:customStyle="1" w:styleId="xl94">
    <w:name w:val="xl94"/>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95">
    <w:name w:val="xl95"/>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6">
    <w:name w:val="xl96"/>
    <w:basedOn w:val="Normal"/>
    <w:rsid w:val="00B3699F"/>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7">
    <w:name w:val="xl97"/>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8">
    <w:name w:val="xl98"/>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9">
    <w:name w:val="xl99"/>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00">
    <w:name w:val="xl100"/>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01">
    <w:name w:val="xl101"/>
    <w:basedOn w:val="Normal"/>
    <w:rsid w:val="00B36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rPr>
  </w:style>
  <w:style w:type="paragraph" w:customStyle="1" w:styleId="xl102">
    <w:name w:val="xl102"/>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03">
    <w:name w:val="xl103"/>
    <w:basedOn w:val="Normal"/>
    <w:rsid w:val="004D6DB6"/>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04">
    <w:name w:val="xl104"/>
    <w:basedOn w:val="Normal"/>
    <w:rsid w:val="004D6D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Verdana" w:eastAsia="Times New Roman" w:hAnsi="Verdana"/>
      <w:color w:val="000000"/>
      <w:sz w:val="20"/>
      <w:szCs w:val="20"/>
    </w:rPr>
  </w:style>
  <w:style w:type="paragraph" w:customStyle="1" w:styleId="xl105">
    <w:name w:val="xl105"/>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06">
    <w:name w:val="xl106"/>
    <w:basedOn w:val="Normal"/>
    <w:rsid w:val="004D6DB6"/>
    <w:pPr>
      <w:pBdr>
        <w:top w:val="single" w:sz="4" w:space="0" w:color="auto"/>
        <w:left w:val="double" w:sz="6" w:space="0" w:color="auto"/>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07">
    <w:name w:val="xl107"/>
    <w:basedOn w:val="Normal"/>
    <w:rsid w:val="004D6DB6"/>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08">
    <w:name w:val="xl108"/>
    <w:basedOn w:val="Normal"/>
    <w:rsid w:val="004D6DB6"/>
    <w:pPr>
      <w:pBdr>
        <w:top w:val="single" w:sz="4" w:space="0" w:color="auto"/>
        <w:left w:val="single" w:sz="4" w:space="0" w:color="auto"/>
        <w:bottom w:val="single" w:sz="4" w:space="0" w:color="auto"/>
        <w:right w:val="double" w:sz="6" w:space="0" w:color="auto"/>
      </w:pBdr>
      <w:shd w:val="clear" w:color="000000" w:fill="FFE799"/>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09">
    <w:name w:val="xl109"/>
    <w:basedOn w:val="Normal"/>
    <w:rsid w:val="004D6DB6"/>
    <w:pP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10">
    <w:name w:val="xl110"/>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11">
    <w:name w:val="xl111"/>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12">
    <w:name w:val="xl112"/>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13">
    <w:name w:val="xl113"/>
    <w:basedOn w:val="Normal"/>
    <w:rsid w:val="004D6DB6"/>
    <w:pPr>
      <w:pBdr>
        <w:top w:val="single" w:sz="4" w:space="0" w:color="auto"/>
        <w:left w:val="double" w:sz="6"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14">
    <w:name w:val="xl114"/>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Verdana" w:eastAsia="Times New Roman" w:hAnsi="Verdana"/>
      <w:color w:val="000000"/>
      <w:sz w:val="20"/>
      <w:szCs w:val="20"/>
    </w:rPr>
  </w:style>
  <w:style w:type="paragraph" w:customStyle="1" w:styleId="xl115">
    <w:name w:val="xl115"/>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16">
    <w:name w:val="xl116"/>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17">
    <w:name w:val="xl117"/>
    <w:basedOn w:val="Normal"/>
    <w:rsid w:val="004D6DB6"/>
    <w:pPr>
      <w:pBdr>
        <w:top w:val="single" w:sz="4" w:space="0" w:color="auto"/>
        <w:left w:val="single" w:sz="4" w:space="0" w:color="auto"/>
        <w:bottom w:val="single" w:sz="4" w:space="0" w:color="auto"/>
        <w:right w:val="double" w:sz="6"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18">
    <w:name w:val="xl118"/>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Verdana" w:eastAsia="Times New Roman" w:hAnsi="Verdana"/>
      <w:sz w:val="20"/>
      <w:szCs w:val="20"/>
    </w:rPr>
  </w:style>
  <w:style w:type="paragraph" w:customStyle="1" w:styleId="xl119">
    <w:name w:val="xl119"/>
    <w:basedOn w:val="Normal"/>
    <w:rsid w:val="004D6DB6"/>
    <w:pPr>
      <w:pBdr>
        <w:top w:val="single" w:sz="4" w:space="0" w:color="auto"/>
        <w:left w:val="double" w:sz="6" w:space="0" w:color="auto"/>
        <w:bottom w:val="single" w:sz="4" w:space="0" w:color="auto"/>
        <w:right w:val="single" w:sz="4" w:space="0" w:color="auto"/>
      </w:pBdr>
      <w:shd w:val="clear" w:color="000000" w:fill="D9E2F3"/>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20">
    <w:name w:val="xl120"/>
    <w:basedOn w:val="Normal"/>
    <w:rsid w:val="004D6DB6"/>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21">
    <w:name w:val="xl121"/>
    <w:basedOn w:val="Normal"/>
    <w:rsid w:val="004D6DB6"/>
    <w:pPr>
      <w:pBdr>
        <w:top w:val="single" w:sz="4" w:space="0" w:color="auto"/>
        <w:left w:val="single" w:sz="4" w:space="0" w:color="auto"/>
        <w:bottom w:val="single" w:sz="4" w:space="0" w:color="auto"/>
        <w:right w:val="double" w:sz="6" w:space="0" w:color="auto"/>
      </w:pBdr>
      <w:shd w:val="clear" w:color="000000" w:fill="D9E2F3"/>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22">
    <w:name w:val="xl122"/>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b/>
      <w:bCs/>
      <w:sz w:val="20"/>
      <w:szCs w:val="20"/>
    </w:rPr>
  </w:style>
  <w:style w:type="paragraph" w:customStyle="1" w:styleId="xl123">
    <w:name w:val="xl123"/>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24">
    <w:name w:val="xl124"/>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25">
    <w:name w:val="xl125"/>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26">
    <w:name w:val="xl126"/>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27">
    <w:name w:val="xl127"/>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Verdana" w:eastAsia="Times New Roman" w:hAnsi="Verdana"/>
      <w:sz w:val="20"/>
      <w:szCs w:val="20"/>
    </w:rPr>
  </w:style>
  <w:style w:type="paragraph" w:customStyle="1" w:styleId="xl128">
    <w:name w:val="xl128"/>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29">
    <w:name w:val="xl129"/>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30">
    <w:name w:val="xl130"/>
    <w:basedOn w:val="Normal"/>
    <w:rsid w:val="004D6DB6"/>
    <w:pPr>
      <w:pBdr>
        <w:top w:val="single" w:sz="4" w:space="0" w:color="auto"/>
        <w:left w:val="single" w:sz="4" w:space="0" w:color="auto"/>
        <w:bottom w:val="single" w:sz="4" w:space="0" w:color="auto"/>
        <w:right w:val="double" w:sz="6" w:space="0" w:color="auto"/>
      </w:pBdr>
      <w:shd w:val="clear" w:color="000000" w:fill="92D050"/>
      <w:spacing w:before="100" w:beforeAutospacing="1" w:after="100" w:afterAutospacing="1" w:line="240" w:lineRule="auto"/>
      <w:jc w:val="center"/>
      <w:textAlignment w:val="center"/>
    </w:pPr>
    <w:rPr>
      <w:rFonts w:ascii="Verdana" w:eastAsia="Times New Roman" w:hAnsi="Verdana"/>
      <w:sz w:val="20"/>
      <w:szCs w:val="20"/>
    </w:rPr>
  </w:style>
  <w:style w:type="paragraph" w:customStyle="1" w:styleId="xl131">
    <w:name w:val="xl131"/>
    <w:basedOn w:val="Normal"/>
    <w:rsid w:val="004D6D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Verdana" w:eastAsia="Times New Roman" w:hAnsi="Verdana"/>
      <w:sz w:val="20"/>
      <w:szCs w:val="20"/>
    </w:rPr>
  </w:style>
  <w:style w:type="paragraph" w:customStyle="1" w:styleId="xl132">
    <w:name w:val="xl132"/>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erdana" w:eastAsia="Times New Roman" w:hAnsi="Verdana"/>
      <w:b/>
      <w:bCs/>
      <w:sz w:val="20"/>
      <w:szCs w:val="20"/>
    </w:rPr>
  </w:style>
  <w:style w:type="paragraph" w:customStyle="1" w:styleId="xl133">
    <w:name w:val="xl133"/>
    <w:basedOn w:val="Normal"/>
    <w:rsid w:val="004D6DB6"/>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jc w:val="right"/>
      <w:textAlignment w:val="center"/>
    </w:pPr>
    <w:rPr>
      <w:rFonts w:ascii="Verdana" w:eastAsia="Times New Roman" w:hAnsi="Verdana"/>
      <w:sz w:val="20"/>
      <w:szCs w:val="20"/>
    </w:rPr>
  </w:style>
  <w:style w:type="paragraph" w:customStyle="1" w:styleId="xl134">
    <w:name w:val="xl134"/>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sz w:val="20"/>
      <w:szCs w:val="20"/>
    </w:rPr>
  </w:style>
  <w:style w:type="paragraph" w:customStyle="1" w:styleId="xl135">
    <w:name w:val="xl135"/>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b/>
      <w:bCs/>
      <w:sz w:val="20"/>
      <w:szCs w:val="20"/>
    </w:rPr>
  </w:style>
  <w:style w:type="paragraph" w:customStyle="1" w:styleId="xl136">
    <w:name w:val="xl136"/>
    <w:basedOn w:val="Normal"/>
    <w:rsid w:val="004D6DB6"/>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Verdana" w:eastAsia="Times New Roman" w:hAnsi="Verdana"/>
      <w:sz w:val="20"/>
      <w:szCs w:val="20"/>
    </w:rPr>
  </w:style>
  <w:style w:type="paragraph" w:customStyle="1" w:styleId="xl137">
    <w:name w:val="xl137"/>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sz w:val="20"/>
      <w:szCs w:val="20"/>
    </w:rPr>
  </w:style>
  <w:style w:type="paragraph" w:customStyle="1" w:styleId="xl138">
    <w:name w:val="xl138"/>
    <w:basedOn w:val="Normal"/>
    <w:rsid w:val="004D6DB6"/>
    <w:pPr>
      <w:pBdr>
        <w:top w:val="single" w:sz="4" w:space="0" w:color="auto"/>
        <w:left w:val="single" w:sz="4" w:space="0" w:color="auto"/>
        <w:bottom w:val="single" w:sz="4" w:space="0" w:color="auto"/>
        <w:right w:val="double" w:sz="6" w:space="0" w:color="auto"/>
      </w:pBdr>
      <w:shd w:val="clear" w:color="000000" w:fill="FFE799"/>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39">
    <w:name w:val="xl139"/>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b/>
      <w:bCs/>
      <w:sz w:val="20"/>
      <w:szCs w:val="20"/>
    </w:rPr>
  </w:style>
  <w:style w:type="paragraph" w:customStyle="1" w:styleId="xl140">
    <w:name w:val="xl140"/>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sz w:val="20"/>
      <w:szCs w:val="20"/>
    </w:rPr>
  </w:style>
  <w:style w:type="paragraph" w:customStyle="1" w:styleId="xl141">
    <w:name w:val="xl141"/>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Verdana" w:eastAsia="Times New Roman" w:hAnsi="Verdana"/>
      <w:sz w:val="20"/>
      <w:szCs w:val="20"/>
    </w:rPr>
  </w:style>
  <w:style w:type="paragraph" w:customStyle="1" w:styleId="xl142">
    <w:name w:val="xl142"/>
    <w:basedOn w:val="Normal"/>
    <w:rsid w:val="004D6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erdana" w:eastAsia="Times New Roman" w:hAnsi="Verdana"/>
      <w:sz w:val="20"/>
      <w:szCs w:val="20"/>
    </w:rPr>
  </w:style>
  <w:style w:type="paragraph" w:customStyle="1" w:styleId="xl143">
    <w:name w:val="xl143"/>
    <w:basedOn w:val="Normal"/>
    <w:rsid w:val="004D6DB6"/>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44">
    <w:name w:val="xl144"/>
    <w:basedOn w:val="Normal"/>
    <w:rsid w:val="004D6DB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45">
    <w:name w:val="xl145"/>
    <w:basedOn w:val="Normal"/>
    <w:rsid w:val="004D6DB6"/>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Verdana" w:eastAsia="Times New Roman" w:hAnsi="Verdana"/>
      <w:b/>
      <w:bCs/>
      <w:sz w:val="20"/>
      <w:szCs w:val="20"/>
    </w:rPr>
  </w:style>
  <w:style w:type="paragraph" w:customStyle="1" w:styleId="xl146">
    <w:name w:val="xl146"/>
    <w:basedOn w:val="Normal"/>
    <w:rsid w:val="004D6DB6"/>
    <w:pP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147">
    <w:name w:val="xl147"/>
    <w:basedOn w:val="Normal"/>
    <w:rsid w:val="004D6DB6"/>
    <w:pPr>
      <w:spacing w:before="100" w:beforeAutospacing="1" w:after="100" w:afterAutospacing="1" w:line="240" w:lineRule="auto"/>
      <w:textAlignment w:val="center"/>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2977293">
      <w:bodyDiv w:val="1"/>
      <w:marLeft w:val="0"/>
      <w:marRight w:val="0"/>
      <w:marTop w:val="0"/>
      <w:marBottom w:val="0"/>
      <w:divBdr>
        <w:top w:val="none" w:sz="0" w:space="0" w:color="auto"/>
        <w:left w:val="none" w:sz="0" w:space="0" w:color="auto"/>
        <w:bottom w:val="none" w:sz="0" w:space="0" w:color="auto"/>
        <w:right w:val="none" w:sz="0" w:space="0" w:color="auto"/>
      </w:divBdr>
    </w:div>
    <w:div w:id="6105286">
      <w:bodyDiv w:val="1"/>
      <w:marLeft w:val="0"/>
      <w:marRight w:val="0"/>
      <w:marTop w:val="0"/>
      <w:marBottom w:val="0"/>
      <w:divBdr>
        <w:top w:val="none" w:sz="0" w:space="0" w:color="auto"/>
        <w:left w:val="none" w:sz="0" w:space="0" w:color="auto"/>
        <w:bottom w:val="none" w:sz="0" w:space="0" w:color="auto"/>
        <w:right w:val="none" w:sz="0" w:space="0" w:color="auto"/>
      </w:divBdr>
    </w:div>
    <w:div w:id="8334111">
      <w:bodyDiv w:val="1"/>
      <w:marLeft w:val="0"/>
      <w:marRight w:val="0"/>
      <w:marTop w:val="0"/>
      <w:marBottom w:val="0"/>
      <w:divBdr>
        <w:top w:val="none" w:sz="0" w:space="0" w:color="auto"/>
        <w:left w:val="none" w:sz="0" w:space="0" w:color="auto"/>
        <w:bottom w:val="none" w:sz="0" w:space="0" w:color="auto"/>
        <w:right w:val="none" w:sz="0" w:space="0" w:color="auto"/>
      </w:divBdr>
    </w:div>
    <w:div w:id="9375170">
      <w:bodyDiv w:val="1"/>
      <w:marLeft w:val="0"/>
      <w:marRight w:val="0"/>
      <w:marTop w:val="0"/>
      <w:marBottom w:val="0"/>
      <w:divBdr>
        <w:top w:val="none" w:sz="0" w:space="0" w:color="auto"/>
        <w:left w:val="none" w:sz="0" w:space="0" w:color="auto"/>
        <w:bottom w:val="none" w:sz="0" w:space="0" w:color="auto"/>
        <w:right w:val="none" w:sz="0" w:space="0" w:color="auto"/>
      </w:divBdr>
    </w:div>
    <w:div w:id="17975367">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2069785">
      <w:bodyDiv w:val="1"/>
      <w:marLeft w:val="0"/>
      <w:marRight w:val="0"/>
      <w:marTop w:val="0"/>
      <w:marBottom w:val="0"/>
      <w:divBdr>
        <w:top w:val="none" w:sz="0" w:space="0" w:color="auto"/>
        <w:left w:val="none" w:sz="0" w:space="0" w:color="auto"/>
        <w:bottom w:val="none" w:sz="0" w:space="0" w:color="auto"/>
        <w:right w:val="none" w:sz="0" w:space="0" w:color="auto"/>
      </w:divBdr>
    </w:div>
    <w:div w:id="64881262">
      <w:bodyDiv w:val="1"/>
      <w:marLeft w:val="0"/>
      <w:marRight w:val="0"/>
      <w:marTop w:val="0"/>
      <w:marBottom w:val="0"/>
      <w:divBdr>
        <w:top w:val="none" w:sz="0" w:space="0" w:color="auto"/>
        <w:left w:val="none" w:sz="0" w:space="0" w:color="auto"/>
        <w:bottom w:val="none" w:sz="0" w:space="0" w:color="auto"/>
        <w:right w:val="none" w:sz="0" w:space="0" w:color="auto"/>
      </w:divBdr>
    </w:div>
    <w:div w:id="74977171">
      <w:bodyDiv w:val="1"/>
      <w:marLeft w:val="0"/>
      <w:marRight w:val="0"/>
      <w:marTop w:val="0"/>
      <w:marBottom w:val="0"/>
      <w:divBdr>
        <w:top w:val="none" w:sz="0" w:space="0" w:color="auto"/>
        <w:left w:val="none" w:sz="0" w:space="0" w:color="auto"/>
        <w:bottom w:val="none" w:sz="0" w:space="0" w:color="auto"/>
        <w:right w:val="none" w:sz="0" w:space="0" w:color="auto"/>
      </w:divBdr>
    </w:div>
    <w:div w:id="107967767">
      <w:bodyDiv w:val="1"/>
      <w:marLeft w:val="0"/>
      <w:marRight w:val="0"/>
      <w:marTop w:val="0"/>
      <w:marBottom w:val="0"/>
      <w:divBdr>
        <w:top w:val="none" w:sz="0" w:space="0" w:color="auto"/>
        <w:left w:val="none" w:sz="0" w:space="0" w:color="auto"/>
        <w:bottom w:val="none" w:sz="0" w:space="0" w:color="auto"/>
        <w:right w:val="none" w:sz="0" w:space="0" w:color="auto"/>
      </w:divBdr>
    </w:div>
    <w:div w:id="119417567">
      <w:bodyDiv w:val="1"/>
      <w:marLeft w:val="0"/>
      <w:marRight w:val="0"/>
      <w:marTop w:val="0"/>
      <w:marBottom w:val="0"/>
      <w:divBdr>
        <w:top w:val="none" w:sz="0" w:space="0" w:color="auto"/>
        <w:left w:val="none" w:sz="0" w:space="0" w:color="auto"/>
        <w:bottom w:val="none" w:sz="0" w:space="0" w:color="auto"/>
        <w:right w:val="none" w:sz="0" w:space="0" w:color="auto"/>
      </w:divBdr>
    </w:div>
    <w:div w:id="131362388">
      <w:bodyDiv w:val="1"/>
      <w:marLeft w:val="0"/>
      <w:marRight w:val="0"/>
      <w:marTop w:val="0"/>
      <w:marBottom w:val="0"/>
      <w:divBdr>
        <w:top w:val="none" w:sz="0" w:space="0" w:color="auto"/>
        <w:left w:val="none" w:sz="0" w:space="0" w:color="auto"/>
        <w:bottom w:val="none" w:sz="0" w:space="0" w:color="auto"/>
        <w:right w:val="none" w:sz="0" w:space="0" w:color="auto"/>
      </w:divBdr>
    </w:div>
    <w:div w:id="136529078">
      <w:bodyDiv w:val="1"/>
      <w:marLeft w:val="0"/>
      <w:marRight w:val="0"/>
      <w:marTop w:val="0"/>
      <w:marBottom w:val="0"/>
      <w:divBdr>
        <w:top w:val="none" w:sz="0" w:space="0" w:color="auto"/>
        <w:left w:val="none" w:sz="0" w:space="0" w:color="auto"/>
        <w:bottom w:val="none" w:sz="0" w:space="0" w:color="auto"/>
        <w:right w:val="none" w:sz="0" w:space="0" w:color="auto"/>
      </w:divBdr>
    </w:div>
    <w:div w:id="152769604">
      <w:bodyDiv w:val="1"/>
      <w:marLeft w:val="0"/>
      <w:marRight w:val="0"/>
      <w:marTop w:val="0"/>
      <w:marBottom w:val="0"/>
      <w:divBdr>
        <w:top w:val="none" w:sz="0" w:space="0" w:color="auto"/>
        <w:left w:val="none" w:sz="0" w:space="0" w:color="auto"/>
        <w:bottom w:val="none" w:sz="0" w:space="0" w:color="auto"/>
        <w:right w:val="none" w:sz="0" w:space="0" w:color="auto"/>
      </w:divBdr>
    </w:div>
    <w:div w:id="165290188">
      <w:bodyDiv w:val="1"/>
      <w:marLeft w:val="0"/>
      <w:marRight w:val="0"/>
      <w:marTop w:val="0"/>
      <w:marBottom w:val="0"/>
      <w:divBdr>
        <w:top w:val="none" w:sz="0" w:space="0" w:color="auto"/>
        <w:left w:val="none" w:sz="0" w:space="0" w:color="auto"/>
        <w:bottom w:val="none" w:sz="0" w:space="0" w:color="auto"/>
        <w:right w:val="none" w:sz="0" w:space="0" w:color="auto"/>
      </w:divBdr>
    </w:div>
    <w:div w:id="166798586">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89726968">
      <w:bodyDiv w:val="1"/>
      <w:marLeft w:val="0"/>
      <w:marRight w:val="0"/>
      <w:marTop w:val="0"/>
      <w:marBottom w:val="0"/>
      <w:divBdr>
        <w:top w:val="none" w:sz="0" w:space="0" w:color="auto"/>
        <w:left w:val="none" w:sz="0" w:space="0" w:color="auto"/>
        <w:bottom w:val="none" w:sz="0" w:space="0" w:color="auto"/>
        <w:right w:val="none" w:sz="0" w:space="0" w:color="auto"/>
      </w:divBdr>
    </w:div>
    <w:div w:id="230118247">
      <w:bodyDiv w:val="1"/>
      <w:marLeft w:val="0"/>
      <w:marRight w:val="0"/>
      <w:marTop w:val="0"/>
      <w:marBottom w:val="0"/>
      <w:divBdr>
        <w:top w:val="none" w:sz="0" w:space="0" w:color="auto"/>
        <w:left w:val="none" w:sz="0" w:space="0" w:color="auto"/>
        <w:bottom w:val="none" w:sz="0" w:space="0" w:color="auto"/>
        <w:right w:val="none" w:sz="0" w:space="0" w:color="auto"/>
      </w:divBdr>
    </w:div>
    <w:div w:id="234318226">
      <w:bodyDiv w:val="1"/>
      <w:marLeft w:val="0"/>
      <w:marRight w:val="0"/>
      <w:marTop w:val="0"/>
      <w:marBottom w:val="0"/>
      <w:divBdr>
        <w:top w:val="none" w:sz="0" w:space="0" w:color="auto"/>
        <w:left w:val="none" w:sz="0" w:space="0" w:color="auto"/>
        <w:bottom w:val="none" w:sz="0" w:space="0" w:color="auto"/>
        <w:right w:val="none" w:sz="0" w:space="0" w:color="auto"/>
      </w:divBdr>
    </w:div>
    <w:div w:id="238367677">
      <w:bodyDiv w:val="1"/>
      <w:marLeft w:val="0"/>
      <w:marRight w:val="0"/>
      <w:marTop w:val="0"/>
      <w:marBottom w:val="0"/>
      <w:divBdr>
        <w:top w:val="none" w:sz="0" w:space="0" w:color="auto"/>
        <w:left w:val="none" w:sz="0" w:space="0" w:color="auto"/>
        <w:bottom w:val="none" w:sz="0" w:space="0" w:color="auto"/>
        <w:right w:val="none" w:sz="0" w:space="0" w:color="auto"/>
      </w:divBdr>
    </w:div>
    <w:div w:id="287783346">
      <w:bodyDiv w:val="1"/>
      <w:marLeft w:val="0"/>
      <w:marRight w:val="0"/>
      <w:marTop w:val="0"/>
      <w:marBottom w:val="0"/>
      <w:divBdr>
        <w:top w:val="none" w:sz="0" w:space="0" w:color="auto"/>
        <w:left w:val="none" w:sz="0" w:space="0" w:color="auto"/>
        <w:bottom w:val="none" w:sz="0" w:space="0" w:color="auto"/>
        <w:right w:val="none" w:sz="0" w:space="0" w:color="auto"/>
      </w:divBdr>
    </w:div>
    <w:div w:id="338892066">
      <w:bodyDiv w:val="1"/>
      <w:marLeft w:val="0"/>
      <w:marRight w:val="0"/>
      <w:marTop w:val="0"/>
      <w:marBottom w:val="0"/>
      <w:divBdr>
        <w:top w:val="none" w:sz="0" w:space="0" w:color="auto"/>
        <w:left w:val="none" w:sz="0" w:space="0" w:color="auto"/>
        <w:bottom w:val="none" w:sz="0" w:space="0" w:color="auto"/>
        <w:right w:val="none" w:sz="0" w:space="0" w:color="auto"/>
      </w:divBdr>
    </w:div>
    <w:div w:id="346516460">
      <w:bodyDiv w:val="1"/>
      <w:marLeft w:val="0"/>
      <w:marRight w:val="0"/>
      <w:marTop w:val="0"/>
      <w:marBottom w:val="0"/>
      <w:divBdr>
        <w:top w:val="none" w:sz="0" w:space="0" w:color="auto"/>
        <w:left w:val="none" w:sz="0" w:space="0" w:color="auto"/>
        <w:bottom w:val="none" w:sz="0" w:space="0" w:color="auto"/>
        <w:right w:val="none" w:sz="0" w:space="0" w:color="auto"/>
      </w:divBdr>
    </w:div>
    <w:div w:id="354698874">
      <w:bodyDiv w:val="1"/>
      <w:marLeft w:val="0"/>
      <w:marRight w:val="0"/>
      <w:marTop w:val="0"/>
      <w:marBottom w:val="0"/>
      <w:divBdr>
        <w:top w:val="none" w:sz="0" w:space="0" w:color="auto"/>
        <w:left w:val="none" w:sz="0" w:space="0" w:color="auto"/>
        <w:bottom w:val="none" w:sz="0" w:space="0" w:color="auto"/>
        <w:right w:val="none" w:sz="0" w:space="0" w:color="auto"/>
      </w:divBdr>
    </w:div>
    <w:div w:id="363673401">
      <w:bodyDiv w:val="1"/>
      <w:marLeft w:val="0"/>
      <w:marRight w:val="0"/>
      <w:marTop w:val="0"/>
      <w:marBottom w:val="0"/>
      <w:divBdr>
        <w:top w:val="none" w:sz="0" w:space="0" w:color="auto"/>
        <w:left w:val="none" w:sz="0" w:space="0" w:color="auto"/>
        <w:bottom w:val="none" w:sz="0" w:space="0" w:color="auto"/>
        <w:right w:val="none" w:sz="0" w:space="0" w:color="auto"/>
      </w:divBdr>
    </w:div>
    <w:div w:id="370613440">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2721379">
      <w:bodyDiv w:val="1"/>
      <w:marLeft w:val="0"/>
      <w:marRight w:val="0"/>
      <w:marTop w:val="0"/>
      <w:marBottom w:val="0"/>
      <w:divBdr>
        <w:top w:val="none" w:sz="0" w:space="0" w:color="auto"/>
        <w:left w:val="none" w:sz="0" w:space="0" w:color="auto"/>
        <w:bottom w:val="none" w:sz="0" w:space="0" w:color="auto"/>
        <w:right w:val="none" w:sz="0" w:space="0" w:color="auto"/>
      </w:divBdr>
    </w:div>
    <w:div w:id="415052251">
      <w:bodyDiv w:val="1"/>
      <w:marLeft w:val="0"/>
      <w:marRight w:val="0"/>
      <w:marTop w:val="0"/>
      <w:marBottom w:val="0"/>
      <w:divBdr>
        <w:top w:val="none" w:sz="0" w:space="0" w:color="auto"/>
        <w:left w:val="none" w:sz="0" w:space="0" w:color="auto"/>
        <w:bottom w:val="none" w:sz="0" w:space="0" w:color="auto"/>
        <w:right w:val="none" w:sz="0" w:space="0" w:color="auto"/>
      </w:divBdr>
    </w:div>
    <w:div w:id="427432034">
      <w:bodyDiv w:val="1"/>
      <w:marLeft w:val="0"/>
      <w:marRight w:val="0"/>
      <w:marTop w:val="0"/>
      <w:marBottom w:val="0"/>
      <w:divBdr>
        <w:top w:val="none" w:sz="0" w:space="0" w:color="auto"/>
        <w:left w:val="none" w:sz="0" w:space="0" w:color="auto"/>
        <w:bottom w:val="none" w:sz="0" w:space="0" w:color="auto"/>
        <w:right w:val="none" w:sz="0" w:space="0" w:color="auto"/>
      </w:divBdr>
    </w:div>
    <w:div w:id="432825576">
      <w:bodyDiv w:val="1"/>
      <w:marLeft w:val="0"/>
      <w:marRight w:val="0"/>
      <w:marTop w:val="0"/>
      <w:marBottom w:val="0"/>
      <w:divBdr>
        <w:top w:val="none" w:sz="0" w:space="0" w:color="auto"/>
        <w:left w:val="none" w:sz="0" w:space="0" w:color="auto"/>
        <w:bottom w:val="none" w:sz="0" w:space="0" w:color="auto"/>
        <w:right w:val="none" w:sz="0" w:space="0" w:color="auto"/>
      </w:divBdr>
    </w:div>
    <w:div w:id="443620717">
      <w:bodyDiv w:val="1"/>
      <w:marLeft w:val="0"/>
      <w:marRight w:val="0"/>
      <w:marTop w:val="0"/>
      <w:marBottom w:val="0"/>
      <w:divBdr>
        <w:top w:val="none" w:sz="0" w:space="0" w:color="auto"/>
        <w:left w:val="none" w:sz="0" w:space="0" w:color="auto"/>
        <w:bottom w:val="none" w:sz="0" w:space="0" w:color="auto"/>
        <w:right w:val="none" w:sz="0" w:space="0" w:color="auto"/>
      </w:divBdr>
    </w:div>
    <w:div w:id="446435779">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89759937">
      <w:bodyDiv w:val="1"/>
      <w:marLeft w:val="0"/>
      <w:marRight w:val="0"/>
      <w:marTop w:val="0"/>
      <w:marBottom w:val="0"/>
      <w:divBdr>
        <w:top w:val="none" w:sz="0" w:space="0" w:color="auto"/>
        <w:left w:val="none" w:sz="0" w:space="0" w:color="auto"/>
        <w:bottom w:val="none" w:sz="0" w:space="0" w:color="auto"/>
        <w:right w:val="none" w:sz="0" w:space="0" w:color="auto"/>
      </w:divBdr>
    </w:div>
    <w:div w:id="496190216">
      <w:bodyDiv w:val="1"/>
      <w:marLeft w:val="0"/>
      <w:marRight w:val="0"/>
      <w:marTop w:val="0"/>
      <w:marBottom w:val="0"/>
      <w:divBdr>
        <w:top w:val="none" w:sz="0" w:space="0" w:color="auto"/>
        <w:left w:val="none" w:sz="0" w:space="0" w:color="auto"/>
        <w:bottom w:val="none" w:sz="0" w:space="0" w:color="auto"/>
        <w:right w:val="none" w:sz="0" w:space="0" w:color="auto"/>
      </w:divBdr>
    </w:div>
    <w:div w:id="510727086">
      <w:bodyDiv w:val="1"/>
      <w:marLeft w:val="0"/>
      <w:marRight w:val="0"/>
      <w:marTop w:val="0"/>
      <w:marBottom w:val="0"/>
      <w:divBdr>
        <w:top w:val="none" w:sz="0" w:space="0" w:color="auto"/>
        <w:left w:val="none" w:sz="0" w:space="0" w:color="auto"/>
        <w:bottom w:val="none" w:sz="0" w:space="0" w:color="auto"/>
        <w:right w:val="none" w:sz="0" w:space="0" w:color="auto"/>
      </w:divBdr>
    </w:div>
    <w:div w:id="539511059">
      <w:bodyDiv w:val="1"/>
      <w:marLeft w:val="0"/>
      <w:marRight w:val="0"/>
      <w:marTop w:val="0"/>
      <w:marBottom w:val="0"/>
      <w:divBdr>
        <w:top w:val="none" w:sz="0" w:space="0" w:color="auto"/>
        <w:left w:val="none" w:sz="0" w:space="0" w:color="auto"/>
        <w:bottom w:val="none" w:sz="0" w:space="0" w:color="auto"/>
        <w:right w:val="none" w:sz="0" w:space="0" w:color="auto"/>
      </w:divBdr>
    </w:div>
    <w:div w:id="575482707">
      <w:bodyDiv w:val="1"/>
      <w:marLeft w:val="0"/>
      <w:marRight w:val="0"/>
      <w:marTop w:val="0"/>
      <w:marBottom w:val="0"/>
      <w:divBdr>
        <w:top w:val="none" w:sz="0" w:space="0" w:color="auto"/>
        <w:left w:val="none" w:sz="0" w:space="0" w:color="auto"/>
        <w:bottom w:val="none" w:sz="0" w:space="0" w:color="auto"/>
        <w:right w:val="none" w:sz="0" w:space="0" w:color="auto"/>
      </w:divBdr>
    </w:div>
    <w:div w:id="589966720">
      <w:bodyDiv w:val="1"/>
      <w:marLeft w:val="0"/>
      <w:marRight w:val="0"/>
      <w:marTop w:val="0"/>
      <w:marBottom w:val="0"/>
      <w:divBdr>
        <w:top w:val="none" w:sz="0" w:space="0" w:color="auto"/>
        <w:left w:val="none" w:sz="0" w:space="0" w:color="auto"/>
        <w:bottom w:val="none" w:sz="0" w:space="0" w:color="auto"/>
        <w:right w:val="none" w:sz="0" w:space="0" w:color="auto"/>
      </w:divBdr>
    </w:div>
    <w:div w:id="601258114">
      <w:bodyDiv w:val="1"/>
      <w:marLeft w:val="0"/>
      <w:marRight w:val="0"/>
      <w:marTop w:val="0"/>
      <w:marBottom w:val="0"/>
      <w:divBdr>
        <w:top w:val="none" w:sz="0" w:space="0" w:color="auto"/>
        <w:left w:val="none" w:sz="0" w:space="0" w:color="auto"/>
        <w:bottom w:val="none" w:sz="0" w:space="0" w:color="auto"/>
        <w:right w:val="none" w:sz="0" w:space="0" w:color="auto"/>
      </w:divBdr>
    </w:div>
    <w:div w:id="625501379">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00936394">
      <w:bodyDiv w:val="1"/>
      <w:marLeft w:val="0"/>
      <w:marRight w:val="0"/>
      <w:marTop w:val="0"/>
      <w:marBottom w:val="0"/>
      <w:divBdr>
        <w:top w:val="none" w:sz="0" w:space="0" w:color="auto"/>
        <w:left w:val="none" w:sz="0" w:space="0" w:color="auto"/>
        <w:bottom w:val="none" w:sz="0" w:space="0" w:color="auto"/>
        <w:right w:val="none" w:sz="0" w:space="0" w:color="auto"/>
      </w:divBdr>
    </w:div>
    <w:div w:id="708992469">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28723163">
      <w:bodyDiv w:val="1"/>
      <w:marLeft w:val="0"/>
      <w:marRight w:val="0"/>
      <w:marTop w:val="0"/>
      <w:marBottom w:val="0"/>
      <w:divBdr>
        <w:top w:val="none" w:sz="0" w:space="0" w:color="auto"/>
        <w:left w:val="none" w:sz="0" w:space="0" w:color="auto"/>
        <w:bottom w:val="none" w:sz="0" w:space="0" w:color="auto"/>
        <w:right w:val="none" w:sz="0" w:space="0" w:color="auto"/>
      </w:divBdr>
    </w:div>
    <w:div w:id="750199307">
      <w:bodyDiv w:val="1"/>
      <w:marLeft w:val="0"/>
      <w:marRight w:val="0"/>
      <w:marTop w:val="0"/>
      <w:marBottom w:val="0"/>
      <w:divBdr>
        <w:top w:val="none" w:sz="0" w:space="0" w:color="auto"/>
        <w:left w:val="none" w:sz="0" w:space="0" w:color="auto"/>
        <w:bottom w:val="none" w:sz="0" w:space="0" w:color="auto"/>
        <w:right w:val="none" w:sz="0" w:space="0" w:color="auto"/>
      </w:divBdr>
    </w:div>
    <w:div w:id="768232620">
      <w:bodyDiv w:val="1"/>
      <w:marLeft w:val="0"/>
      <w:marRight w:val="0"/>
      <w:marTop w:val="0"/>
      <w:marBottom w:val="0"/>
      <w:divBdr>
        <w:top w:val="none" w:sz="0" w:space="0" w:color="auto"/>
        <w:left w:val="none" w:sz="0" w:space="0" w:color="auto"/>
        <w:bottom w:val="none" w:sz="0" w:space="0" w:color="auto"/>
        <w:right w:val="none" w:sz="0" w:space="0" w:color="auto"/>
      </w:divBdr>
    </w:div>
    <w:div w:id="768278823">
      <w:bodyDiv w:val="1"/>
      <w:marLeft w:val="0"/>
      <w:marRight w:val="0"/>
      <w:marTop w:val="0"/>
      <w:marBottom w:val="0"/>
      <w:divBdr>
        <w:top w:val="none" w:sz="0" w:space="0" w:color="auto"/>
        <w:left w:val="none" w:sz="0" w:space="0" w:color="auto"/>
        <w:bottom w:val="none" w:sz="0" w:space="0" w:color="auto"/>
        <w:right w:val="none" w:sz="0" w:space="0" w:color="auto"/>
      </w:divBdr>
    </w:div>
    <w:div w:id="801264286">
      <w:bodyDiv w:val="1"/>
      <w:marLeft w:val="0"/>
      <w:marRight w:val="0"/>
      <w:marTop w:val="0"/>
      <w:marBottom w:val="0"/>
      <w:divBdr>
        <w:top w:val="none" w:sz="0" w:space="0" w:color="auto"/>
        <w:left w:val="none" w:sz="0" w:space="0" w:color="auto"/>
        <w:bottom w:val="none" w:sz="0" w:space="0" w:color="auto"/>
        <w:right w:val="none" w:sz="0" w:space="0" w:color="auto"/>
      </w:divBdr>
    </w:div>
    <w:div w:id="801845887">
      <w:bodyDiv w:val="1"/>
      <w:marLeft w:val="0"/>
      <w:marRight w:val="0"/>
      <w:marTop w:val="0"/>
      <w:marBottom w:val="0"/>
      <w:divBdr>
        <w:top w:val="none" w:sz="0" w:space="0" w:color="auto"/>
        <w:left w:val="none" w:sz="0" w:space="0" w:color="auto"/>
        <w:bottom w:val="none" w:sz="0" w:space="0" w:color="auto"/>
        <w:right w:val="none" w:sz="0" w:space="0" w:color="auto"/>
      </w:divBdr>
    </w:div>
    <w:div w:id="813764853">
      <w:bodyDiv w:val="1"/>
      <w:marLeft w:val="0"/>
      <w:marRight w:val="0"/>
      <w:marTop w:val="0"/>
      <w:marBottom w:val="0"/>
      <w:divBdr>
        <w:top w:val="none" w:sz="0" w:space="0" w:color="auto"/>
        <w:left w:val="none" w:sz="0" w:space="0" w:color="auto"/>
        <w:bottom w:val="none" w:sz="0" w:space="0" w:color="auto"/>
        <w:right w:val="none" w:sz="0" w:space="0" w:color="auto"/>
      </w:divBdr>
    </w:div>
    <w:div w:id="818881207">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5990905">
      <w:bodyDiv w:val="1"/>
      <w:marLeft w:val="0"/>
      <w:marRight w:val="0"/>
      <w:marTop w:val="0"/>
      <w:marBottom w:val="0"/>
      <w:divBdr>
        <w:top w:val="none" w:sz="0" w:space="0" w:color="auto"/>
        <w:left w:val="none" w:sz="0" w:space="0" w:color="auto"/>
        <w:bottom w:val="none" w:sz="0" w:space="0" w:color="auto"/>
        <w:right w:val="none" w:sz="0" w:space="0" w:color="auto"/>
      </w:divBdr>
    </w:div>
    <w:div w:id="968053083">
      <w:bodyDiv w:val="1"/>
      <w:marLeft w:val="0"/>
      <w:marRight w:val="0"/>
      <w:marTop w:val="0"/>
      <w:marBottom w:val="0"/>
      <w:divBdr>
        <w:top w:val="none" w:sz="0" w:space="0" w:color="auto"/>
        <w:left w:val="none" w:sz="0" w:space="0" w:color="auto"/>
        <w:bottom w:val="none" w:sz="0" w:space="0" w:color="auto"/>
        <w:right w:val="none" w:sz="0" w:space="0" w:color="auto"/>
      </w:divBdr>
    </w:div>
    <w:div w:id="981236218">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89288553">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2587908">
      <w:bodyDiv w:val="1"/>
      <w:marLeft w:val="0"/>
      <w:marRight w:val="0"/>
      <w:marTop w:val="0"/>
      <w:marBottom w:val="0"/>
      <w:divBdr>
        <w:top w:val="none" w:sz="0" w:space="0" w:color="auto"/>
        <w:left w:val="none" w:sz="0" w:space="0" w:color="auto"/>
        <w:bottom w:val="none" w:sz="0" w:space="0" w:color="auto"/>
        <w:right w:val="none" w:sz="0" w:space="0" w:color="auto"/>
      </w:divBdr>
    </w:div>
    <w:div w:id="1006979616">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25710550">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10012706">
      <w:bodyDiv w:val="1"/>
      <w:marLeft w:val="0"/>
      <w:marRight w:val="0"/>
      <w:marTop w:val="0"/>
      <w:marBottom w:val="0"/>
      <w:divBdr>
        <w:top w:val="none" w:sz="0" w:space="0" w:color="auto"/>
        <w:left w:val="none" w:sz="0" w:space="0" w:color="auto"/>
        <w:bottom w:val="none" w:sz="0" w:space="0" w:color="auto"/>
        <w:right w:val="none" w:sz="0" w:space="0" w:color="auto"/>
      </w:divBdr>
    </w:div>
    <w:div w:id="1110665152">
      <w:bodyDiv w:val="1"/>
      <w:marLeft w:val="0"/>
      <w:marRight w:val="0"/>
      <w:marTop w:val="0"/>
      <w:marBottom w:val="0"/>
      <w:divBdr>
        <w:top w:val="none" w:sz="0" w:space="0" w:color="auto"/>
        <w:left w:val="none" w:sz="0" w:space="0" w:color="auto"/>
        <w:bottom w:val="none" w:sz="0" w:space="0" w:color="auto"/>
        <w:right w:val="none" w:sz="0" w:space="0" w:color="auto"/>
      </w:divBdr>
    </w:div>
    <w:div w:id="1122459644">
      <w:bodyDiv w:val="1"/>
      <w:marLeft w:val="0"/>
      <w:marRight w:val="0"/>
      <w:marTop w:val="0"/>
      <w:marBottom w:val="0"/>
      <w:divBdr>
        <w:top w:val="none" w:sz="0" w:space="0" w:color="auto"/>
        <w:left w:val="none" w:sz="0" w:space="0" w:color="auto"/>
        <w:bottom w:val="none" w:sz="0" w:space="0" w:color="auto"/>
        <w:right w:val="none" w:sz="0" w:space="0" w:color="auto"/>
      </w:divBdr>
    </w:div>
    <w:div w:id="1123496123">
      <w:bodyDiv w:val="1"/>
      <w:marLeft w:val="0"/>
      <w:marRight w:val="0"/>
      <w:marTop w:val="0"/>
      <w:marBottom w:val="0"/>
      <w:divBdr>
        <w:top w:val="none" w:sz="0" w:space="0" w:color="auto"/>
        <w:left w:val="none" w:sz="0" w:space="0" w:color="auto"/>
        <w:bottom w:val="none" w:sz="0" w:space="0" w:color="auto"/>
        <w:right w:val="none" w:sz="0" w:space="0" w:color="auto"/>
      </w:divBdr>
    </w:div>
    <w:div w:id="1126703520">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56334125">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4800512">
      <w:bodyDiv w:val="1"/>
      <w:marLeft w:val="0"/>
      <w:marRight w:val="0"/>
      <w:marTop w:val="0"/>
      <w:marBottom w:val="0"/>
      <w:divBdr>
        <w:top w:val="none" w:sz="0" w:space="0" w:color="auto"/>
        <w:left w:val="none" w:sz="0" w:space="0" w:color="auto"/>
        <w:bottom w:val="none" w:sz="0" w:space="0" w:color="auto"/>
        <w:right w:val="none" w:sz="0" w:space="0" w:color="auto"/>
      </w:divBdr>
    </w:div>
    <w:div w:id="1254237981">
      <w:bodyDiv w:val="1"/>
      <w:marLeft w:val="0"/>
      <w:marRight w:val="0"/>
      <w:marTop w:val="0"/>
      <w:marBottom w:val="0"/>
      <w:divBdr>
        <w:top w:val="none" w:sz="0" w:space="0" w:color="auto"/>
        <w:left w:val="none" w:sz="0" w:space="0" w:color="auto"/>
        <w:bottom w:val="none" w:sz="0" w:space="0" w:color="auto"/>
        <w:right w:val="none" w:sz="0" w:space="0" w:color="auto"/>
      </w:divBdr>
    </w:div>
    <w:div w:id="1256401532">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68847735">
      <w:bodyDiv w:val="1"/>
      <w:marLeft w:val="0"/>
      <w:marRight w:val="0"/>
      <w:marTop w:val="0"/>
      <w:marBottom w:val="0"/>
      <w:divBdr>
        <w:top w:val="none" w:sz="0" w:space="0" w:color="auto"/>
        <w:left w:val="none" w:sz="0" w:space="0" w:color="auto"/>
        <w:bottom w:val="none" w:sz="0" w:space="0" w:color="auto"/>
        <w:right w:val="none" w:sz="0" w:space="0" w:color="auto"/>
      </w:divBdr>
    </w:div>
    <w:div w:id="1300577225">
      <w:bodyDiv w:val="1"/>
      <w:marLeft w:val="0"/>
      <w:marRight w:val="0"/>
      <w:marTop w:val="0"/>
      <w:marBottom w:val="0"/>
      <w:divBdr>
        <w:top w:val="none" w:sz="0" w:space="0" w:color="auto"/>
        <w:left w:val="none" w:sz="0" w:space="0" w:color="auto"/>
        <w:bottom w:val="none" w:sz="0" w:space="0" w:color="auto"/>
        <w:right w:val="none" w:sz="0" w:space="0" w:color="auto"/>
      </w:divBdr>
    </w:div>
    <w:div w:id="1321691986">
      <w:bodyDiv w:val="1"/>
      <w:marLeft w:val="0"/>
      <w:marRight w:val="0"/>
      <w:marTop w:val="0"/>
      <w:marBottom w:val="0"/>
      <w:divBdr>
        <w:top w:val="none" w:sz="0" w:space="0" w:color="auto"/>
        <w:left w:val="none" w:sz="0" w:space="0" w:color="auto"/>
        <w:bottom w:val="none" w:sz="0" w:space="0" w:color="auto"/>
        <w:right w:val="none" w:sz="0" w:space="0" w:color="auto"/>
      </w:divBdr>
    </w:div>
    <w:div w:id="1326393984">
      <w:bodyDiv w:val="1"/>
      <w:marLeft w:val="0"/>
      <w:marRight w:val="0"/>
      <w:marTop w:val="0"/>
      <w:marBottom w:val="0"/>
      <w:divBdr>
        <w:top w:val="none" w:sz="0" w:space="0" w:color="auto"/>
        <w:left w:val="none" w:sz="0" w:space="0" w:color="auto"/>
        <w:bottom w:val="none" w:sz="0" w:space="0" w:color="auto"/>
        <w:right w:val="none" w:sz="0" w:space="0" w:color="auto"/>
      </w:divBdr>
    </w:div>
    <w:div w:id="1326474676">
      <w:bodyDiv w:val="1"/>
      <w:marLeft w:val="0"/>
      <w:marRight w:val="0"/>
      <w:marTop w:val="0"/>
      <w:marBottom w:val="0"/>
      <w:divBdr>
        <w:top w:val="none" w:sz="0" w:space="0" w:color="auto"/>
        <w:left w:val="none" w:sz="0" w:space="0" w:color="auto"/>
        <w:bottom w:val="none" w:sz="0" w:space="0" w:color="auto"/>
        <w:right w:val="none" w:sz="0" w:space="0" w:color="auto"/>
      </w:divBdr>
    </w:div>
    <w:div w:id="1327443149">
      <w:bodyDiv w:val="1"/>
      <w:marLeft w:val="0"/>
      <w:marRight w:val="0"/>
      <w:marTop w:val="0"/>
      <w:marBottom w:val="0"/>
      <w:divBdr>
        <w:top w:val="none" w:sz="0" w:space="0" w:color="auto"/>
        <w:left w:val="none" w:sz="0" w:space="0" w:color="auto"/>
        <w:bottom w:val="none" w:sz="0" w:space="0" w:color="auto"/>
        <w:right w:val="none" w:sz="0" w:space="0" w:color="auto"/>
      </w:divBdr>
    </w:div>
    <w:div w:id="1330062815">
      <w:bodyDiv w:val="1"/>
      <w:marLeft w:val="0"/>
      <w:marRight w:val="0"/>
      <w:marTop w:val="0"/>
      <w:marBottom w:val="0"/>
      <w:divBdr>
        <w:top w:val="none" w:sz="0" w:space="0" w:color="auto"/>
        <w:left w:val="none" w:sz="0" w:space="0" w:color="auto"/>
        <w:bottom w:val="none" w:sz="0" w:space="0" w:color="auto"/>
        <w:right w:val="none" w:sz="0" w:space="0" w:color="auto"/>
      </w:divBdr>
    </w:div>
    <w:div w:id="1342858055">
      <w:bodyDiv w:val="1"/>
      <w:marLeft w:val="0"/>
      <w:marRight w:val="0"/>
      <w:marTop w:val="0"/>
      <w:marBottom w:val="0"/>
      <w:divBdr>
        <w:top w:val="none" w:sz="0" w:space="0" w:color="auto"/>
        <w:left w:val="none" w:sz="0" w:space="0" w:color="auto"/>
        <w:bottom w:val="none" w:sz="0" w:space="0" w:color="auto"/>
        <w:right w:val="none" w:sz="0" w:space="0" w:color="auto"/>
      </w:divBdr>
    </w:div>
    <w:div w:id="1345478392">
      <w:bodyDiv w:val="1"/>
      <w:marLeft w:val="0"/>
      <w:marRight w:val="0"/>
      <w:marTop w:val="0"/>
      <w:marBottom w:val="0"/>
      <w:divBdr>
        <w:top w:val="none" w:sz="0" w:space="0" w:color="auto"/>
        <w:left w:val="none" w:sz="0" w:space="0" w:color="auto"/>
        <w:bottom w:val="none" w:sz="0" w:space="0" w:color="auto"/>
        <w:right w:val="none" w:sz="0" w:space="0" w:color="auto"/>
      </w:divBdr>
    </w:div>
    <w:div w:id="1348293977">
      <w:bodyDiv w:val="1"/>
      <w:marLeft w:val="0"/>
      <w:marRight w:val="0"/>
      <w:marTop w:val="0"/>
      <w:marBottom w:val="0"/>
      <w:divBdr>
        <w:top w:val="none" w:sz="0" w:space="0" w:color="auto"/>
        <w:left w:val="none" w:sz="0" w:space="0" w:color="auto"/>
        <w:bottom w:val="none" w:sz="0" w:space="0" w:color="auto"/>
        <w:right w:val="none" w:sz="0" w:space="0" w:color="auto"/>
      </w:divBdr>
    </w:div>
    <w:div w:id="1361248778">
      <w:bodyDiv w:val="1"/>
      <w:marLeft w:val="0"/>
      <w:marRight w:val="0"/>
      <w:marTop w:val="0"/>
      <w:marBottom w:val="0"/>
      <w:divBdr>
        <w:top w:val="none" w:sz="0" w:space="0" w:color="auto"/>
        <w:left w:val="none" w:sz="0" w:space="0" w:color="auto"/>
        <w:bottom w:val="none" w:sz="0" w:space="0" w:color="auto"/>
        <w:right w:val="none" w:sz="0" w:space="0" w:color="auto"/>
      </w:divBdr>
    </w:div>
    <w:div w:id="1362780561">
      <w:bodyDiv w:val="1"/>
      <w:marLeft w:val="0"/>
      <w:marRight w:val="0"/>
      <w:marTop w:val="0"/>
      <w:marBottom w:val="0"/>
      <w:divBdr>
        <w:top w:val="none" w:sz="0" w:space="0" w:color="auto"/>
        <w:left w:val="none" w:sz="0" w:space="0" w:color="auto"/>
        <w:bottom w:val="none" w:sz="0" w:space="0" w:color="auto"/>
        <w:right w:val="none" w:sz="0" w:space="0" w:color="auto"/>
      </w:divBdr>
    </w:div>
    <w:div w:id="1371804537">
      <w:bodyDiv w:val="1"/>
      <w:marLeft w:val="0"/>
      <w:marRight w:val="0"/>
      <w:marTop w:val="0"/>
      <w:marBottom w:val="0"/>
      <w:divBdr>
        <w:top w:val="none" w:sz="0" w:space="0" w:color="auto"/>
        <w:left w:val="none" w:sz="0" w:space="0" w:color="auto"/>
        <w:bottom w:val="none" w:sz="0" w:space="0" w:color="auto"/>
        <w:right w:val="none" w:sz="0" w:space="0" w:color="auto"/>
      </w:divBdr>
    </w:div>
    <w:div w:id="1412972428">
      <w:bodyDiv w:val="1"/>
      <w:marLeft w:val="0"/>
      <w:marRight w:val="0"/>
      <w:marTop w:val="0"/>
      <w:marBottom w:val="0"/>
      <w:divBdr>
        <w:top w:val="none" w:sz="0" w:space="0" w:color="auto"/>
        <w:left w:val="none" w:sz="0" w:space="0" w:color="auto"/>
        <w:bottom w:val="none" w:sz="0" w:space="0" w:color="auto"/>
        <w:right w:val="none" w:sz="0" w:space="0" w:color="auto"/>
      </w:divBdr>
    </w:div>
    <w:div w:id="1421680899">
      <w:bodyDiv w:val="1"/>
      <w:marLeft w:val="0"/>
      <w:marRight w:val="0"/>
      <w:marTop w:val="0"/>
      <w:marBottom w:val="0"/>
      <w:divBdr>
        <w:top w:val="none" w:sz="0" w:space="0" w:color="auto"/>
        <w:left w:val="none" w:sz="0" w:space="0" w:color="auto"/>
        <w:bottom w:val="none" w:sz="0" w:space="0" w:color="auto"/>
        <w:right w:val="none" w:sz="0" w:space="0" w:color="auto"/>
      </w:divBdr>
    </w:div>
    <w:div w:id="1453741109">
      <w:bodyDiv w:val="1"/>
      <w:marLeft w:val="0"/>
      <w:marRight w:val="0"/>
      <w:marTop w:val="0"/>
      <w:marBottom w:val="0"/>
      <w:divBdr>
        <w:top w:val="none" w:sz="0" w:space="0" w:color="auto"/>
        <w:left w:val="none" w:sz="0" w:space="0" w:color="auto"/>
        <w:bottom w:val="none" w:sz="0" w:space="0" w:color="auto"/>
        <w:right w:val="none" w:sz="0" w:space="0" w:color="auto"/>
      </w:divBdr>
    </w:div>
    <w:div w:id="1479345151">
      <w:bodyDiv w:val="1"/>
      <w:marLeft w:val="0"/>
      <w:marRight w:val="0"/>
      <w:marTop w:val="0"/>
      <w:marBottom w:val="0"/>
      <w:divBdr>
        <w:top w:val="none" w:sz="0" w:space="0" w:color="auto"/>
        <w:left w:val="none" w:sz="0" w:space="0" w:color="auto"/>
        <w:bottom w:val="none" w:sz="0" w:space="0" w:color="auto"/>
        <w:right w:val="none" w:sz="0" w:space="0" w:color="auto"/>
      </w:divBdr>
    </w:div>
    <w:div w:id="1481651970">
      <w:bodyDiv w:val="1"/>
      <w:marLeft w:val="0"/>
      <w:marRight w:val="0"/>
      <w:marTop w:val="0"/>
      <w:marBottom w:val="0"/>
      <w:divBdr>
        <w:top w:val="none" w:sz="0" w:space="0" w:color="auto"/>
        <w:left w:val="none" w:sz="0" w:space="0" w:color="auto"/>
        <w:bottom w:val="none" w:sz="0" w:space="0" w:color="auto"/>
        <w:right w:val="none" w:sz="0" w:space="0" w:color="auto"/>
      </w:divBdr>
    </w:div>
    <w:div w:id="1512597168">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19855066">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603144964">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32512690">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38937807">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4957100">
      <w:bodyDiv w:val="1"/>
      <w:marLeft w:val="0"/>
      <w:marRight w:val="0"/>
      <w:marTop w:val="0"/>
      <w:marBottom w:val="0"/>
      <w:divBdr>
        <w:top w:val="none" w:sz="0" w:space="0" w:color="auto"/>
        <w:left w:val="none" w:sz="0" w:space="0" w:color="auto"/>
        <w:bottom w:val="none" w:sz="0" w:space="0" w:color="auto"/>
        <w:right w:val="none" w:sz="0" w:space="0" w:color="auto"/>
      </w:divBdr>
    </w:div>
    <w:div w:id="1781102435">
      <w:bodyDiv w:val="1"/>
      <w:marLeft w:val="0"/>
      <w:marRight w:val="0"/>
      <w:marTop w:val="0"/>
      <w:marBottom w:val="0"/>
      <w:divBdr>
        <w:top w:val="none" w:sz="0" w:space="0" w:color="auto"/>
        <w:left w:val="none" w:sz="0" w:space="0" w:color="auto"/>
        <w:bottom w:val="none" w:sz="0" w:space="0" w:color="auto"/>
        <w:right w:val="none" w:sz="0" w:space="0" w:color="auto"/>
      </w:divBdr>
    </w:div>
    <w:div w:id="1781149250">
      <w:bodyDiv w:val="1"/>
      <w:marLeft w:val="0"/>
      <w:marRight w:val="0"/>
      <w:marTop w:val="0"/>
      <w:marBottom w:val="0"/>
      <w:divBdr>
        <w:top w:val="none" w:sz="0" w:space="0" w:color="auto"/>
        <w:left w:val="none" w:sz="0" w:space="0" w:color="auto"/>
        <w:bottom w:val="none" w:sz="0" w:space="0" w:color="auto"/>
        <w:right w:val="none" w:sz="0" w:space="0" w:color="auto"/>
      </w:divBdr>
    </w:div>
    <w:div w:id="1782530593">
      <w:bodyDiv w:val="1"/>
      <w:marLeft w:val="0"/>
      <w:marRight w:val="0"/>
      <w:marTop w:val="0"/>
      <w:marBottom w:val="0"/>
      <w:divBdr>
        <w:top w:val="none" w:sz="0" w:space="0" w:color="auto"/>
        <w:left w:val="none" w:sz="0" w:space="0" w:color="auto"/>
        <w:bottom w:val="none" w:sz="0" w:space="0" w:color="auto"/>
        <w:right w:val="none" w:sz="0" w:space="0" w:color="auto"/>
      </w:divBdr>
    </w:div>
    <w:div w:id="1817801667">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4011219">
      <w:bodyDiv w:val="1"/>
      <w:marLeft w:val="0"/>
      <w:marRight w:val="0"/>
      <w:marTop w:val="0"/>
      <w:marBottom w:val="0"/>
      <w:divBdr>
        <w:top w:val="none" w:sz="0" w:space="0" w:color="auto"/>
        <w:left w:val="none" w:sz="0" w:space="0" w:color="auto"/>
        <w:bottom w:val="none" w:sz="0" w:space="0" w:color="auto"/>
        <w:right w:val="none" w:sz="0" w:space="0" w:color="auto"/>
      </w:divBdr>
    </w:div>
    <w:div w:id="1855679992">
      <w:bodyDiv w:val="1"/>
      <w:marLeft w:val="0"/>
      <w:marRight w:val="0"/>
      <w:marTop w:val="0"/>
      <w:marBottom w:val="0"/>
      <w:divBdr>
        <w:top w:val="none" w:sz="0" w:space="0" w:color="auto"/>
        <w:left w:val="none" w:sz="0" w:space="0" w:color="auto"/>
        <w:bottom w:val="none" w:sz="0" w:space="0" w:color="auto"/>
        <w:right w:val="none" w:sz="0" w:space="0" w:color="auto"/>
      </w:divBdr>
    </w:div>
    <w:div w:id="1872299329">
      <w:bodyDiv w:val="1"/>
      <w:marLeft w:val="0"/>
      <w:marRight w:val="0"/>
      <w:marTop w:val="0"/>
      <w:marBottom w:val="0"/>
      <w:divBdr>
        <w:top w:val="none" w:sz="0" w:space="0" w:color="auto"/>
        <w:left w:val="none" w:sz="0" w:space="0" w:color="auto"/>
        <w:bottom w:val="none" w:sz="0" w:space="0" w:color="auto"/>
        <w:right w:val="none" w:sz="0" w:space="0" w:color="auto"/>
      </w:divBdr>
    </w:div>
    <w:div w:id="1886604573">
      <w:bodyDiv w:val="1"/>
      <w:marLeft w:val="0"/>
      <w:marRight w:val="0"/>
      <w:marTop w:val="0"/>
      <w:marBottom w:val="0"/>
      <w:divBdr>
        <w:top w:val="none" w:sz="0" w:space="0" w:color="auto"/>
        <w:left w:val="none" w:sz="0" w:space="0" w:color="auto"/>
        <w:bottom w:val="none" w:sz="0" w:space="0" w:color="auto"/>
        <w:right w:val="none" w:sz="0" w:space="0" w:color="auto"/>
      </w:divBdr>
    </w:div>
    <w:div w:id="1896963899">
      <w:bodyDiv w:val="1"/>
      <w:marLeft w:val="0"/>
      <w:marRight w:val="0"/>
      <w:marTop w:val="0"/>
      <w:marBottom w:val="0"/>
      <w:divBdr>
        <w:top w:val="none" w:sz="0" w:space="0" w:color="auto"/>
        <w:left w:val="none" w:sz="0" w:space="0" w:color="auto"/>
        <w:bottom w:val="none" w:sz="0" w:space="0" w:color="auto"/>
        <w:right w:val="none" w:sz="0" w:space="0" w:color="auto"/>
      </w:divBdr>
    </w:div>
    <w:div w:id="1935892673">
      <w:bodyDiv w:val="1"/>
      <w:marLeft w:val="0"/>
      <w:marRight w:val="0"/>
      <w:marTop w:val="0"/>
      <w:marBottom w:val="0"/>
      <w:divBdr>
        <w:top w:val="none" w:sz="0" w:space="0" w:color="auto"/>
        <w:left w:val="none" w:sz="0" w:space="0" w:color="auto"/>
        <w:bottom w:val="none" w:sz="0" w:space="0" w:color="auto"/>
        <w:right w:val="none" w:sz="0" w:space="0" w:color="auto"/>
      </w:divBdr>
      <w:divsChild>
        <w:div w:id="218170161">
          <w:marLeft w:val="504"/>
          <w:marRight w:val="0"/>
          <w:marTop w:val="140"/>
          <w:marBottom w:val="0"/>
          <w:divBdr>
            <w:top w:val="none" w:sz="0" w:space="0" w:color="auto"/>
            <w:left w:val="none" w:sz="0" w:space="0" w:color="auto"/>
            <w:bottom w:val="none" w:sz="0" w:space="0" w:color="auto"/>
            <w:right w:val="none" w:sz="0" w:space="0" w:color="auto"/>
          </w:divBdr>
        </w:div>
      </w:divsChild>
    </w:div>
    <w:div w:id="1937710621">
      <w:bodyDiv w:val="1"/>
      <w:marLeft w:val="0"/>
      <w:marRight w:val="0"/>
      <w:marTop w:val="0"/>
      <w:marBottom w:val="0"/>
      <w:divBdr>
        <w:top w:val="none" w:sz="0" w:space="0" w:color="auto"/>
        <w:left w:val="none" w:sz="0" w:space="0" w:color="auto"/>
        <w:bottom w:val="none" w:sz="0" w:space="0" w:color="auto"/>
        <w:right w:val="none" w:sz="0" w:space="0" w:color="auto"/>
      </w:divBdr>
    </w:div>
    <w:div w:id="1983653634">
      <w:bodyDiv w:val="1"/>
      <w:marLeft w:val="0"/>
      <w:marRight w:val="0"/>
      <w:marTop w:val="0"/>
      <w:marBottom w:val="0"/>
      <w:divBdr>
        <w:top w:val="none" w:sz="0" w:space="0" w:color="auto"/>
        <w:left w:val="none" w:sz="0" w:space="0" w:color="auto"/>
        <w:bottom w:val="none" w:sz="0" w:space="0" w:color="auto"/>
        <w:right w:val="none" w:sz="0" w:space="0" w:color="auto"/>
      </w:divBdr>
    </w:div>
    <w:div w:id="2027827813">
      <w:bodyDiv w:val="1"/>
      <w:marLeft w:val="0"/>
      <w:marRight w:val="0"/>
      <w:marTop w:val="0"/>
      <w:marBottom w:val="0"/>
      <w:divBdr>
        <w:top w:val="none" w:sz="0" w:space="0" w:color="auto"/>
        <w:left w:val="none" w:sz="0" w:space="0" w:color="auto"/>
        <w:bottom w:val="none" w:sz="0" w:space="0" w:color="auto"/>
        <w:right w:val="none" w:sz="0" w:space="0" w:color="auto"/>
      </w:divBdr>
    </w:div>
    <w:div w:id="2034067662">
      <w:bodyDiv w:val="1"/>
      <w:marLeft w:val="0"/>
      <w:marRight w:val="0"/>
      <w:marTop w:val="0"/>
      <w:marBottom w:val="0"/>
      <w:divBdr>
        <w:top w:val="none" w:sz="0" w:space="0" w:color="auto"/>
        <w:left w:val="none" w:sz="0" w:space="0" w:color="auto"/>
        <w:bottom w:val="none" w:sz="0" w:space="0" w:color="auto"/>
        <w:right w:val="none" w:sz="0" w:space="0" w:color="auto"/>
      </w:divBdr>
    </w:div>
    <w:div w:id="2072385393">
      <w:bodyDiv w:val="1"/>
      <w:marLeft w:val="0"/>
      <w:marRight w:val="0"/>
      <w:marTop w:val="0"/>
      <w:marBottom w:val="0"/>
      <w:divBdr>
        <w:top w:val="none" w:sz="0" w:space="0" w:color="auto"/>
        <w:left w:val="none" w:sz="0" w:space="0" w:color="auto"/>
        <w:bottom w:val="none" w:sz="0" w:space="0" w:color="auto"/>
        <w:right w:val="none" w:sz="0" w:space="0" w:color="auto"/>
      </w:divBdr>
    </w:div>
    <w:div w:id="2101635054">
      <w:bodyDiv w:val="1"/>
      <w:marLeft w:val="0"/>
      <w:marRight w:val="0"/>
      <w:marTop w:val="0"/>
      <w:marBottom w:val="0"/>
      <w:divBdr>
        <w:top w:val="none" w:sz="0" w:space="0" w:color="auto"/>
        <w:left w:val="none" w:sz="0" w:space="0" w:color="auto"/>
        <w:bottom w:val="none" w:sz="0" w:space="0" w:color="auto"/>
        <w:right w:val="none" w:sz="0" w:space="0" w:color="auto"/>
      </w:divBdr>
    </w:div>
    <w:div w:id="2104834928">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41.bin"/><Relationship Id="rId21" Type="http://schemas.openxmlformats.org/officeDocument/2006/relationships/image" Target="media/image11.emf"/><Relationship Id="rId42" Type="http://schemas.openxmlformats.org/officeDocument/2006/relationships/image" Target="media/image22.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chart" Target="charts/chart2.xml"/><Relationship Id="rId112" Type="http://schemas.openxmlformats.org/officeDocument/2006/relationships/image" Target="media/image59.wmf"/><Relationship Id="rId133" Type="http://schemas.openxmlformats.org/officeDocument/2006/relationships/oleObject" Target="embeddings/oleObject49.bin"/><Relationship Id="rId138" Type="http://schemas.openxmlformats.org/officeDocument/2006/relationships/oleObject" Target="embeddings/oleObject51.bin"/><Relationship Id="rId16" Type="http://schemas.openxmlformats.org/officeDocument/2006/relationships/image" Target="media/image6.emf"/><Relationship Id="rId107" Type="http://schemas.openxmlformats.org/officeDocument/2006/relationships/oleObject" Target="embeddings/oleObject36.bin"/><Relationship Id="rId11" Type="http://schemas.openxmlformats.org/officeDocument/2006/relationships/footer" Target="footer1.xml"/><Relationship Id="rId32" Type="http://schemas.openxmlformats.org/officeDocument/2006/relationships/image" Target="media/image17.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29.bin"/><Relationship Id="rId102" Type="http://schemas.openxmlformats.org/officeDocument/2006/relationships/image" Target="media/image52.jpeg"/><Relationship Id="rId123" Type="http://schemas.openxmlformats.org/officeDocument/2006/relationships/oleObject" Target="embeddings/oleObject44.bin"/><Relationship Id="rId128" Type="http://schemas.openxmlformats.org/officeDocument/2006/relationships/image" Target="media/image67.wmf"/><Relationship Id="rId144" Type="http://schemas.openxmlformats.org/officeDocument/2006/relationships/oleObject" Target="embeddings/oleObject53.bin"/><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chart" Target="charts/chart4.xml"/><Relationship Id="rId22" Type="http://schemas.openxmlformats.org/officeDocument/2006/relationships/image" Target="media/image12.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4.bin"/><Relationship Id="rId113" Type="http://schemas.openxmlformats.org/officeDocument/2006/relationships/oleObject" Target="embeddings/oleObject39.bin"/><Relationship Id="rId118" Type="http://schemas.openxmlformats.org/officeDocument/2006/relationships/image" Target="media/image62.wmf"/><Relationship Id="rId134" Type="http://schemas.openxmlformats.org/officeDocument/2006/relationships/image" Target="media/image70.png"/><Relationship Id="rId139" Type="http://schemas.openxmlformats.org/officeDocument/2006/relationships/image" Target="media/image73.png"/><Relationship Id="rId80" Type="http://schemas.openxmlformats.org/officeDocument/2006/relationships/image" Target="media/image41.wmf"/><Relationship Id="rId85" Type="http://schemas.openxmlformats.org/officeDocument/2006/relationships/oleObject" Target="embeddings/oleObject32.bin"/><Relationship Id="rId150" Type="http://schemas.openxmlformats.org/officeDocument/2006/relationships/glossaryDocument" Target="glossary/document.xml"/><Relationship Id="rId12" Type="http://schemas.openxmlformats.org/officeDocument/2006/relationships/hyperlink" Target="TEL:2392.68m.a.s.l" TargetMode="External"/><Relationship Id="rId17" Type="http://schemas.openxmlformats.org/officeDocument/2006/relationships/image" Target="media/image7.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53.jpeg"/><Relationship Id="rId108" Type="http://schemas.openxmlformats.org/officeDocument/2006/relationships/image" Target="media/image57.wmf"/><Relationship Id="rId116" Type="http://schemas.openxmlformats.org/officeDocument/2006/relationships/image" Target="media/image61.wmf"/><Relationship Id="rId124" Type="http://schemas.openxmlformats.org/officeDocument/2006/relationships/image" Target="media/image65.wmf"/><Relationship Id="rId129" Type="http://schemas.openxmlformats.org/officeDocument/2006/relationships/oleObject" Target="embeddings/oleObject47.bin"/><Relationship Id="rId137" Type="http://schemas.openxmlformats.org/officeDocument/2006/relationships/image" Target="media/image72.wmf"/><Relationship Id="rId20" Type="http://schemas.openxmlformats.org/officeDocument/2006/relationships/image" Target="media/image10.emf"/><Relationship Id="rId41" Type="http://schemas.openxmlformats.org/officeDocument/2006/relationships/oleObject" Target="embeddings/oleObject10.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chart" Target="charts/chart1.xml"/><Relationship Id="rId91" Type="http://schemas.openxmlformats.org/officeDocument/2006/relationships/oleObject" Target="embeddings/oleObject34.bin"/><Relationship Id="rId96" Type="http://schemas.openxmlformats.org/officeDocument/2006/relationships/chart" Target="charts/chart5.xml"/><Relationship Id="rId111" Type="http://schemas.openxmlformats.org/officeDocument/2006/relationships/oleObject" Target="embeddings/oleObject38.bin"/><Relationship Id="rId132" Type="http://schemas.openxmlformats.org/officeDocument/2006/relationships/image" Target="media/image69.wmf"/><Relationship Id="rId140" Type="http://schemas.openxmlformats.org/officeDocument/2006/relationships/image" Target="media/image74.png"/><Relationship Id="rId145"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0.wmf"/><Relationship Id="rId81" Type="http://schemas.openxmlformats.org/officeDocument/2006/relationships/oleObject" Target="embeddings/oleObject30.bin"/><Relationship Id="rId86" Type="http://schemas.openxmlformats.org/officeDocument/2006/relationships/image" Target="media/image44.wmf"/><Relationship Id="rId94" Type="http://schemas.openxmlformats.org/officeDocument/2006/relationships/chart" Target="charts/chart3.xml"/><Relationship Id="rId99" Type="http://schemas.openxmlformats.org/officeDocument/2006/relationships/image" Target="media/image49.jpeg"/><Relationship Id="rId101" Type="http://schemas.openxmlformats.org/officeDocument/2006/relationships/image" Target="media/image51.png"/><Relationship Id="rId122" Type="http://schemas.openxmlformats.org/officeDocument/2006/relationships/image" Target="media/image64.wmf"/><Relationship Id="rId130" Type="http://schemas.openxmlformats.org/officeDocument/2006/relationships/image" Target="media/image68.wmf"/><Relationship Id="rId135" Type="http://schemas.openxmlformats.org/officeDocument/2006/relationships/image" Target="media/image71.wmf"/><Relationship Id="rId143" Type="http://schemas.openxmlformats.org/officeDocument/2006/relationships/image" Target="media/image76.wmf"/><Relationship Id="rId148" Type="http://schemas.openxmlformats.org/officeDocument/2006/relationships/oleObject" Target="embeddings/oleObject55.bin"/><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hara%20design@yahoo.com" TargetMode="External"/><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oleObject" Target="embeddings/oleObject9.bin"/><Relationship Id="rId109" Type="http://schemas.openxmlformats.org/officeDocument/2006/relationships/oleObject" Target="embeddings/oleObject37.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7.bin"/><Relationship Id="rId76" Type="http://schemas.openxmlformats.org/officeDocument/2006/relationships/image" Target="media/image39.wmf"/><Relationship Id="rId97" Type="http://schemas.openxmlformats.org/officeDocument/2006/relationships/image" Target="media/image47.jpeg"/><Relationship Id="rId104" Type="http://schemas.openxmlformats.org/officeDocument/2006/relationships/image" Target="media/image54.jpeg"/><Relationship Id="rId120" Type="http://schemas.openxmlformats.org/officeDocument/2006/relationships/image" Target="media/image63.wmf"/><Relationship Id="rId125" Type="http://schemas.openxmlformats.org/officeDocument/2006/relationships/oleObject" Target="embeddings/oleObject45.bin"/><Relationship Id="rId141" Type="http://schemas.openxmlformats.org/officeDocument/2006/relationships/image" Target="media/image75.wmf"/><Relationship Id="rId146"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oleObject" Target="embeddings/oleObject33.bin"/><Relationship Id="rId110" Type="http://schemas.openxmlformats.org/officeDocument/2006/relationships/image" Target="media/image58.wmf"/><Relationship Id="rId115" Type="http://schemas.openxmlformats.org/officeDocument/2006/relationships/oleObject" Target="embeddings/oleObject40.bin"/><Relationship Id="rId131" Type="http://schemas.openxmlformats.org/officeDocument/2006/relationships/oleObject" Target="embeddings/oleObject48.bin"/><Relationship Id="rId136" Type="http://schemas.openxmlformats.org/officeDocument/2006/relationships/oleObject" Target="embeddings/oleObject50.bin"/><Relationship Id="rId61" Type="http://schemas.openxmlformats.org/officeDocument/2006/relationships/oleObject" Target="embeddings/oleObject20.bin"/><Relationship Id="rId82" Type="http://schemas.openxmlformats.org/officeDocument/2006/relationships/image" Target="media/image42.wmf"/><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16.wmf"/><Relationship Id="rId35" Type="http://schemas.openxmlformats.org/officeDocument/2006/relationships/oleObject" Target="embeddings/oleObject7.bin"/><Relationship Id="rId56" Type="http://schemas.openxmlformats.org/officeDocument/2006/relationships/image" Target="media/image29.wmf"/><Relationship Id="rId77" Type="http://schemas.openxmlformats.org/officeDocument/2006/relationships/oleObject" Target="embeddings/oleObject28.bin"/><Relationship Id="rId100" Type="http://schemas.openxmlformats.org/officeDocument/2006/relationships/image" Target="media/image50.jpeg"/><Relationship Id="rId105" Type="http://schemas.openxmlformats.org/officeDocument/2006/relationships/image" Target="media/image55.jpeg"/><Relationship Id="rId126" Type="http://schemas.openxmlformats.org/officeDocument/2006/relationships/image" Target="media/image66.wmf"/><Relationship Id="rId147" Type="http://schemas.openxmlformats.org/officeDocument/2006/relationships/image" Target="media/image78.wmf"/><Relationship Id="rId8" Type="http://schemas.openxmlformats.org/officeDocument/2006/relationships/image" Target="media/image2.jpeg"/><Relationship Id="rId51" Type="http://schemas.openxmlformats.org/officeDocument/2006/relationships/oleObject" Target="embeddings/oleObject15.bin"/><Relationship Id="rId72" Type="http://schemas.openxmlformats.org/officeDocument/2006/relationships/image" Target="media/image37.wmf"/><Relationship Id="rId93" Type="http://schemas.openxmlformats.org/officeDocument/2006/relationships/oleObject" Target="embeddings/oleObject35.bin"/><Relationship Id="rId98" Type="http://schemas.openxmlformats.org/officeDocument/2006/relationships/image" Target="media/image48.jpeg"/><Relationship Id="rId121" Type="http://schemas.openxmlformats.org/officeDocument/2006/relationships/oleObject" Target="embeddings/oleObject43.bin"/><Relationship Id="rId142" Type="http://schemas.openxmlformats.org/officeDocument/2006/relationships/oleObject" Target="embeddings/oleObject52.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2008%20year%20data\baherlebo%20Diversion\habetie%20debola\Baherlebo%20max%20rainfall-data%20quality%20test%20for%20trend-Compiled.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D:\2008%20year%20data\baherlebo%20Diversion\Bahiri%20Libo%20All\Bahiri%20Libo%20to%20Adisu\Excelles\Baherlebo%20max%20rainfall-data%20quality%20test%20for%20trend-Compil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Qpeak!$B$3:$B$18</c:f>
              <c:numCache>
                <c:formatCode>0.00</c:formatCode>
                <c:ptCount val="16"/>
                <c:pt idx="0">
                  <c:v>0</c:v>
                </c:pt>
                <c:pt idx="1">
                  <c:v>0</c:v>
                </c:pt>
                <c:pt idx="2">
                  <c:v>0</c:v>
                </c:pt>
                <c:pt idx="3">
                  <c:v>0</c:v>
                </c:pt>
                <c:pt idx="4">
                  <c:v>0</c:v>
                </c:pt>
                <c:pt idx="5">
                  <c:v>0</c:v>
                </c:pt>
                <c:pt idx="6">
                  <c:v>0</c:v>
                </c:pt>
                <c:pt idx="7">
                  <c:v>0</c:v>
                </c:pt>
                <c:pt idx="8">
                  <c:v>0</c:v>
                </c:pt>
                <c:pt idx="9">
                  <c:v>0</c:v>
                </c:pt>
                <c:pt idx="10">
                  <c:v>0</c:v>
                </c:pt>
              </c:numCache>
            </c:numRef>
          </c:yVal>
          <c:smooth val="1"/>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Qpeak!$C$3:$C$18</c:f>
              <c:numCache>
                <c:formatCode>0.00</c:formatCode>
                <c:ptCount val="16"/>
                <c:pt idx="1">
                  <c:v>0</c:v>
                </c:pt>
                <c:pt idx="2">
                  <c:v>5.6341589555280472E-2</c:v>
                </c:pt>
                <c:pt idx="3">
                  <c:v>0.11268317911056093</c:v>
                </c:pt>
                <c:pt idx="4">
                  <c:v>0.16902476866584137</c:v>
                </c:pt>
                <c:pt idx="5">
                  <c:v>0.22536635822112192</c:v>
                </c:pt>
                <c:pt idx="6">
                  <c:v>0.17987088025058315</c:v>
                </c:pt>
                <c:pt idx="7">
                  <c:v>0.15396229370699635</c:v>
                </c:pt>
                <c:pt idx="8">
                  <c:v>0.1280537071634093</c:v>
                </c:pt>
                <c:pt idx="9">
                  <c:v>0.10214512061982239</c:v>
                </c:pt>
                <c:pt idx="10">
                  <c:v>2.5908586543586937E-2</c:v>
                </c:pt>
                <c:pt idx="11">
                  <c:v>0</c:v>
                </c:pt>
              </c:numCache>
            </c:numRef>
          </c:yVal>
          <c:smooth val="1"/>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Qpeak!$D$3:$D$18</c:f>
              <c:numCache>
                <c:formatCode>General</c:formatCode>
                <c:ptCount val="16"/>
                <c:pt idx="2" formatCode="0.00">
                  <c:v>0</c:v>
                </c:pt>
                <c:pt idx="3" formatCode="0.00">
                  <c:v>2.944238977067374</c:v>
                </c:pt>
                <c:pt idx="4" formatCode="0.00">
                  <c:v>5.8884779541347454</c:v>
                </c:pt>
                <c:pt idx="5" formatCode="0.00">
                  <c:v>8.832716931202123</c:v>
                </c:pt>
                <c:pt idx="6" formatCode="0.00">
                  <c:v>14.002800574932426</c:v>
                </c:pt>
                <c:pt idx="7" formatCode="0.00">
                  <c:v>12.239783223395078</c:v>
                </c:pt>
                <c:pt idx="8" formatCode="0.00">
                  <c:v>10.476765871857729</c:v>
                </c:pt>
                <c:pt idx="9" formatCode="0.00">
                  <c:v>8.7137485203203759</c:v>
                </c:pt>
                <c:pt idx="10" formatCode="0.00">
                  <c:v>3.5260347030746981</c:v>
                </c:pt>
                <c:pt idx="11" formatCode="0.00">
                  <c:v>1.76301735153735</c:v>
                </c:pt>
                <c:pt idx="12" formatCode="0.00">
                  <c:v>0</c:v>
                </c:pt>
              </c:numCache>
            </c:numRef>
          </c:yVal>
          <c:smooth val="1"/>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Qpeak!$E$3:$E$18</c:f>
              <c:numCache>
                <c:formatCode>General</c:formatCode>
                <c:ptCount val="16"/>
                <c:pt idx="3" formatCode="0.00">
                  <c:v>0</c:v>
                </c:pt>
                <c:pt idx="4" formatCode="0.00">
                  <c:v>22.628417096419103</c:v>
                </c:pt>
                <c:pt idx="5" formatCode="0.00">
                  <c:v>45.256834192838205</c:v>
                </c:pt>
                <c:pt idx="6" formatCode="0.00">
                  <c:v>84.992334614150153</c:v>
                </c:pt>
                <c:pt idx="7" formatCode="0.00">
                  <c:v>107.62075171056918</c:v>
                </c:pt>
                <c:pt idx="8" formatCode="0.00">
                  <c:v>94.070801353432017</c:v>
                </c:pt>
                <c:pt idx="9" formatCode="0.00">
                  <c:v>80.520850996294854</c:v>
                </c:pt>
                <c:pt idx="10" formatCode="0.00">
                  <c:v>40.649851071411547</c:v>
                </c:pt>
                <c:pt idx="11" formatCode="0.00">
                  <c:v>27.09990071427438</c:v>
                </c:pt>
                <c:pt idx="12" formatCode="0.00">
                  <c:v>13.549950357137194</c:v>
                </c:pt>
                <c:pt idx="13" formatCode="0.00">
                  <c:v>0</c:v>
                </c:pt>
              </c:numCache>
            </c:numRef>
          </c:yVal>
          <c:smooth val="1"/>
        </c:ser>
        <c:ser>
          <c:idx val="4"/>
          <c:order val="4"/>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Qpeak!$F$3:$F$18</c:f>
              <c:numCache>
                <c:formatCode>General</c:formatCode>
                <c:ptCount val="16"/>
                <c:pt idx="4" formatCode="0.00">
                  <c:v>0</c:v>
                </c:pt>
                <c:pt idx="5" formatCode="0.00">
                  <c:v>14.09352814199427</c:v>
                </c:pt>
                <c:pt idx="6" formatCode="0.00">
                  <c:v>38.841763559336179</c:v>
                </c:pt>
                <c:pt idx="7" formatCode="0.00">
                  <c:v>52.935291701330478</c:v>
                </c:pt>
                <c:pt idx="8" formatCode="0.00">
                  <c:v>67.02881984332474</c:v>
                </c:pt>
                <c:pt idx="9" formatCode="0.00">
                  <c:v>58.589581434944954</c:v>
                </c:pt>
                <c:pt idx="10" formatCode="0.00">
                  <c:v>33.756953633519231</c:v>
                </c:pt>
                <c:pt idx="11" formatCode="0.00">
                  <c:v>25.31771522513943</c:v>
                </c:pt>
                <c:pt idx="12" formatCode="0.00">
                  <c:v>16.878476816759623</c:v>
                </c:pt>
                <c:pt idx="13" formatCode="0.00">
                  <c:v>8.4392384083798149</c:v>
                </c:pt>
                <c:pt idx="14" formatCode="0.00">
                  <c:v>0</c:v>
                </c:pt>
              </c:numCache>
            </c:numRef>
          </c:yVal>
          <c:smooth val="1"/>
        </c:ser>
        <c:ser>
          <c:idx val="5"/>
          <c:order val="5"/>
          <c:spPr>
            <a:ln w="19050" cap="rnd">
              <a:solidFill>
                <a:schemeClr val="accent6"/>
              </a:solidFill>
              <a:round/>
            </a:ln>
            <a:effectLst/>
          </c:spPr>
          <c:marker>
            <c:spPr>
              <a:solidFill>
                <a:schemeClr val="accent6"/>
              </a:solidFill>
              <a:ln w="9525">
                <a:solidFill>
                  <a:schemeClr val="accent6"/>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Qpeak!$G$3:$G$18</c:f>
              <c:numCache>
                <c:formatCode>General</c:formatCode>
                <c:ptCount val="16"/>
                <c:pt idx="5">
                  <c:v>0</c:v>
                </c:pt>
                <c:pt idx="6" formatCode="0.00">
                  <c:v>8.9362131455413483</c:v>
                </c:pt>
                <c:pt idx="7" formatCode="0.00">
                  <c:v>14.025172795621843</c:v>
                </c:pt>
                <c:pt idx="8" formatCode="0.00">
                  <c:v>19.114132445702339</c:v>
                </c:pt>
                <c:pt idx="9" formatCode="0.000">
                  <c:v>24.203092095782829</c:v>
                </c:pt>
                <c:pt idx="10" formatCode="0.00">
                  <c:v>15.236406137965556</c:v>
                </c:pt>
                <c:pt idx="11" formatCode="0.00">
                  <c:v>12.189124910372444</c:v>
                </c:pt>
                <c:pt idx="12" formatCode="0.00">
                  <c:v>9.1418436827793315</c:v>
                </c:pt>
                <c:pt idx="13" formatCode="0.00">
                  <c:v>6.0945624551862263</c:v>
                </c:pt>
                <c:pt idx="14" formatCode="0.00">
                  <c:v>3.0472812275931092</c:v>
                </c:pt>
                <c:pt idx="15" formatCode="0.00">
                  <c:v>0</c:v>
                </c:pt>
              </c:numCache>
            </c:numRef>
          </c:yVal>
          <c:smooth val="1"/>
        </c:ser>
        <c:ser>
          <c:idx val="6"/>
          <c:order val="6"/>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Qpeak!$H$3:$H$18</c:f>
              <c:numCache>
                <c:formatCode>General</c:formatCode>
                <c:ptCount val="16"/>
                <c:pt idx="0">
                  <c:v>0.18400000000000005</c:v>
                </c:pt>
                <c:pt idx="1">
                  <c:v>0.18400000000000005</c:v>
                </c:pt>
                <c:pt idx="2">
                  <c:v>0.18400000000000005</c:v>
                </c:pt>
                <c:pt idx="3">
                  <c:v>0.18400000000000005</c:v>
                </c:pt>
                <c:pt idx="4">
                  <c:v>0.18400000000000005</c:v>
                </c:pt>
                <c:pt idx="5">
                  <c:v>0.18400000000000005</c:v>
                </c:pt>
                <c:pt idx="6">
                  <c:v>0.18400000000000005</c:v>
                </c:pt>
                <c:pt idx="7">
                  <c:v>0.18400000000000005</c:v>
                </c:pt>
                <c:pt idx="8">
                  <c:v>0.18400000000000005</c:v>
                </c:pt>
                <c:pt idx="9">
                  <c:v>0.18400000000000005</c:v>
                </c:pt>
                <c:pt idx="10">
                  <c:v>0.18400000000000005</c:v>
                </c:pt>
                <c:pt idx="11">
                  <c:v>0.18400000000000005</c:v>
                </c:pt>
                <c:pt idx="12">
                  <c:v>0.18400000000000005</c:v>
                </c:pt>
                <c:pt idx="13">
                  <c:v>0.18400000000000005</c:v>
                </c:pt>
                <c:pt idx="14">
                  <c:v>0.18400000000000005</c:v>
                </c:pt>
              </c:numCache>
            </c:numRef>
          </c:yVal>
          <c:smooth val="1"/>
        </c:ser>
        <c:ser>
          <c:idx val="7"/>
          <c:order val="7"/>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Qpeak!$A$3:$A$18</c:f>
              <c:numCache>
                <c:formatCode>General</c:formatCode>
                <c:ptCount val="16"/>
                <c:pt idx="0">
                  <c:v>0</c:v>
                </c:pt>
                <c:pt idx="1">
                  <c:v>0.5</c:v>
                </c:pt>
                <c:pt idx="2">
                  <c:v>1</c:v>
                </c:pt>
                <c:pt idx="3" formatCode="0.0">
                  <c:v>1.5</c:v>
                </c:pt>
                <c:pt idx="4" formatCode="0.0">
                  <c:v>2</c:v>
                </c:pt>
                <c:pt idx="5" formatCode="0.0">
                  <c:v>2.5</c:v>
                </c:pt>
                <c:pt idx="6" formatCode="0.0">
                  <c:v>3.3779999999999997</c:v>
                </c:pt>
                <c:pt idx="7" formatCode="0.0">
                  <c:v>3.8779999999999997</c:v>
                </c:pt>
                <c:pt idx="8" formatCode="0.0">
                  <c:v>4.3780000000000001</c:v>
                </c:pt>
                <c:pt idx="9" formatCode="0.0">
                  <c:v>4.8780000000000001</c:v>
                </c:pt>
                <c:pt idx="10" formatCode="0.0">
                  <c:v>6.3492600000000019</c:v>
                </c:pt>
                <c:pt idx="11" formatCode="0.0">
                  <c:v>6.8492600000000019</c:v>
                </c:pt>
                <c:pt idx="12" formatCode="0.0">
                  <c:v>7.3492600000000019</c:v>
                </c:pt>
                <c:pt idx="13" formatCode="0.0">
                  <c:v>7.8492600000000019</c:v>
                </c:pt>
                <c:pt idx="14" formatCode="0.0">
                  <c:v>8.349260000000001</c:v>
                </c:pt>
                <c:pt idx="15" formatCode="0.0">
                  <c:v>8.849260000000001</c:v>
                </c:pt>
              </c:numCache>
            </c:numRef>
          </c:xVal>
          <c:yVal>
            <c:numRef>
              <c:f>Qpeak!$I$3:$I$18</c:f>
              <c:numCache>
                <c:formatCode>0.0</c:formatCode>
                <c:ptCount val="16"/>
                <c:pt idx="0">
                  <c:v>0.18400000000000005</c:v>
                </c:pt>
                <c:pt idx="1">
                  <c:v>0.18400000000000005</c:v>
                </c:pt>
                <c:pt idx="2">
                  <c:v>0.24034158955528051</c:v>
                </c:pt>
                <c:pt idx="3">
                  <c:v>3.2409221561779358</c:v>
                </c:pt>
                <c:pt idx="4">
                  <c:v>28.869919819219692</c:v>
                </c:pt>
                <c:pt idx="5">
                  <c:v>68.592445624255717</c:v>
                </c:pt>
                <c:pt idx="6">
                  <c:v>147.13698277421068</c:v>
                </c:pt>
                <c:pt idx="7">
                  <c:v>187.15896172462365</c:v>
                </c:pt>
                <c:pt idx="8">
                  <c:v>191.00257322148028</c:v>
                </c:pt>
                <c:pt idx="9">
                  <c:v>172.31341816796288</c:v>
                </c:pt>
                <c:pt idx="10">
                  <c:v>93.379154132514572</c:v>
                </c:pt>
                <c:pt idx="11">
                  <c:v>66.553758201323589</c:v>
                </c:pt>
                <c:pt idx="12">
                  <c:v>39.754270856676129</c:v>
                </c:pt>
                <c:pt idx="13">
                  <c:v>14.717800863566042</c:v>
                </c:pt>
                <c:pt idx="14">
                  <c:v>3.2312812275931093</c:v>
                </c:pt>
                <c:pt idx="15">
                  <c:v>0</c:v>
                </c:pt>
              </c:numCache>
            </c:numRef>
          </c:yVal>
          <c:smooth val="1"/>
        </c:ser>
        <c:axId val="179286400"/>
        <c:axId val="179292800"/>
      </c:scatterChart>
      <c:valAx>
        <c:axId val="1792864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79292800"/>
        <c:crosses val="autoZero"/>
        <c:crossBetween val="midCat"/>
      </c:valAx>
      <c:valAx>
        <c:axId val="1792928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86400"/>
        <c:crosses val="autoZero"/>
        <c:crossBetween val="midCat"/>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layout>
        <c:manualLayout>
          <c:xMode val="edge"/>
          <c:yMode val="edge"/>
          <c:x val="0.2707993103011051"/>
          <c:y val="4.2063496006452511E-2"/>
        </c:manualLayout>
      </c:layout>
    </c:title>
    <c:plotArea>
      <c:layout/>
      <c:scatterChart>
        <c:scatterStyle val="smoothMarker"/>
        <c:ser>
          <c:idx val="0"/>
          <c:order val="0"/>
          <c:tx>
            <c:v>slope</c:v>
          </c:tx>
          <c:marker>
            <c:symbol val="none"/>
          </c:marker>
          <c:trendline>
            <c:trendlineType val="linear"/>
            <c:dispRSqr val="1"/>
            <c:dispEq val="1"/>
            <c:trendlineLbl>
              <c:layout>
                <c:manualLayout>
                  <c:x val="7.6853281355549016E-2"/>
                  <c:y val="-0.28043091132596426"/>
                </c:manualLayout>
              </c:layout>
              <c:numFmt formatCode="General" sourceLinked="0"/>
            </c:trendlineLbl>
          </c:trendline>
          <c:xVal>
            <c:numRef>
              <c:f>Hydrulics!$O$49:$O$71</c:f>
              <c:numCache>
                <c:formatCode>0.00</c:formatCode>
                <c:ptCount val="23"/>
                <c:pt idx="0">
                  <c:v>0</c:v>
                </c:pt>
                <c:pt idx="1">
                  <c:v>10.00000414603825</c:v>
                </c:pt>
                <c:pt idx="2">
                  <c:v>20.000008291873819</c:v>
                </c:pt>
                <c:pt idx="3">
                  <c:v>25.845005185021463</c:v>
                </c:pt>
                <c:pt idx="4">
                  <c:v>30.000001822810695</c:v>
                </c:pt>
                <c:pt idx="5">
                  <c:v>40.000021225332247</c:v>
                </c:pt>
                <c:pt idx="6">
                  <c:v>50.000019071769074</c:v>
                </c:pt>
                <c:pt idx="7">
                  <c:v>50.803349041440264</c:v>
                </c:pt>
                <c:pt idx="8">
                  <c:v>58.333310072558312</c:v>
                </c:pt>
                <c:pt idx="9">
                  <c:v>59.999979259839208</c:v>
                </c:pt>
                <c:pt idx="10">
                  <c:v>70.000029821726287</c:v>
                </c:pt>
                <c:pt idx="11">
                  <c:v>76.497954565056276</c:v>
                </c:pt>
                <c:pt idx="12">
                  <c:v>80.013646485590897</c:v>
                </c:pt>
                <c:pt idx="13">
                  <c:v>90.060006714522871</c:v>
                </c:pt>
                <c:pt idx="14">
                  <c:v>100.08561062102386</c:v>
                </c:pt>
                <c:pt idx="15">
                  <c:v>110.17254995513615</c:v>
                </c:pt>
                <c:pt idx="16">
                  <c:v>120.58936614483915</c:v>
                </c:pt>
                <c:pt idx="17">
                  <c:v>131.32852419103421</c:v>
                </c:pt>
                <c:pt idx="18">
                  <c:v>141.32859099932222</c:v>
                </c:pt>
                <c:pt idx="19">
                  <c:v>151.32855805227607</c:v>
                </c:pt>
                <c:pt idx="20">
                  <c:v>161.18838203548572</c:v>
                </c:pt>
                <c:pt idx="21">
                  <c:v>171.32859191349851</c:v>
                </c:pt>
                <c:pt idx="22">
                  <c:v>179.02912967259127</c:v>
                </c:pt>
              </c:numCache>
            </c:numRef>
          </c:xVal>
          <c:yVal>
            <c:numRef>
              <c:f>Hydrulics!$P$49:$P$71</c:f>
              <c:numCache>
                <c:formatCode>General</c:formatCode>
                <c:ptCount val="23"/>
                <c:pt idx="0">
                  <c:v>1645.6799999999998</c:v>
                </c:pt>
                <c:pt idx="1">
                  <c:v>1645.53</c:v>
                </c:pt>
                <c:pt idx="2">
                  <c:v>1645.37</c:v>
                </c:pt>
                <c:pt idx="3">
                  <c:v>1645.28</c:v>
                </c:pt>
                <c:pt idx="4">
                  <c:v>1645.27</c:v>
                </c:pt>
                <c:pt idx="5">
                  <c:v>1645.23</c:v>
                </c:pt>
                <c:pt idx="6">
                  <c:v>1645.1899999999998</c:v>
                </c:pt>
                <c:pt idx="7">
                  <c:v>1645.1799999999998</c:v>
                </c:pt>
                <c:pt idx="8">
                  <c:v>1645.1299999999999</c:v>
                </c:pt>
                <c:pt idx="9">
                  <c:v>1645.11</c:v>
                </c:pt>
                <c:pt idx="10">
                  <c:v>1645.04</c:v>
                </c:pt>
                <c:pt idx="11">
                  <c:v>1644.99</c:v>
                </c:pt>
                <c:pt idx="12">
                  <c:v>1644.98</c:v>
                </c:pt>
                <c:pt idx="13">
                  <c:v>1644.95</c:v>
                </c:pt>
                <c:pt idx="14">
                  <c:v>1644.94</c:v>
                </c:pt>
                <c:pt idx="15">
                  <c:v>1644.85</c:v>
                </c:pt>
                <c:pt idx="16">
                  <c:v>1644.8</c:v>
                </c:pt>
                <c:pt idx="17">
                  <c:v>1644.6599999999999</c:v>
                </c:pt>
                <c:pt idx="18">
                  <c:v>1644.55</c:v>
                </c:pt>
                <c:pt idx="19">
                  <c:v>1644.33</c:v>
                </c:pt>
                <c:pt idx="20">
                  <c:v>1644.11</c:v>
                </c:pt>
                <c:pt idx="21">
                  <c:v>1643.8799999999999</c:v>
                </c:pt>
                <c:pt idx="22">
                  <c:v>1643.71</c:v>
                </c:pt>
              </c:numCache>
            </c:numRef>
          </c:yVal>
          <c:smooth val="1"/>
        </c:ser>
        <c:axId val="179463296"/>
        <c:axId val="179465216"/>
      </c:scatterChart>
      <c:valAx>
        <c:axId val="179463296"/>
        <c:scaling>
          <c:orientation val="minMax"/>
        </c:scaling>
        <c:axPos val="b"/>
        <c:title/>
        <c:numFmt formatCode="0.00" sourceLinked="1"/>
        <c:tickLblPos val="nextTo"/>
        <c:crossAx val="179465216"/>
        <c:crosses val="autoZero"/>
        <c:crossBetween val="midCat"/>
      </c:valAx>
      <c:valAx>
        <c:axId val="179465216"/>
        <c:scaling>
          <c:orientation val="minMax"/>
        </c:scaling>
        <c:axPos val="l"/>
        <c:title/>
        <c:numFmt formatCode="General" sourceLinked="1"/>
        <c:tickLblPos val="nextTo"/>
        <c:crossAx val="179463296"/>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783552055993004"/>
          <c:y val="0.16325741161549445"/>
          <c:w val="0.78219903762030274"/>
          <c:h val="0.74702601772093924"/>
        </c:manualLayout>
      </c:layout>
      <c:scatterChart>
        <c:scatterStyle val="smoothMarker"/>
        <c:ser>
          <c:idx val="0"/>
          <c:order val="0"/>
          <c:marker>
            <c:symbol val="none"/>
          </c:marker>
          <c:xVal>
            <c:numRef>
              <c:f>'Tail Vs Jump depth'!$F$10:$F$18</c:f>
              <c:numCache>
                <c:formatCode>0.00</c:formatCode>
                <c:ptCount val="9"/>
                <c:pt idx="0">
                  <c:v>0</c:v>
                </c:pt>
                <c:pt idx="1">
                  <c:v>0.1778781183844714</c:v>
                </c:pt>
                <c:pt idx="2">
                  <c:v>3.0429069306575247</c:v>
                </c:pt>
                <c:pt idx="3">
                  <c:v>11.778521679384266</c:v>
                </c:pt>
                <c:pt idx="4">
                  <c:v>29.610455056656008</c:v>
                </c:pt>
                <c:pt idx="5">
                  <c:v>57.57066976301784</c:v>
                </c:pt>
                <c:pt idx="6">
                  <c:v>94.092256446326516</c:v>
                </c:pt>
                <c:pt idx="7">
                  <c:v>139.50372332750388</c:v>
                </c:pt>
                <c:pt idx="8">
                  <c:v>194.6221230908879</c:v>
                </c:pt>
              </c:numCache>
            </c:numRef>
          </c:xVal>
          <c:yVal>
            <c:numRef>
              <c:f>'Tail Vs Jump depth'!$A$10:$A$18</c:f>
              <c:numCache>
                <c:formatCode>General</c:formatCode>
                <c:ptCount val="9"/>
                <c:pt idx="0">
                  <c:v>1645.1799999999998</c:v>
                </c:pt>
                <c:pt idx="1">
                  <c:v>1645.41</c:v>
                </c:pt>
                <c:pt idx="2">
                  <c:v>1645.91</c:v>
                </c:pt>
                <c:pt idx="3">
                  <c:v>1646.41</c:v>
                </c:pt>
                <c:pt idx="4">
                  <c:v>1646.91</c:v>
                </c:pt>
                <c:pt idx="5">
                  <c:v>1647.41</c:v>
                </c:pt>
                <c:pt idx="6">
                  <c:v>1647.91</c:v>
                </c:pt>
                <c:pt idx="7">
                  <c:v>1648.41</c:v>
                </c:pt>
                <c:pt idx="8">
                  <c:v>1648.91</c:v>
                </c:pt>
              </c:numCache>
            </c:numRef>
          </c:yVal>
          <c:smooth val="1"/>
        </c:ser>
        <c:axId val="184854784"/>
        <c:axId val="185362304"/>
      </c:scatterChart>
      <c:valAx>
        <c:axId val="184854784"/>
        <c:scaling>
          <c:orientation val="minMax"/>
          <c:min val="0"/>
        </c:scaling>
        <c:axPos val="b"/>
        <c:title>
          <c:tx>
            <c:rich>
              <a:bodyPr/>
              <a:lstStyle/>
              <a:p>
                <a:pPr>
                  <a:defRPr/>
                </a:pPr>
                <a:r>
                  <a:rPr lang="en-US"/>
                  <a:t>Discharge, Q (m3/s)</a:t>
                </a:r>
              </a:p>
            </c:rich>
          </c:tx>
        </c:title>
        <c:numFmt formatCode="0.00" sourceLinked="1"/>
        <c:tickLblPos val="nextTo"/>
        <c:crossAx val="185362304"/>
        <c:crosses val="autoZero"/>
        <c:crossBetween val="midCat"/>
      </c:valAx>
      <c:valAx>
        <c:axId val="185362304"/>
        <c:scaling>
          <c:orientation val="minMax"/>
        </c:scaling>
        <c:axPos val="l"/>
        <c:title>
          <c:tx>
            <c:rich>
              <a:bodyPr rot="-5400000" vert="horz"/>
              <a:lstStyle/>
              <a:p>
                <a:pPr>
                  <a:defRPr/>
                </a:pPr>
                <a:r>
                  <a:rPr lang="en-US"/>
                  <a:t>Elevation,  m</a:t>
                </a:r>
              </a:p>
            </c:rich>
          </c:tx>
        </c:title>
        <c:numFmt formatCode="General" sourceLinked="1"/>
        <c:tickLblPos val="nextTo"/>
        <c:crossAx val="184854784"/>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0">
                <a:latin typeface="Times New Roman" pitchFamily="18" charset="0"/>
                <a:cs typeface="Times New Roman" pitchFamily="18" charset="0"/>
              </a:rPr>
              <a:t>Post</a:t>
            </a:r>
            <a:r>
              <a:rPr lang="en-US" sz="1200" b="0" baseline="0">
                <a:latin typeface="Times New Roman" pitchFamily="18" charset="0"/>
                <a:cs typeface="Times New Roman" pitchFamily="18" charset="0"/>
              </a:rPr>
              <a:t> Jump Vs Tail water depth comparison</a:t>
            </a:r>
            <a:endParaRPr lang="en-US" sz="1200" b="0">
              <a:latin typeface="Times New Roman" pitchFamily="18" charset="0"/>
              <a:cs typeface="Times New Roman" pitchFamily="18" charset="0"/>
            </a:endParaRPr>
          </a:p>
        </c:rich>
      </c:tx>
      <c:overlay val="1"/>
    </c:title>
    <c:plotArea>
      <c:layout>
        <c:manualLayout>
          <c:layoutTarget val="inner"/>
          <c:xMode val="edge"/>
          <c:yMode val="edge"/>
          <c:x val="0.16537939336530308"/>
          <c:y val="2.0819480452235105E-2"/>
          <c:w val="0.78219903762030241"/>
          <c:h val="0.79822506561679785"/>
        </c:manualLayout>
      </c:layout>
      <c:scatterChart>
        <c:scatterStyle val="smoothMarker"/>
        <c:ser>
          <c:idx val="0"/>
          <c:order val="0"/>
          <c:spPr>
            <a:ln>
              <a:solidFill>
                <a:srgbClr val="FF0000"/>
              </a:solidFill>
            </a:ln>
          </c:spPr>
          <c:marker>
            <c:symbol val="none"/>
          </c:marker>
          <c:xVal>
            <c:numRef>
              <c:f>'Tail Vs Jump depth'!$F$10:$F$18</c:f>
              <c:numCache>
                <c:formatCode>0.00</c:formatCode>
                <c:ptCount val="9"/>
                <c:pt idx="0">
                  <c:v>0</c:v>
                </c:pt>
                <c:pt idx="1">
                  <c:v>0.1778781183844714</c:v>
                </c:pt>
                <c:pt idx="2">
                  <c:v>3.0429069306575247</c:v>
                </c:pt>
                <c:pt idx="3">
                  <c:v>11.778521679384266</c:v>
                </c:pt>
                <c:pt idx="4">
                  <c:v>29.610455056656008</c:v>
                </c:pt>
                <c:pt idx="5">
                  <c:v>57.57066976301784</c:v>
                </c:pt>
                <c:pt idx="6">
                  <c:v>94.092256446326516</c:v>
                </c:pt>
                <c:pt idx="7">
                  <c:v>139.50372332750388</c:v>
                </c:pt>
                <c:pt idx="8">
                  <c:v>194.6221230908879</c:v>
                </c:pt>
              </c:numCache>
            </c:numRef>
          </c:xVal>
          <c:yVal>
            <c:numRef>
              <c:f>'Tail Vs Jump depth'!$A$10:$A$18</c:f>
              <c:numCache>
                <c:formatCode>General</c:formatCode>
                <c:ptCount val="9"/>
                <c:pt idx="0">
                  <c:v>1645.1799999999998</c:v>
                </c:pt>
                <c:pt idx="1">
                  <c:v>1645.41</c:v>
                </c:pt>
                <c:pt idx="2">
                  <c:v>1645.91</c:v>
                </c:pt>
                <c:pt idx="3">
                  <c:v>1646.41</c:v>
                </c:pt>
                <c:pt idx="4">
                  <c:v>1646.91</c:v>
                </c:pt>
                <c:pt idx="5">
                  <c:v>1647.41</c:v>
                </c:pt>
                <c:pt idx="6">
                  <c:v>1647.91</c:v>
                </c:pt>
                <c:pt idx="7">
                  <c:v>1648.41</c:v>
                </c:pt>
                <c:pt idx="8">
                  <c:v>1648.91</c:v>
                </c:pt>
              </c:numCache>
            </c:numRef>
          </c:yVal>
          <c:smooth val="1"/>
        </c:ser>
        <c:ser>
          <c:idx val="1"/>
          <c:order val="1"/>
          <c:spPr>
            <a:ln>
              <a:solidFill>
                <a:schemeClr val="tx2">
                  <a:lumMod val="40000"/>
                  <a:lumOff val="60000"/>
                </a:schemeClr>
              </a:solidFill>
            </a:ln>
          </c:spPr>
          <c:marker>
            <c:symbol val="none"/>
          </c:marker>
          <c:xVal>
            <c:numRef>
              <c:f>'Tail Vs Jump depth'!$F$10:$F$18</c:f>
              <c:numCache>
                <c:formatCode>0.00</c:formatCode>
                <c:ptCount val="9"/>
                <c:pt idx="0">
                  <c:v>0</c:v>
                </c:pt>
                <c:pt idx="1">
                  <c:v>0.1778781183844714</c:v>
                </c:pt>
                <c:pt idx="2">
                  <c:v>3.0429069306575247</c:v>
                </c:pt>
                <c:pt idx="3">
                  <c:v>11.778521679384266</c:v>
                </c:pt>
                <c:pt idx="4">
                  <c:v>29.610455056656008</c:v>
                </c:pt>
                <c:pt idx="5">
                  <c:v>57.57066976301784</c:v>
                </c:pt>
                <c:pt idx="6">
                  <c:v>94.092256446326516</c:v>
                </c:pt>
                <c:pt idx="7">
                  <c:v>139.50372332750388</c:v>
                </c:pt>
                <c:pt idx="8">
                  <c:v>194.6221230908879</c:v>
                </c:pt>
              </c:numCache>
            </c:numRef>
          </c:xVal>
          <c:yVal>
            <c:numRef>
              <c:f>'Tail Vs Jump depth'!$Y$10:$Y$18</c:f>
              <c:numCache>
                <c:formatCode>0.00</c:formatCode>
                <c:ptCount val="9"/>
                <c:pt idx="0">
                  <c:v>1645.1799999999998</c:v>
                </c:pt>
                <c:pt idx="1">
                  <c:v>1645.3882311839056</c:v>
                </c:pt>
                <c:pt idx="2">
                  <c:v>1645.9156166319419</c:v>
                </c:pt>
                <c:pt idx="3">
                  <c:v>1646.5723033018928</c:v>
                </c:pt>
                <c:pt idx="4">
                  <c:v>1647.202995167381</c:v>
                </c:pt>
                <c:pt idx="5">
                  <c:v>1648.0982784467751</c:v>
                </c:pt>
                <c:pt idx="6">
                  <c:v>1648.9173856696057</c:v>
                </c:pt>
                <c:pt idx="7">
                  <c:v>1649.531698601791</c:v>
                </c:pt>
                <c:pt idx="8">
                  <c:v>1650.3077731947092</c:v>
                </c:pt>
              </c:numCache>
            </c:numRef>
          </c:yVal>
          <c:smooth val="1"/>
        </c:ser>
        <c:axId val="186715136"/>
        <c:axId val="186860672"/>
      </c:scatterChart>
      <c:valAx>
        <c:axId val="186715136"/>
        <c:scaling>
          <c:orientation val="minMax"/>
          <c:min val="0"/>
        </c:scaling>
        <c:axPos val="b"/>
        <c:title>
          <c:tx>
            <c:rich>
              <a:bodyPr/>
              <a:lstStyle/>
              <a:p>
                <a:pPr>
                  <a:defRPr sz="1100" b="0">
                    <a:latin typeface="Times New Roman" pitchFamily="18" charset="0"/>
                    <a:cs typeface="Times New Roman" pitchFamily="18" charset="0"/>
                  </a:defRPr>
                </a:pPr>
                <a:r>
                  <a:rPr lang="en-US" sz="1100" b="0" i="0" baseline="0">
                    <a:latin typeface="Times New Roman" pitchFamily="18" charset="0"/>
                    <a:cs typeface="Times New Roman" pitchFamily="18" charset="0"/>
                  </a:rPr>
                  <a:t>Discharge, Q (m</a:t>
                </a:r>
                <a:r>
                  <a:rPr lang="en-US" sz="1100" b="0" i="0" baseline="30000">
                    <a:latin typeface="Times New Roman" pitchFamily="18" charset="0"/>
                    <a:cs typeface="Times New Roman" pitchFamily="18" charset="0"/>
                  </a:rPr>
                  <a:t>3</a:t>
                </a:r>
                <a:r>
                  <a:rPr lang="en-US" sz="1100" b="0" i="0" baseline="0">
                    <a:latin typeface="Times New Roman" pitchFamily="18" charset="0"/>
                    <a:cs typeface="Times New Roman" pitchFamily="18" charset="0"/>
                  </a:rPr>
                  <a:t>/s)</a:t>
                </a:r>
                <a:endParaRPr lang="en-US" sz="1100" b="0">
                  <a:latin typeface="Times New Roman" pitchFamily="18" charset="0"/>
                  <a:cs typeface="Times New Roman" pitchFamily="18" charset="0"/>
                </a:endParaRPr>
              </a:p>
            </c:rich>
          </c:tx>
        </c:title>
        <c:numFmt formatCode="0.00" sourceLinked="1"/>
        <c:tickLblPos val="nextTo"/>
        <c:crossAx val="186860672"/>
        <c:crosses val="autoZero"/>
        <c:crossBetween val="midCat"/>
      </c:valAx>
      <c:valAx>
        <c:axId val="186860672"/>
        <c:scaling>
          <c:orientation val="minMax"/>
        </c:scaling>
        <c:axPos val="l"/>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Elevation, m</a:t>
                </a:r>
              </a:p>
            </c:rich>
          </c:tx>
        </c:title>
        <c:numFmt formatCode="General" sourceLinked="1"/>
        <c:tickLblPos val="nextTo"/>
        <c:crossAx val="186715136"/>
        <c:crosses val="autoZero"/>
        <c:crossBetween val="midCat"/>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5"/>
  <c:chart>
    <c:title/>
    <c:plotArea>
      <c:layout>
        <c:manualLayout>
          <c:layoutTarget val="inner"/>
          <c:xMode val="edge"/>
          <c:yMode val="edge"/>
          <c:x val="0.11806642641946009"/>
          <c:y val="5.6717852797135988E-2"/>
          <c:w val="0.84233381647152594"/>
          <c:h val="0.77735179654267883"/>
        </c:manualLayout>
      </c:layout>
      <c:scatterChart>
        <c:scatterStyle val="smoothMarker"/>
        <c:ser>
          <c:idx val="0"/>
          <c:order val="0"/>
          <c:tx>
            <c:v>Upstream water surface profile</c:v>
          </c:tx>
          <c:marker>
            <c:symbol val="none"/>
          </c:marker>
          <c:xVal>
            <c:numRef>
              <c:f>Hydrulics!$C$221:$BY$221</c:f>
              <c:numCache>
                <c:formatCode>0</c:formatCode>
                <c:ptCount val="75"/>
                <c:pt idx="0" formatCode="General">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numCache>
            </c:numRef>
          </c:xVal>
          <c:yVal>
            <c:numRef>
              <c:f>Hydrulics!$C$222:$BY$222</c:f>
              <c:numCache>
                <c:formatCode>General</c:formatCode>
                <c:ptCount val="75"/>
                <c:pt idx="0">
                  <c:v>3.3635194118588787</c:v>
                </c:pt>
                <c:pt idx="1">
                  <c:v>3.2741214598187813</c:v>
                </c:pt>
                <c:pt idx="2">
                  <c:v>3.1859276036984876</c:v>
                </c:pt>
                <c:pt idx="3">
                  <c:v>3.0989378434980006</c:v>
                </c:pt>
                <c:pt idx="4">
                  <c:v>3.0131521792173093</c:v>
                </c:pt>
                <c:pt idx="5">
                  <c:v>2.9285706108564282</c:v>
                </c:pt>
                <c:pt idx="6">
                  <c:v>2.8451931384153482</c:v>
                </c:pt>
                <c:pt idx="7">
                  <c:v>2.7630197618940819</c:v>
                </c:pt>
                <c:pt idx="8">
                  <c:v>2.6820504812925998</c:v>
                </c:pt>
                <c:pt idx="9">
                  <c:v>2.6022852966109342</c:v>
                </c:pt>
                <c:pt idx="10">
                  <c:v>2.5237242078490789</c:v>
                </c:pt>
                <c:pt idx="11">
                  <c:v>2.4463672150070082</c:v>
                </c:pt>
                <c:pt idx="12">
                  <c:v>2.3702143180847477</c:v>
                </c:pt>
                <c:pt idx="13">
                  <c:v>2.2952655170822966</c:v>
                </c:pt>
                <c:pt idx="14">
                  <c:v>2.2215208119996492</c:v>
                </c:pt>
                <c:pt idx="15">
                  <c:v>2.1489802028368099</c:v>
                </c:pt>
                <c:pt idx="16">
                  <c:v>2.0776436895937525</c:v>
                </c:pt>
                <c:pt idx="17">
                  <c:v>2.0075112722705351</c:v>
                </c:pt>
                <c:pt idx="18">
                  <c:v>1.9385829508670911</c:v>
                </c:pt>
                <c:pt idx="19">
                  <c:v>1.8708587253834581</c:v>
                </c:pt>
                <c:pt idx="20">
                  <c:v>1.8043385958196299</c:v>
                </c:pt>
                <c:pt idx="21">
                  <c:v>1.7390225621756077</c:v>
                </c:pt>
                <c:pt idx="22">
                  <c:v>1.674910624451392</c:v>
                </c:pt>
                <c:pt idx="23">
                  <c:v>1.6120027826469723</c:v>
                </c:pt>
                <c:pt idx="24">
                  <c:v>1.5502990367623608</c:v>
                </c:pt>
                <c:pt idx="25">
                  <c:v>1.489799386797549</c:v>
                </c:pt>
                <c:pt idx="26">
                  <c:v>1.4305038327525486</c:v>
                </c:pt>
                <c:pt idx="27">
                  <c:v>1.3724123746273513</c:v>
                </c:pt>
                <c:pt idx="28">
                  <c:v>1.3155250124219484</c:v>
                </c:pt>
                <c:pt idx="29">
                  <c:v>1.2598417461363578</c:v>
                </c:pt>
                <c:pt idx="30">
                  <c:v>1.2053625757705695</c:v>
                </c:pt>
                <c:pt idx="31">
                  <c:v>1.1520875013245893</c:v>
                </c:pt>
                <c:pt idx="32">
                  <c:v>1.1000165227984051</c:v>
                </c:pt>
                <c:pt idx="33">
                  <c:v>1.0491496401920211</c:v>
                </c:pt>
                <c:pt idx="34">
                  <c:v>0.99948685350544952</c:v>
                </c:pt>
                <c:pt idx="35">
                  <c:v>0.95102816273867963</c:v>
                </c:pt>
                <c:pt idx="36">
                  <c:v>0.90377356789171248</c:v>
                </c:pt>
                <c:pt idx="37">
                  <c:v>0.85772306896454964</c:v>
                </c:pt>
                <c:pt idx="38">
                  <c:v>0.81287666595719021</c:v>
                </c:pt>
                <c:pt idx="39">
                  <c:v>0.76923435886963476</c:v>
                </c:pt>
                <c:pt idx="40">
                  <c:v>0.72679614770188361</c:v>
                </c:pt>
                <c:pt idx="41">
                  <c:v>0.68556203245393521</c:v>
                </c:pt>
                <c:pt idx="42">
                  <c:v>0.64553201312579245</c:v>
                </c:pt>
                <c:pt idx="43">
                  <c:v>0.6067060897174491</c:v>
                </c:pt>
                <c:pt idx="44">
                  <c:v>0.56908426222891384</c:v>
                </c:pt>
                <c:pt idx="45">
                  <c:v>0.53266653066018221</c:v>
                </c:pt>
                <c:pt idx="46">
                  <c:v>0.49745289501125323</c:v>
                </c:pt>
                <c:pt idx="47">
                  <c:v>0.46344335528212627</c:v>
                </c:pt>
                <c:pt idx="48">
                  <c:v>0.43063791147280539</c:v>
                </c:pt>
                <c:pt idx="49">
                  <c:v>0.39903656358328804</c:v>
                </c:pt>
                <c:pt idx="50">
                  <c:v>0.36863931161357233</c:v>
                </c:pt>
                <c:pt idx="51">
                  <c:v>0.33944615556366303</c:v>
                </c:pt>
                <c:pt idx="52">
                  <c:v>0.31145709543355538</c:v>
                </c:pt>
                <c:pt idx="53">
                  <c:v>0.28467213122325341</c:v>
                </c:pt>
                <c:pt idx="54">
                  <c:v>0.25909126293275336</c:v>
                </c:pt>
                <c:pt idx="55">
                  <c:v>0.23471449056205881</c:v>
                </c:pt>
                <c:pt idx="56">
                  <c:v>0.21154181411116674</c:v>
                </c:pt>
                <c:pt idx="57">
                  <c:v>0.18957323358007896</c:v>
                </c:pt>
                <c:pt idx="58">
                  <c:v>0.16880874896879425</c:v>
                </c:pt>
                <c:pt idx="59">
                  <c:v>0.14924836027731464</c:v>
                </c:pt>
                <c:pt idx="60">
                  <c:v>0.13089206750563728</c:v>
                </c:pt>
                <c:pt idx="61">
                  <c:v>0.11373987065376441</c:v>
                </c:pt>
                <c:pt idx="62">
                  <c:v>9.7791769721695343E-2</c:v>
                </c:pt>
                <c:pt idx="63">
                  <c:v>8.3047764709430066E-2</c:v>
                </c:pt>
                <c:pt idx="64">
                  <c:v>6.9507855616968262E-2</c:v>
                </c:pt>
                <c:pt idx="65">
                  <c:v>5.71720424443104E-2</c:v>
                </c:pt>
                <c:pt idx="66">
                  <c:v>4.6040325191456295E-2</c:v>
                </c:pt>
                <c:pt idx="67">
                  <c:v>3.6112703858405981E-2</c:v>
                </c:pt>
                <c:pt idx="68">
                  <c:v>2.7389178445159503E-2</c:v>
                </c:pt>
                <c:pt idx="69">
                  <c:v>1.9869748951716483E-2</c:v>
                </c:pt>
                <c:pt idx="70">
                  <c:v>1.3554415378077425E-2</c:v>
                </c:pt>
                <c:pt idx="71">
                  <c:v>8.4431777242420809E-3</c:v>
                </c:pt>
                <c:pt idx="72">
                  <c:v>4.5360359902105194E-3</c:v>
                </c:pt>
                <c:pt idx="73">
                  <c:v>1.832990175982695E-3</c:v>
                </c:pt>
                <c:pt idx="74">
                  <c:v>3.3404028155861992E-4</c:v>
                </c:pt>
              </c:numCache>
            </c:numRef>
          </c:yVal>
          <c:smooth val="1"/>
        </c:ser>
        <c:axId val="186876288"/>
        <c:axId val="186878208"/>
      </c:scatterChart>
      <c:valAx>
        <c:axId val="186876288"/>
        <c:scaling>
          <c:orientation val="minMax"/>
        </c:scaling>
        <c:axPos val="b"/>
        <c:title>
          <c:tx>
            <c:rich>
              <a:bodyPr/>
              <a:lstStyle/>
              <a:p>
                <a:pPr>
                  <a:defRPr/>
                </a:pPr>
                <a:r>
                  <a:rPr lang="en-US"/>
                  <a:t>X(m)</a:t>
                </a:r>
              </a:p>
            </c:rich>
          </c:tx>
        </c:title>
        <c:numFmt formatCode="General" sourceLinked="1"/>
        <c:tickLblPos val="nextTo"/>
        <c:crossAx val="186878208"/>
        <c:crosses val="autoZero"/>
        <c:crossBetween val="midCat"/>
      </c:valAx>
      <c:valAx>
        <c:axId val="186878208"/>
        <c:scaling>
          <c:orientation val="minMax"/>
        </c:scaling>
        <c:axPos val="l"/>
        <c:title>
          <c:tx>
            <c:rich>
              <a:bodyPr rot="-5400000" vert="horz"/>
              <a:lstStyle/>
              <a:p>
                <a:pPr>
                  <a:defRPr/>
                </a:pPr>
                <a:r>
                  <a:rPr lang="en-US"/>
                  <a:t>Y(m)</a:t>
                </a:r>
              </a:p>
            </c:rich>
          </c:tx>
        </c:title>
        <c:numFmt formatCode="General" sourceLinked="1"/>
        <c:tickLblPos val="nextTo"/>
        <c:crossAx val="186876288"/>
        <c:crosses val="autoZero"/>
        <c:crossBetween val="midCat"/>
      </c:valAx>
    </c:plotArea>
    <c:legend>
      <c:legendPos val="r"/>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2EFF"/>
    <w:rsid w:val="00010354"/>
    <w:rsid w:val="00066F49"/>
    <w:rsid w:val="001408CC"/>
    <w:rsid w:val="001810B1"/>
    <w:rsid w:val="0024405E"/>
    <w:rsid w:val="002C51FE"/>
    <w:rsid w:val="002E47C3"/>
    <w:rsid w:val="002F677B"/>
    <w:rsid w:val="003D3E6A"/>
    <w:rsid w:val="003F239B"/>
    <w:rsid w:val="00440347"/>
    <w:rsid w:val="00457BD3"/>
    <w:rsid w:val="00482C4F"/>
    <w:rsid w:val="004A38B9"/>
    <w:rsid w:val="004C456B"/>
    <w:rsid w:val="004F5EA3"/>
    <w:rsid w:val="00572EFF"/>
    <w:rsid w:val="005C4ADE"/>
    <w:rsid w:val="005C5E9E"/>
    <w:rsid w:val="005E68A9"/>
    <w:rsid w:val="006124B4"/>
    <w:rsid w:val="00621785"/>
    <w:rsid w:val="0067064D"/>
    <w:rsid w:val="006874E0"/>
    <w:rsid w:val="00692D6C"/>
    <w:rsid w:val="00702B6D"/>
    <w:rsid w:val="00714497"/>
    <w:rsid w:val="007453D5"/>
    <w:rsid w:val="00757DB6"/>
    <w:rsid w:val="007B3853"/>
    <w:rsid w:val="007D05B3"/>
    <w:rsid w:val="0080608A"/>
    <w:rsid w:val="00836A62"/>
    <w:rsid w:val="008526B8"/>
    <w:rsid w:val="008607B3"/>
    <w:rsid w:val="00867747"/>
    <w:rsid w:val="009B2DC9"/>
    <w:rsid w:val="00AE165F"/>
    <w:rsid w:val="00AE2D3C"/>
    <w:rsid w:val="00AE4312"/>
    <w:rsid w:val="00BA69DF"/>
    <w:rsid w:val="00BE01F1"/>
    <w:rsid w:val="00BF66E6"/>
    <w:rsid w:val="00C043EF"/>
    <w:rsid w:val="00C04C0E"/>
    <w:rsid w:val="00C82E43"/>
    <w:rsid w:val="00CA6B18"/>
    <w:rsid w:val="00CB5574"/>
    <w:rsid w:val="00CD02BE"/>
    <w:rsid w:val="00D62062"/>
    <w:rsid w:val="00DA31BA"/>
    <w:rsid w:val="00DB42A0"/>
    <w:rsid w:val="00DB7A12"/>
    <w:rsid w:val="00DF6E39"/>
    <w:rsid w:val="00E3014C"/>
    <w:rsid w:val="00E37BD8"/>
    <w:rsid w:val="00E55637"/>
    <w:rsid w:val="00E91DDB"/>
    <w:rsid w:val="00E92423"/>
    <w:rsid w:val="00EE0A80"/>
    <w:rsid w:val="00F41264"/>
    <w:rsid w:val="00F6049F"/>
    <w:rsid w:val="00FA12F3"/>
    <w:rsid w:val="00FD15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character" w:styleId="PlaceholderText">
    <w:name w:val="Placeholder Text"/>
    <w:basedOn w:val="DefaultParagraphFont"/>
    <w:uiPriority w:val="99"/>
    <w:semiHidden/>
    <w:rsid w:val="003F239B"/>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6D4D5-AD18-488E-B072-4E105D54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130</Pages>
  <Words>27260</Words>
  <Characters>155382</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Bahir Libo Diversion Small Scale Irrigation Project            	Engineering Design Report</vt:lpstr>
    </vt:vector>
  </TitlesOfParts>
  <Company/>
  <LinksUpToDate>false</LinksUpToDate>
  <CharactersWithSpaces>182278</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Bahir Libo Diversion Small Scale Irrigation Project            	Engineering Design Report</dc:title>
  <dc:creator>user</dc:creator>
  <cp:lastModifiedBy>OWNER</cp:lastModifiedBy>
  <cp:revision>137</cp:revision>
  <dcterms:created xsi:type="dcterms:W3CDTF">2016-11-13T23:37:00Z</dcterms:created>
  <dcterms:modified xsi:type="dcterms:W3CDTF">2018-04-01T18:52:00Z</dcterms:modified>
</cp:coreProperties>
</file>