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23B7" w:rsidRPr="00882DDF" w:rsidRDefault="00E86252" w:rsidP="001D7E62">
      <w:pPr>
        <w:spacing w:before="120" w:after="120" w:line="360" w:lineRule="auto"/>
        <w:jc w:val="both"/>
        <w:rPr>
          <w:rFonts w:ascii="Arial Black" w:hAnsi="Arial Black"/>
          <w:b/>
        </w:rPr>
      </w:pPr>
      <w:r w:rsidRPr="00E86252">
        <w:rPr>
          <w:rFonts w:ascii="Arial Black" w:hAnsi="Arial Black"/>
          <w:b/>
          <w:noProof/>
        </w:rPr>
        <w:drawing>
          <wp:inline distT="0" distB="0" distL="0" distR="0">
            <wp:extent cx="5943600" cy="7689205"/>
            <wp:effectExtent l="0" t="0" r="0" b="0"/>
            <wp:docPr id="4" name="Picture 4" descr="C:\Users\OWNER\Desktop\Chal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OWNER\Desktop\Challi.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689205"/>
                    </a:xfrm>
                    <a:prstGeom prst="rect">
                      <a:avLst/>
                    </a:prstGeom>
                    <a:noFill/>
                    <a:ln>
                      <a:noFill/>
                    </a:ln>
                  </pic:spPr>
                </pic:pic>
              </a:graphicData>
            </a:graphic>
          </wp:inline>
        </w:drawing>
      </w:r>
    </w:p>
    <w:p w:rsidR="00DC7F0E" w:rsidRPr="005F7FED" w:rsidRDefault="00DC7F0E" w:rsidP="001D7E62">
      <w:pPr>
        <w:spacing w:before="120" w:after="120" w:line="360" w:lineRule="auto"/>
        <w:jc w:val="both"/>
        <w:rPr>
          <w:rFonts w:ascii="Arial Black" w:hAnsi="Arial Black"/>
          <w:b/>
        </w:rPr>
      </w:pPr>
      <w:r w:rsidRPr="00440FF6">
        <w:rPr>
          <w:rFonts w:ascii="Arial Black" w:hAnsi="Arial Black"/>
          <w:b/>
          <w:sz w:val="32"/>
          <w:szCs w:val="32"/>
        </w:rPr>
        <w:lastRenderedPageBreak/>
        <w:t>Amhara National Regional State</w:t>
      </w:r>
    </w:p>
    <w:p w:rsidR="002B3DC7" w:rsidRPr="00440FF6" w:rsidRDefault="00DC7F0E" w:rsidP="000A7E12">
      <w:pPr>
        <w:spacing w:before="120" w:after="120" w:line="360" w:lineRule="auto"/>
        <w:jc w:val="both"/>
        <w:rPr>
          <w:rFonts w:ascii="Arial Black" w:hAnsi="Arial Black"/>
          <w:b/>
          <w:sz w:val="32"/>
          <w:szCs w:val="32"/>
        </w:rPr>
      </w:pPr>
      <w:r w:rsidRPr="00440FF6">
        <w:rPr>
          <w:rFonts w:ascii="Arial Black" w:hAnsi="Arial Black"/>
          <w:b/>
          <w:sz w:val="32"/>
          <w:szCs w:val="32"/>
        </w:rPr>
        <w:t>Water, Irriga</w:t>
      </w:r>
      <w:r w:rsidR="008142E0" w:rsidRPr="00440FF6">
        <w:rPr>
          <w:rFonts w:ascii="Arial Black" w:hAnsi="Arial Black"/>
          <w:b/>
          <w:sz w:val="32"/>
          <w:szCs w:val="32"/>
        </w:rPr>
        <w:t>tion and Energy Bureau (</w:t>
      </w:r>
      <w:proofErr w:type="spellStart"/>
      <w:r w:rsidR="008142E0" w:rsidRPr="00440FF6">
        <w:rPr>
          <w:rFonts w:ascii="Arial Black" w:hAnsi="Arial Black"/>
          <w:b/>
          <w:sz w:val="32"/>
          <w:szCs w:val="32"/>
        </w:rPr>
        <w:t>BoWIE</w:t>
      </w:r>
      <w:proofErr w:type="spellEnd"/>
      <w:r w:rsidR="008142E0" w:rsidRPr="00440FF6">
        <w:rPr>
          <w:rFonts w:ascii="Arial Black" w:hAnsi="Arial Black"/>
          <w:b/>
          <w:sz w:val="32"/>
          <w:szCs w:val="32"/>
        </w:rPr>
        <w:t>)</w:t>
      </w:r>
      <w:r w:rsidR="000A7E12">
        <w:rPr>
          <w:rFonts w:ascii="Arial Black" w:hAnsi="Arial Black"/>
          <w:b/>
          <w:sz w:val="32"/>
          <w:szCs w:val="32"/>
        </w:rPr>
        <w:t xml:space="preserve"> </w:t>
      </w:r>
      <w:r w:rsidRPr="00440FF6">
        <w:rPr>
          <w:rFonts w:ascii="Arial Black" w:hAnsi="Arial Black"/>
          <w:b/>
          <w:sz w:val="32"/>
          <w:szCs w:val="32"/>
        </w:rPr>
        <w:t>Detail Design</w:t>
      </w:r>
      <w:r w:rsidR="000A7E12">
        <w:rPr>
          <w:rFonts w:ascii="Arial Black" w:hAnsi="Arial Black"/>
          <w:b/>
          <w:sz w:val="32"/>
          <w:szCs w:val="32"/>
        </w:rPr>
        <w:t xml:space="preserve"> </w:t>
      </w:r>
      <w:proofErr w:type="gramStart"/>
      <w:r w:rsidR="00D723B7" w:rsidRPr="00440FF6">
        <w:rPr>
          <w:rFonts w:ascii="Arial Black" w:hAnsi="Arial Black"/>
          <w:b/>
          <w:sz w:val="32"/>
          <w:szCs w:val="32"/>
        </w:rPr>
        <w:t>Of</w:t>
      </w:r>
      <w:proofErr w:type="gramEnd"/>
      <w:r w:rsidR="000A7E12">
        <w:rPr>
          <w:rFonts w:ascii="Arial Black" w:hAnsi="Arial Black"/>
          <w:b/>
          <w:sz w:val="32"/>
          <w:szCs w:val="32"/>
        </w:rPr>
        <w:t xml:space="preserve"> </w:t>
      </w:r>
      <w:proofErr w:type="spellStart"/>
      <w:r w:rsidR="00BB738A" w:rsidRPr="00440FF6">
        <w:rPr>
          <w:rFonts w:ascii="Arial Black" w:hAnsi="Arial Black"/>
          <w:b/>
          <w:sz w:val="32"/>
          <w:szCs w:val="32"/>
        </w:rPr>
        <w:t>Challie</w:t>
      </w:r>
      <w:proofErr w:type="spellEnd"/>
      <w:r w:rsidR="00BB738A" w:rsidRPr="00440FF6">
        <w:rPr>
          <w:rFonts w:ascii="Arial Black" w:hAnsi="Arial Black"/>
          <w:b/>
          <w:sz w:val="32"/>
          <w:szCs w:val="32"/>
        </w:rPr>
        <w:t xml:space="preserve"> </w:t>
      </w:r>
      <w:r w:rsidR="005004FE">
        <w:rPr>
          <w:rFonts w:ascii="Arial Black" w:hAnsi="Arial Black"/>
          <w:b/>
          <w:sz w:val="32"/>
          <w:szCs w:val="32"/>
        </w:rPr>
        <w:t>Diversion</w:t>
      </w:r>
      <w:r w:rsidR="00BB738A" w:rsidRPr="00440FF6">
        <w:rPr>
          <w:rFonts w:ascii="Arial Black" w:hAnsi="Arial Black"/>
          <w:b/>
          <w:sz w:val="32"/>
          <w:szCs w:val="32"/>
        </w:rPr>
        <w:t xml:space="preserve"> Small-Scale Irrigation </w:t>
      </w:r>
      <w:proofErr w:type="spellStart"/>
      <w:r w:rsidR="00BB738A" w:rsidRPr="00440FF6">
        <w:rPr>
          <w:rFonts w:ascii="Arial Black" w:hAnsi="Arial Black"/>
          <w:b/>
          <w:sz w:val="32"/>
          <w:szCs w:val="32"/>
        </w:rPr>
        <w:t>Project</w:t>
      </w:r>
      <w:r w:rsidRPr="00440FF6">
        <w:rPr>
          <w:rFonts w:ascii="Arial Black" w:hAnsi="Arial Black"/>
          <w:b/>
          <w:sz w:val="32"/>
          <w:szCs w:val="32"/>
        </w:rPr>
        <w:t>Volume</w:t>
      </w:r>
      <w:proofErr w:type="spellEnd"/>
      <w:r w:rsidRPr="00440FF6">
        <w:rPr>
          <w:rFonts w:ascii="Arial Black" w:hAnsi="Arial Black"/>
          <w:b/>
          <w:sz w:val="32"/>
          <w:szCs w:val="32"/>
        </w:rPr>
        <w:t xml:space="preserve"> IV: </w:t>
      </w:r>
      <w:r w:rsidR="00D67020" w:rsidRPr="00440FF6">
        <w:rPr>
          <w:rFonts w:ascii="Arial Black" w:hAnsi="Arial Black"/>
          <w:b/>
          <w:sz w:val="32"/>
          <w:szCs w:val="32"/>
        </w:rPr>
        <w:t>Engineering Design Final Report</w:t>
      </w:r>
    </w:p>
    <w:p w:rsidR="002B3DC7" w:rsidRPr="00440FF6" w:rsidRDefault="002B3DC7" w:rsidP="001D7E62">
      <w:pPr>
        <w:tabs>
          <w:tab w:val="left" w:pos="3215"/>
          <w:tab w:val="right" w:pos="12960"/>
        </w:tabs>
        <w:spacing w:before="120" w:after="120" w:line="360" w:lineRule="auto"/>
        <w:jc w:val="both"/>
        <w:rPr>
          <w:rFonts w:ascii="Arial Black" w:hAnsi="Arial Black"/>
          <w:b/>
          <w:sz w:val="32"/>
          <w:szCs w:val="32"/>
        </w:rPr>
      </w:pPr>
    </w:p>
    <w:p w:rsidR="00440FF6" w:rsidRPr="00882DDF" w:rsidRDefault="00440FF6" w:rsidP="001D7E62">
      <w:pPr>
        <w:spacing w:before="120" w:after="120" w:line="360" w:lineRule="auto"/>
        <w:jc w:val="both"/>
        <w:rPr>
          <w:rFonts w:ascii="Arial Black" w:hAnsi="Arial Black"/>
          <w:b/>
        </w:rPr>
      </w:pPr>
    </w:p>
    <w:p w:rsidR="00C14402" w:rsidRPr="00882DDF" w:rsidRDefault="00C14402" w:rsidP="001D7E62">
      <w:pPr>
        <w:pBdr>
          <w:top w:val="single" w:sz="12" w:space="1" w:color="990033"/>
        </w:pBdr>
        <w:spacing w:before="120" w:after="120" w:line="360" w:lineRule="auto"/>
        <w:ind w:left="1296"/>
        <w:jc w:val="both"/>
        <w:rPr>
          <w:rFonts w:ascii="Times New Roman" w:hAnsi="Times New Roman"/>
          <w:u w:val="double"/>
        </w:rPr>
      </w:pPr>
    </w:p>
    <w:p w:rsidR="00C14402" w:rsidRPr="00440FF6" w:rsidRDefault="00C14402" w:rsidP="001D7E62">
      <w:pPr>
        <w:pBdr>
          <w:top w:val="single" w:sz="12" w:space="1" w:color="990033"/>
        </w:pBdr>
        <w:spacing w:before="120" w:after="120" w:line="360" w:lineRule="auto"/>
        <w:ind w:left="1296"/>
        <w:jc w:val="both"/>
        <w:rPr>
          <w:rFonts w:ascii="Times New Roman" w:hAnsi="Times New Roman"/>
          <w:b/>
        </w:rPr>
      </w:pPr>
      <w:proofErr w:type="spellStart"/>
      <w:r w:rsidRPr="00440FF6">
        <w:rPr>
          <w:rFonts w:ascii="Times New Roman" w:hAnsi="Times New Roman"/>
          <w:b/>
        </w:rPr>
        <w:t>Client</w:t>
      </w:r>
      <w:proofErr w:type="gramStart"/>
      <w:r w:rsidRPr="00440FF6">
        <w:rPr>
          <w:rFonts w:ascii="Times New Roman" w:hAnsi="Times New Roman"/>
          <w:b/>
          <w:i/>
        </w:rPr>
        <w:t>:</w:t>
      </w:r>
      <w:r w:rsidRPr="00440FF6">
        <w:rPr>
          <w:rFonts w:ascii="Times New Roman" w:hAnsi="Times New Roman"/>
          <w:b/>
        </w:rPr>
        <w:t>Bureau</w:t>
      </w:r>
      <w:proofErr w:type="spellEnd"/>
      <w:proofErr w:type="gramEnd"/>
      <w:r w:rsidRPr="00440FF6">
        <w:rPr>
          <w:rFonts w:ascii="Times New Roman" w:hAnsi="Times New Roman"/>
          <w:b/>
        </w:rPr>
        <w:t xml:space="preserve"> of Water, Irrigation and Energy</w:t>
      </w:r>
      <w:r w:rsidR="005004FE">
        <w:rPr>
          <w:rFonts w:ascii="Times New Roman" w:hAnsi="Times New Roman"/>
          <w:b/>
        </w:rPr>
        <w:t xml:space="preserve"> </w:t>
      </w:r>
      <w:r w:rsidR="00291432" w:rsidRPr="00440FF6">
        <w:rPr>
          <w:rFonts w:ascii="Times New Roman" w:hAnsi="Times New Roman"/>
          <w:b/>
        </w:rPr>
        <w:t>Bureau</w:t>
      </w:r>
      <w:r w:rsidRPr="00440FF6">
        <w:rPr>
          <w:rFonts w:ascii="Times New Roman" w:hAnsi="Times New Roman"/>
        </w:rPr>
        <w:t>(</w:t>
      </w:r>
      <w:proofErr w:type="spellStart"/>
      <w:r w:rsidRPr="00440FF6">
        <w:rPr>
          <w:rFonts w:ascii="Times New Roman" w:hAnsi="Times New Roman"/>
          <w:b/>
        </w:rPr>
        <w:t>BoWIE</w:t>
      </w:r>
      <w:proofErr w:type="spellEnd"/>
      <w:r w:rsidRPr="00440FF6">
        <w:rPr>
          <w:rFonts w:ascii="Times New Roman" w:hAnsi="Times New Roman"/>
          <w:b/>
        </w:rPr>
        <w:t>)</w:t>
      </w:r>
    </w:p>
    <w:p w:rsidR="00C14402" w:rsidRPr="00882DDF" w:rsidRDefault="00C14402" w:rsidP="001D7E62">
      <w:pPr>
        <w:spacing w:before="120" w:after="120" w:line="360" w:lineRule="auto"/>
        <w:ind w:left="1296"/>
        <w:jc w:val="both"/>
        <w:rPr>
          <w:rFonts w:ascii="Times New Roman" w:hAnsi="Times New Roman"/>
          <w:b/>
          <w:u w:val="double"/>
        </w:rPr>
      </w:pPr>
      <w:r w:rsidRPr="00440FF6">
        <w:rPr>
          <w:rFonts w:ascii="Times New Roman" w:hAnsi="Times New Roman"/>
          <w:b/>
        </w:rPr>
        <w:t>Address</w:t>
      </w:r>
      <w:r w:rsidR="00440FF6" w:rsidRPr="00440FF6">
        <w:rPr>
          <w:rFonts w:ascii="Times New Roman" w:hAnsi="Times New Roman"/>
          <w:b/>
        </w:rPr>
        <w:t>:</w:t>
      </w:r>
    </w:p>
    <w:p w:rsidR="00C14402" w:rsidRDefault="00591BFC" w:rsidP="001D7E62">
      <w:pPr>
        <w:spacing w:before="120" w:after="120" w:line="360" w:lineRule="auto"/>
        <w:ind w:left="1296"/>
        <w:jc w:val="both"/>
        <w:rPr>
          <w:rFonts w:ascii="Times New Roman" w:hAnsi="Times New Roman"/>
        </w:rPr>
      </w:pPr>
      <w:r w:rsidRPr="00440FF6">
        <w:rPr>
          <w:rFonts w:ascii="Arial Black" w:hAnsi="Arial Black"/>
          <w:b/>
          <w:noProof/>
        </w:rPr>
        <w:drawing>
          <wp:anchor distT="0" distB="0" distL="114300" distR="114300" simplePos="0" relativeHeight="251657216" behindDoc="0" locked="0" layoutInCell="1" allowOverlap="1">
            <wp:simplePos x="0" y="0"/>
            <wp:positionH relativeFrom="column">
              <wp:posOffset>4762501</wp:posOffset>
            </wp:positionH>
            <wp:positionV relativeFrom="paragraph">
              <wp:posOffset>437100</wp:posOffset>
            </wp:positionV>
            <wp:extent cx="1945640" cy="1881848"/>
            <wp:effectExtent l="0" t="0" r="0" b="0"/>
            <wp:wrapNone/>
            <wp:docPr id="9" name="Picture 160" descr="New lo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New log2"/>
                    <pic:cNvPicPr>
                      <a:picLocks noChangeAspect="1" noChangeArrowheads="1"/>
                    </pic:cNvPicPr>
                  </pic:nvPicPr>
                  <pic:blipFill>
                    <a:blip r:embed="rId9" cstate="print"/>
                    <a:srcRect/>
                    <a:stretch>
                      <a:fillRect/>
                    </a:stretch>
                  </pic:blipFill>
                  <pic:spPr bwMode="auto">
                    <a:xfrm>
                      <a:off x="0" y="0"/>
                      <a:ext cx="1950220" cy="1886278"/>
                    </a:xfrm>
                    <a:prstGeom prst="rect">
                      <a:avLst/>
                    </a:prstGeom>
                    <a:solidFill>
                      <a:srgbClr val="F3D43B">
                        <a:alpha val="64999"/>
                      </a:srgbClr>
                    </a:solidFill>
                    <a:ln w="0" algn="in">
                      <a:miter lim="800000"/>
                      <a:headEnd/>
                      <a:tailEnd/>
                    </a:ln>
                  </pic:spPr>
                </pic:pic>
              </a:graphicData>
            </a:graphic>
          </wp:anchor>
        </w:drawing>
      </w:r>
      <w:r w:rsidRPr="00440FF6">
        <w:rPr>
          <w:rFonts w:ascii="Arial Black" w:hAnsi="Arial Black"/>
          <w:b/>
          <w:noProof/>
        </w:rPr>
        <w:drawing>
          <wp:anchor distT="36576" distB="36576" distL="36576" distR="36576" simplePos="0" relativeHeight="251666432" behindDoc="0" locked="0" layoutInCell="1" allowOverlap="1">
            <wp:simplePos x="0" y="0"/>
            <wp:positionH relativeFrom="column">
              <wp:posOffset>-695324</wp:posOffset>
            </wp:positionH>
            <wp:positionV relativeFrom="paragraph">
              <wp:posOffset>335915</wp:posOffset>
            </wp:positionV>
            <wp:extent cx="1524000" cy="1971675"/>
            <wp:effectExtent l="0" t="0" r="0" b="0"/>
            <wp:wrapNone/>
            <wp:docPr id="5" name="Picture 5" descr="BUREAU OF WA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 descr="BUREAU OF WATER"/>
                    <pic:cNvPicPr preferRelativeResize="0">
                      <a:picLocks noChangeArrowheads="1" noChangeShapeType="1"/>
                    </pic:cNvPicPr>
                  </pic:nvPicPr>
                  <pic:blipFill>
                    <a:blip r:embed="rId10" cstate="print"/>
                    <a:srcRect/>
                    <a:stretch>
                      <a:fillRect/>
                    </a:stretch>
                  </pic:blipFill>
                  <pic:spPr bwMode="auto">
                    <a:xfrm>
                      <a:off x="0" y="0"/>
                      <a:ext cx="1524000" cy="1971675"/>
                    </a:xfrm>
                    <a:prstGeom prst="rect">
                      <a:avLst/>
                    </a:prstGeom>
                    <a:noFill/>
                    <a:ln w="0" algn="in">
                      <a:noFill/>
                      <a:miter lim="800000"/>
                      <a:headEnd/>
                      <a:tailEnd/>
                    </a:ln>
                    <a:effectLst/>
                  </pic:spPr>
                </pic:pic>
              </a:graphicData>
            </a:graphic>
          </wp:anchor>
        </w:drawing>
      </w:r>
      <w:r w:rsidR="00C14402" w:rsidRPr="00882DDF">
        <w:rPr>
          <w:rFonts w:ascii="Times New Roman" w:hAnsi="Times New Roman"/>
          <w:bCs/>
        </w:rPr>
        <w:t>PO.Box:</w:t>
      </w:r>
      <w:r w:rsidR="00C14402" w:rsidRPr="00882DDF">
        <w:rPr>
          <w:rFonts w:ascii="Times New Roman" w:hAnsi="Times New Roman"/>
        </w:rPr>
        <w:t>88</w:t>
      </w:r>
      <w:r w:rsidR="00C14402" w:rsidRPr="00882DDF">
        <w:rPr>
          <w:rFonts w:ascii="Times New Roman" w:hAnsi="Times New Roman"/>
        </w:rPr>
        <w:br/>
      </w:r>
      <w:r w:rsidR="00C14402" w:rsidRPr="00882DDF">
        <w:rPr>
          <w:rFonts w:ascii="Times New Roman" w:hAnsi="Times New Roman"/>
          <w:bCs/>
        </w:rPr>
        <w:t>Telephone</w:t>
      </w:r>
      <w:r w:rsidR="00440FF6" w:rsidRPr="00882DDF">
        <w:rPr>
          <w:rFonts w:ascii="Times New Roman" w:hAnsi="Times New Roman"/>
          <w:bCs/>
        </w:rPr>
        <w:t>:</w:t>
      </w:r>
      <w:r w:rsidR="00440FF6" w:rsidRPr="00882DDF">
        <w:rPr>
          <w:rFonts w:ascii="Times New Roman" w:hAnsi="Times New Roman"/>
        </w:rPr>
        <w:t xml:space="preserve"> 0528</w:t>
      </w:r>
      <w:r w:rsidR="00C14402" w:rsidRPr="00882DDF">
        <w:rPr>
          <w:rFonts w:ascii="Times New Roman" w:hAnsi="Times New Roman"/>
        </w:rPr>
        <w:t>-200853/855</w:t>
      </w:r>
      <w:r w:rsidR="00C14402" w:rsidRPr="00882DDF">
        <w:rPr>
          <w:rFonts w:ascii="Times New Roman" w:hAnsi="Times New Roman"/>
        </w:rPr>
        <w:br/>
      </w:r>
      <w:r w:rsidR="00C14402" w:rsidRPr="00882DDF">
        <w:rPr>
          <w:rFonts w:ascii="Times New Roman" w:hAnsi="Times New Roman"/>
          <w:bCs/>
        </w:rPr>
        <w:t>Fax:</w:t>
      </w:r>
      <w:r w:rsidR="00C14402" w:rsidRPr="00882DDF">
        <w:rPr>
          <w:rFonts w:ascii="Times New Roman" w:hAnsi="Times New Roman"/>
        </w:rPr>
        <w:t xml:space="preserve"> 251-08-20-65-68/204676/202040</w:t>
      </w:r>
    </w:p>
    <w:p w:rsidR="00440FF6" w:rsidRDefault="00440FF6" w:rsidP="001D7E62">
      <w:pPr>
        <w:spacing w:before="120" w:after="120" w:line="360" w:lineRule="auto"/>
        <w:ind w:left="1296"/>
        <w:jc w:val="both"/>
        <w:rPr>
          <w:rFonts w:ascii="Times New Roman" w:hAnsi="Times New Roman"/>
        </w:rPr>
      </w:pPr>
    </w:p>
    <w:p w:rsidR="00440FF6" w:rsidRDefault="00440FF6" w:rsidP="001D7E62">
      <w:pPr>
        <w:spacing w:before="120" w:after="120" w:line="360" w:lineRule="auto"/>
        <w:ind w:left="1296"/>
        <w:jc w:val="both"/>
        <w:rPr>
          <w:rFonts w:ascii="Times New Roman" w:hAnsi="Times New Roman"/>
        </w:rPr>
      </w:pPr>
    </w:p>
    <w:p w:rsidR="00440FF6" w:rsidRDefault="00440FF6" w:rsidP="001D7E62">
      <w:pPr>
        <w:spacing w:before="120" w:after="120" w:line="360" w:lineRule="auto"/>
        <w:ind w:left="1296"/>
        <w:jc w:val="both"/>
        <w:rPr>
          <w:rFonts w:ascii="Times New Roman" w:hAnsi="Times New Roman"/>
        </w:rPr>
      </w:pPr>
    </w:p>
    <w:p w:rsidR="00440FF6" w:rsidRDefault="00440FF6" w:rsidP="001D7E62">
      <w:pPr>
        <w:spacing w:before="120" w:after="120" w:line="360" w:lineRule="auto"/>
        <w:ind w:left="1296"/>
        <w:jc w:val="both"/>
        <w:rPr>
          <w:rFonts w:ascii="Times New Roman" w:hAnsi="Times New Roman"/>
        </w:rPr>
      </w:pPr>
    </w:p>
    <w:p w:rsidR="00440FF6" w:rsidRPr="00882DDF" w:rsidRDefault="00440FF6" w:rsidP="001D7E62">
      <w:pPr>
        <w:spacing w:before="120" w:after="120" w:line="360" w:lineRule="auto"/>
        <w:ind w:left="1296"/>
        <w:jc w:val="both"/>
        <w:rPr>
          <w:rFonts w:ascii="Times New Roman" w:hAnsi="Times New Roman"/>
        </w:rPr>
      </w:pPr>
    </w:p>
    <w:p w:rsidR="00C14402" w:rsidRPr="00440FF6" w:rsidRDefault="00C14402" w:rsidP="001D7E62">
      <w:pPr>
        <w:pBdr>
          <w:top w:val="single" w:sz="12" w:space="0" w:color="990033"/>
        </w:pBdr>
        <w:spacing w:before="120" w:after="120" w:line="360" w:lineRule="auto"/>
        <w:ind w:left="1296"/>
        <w:jc w:val="both"/>
        <w:rPr>
          <w:rFonts w:ascii="Times New Roman" w:hAnsi="Times New Roman"/>
          <w:b/>
        </w:rPr>
      </w:pPr>
      <w:r w:rsidRPr="00440FF6">
        <w:rPr>
          <w:rFonts w:ascii="Times New Roman" w:hAnsi="Times New Roman"/>
          <w:b/>
        </w:rPr>
        <w:t>Consultant: Amhara</w:t>
      </w:r>
      <w:r w:rsidR="00440FF6" w:rsidRPr="00440FF6">
        <w:rPr>
          <w:rFonts w:ascii="Times New Roman" w:hAnsi="Times New Roman"/>
          <w:b/>
        </w:rPr>
        <w:t xml:space="preserve"> Design and </w:t>
      </w:r>
      <w:r w:rsidRPr="00440FF6">
        <w:rPr>
          <w:rFonts w:ascii="Times New Roman" w:hAnsi="Times New Roman"/>
          <w:b/>
        </w:rPr>
        <w:t>Supervision Works Enterprise</w:t>
      </w:r>
    </w:p>
    <w:p w:rsidR="00C14402" w:rsidRPr="00882DDF" w:rsidRDefault="005C18F4" w:rsidP="001D7E62">
      <w:pPr>
        <w:spacing w:before="120" w:after="120" w:line="360" w:lineRule="auto"/>
        <w:ind w:left="1296" w:firstLine="720"/>
        <w:jc w:val="both"/>
        <w:rPr>
          <w:rFonts w:ascii="Times New Roman" w:hAnsi="Times New Roman"/>
          <w:b/>
        </w:rPr>
      </w:pPr>
      <w:r w:rsidRPr="00882DDF">
        <w:rPr>
          <w:rFonts w:ascii="Times New Roman" w:hAnsi="Times New Roman"/>
          <w:b/>
        </w:rPr>
        <w:t xml:space="preserve">     (</w:t>
      </w:r>
      <w:r w:rsidR="00C14402" w:rsidRPr="00882DDF">
        <w:rPr>
          <w:rFonts w:ascii="Times New Roman" w:hAnsi="Times New Roman"/>
          <w:b/>
        </w:rPr>
        <w:t>ADSWE)</w:t>
      </w:r>
    </w:p>
    <w:p w:rsidR="00C14402" w:rsidRPr="00440FF6" w:rsidRDefault="00C14402" w:rsidP="001D7E62">
      <w:pPr>
        <w:spacing w:before="120" w:after="120" w:line="360" w:lineRule="auto"/>
        <w:ind w:left="1296"/>
        <w:jc w:val="both"/>
        <w:rPr>
          <w:rFonts w:ascii="Times New Roman" w:hAnsi="Times New Roman"/>
          <w:b/>
        </w:rPr>
      </w:pPr>
      <w:r w:rsidRPr="00440FF6">
        <w:rPr>
          <w:rFonts w:ascii="Times New Roman" w:hAnsi="Times New Roman"/>
          <w:b/>
        </w:rPr>
        <w:t>Address</w:t>
      </w:r>
      <w:r w:rsidR="00440FF6">
        <w:rPr>
          <w:rFonts w:ascii="Times New Roman" w:hAnsi="Times New Roman"/>
          <w:b/>
        </w:rPr>
        <w:t>:</w:t>
      </w:r>
    </w:p>
    <w:p w:rsidR="00C14402" w:rsidRPr="00882DDF" w:rsidRDefault="00C14402" w:rsidP="00200BA4">
      <w:pPr>
        <w:spacing w:before="120" w:after="120" w:line="360" w:lineRule="auto"/>
        <w:ind w:left="1296"/>
        <w:rPr>
          <w:rFonts w:ascii="Times New Roman" w:hAnsi="Times New Roman"/>
          <w:bCs/>
          <w:u w:val="single"/>
        </w:rPr>
      </w:pPr>
      <w:r w:rsidRPr="00882DDF">
        <w:rPr>
          <w:rFonts w:ascii="Times New Roman" w:hAnsi="Times New Roman"/>
          <w:bCs/>
        </w:rPr>
        <w:t>P.O.Box:</w:t>
      </w:r>
      <w:r w:rsidRPr="00882DDF">
        <w:rPr>
          <w:rFonts w:ascii="Times New Roman" w:hAnsi="Times New Roman"/>
        </w:rPr>
        <w:t>1921</w:t>
      </w:r>
      <w:r w:rsidRPr="00882DDF">
        <w:rPr>
          <w:rFonts w:ascii="Times New Roman" w:hAnsi="Times New Roman"/>
        </w:rPr>
        <w:br/>
      </w:r>
      <w:r w:rsidRPr="00882DDF">
        <w:rPr>
          <w:rFonts w:ascii="Times New Roman" w:hAnsi="Times New Roman"/>
          <w:bCs/>
        </w:rPr>
        <w:t>Telephone</w:t>
      </w:r>
      <w:r w:rsidR="00440FF6" w:rsidRPr="00882DDF">
        <w:rPr>
          <w:rFonts w:ascii="Times New Roman" w:hAnsi="Times New Roman"/>
          <w:bCs/>
        </w:rPr>
        <w:t>:</w:t>
      </w:r>
      <w:r w:rsidR="00440FF6" w:rsidRPr="00882DDF">
        <w:rPr>
          <w:rFonts w:ascii="Times New Roman" w:hAnsi="Times New Roman"/>
        </w:rPr>
        <w:t xml:space="preserve"> +</w:t>
      </w:r>
      <w:r w:rsidRPr="00882DDF">
        <w:rPr>
          <w:rFonts w:ascii="Times New Roman" w:hAnsi="Times New Roman"/>
        </w:rPr>
        <w:t>251-582-181023/180638/181201/181254</w:t>
      </w:r>
      <w:r w:rsidRPr="00882DDF">
        <w:rPr>
          <w:rFonts w:ascii="Times New Roman" w:hAnsi="Times New Roman"/>
        </w:rPr>
        <w:br/>
      </w:r>
      <w:r w:rsidR="00200BA4">
        <w:rPr>
          <w:rFonts w:ascii="Times New Roman" w:hAnsi="Times New Roman"/>
          <w:bCs/>
        </w:rPr>
        <w:lastRenderedPageBreak/>
        <w:t>Fax</w:t>
      </w:r>
      <w:r w:rsidR="00200BA4" w:rsidRPr="00882DDF">
        <w:rPr>
          <w:rFonts w:ascii="Times New Roman" w:hAnsi="Times New Roman"/>
          <w:bCs/>
        </w:rPr>
        <w:t xml:space="preserve"> :</w:t>
      </w:r>
      <w:r w:rsidR="00440FF6" w:rsidRPr="00882DDF">
        <w:rPr>
          <w:rFonts w:ascii="Times New Roman" w:hAnsi="Times New Roman"/>
        </w:rPr>
        <w:t>( 058</w:t>
      </w:r>
      <w:r w:rsidRPr="00882DDF">
        <w:rPr>
          <w:rFonts w:ascii="Times New Roman" w:hAnsi="Times New Roman"/>
        </w:rPr>
        <w:t>)2180550</w:t>
      </w:r>
      <w:r w:rsidR="00440FF6" w:rsidRPr="00882DDF">
        <w:rPr>
          <w:rFonts w:ascii="Times New Roman" w:hAnsi="Times New Roman"/>
        </w:rPr>
        <w:t>/ (</w:t>
      </w:r>
      <w:r w:rsidRPr="00882DDF">
        <w:rPr>
          <w:rFonts w:ascii="Times New Roman" w:hAnsi="Times New Roman"/>
        </w:rPr>
        <w:t>058)2180560</w:t>
      </w:r>
      <w:r w:rsidRPr="00882DDF">
        <w:rPr>
          <w:rFonts w:ascii="Times New Roman" w:hAnsi="Times New Roman"/>
        </w:rPr>
        <w:br/>
      </w:r>
      <w:r w:rsidRPr="00882DDF">
        <w:rPr>
          <w:rFonts w:ascii="Times New Roman" w:hAnsi="Times New Roman"/>
          <w:bCs/>
          <w:i/>
          <w:iCs/>
        </w:rPr>
        <w:t>E-</w:t>
      </w:r>
      <w:proofErr w:type="spellStart"/>
      <w:r w:rsidRPr="00882DDF">
        <w:rPr>
          <w:rFonts w:ascii="Times New Roman" w:hAnsi="Times New Roman"/>
          <w:bCs/>
          <w:i/>
          <w:iCs/>
        </w:rPr>
        <w:t>mail</w:t>
      </w:r>
      <w:proofErr w:type="gramStart"/>
      <w:r w:rsidRPr="00882DDF">
        <w:rPr>
          <w:rFonts w:ascii="Times New Roman" w:hAnsi="Times New Roman"/>
          <w:bCs/>
          <w:i/>
          <w:iCs/>
        </w:rPr>
        <w:t>:</w:t>
      </w:r>
      <w:proofErr w:type="gramEnd"/>
      <w:r w:rsidR="00B0342E" w:rsidRPr="00B0342E">
        <w:fldChar w:fldCharType="begin"/>
      </w:r>
      <w:r w:rsidR="00B802A9">
        <w:instrText xml:space="preserve"> HYPERLINK "mailto:amhara%20design@yahoo.com" </w:instrText>
      </w:r>
      <w:r w:rsidR="00B0342E" w:rsidRPr="00B0342E">
        <w:fldChar w:fldCharType="separate"/>
      </w:r>
      <w:r w:rsidRPr="00882DDF">
        <w:rPr>
          <w:rStyle w:val="Hyperlink"/>
          <w:rFonts w:ascii="Times New Roman" w:hAnsi="Times New Roman"/>
          <w:i/>
          <w:iCs/>
          <w:color w:val="auto"/>
        </w:rPr>
        <w:t>amhara</w:t>
      </w:r>
      <w:proofErr w:type="spellEnd"/>
      <w:r w:rsidRPr="00882DDF">
        <w:rPr>
          <w:rStyle w:val="Hyperlink"/>
          <w:rFonts w:ascii="Times New Roman" w:hAnsi="Times New Roman"/>
          <w:i/>
          <w:iCs/>
          <w:color w:val="auto"/>
        </w:rPr>
        <w:t xml:space="preserve"> design@yahoo.com</w:t>
      </w:r>
      <w:r w:rsidR="00B0342E">
        <w:rPr>
          <w:rStyle w:val="Hyperlink"/>
          <w:rFonts w:ascii="Times New Roman" w:hAnsi="Times New Roman"/>
          <w:i/>
          <w:iCs/>
          <w:color w:val="auto"/>
        </w:rPr>
        <w:fldChar w:fldCharType="end"/>
      </w:r>
    </w:p>
    <w:p w:rsidR="00DC7F0E" w:rsidRPr="00882DDF" w:rsidRDefault="00DC7F0E" w:rsidP="001D7E62">
      <w:pPr>
        <w:spacing w:before="120" w:after="120" w:line="360" w:lineRule="auto"/>
        <w:jc w:val="both"/>
        <w:rPr>
          <w:rFonts w:ascii="Times New Roman" w:hAnsi="Times New Roman"/>
        </w:rPr>
      </w:pPr>
    </w:p>
    <w:p w:rsidR="00440FF6" w:rsidRPr="00882DDF" w:rsidRDefault="00440FF6" w:rsidP="001D7E62">
      <w:pPr>
        <w:spacing w:before="120" w:after="120" w:line="360" w:lineRule="auto"/>
        <w:jc w:val="both"/>
        <w:rPr>
          <w:rFonts w:ascii="Times New Roman" w:hAnsi="Times New Roman"/>
        </w:rPr>
      </w:pPr>
    </w:p>
    <w:p w:rsidR="00DC7F0E" w:rsidRPr="00882DDF" w:rsidRDefault="00DC7F0E" w:rsidP="001D7E62">
      <w:pPr>
        <w:spacing w:before="120" w:after="120" w:line="360" w:lineRule="auto"/>
        <w:jc w:val="both"/>
        <w:rPr>
          <w:rFonts w:ascii="Times New Roman" w:hAnsi="Times New Roman"/>
          <w:b/>
        </w:rPr>
      </w:pPr>
      <w:bookmarkStart w:id="0" w:name="_Toc334112690"/>
      <w:bookmarkStart w:id="1" w:name="_Toc335339493"/>
      <w:bookmarkStart w:id="2" w:name="_Toc335383588"/>
      <w:bookmarkStart w:id="3" w:name="_Toc379287179"/>
      <w:bookmarkStart w:id="4" w:name="_Toc389924495"/>
      <w:r w:rsidRPr="00882DDF">
        <w:rPr>
          <w:rFonts w:ascii="Times New Roman" w:hAnsi="Times New Roman"/>
          <w:b/>
        </w:rPr>
        <w:t>FEASIBILITY STUDY &amp; DETAIL DESIGN REPORT STRUCTURE</w:t>
      </w:r>
      <w:bookmarkEnd w:id="0"/>
      <w:bookmarkEnd w:id="1"/>
      <w:bookmarkEnd w:id="2"/>
      <w:bookmarkEnd w:id="3"/>
      <w:bookmarkEnd w:id="4"/>
    </w:p>
    <w:p w:rsidR="00DC7F0E" w:rsidRPr="00882DDF" w:rsidRDefault="00DC7F0E" w:rsidP="001D7E62">
      <w:pPr>
        <w:pStyle w:val="ListParagraph"/>
        <w:numPr>
          <w:ilvl w:val="0"/>
          <w:numId w:val="24"/>
        </w:numPr>
        <w:spacing w:before="120" w:after="120" w:line="360" w:lineRule="auto"/>
        <w:jc w:val="both"/>
        <w:rPr>
          <w:rFonts w:ascii="Times New Roman" w:hAnsi="Times New Roman"/>
          <w:lang w:val="am-ET"/>
        </w:rPr>
      </w:pPr>
      <w:proofErr w:type="spellStart"/>
      <w:r w:rsidRPr="00882DDF">
        <w:rPr>
          <w:rFonts w:ascii="Times New Roman" w:hAnsi="Times New Roman"/>
        </w:rPr>
        <w:t>VolumeI</w:t>
      </w:r>
      <w:proofErr w:type="spellEnd"/>
      <w:r w:rsidRPr="00882DDF">
        <w:rPr>
          <w:rFonts w:ascii="Times New Roman" w:hAnsi="Times New Roman"/>
          <w:lang w:val="am-ET"/>
        </w:rPr>
        <w:t xml:space="preserve">: </w:t>
      </w:r>
      <w:r w:rsidRPr="00882DDF">
        <w:rPr>
          <w:rFonts w:ascii="Times New Roman" w:hAnsi="Times New Roman"/>
        </w:rPr>
        <w:t>Watershed Management</w:t>
      </w:r>
    </w:p>
    <w:p w:rsidR="00DC7F0E" w:rsidRPr="00882DDF" w:rsidRDefault="00DC7F0E" w:rsidP="001D7E62">
      <w:pPr>
        <w:pStyle w:val="ListParagraph"/>
        <w:numPr>
          <w:ilvl w:val="0"/>
          <w:numId w:val="24"/>
        </w:numPr>
        <w:spacing w:before="120" w:after="120" w:line="360" w:lineRule="auto"/>
        <w:jc w:val="both"/>
        <w:rPr>
          <w:rFonts w:ascii="Times New Roman" w:hAnsi="Times New Roman"/>
          <w:lang w:val="am-ET"/>
        </w:rPr>
      </w:pPr>
      <w:proofErr w:type="spellStart"/>
      <w:r w:rsidRPr="00882DDF">
        <w:rPr>
          <w:rFonts w:ascii="Times New Roman" w:hAnsi="Times New Roman"/>
        </w:rPr>
        <w:t>VolumeII</w:t>
      </w:r>
      <w:proofErr w:type="spellEnd"/>
      <w:r w:rsidRPr="00882DDF">
        <w:rPr>
          <w:rFonts w:ascii="Times New Roman" w:hAnsi="Times New Roman"/>
          <w:lang w:val="am-ET"/>
        </w:rPr>
        <w:t xml:space="preserve">: </w:t>
      </w:r>
      <w:r w:rsidRPr="00882DDF">
        <w:rPr>
          <w:rFonts w:ascii="Times New Roman" w:hAnsi="Times New Roman"/>
        </w:rPr>
        <w:t>Engineering Geology</w:t>
      </w:r>
    </w:p>
    <w:p w:rsidR="00DC7F0E" w:rsidRPr="00882DDF" w:rsidRDefault="00DC7F0E" w:rsidP="001D7E62">
      <w:pPr>
        <w:pStyle w:val="ListParagraph"/>
        <w:numPr>
          <w:ilvl w:val="0"/>
          <w:numId w:val="24"/>
        </w:numPr>
        <w:spacing w:before="120" w:after="120" w:line="360" w:lineRule="auto"/>
        <w:jc w:val="both"/>
        <w:rPr>
          <w:rFonts w:ascii="Times New Roman" w:hAnsi="Times New Roman"/>
          <w:lang w:val="am-ET"/>
        </w:rPr>
      </w:pPr>
      <w:proofErr w:type="spellStart"/>
      <w:r w:rsidRPr="00882DDF">
        <w:rPr>
          <w:rFonts w:ascii="Times New Roman" w:hAnsi="Times New Roman"/>
        </w:rPr>
        <w:t>VolumeIII</w:t>
      </w:r>
      <w:proofErr w:type="spellEnd"/>
      <w:r w:rsidRPr="00882DDF">
        <w:rPr>
          <w:rFonts w:ascii="Times New Roman" w:hAnsi="Times New Roman"/>
          <w:lang w:val="am-ET"/>
        </w:rPr>
        <w:t xml:space="preserve">: </w:t>
      </w:r>
      <w:r w:rsidRPr="00882DDF">
        <w:rPr>
          <w:rFonts w:ascii="Times New Roman" w:hAnsi="Times New Roman"/>
        </w:rPr>
        <w:t>Irrigation Agronomy</w:t>
      </w:r>
    </w:p>
    <w:p w:rsidR="00DC7F0E" w:rsidRPr="00882DDF" w:rsidRDefault="00DC7F0E" w:rsidP="001D7E62">
      <w:pPr>
        <w:pStyle w:val="ListParagraph"/>
        <w:numPr>
          <w:ilvl w:val="0"/>
          <w:numId w:val="24"/>
        </w:numPr>
        <w:shd w:val="clear" w:color="auto" w:fill="76923C" w:themeFill="accent3" w:themeFillShade="BF"/>
        <w:spacing w:before="120" w:after="120" w:line="360" w:lineRule="auto"/>
        <w:jc w:val="both"/>
        <w:rPr>
          <w:rFonts w:ascii="Times New Roman" w:hAnsi="Times New Roman"/>
        </w:rPr>
      </w:pPr>
      <w:r w:rsidRPr="00882DDF">
        <w:rPr>
          <w:rFonts w:ascii="Times New Roman" w:hAnsi="Times New Roman"/>
        </w:rPr>
        <w:t xml:space="preserve">Volume IV: Engineering Design </w:t>
      </w:r>
    </w:p>
    <w:p w:rsidR="00DC7F0E" w:rsidRPr="00882DDF" w:rsidRDefault="00DC7F0E" w:rsidP="001D7E62">
      <w:pPr>
        <w:pStyle w:val="ListParagraph"/>
        <w:numPr>
          <w:ilvl w:val="0"/>
          <w:numId w:val="24"/>
        </w:numPr>
        <w:spacing w:before="120" w:after="120" w:line="360" w:lineRule="auto"/>
        <w:jc w:val="both"/>
        <w:rPr>
          <w:rFonts w:ascii="Times New Roman" w:hAnsi="Times New Roman"/>
          <w:bCs/>
          <w:lang w:val="am-ET"/>
        </w:rPr>
      </w:pPr>
      <w:proofErr w:type="spellStart"/>
      <w:r w:rsidRPr="00882DDF">
        <w:rPr>
          <w:rFonts w:ascii="Times New Roman" w:hAnsi="Times New Roman"/>
          <w:bCs/>
        </w:rPr>
        <w:t>VolumeV</w:t>
      </w:r>
      <w:proofErr w:type="spellEnd"/>
      <w:r w:rsidRPr="00882DDF">
        <w:rPr>
          <w:rFonts w:ascii="Times New Roman" w:hAnsi="Times New Roman"/>
          <w:bCs/>
          <w:lang w:val="am-ET"/>
        </w:rPr>
        <w:t xml:space="preserve">: </w:t>
      </w:r>
      <w:r w:rsidRPr="00882DDF">
        <w:rPr>
          <w:rFonts w:ascii="Times New Roman" w:hAnsi="Times New Roman"/>
          <w:bCs/>
        </w:rPr>
        <w:t>Socio Economy</w:t>
      </w:r>
    </w:p>
    <w:p w:rsidR="00DC7F0E" w:rsidRPr="00882DDF" w:rsidRDefault="00DC7F0E" w:rsidP="001D7E62">
      <w:pPr>
        <w:pStyle w:val="ListParagraph"/>
        <w:numPr>
          <w:ilvl w:val="0"/>
          <w:numId w:val="24"/>
        </w:numPr>
        <w:spacing w:before="120" w:after="120" w:line="360" w:lineRule="auto"/>
        <w:jc w:val="both"/>
        <w:rPr>
          <w:rFonts w:ascii="Times New Roman" w:hAnsi="Times New Roman"/>
          <w:bCs/>
        </w:rPr>
      </w:pPr>
      <w:r w:rsidRPr="00882DDF">
        <w:rPr>
          <w:rFonts w:ascii="Times New Roman" w:hAnsi="Times New Roman"/>
          <w:bCs/>
        </w:rPr>
        <w:t>Volume VI: Environmental Impact Assessment</w:t>
      </w:r>
    </w:p>
    <w:p w:rsidR="00DC7F0E" w:rsidRPr="00882DDF" w:rsidRDefault="00DC7F0E" w:rsidP="001D7E62">
      <w:pPr>
        <w:spacing w:before="120" w:after="120" w:line="360" w:lineRule="auto"/>
        <w:jc w:val="both"/>
        <w:rPr>
          <w:rFonts w:ascii="Times New Roman" w:hAnsi="Times New Roman"/>
          <w:bCs/>
        </w:rPr>
      </w:pPr>
    </w:p>
    <w:p w:rsidR="00DC7F0E" w:rsidRPr="00882DDF" w:rsidRDefault="00DC7F0E" w:rsidP="001D7E62">
      <w:pPr>
        <w:spacing w:before="120" w:after="120" w:line="360" w:lineRule="auto"/>
        <w:jc w:val="both"/>
        <w:rPr>
          <w:rFonts w:ascii="Times New Roman" w:hAnsi="Times New Roman"/>
          <w:bCs/>
        </w:rPr>
      </w:pPr>
    </w:p>
    <w:p w:rsidR="00DC7F0E" w:rsidRPr="00882DDF" w:rsidRDefault="00DC7F0E" w:rsidP="001D7E62">
      <w:pPr>
        <w:spacing w:before="120" w:after="120" w:line="360" w:lineRule="auto"/>
        <w:jc w:val="both"/>
        <w:rPr>
          <w:rFonts w:ascii="Times New Roman" w:hAnsi="Times New Roman"/>
          <w:bCs/>
        </w:rPr>
      </w:pPr>
    </w:p>
    <w:p w:rsidR="00DC7F0E" w:rsidRPr="00882DDF" w:rsidRDefault="00DC7F0E" w:rsidP="001D7E62">
      <w:pPr>
        <w:spacing w:before="120" w:after="120" w:line="360" w:lineRule="auto"/>
        <w:jc w:val="both"/>
        <w:rPr>
          <w:rFonts w:ascii="Times New Roman" w:hAnsi="Times New Roman"/>
          <w:bCs/>
        </w:rPr>
      </w:pPr>
    </w:p>
    <w:p w:rsidR="00DC7F0E" w:rsidRDefault="00DC7F0E" w:rsidP="001D7E62">
      <w:pPr>
        <w:spacing w:before="120" w:after="120" w:line="360" w:lineRule="auto"/>
        <w:jc w:val="both"/>
        <w:rPr>
          <w:rFonts w:ascii="Times New Roman" w:hAnsi="Times New Roman"/>
          <w:bCs/>
        </w:rPr>
      </w:pPr>
    </w:p>
    <w:p w:rsidR="00440FF6" w:rsidRDefault="00440FF6" w:rsidP="001D7E62">
      <w:pPr>
        <w:spacing w:before="120" w:after="120" w:line="360" w:lineRule="auto"/>
        <w:jc w:val="both"/>
        <w:rPr>
          <w:rFonts w:ascii="Times New Roman" w:hAnsi="Times New Roman"/>
          <w:bCs/>
        </w:rPr>
      </w:pPr>
    </w:p>
    <w:p w:rsidR="00B55554" w:rsidRDefault="00B55554" w:rsidP="001D7E62">
      <w:pPr>
        <w:spacing w:before="120" w:after="120" w:line="360" w:lineRule="auto"/>
        <w:jc w:val="both"/>
        <w:rPr>
          <w:rFonts w:ascii="Times New Roman" w:hAnsi="Times New Roman"/>
          <w:bCs/>
        </w:rPr>
      </w:pPr>
    </w:p>
    <w:p w:rsidR="00B55554" w:rsidRDefault="00B55554" w:rsidP="001D7E62">
      <w:pPr>
        <w:spacing w:before="120" w:after="120" w:line="360" w:lineRule="auto"/>
        <w:jc w:val="both"/>
        <w:rPr>
          <w:rFonts w:ascii="Times New Roman" w:hAnsi="Times New Roman"/>
          <w:bCs/>
        </w:rPr>
      </w:pPr>
    </w:p>
    <w:p w:rsidR="00B55554" w:rsidRDefault="00B55554" w:rsidP="001D7E62">
      <w:pPr>
        <w:spacing w:before="120" w:after="120" w:line="360" w:lineRule="auto"/>
        <w:jc w:val="both"/>
        <w:rPr>
          <w:rFonts w:ascii="Times New Roman" w:hAnsi="Times New Roman"/>
          <w:bCs/>
        </w:rPr>
      </w:pPr>
    </w:p>
    <w:p w:rsidR="00B55554" w:rsidRDefault="00B55554" w:rsidP="001D7E62">
      <w:pPr>
        <w:spacing w:before="120" w:after="120" w:line="360" w:lineRule="auto"/>
        <w:jc w:val="both"/>
        <w:rPr>
          <w:rFonts w:ascii="Times New Roman" w:hAnsi="Times New Roman"/>
          <w:bCs/>
        </w:rPr>
      </w:pPr>
    </w:p>
    <w:p w:rsidR="00B55554" w:rsidRDefault="00B55554" w:rsidP="001D7E62">
      <w:pPr>
        <w:spacing w:before="120" w:after="120" w:line="360" w:lineRule="auto"/>
        <w:jc w:val="both"/>
        <w:rPr>
          <w:rFonts w:ascii="Times New Roman" w:hAnsi="Times New Roman"/>
          <w:bCs/>
        </w:rPr>
      </w:pPr>
    </w:p>
    <w:p w:rsidR="00B55554" w:rsidRDefault="00B55554" w:rsidP="001D7E62">
      <w:pPr>
        <w:spacing w:before="120" w:after="120" w:line="360" w:lineRule="auto"/>
        <w:jc w:val="both"/>
        <w:rPr>
          <w:rFonts w:ascii="Times New Roman" w:hAnsi="Times New Roman"/>
          <w:bCs/>
        </w:rPr>
      </w:pPr>
    </w:p>
    <w:p w:rsidR="00B55554" w:rsidRDefault="00B55554" w:rsidP="001D7E62">
      <w:pPr>
        <w:spacing w:before="120" w:after="120" w:line="360" w:lineRule="auto"/>
        <w:jc w:val="both"/>
        <w:rPr>
          <w:rFonts w:ascii="Times New Roman" w:hAnsi="Times New Roman"/>
          <w:bCs/>
        </w:rPr>
      </w:pPr>
    </w:p>
    <w:p w:rsidR="00B55554" w:rsidRDefault="00B55554" w:rsidP="001D7E62">
      <w:pPr>
        <w:spacing w:before="120" w:after="120" w:line="360" w:lineRule="auto"/>
        <w:jc w:val="both"/>
        <w:rPr>
          <w:rFonts w:ascii="Times New Roman" w:hAnsi="Times New Roman"/>
          <w:bCs/>
        </w:rPr>
      </w:pPr>
    </w:p>
    <w:p w:rsidR="00440FF6" w:rsidRDefault="00440FF6" w:rsidP="001D7E62">
      <w:pPr>
        <w:spacing w:before="120" w:after="120" w:line="360" w:lineRule="auto"/>
        <w:jc w:val="both"/>
        <w:rPr>
          <w:rFonts w:ascii="Times New Roman" w:hAnsi="Times New Roman"/>
          <w:bCs/>
        </w:rPr>
      </w:pPr>
    </w:p>
    <w:p w:rsidR="00440FF6" w:rsidRDefault="00440FF6" w:rsidP="001D7E62">
      <w:pPr>
        <w:spacing w:before="120" w:after="120" w:line="360" w:lineRule="auto"/>
        <w:jc w:val="both"/>
        <w:rPr>
          <w:rFonts w:ascii="Times New Roman" w:hAnsi="Times New Roman"/>
          <w:bCs/>
        </w:rPr>
      </w:pPr>
    </w:p>
    <w:p w:rsidR="00440FF6" w:rsidRDefault="00440FF6" w:rsidP="001D7E62">
      <w:pPr>
        <w:spacing w:before="120" w:after="120" w:line="360" w:lineRule="auto"/>
        <w:jc w:val="both"/>
        <w:rPr>
          <w:rFonts w:ascii="Times New Roman" w:hAnsi="Times New Roman"/>
          <w:bCs/>
        </w:rPr>
      </w:pPr>
    </w:p>
    <w:p w:rsidR="00440FF6" w:rsidRDefault="00440FF6" w:rsidP="001D7E62">
      <w:pPr>
        <w:spacing w:before="120" w:after="120" w:line="360" w:lineRule="auto"/>
        <w:jc w:val="both"/>
        <w:rPr>
          <w:rFonts w:ascii="Times New Roman" w:hAnsi="Times New Roman"/>
          <w:bCs/>
        </w:rPr>
      </w:pPr>
    </w:p>
    <w:p w:rsidR="00440FF6" w:rsidRDefault="00440FF6" w:rsidP="001D7E62">
      <w:pPr>
        <w:spacing w:before="120" w:after="120" w:line="360" w:lineRule="auto"/>
        <w:jc w:val="both"/>
        <w:rPr>
          <w:rFonts w:ascii="Times New Roman" w:hAnsi="Times New Roman"/>
          <w:bCs/>
        </w:rPr>
      </w:pPr>
    </w:p>
    <w:p w:rsidR="00440FF6" w:rsidRDefault="00440FF6" w:rsidP="001D7E62">
      <w:pPr>
        <w:spacing w:before="120" w:after="120" w:line="360" w:lineRule="auto"/>
        <w:jc w:val="both"/>
        <w:rPr>
          <w:rFonts w:ascii="Times New Roman" w:hAnsi="Times New Roman"/>
          <w:bCs/>
        </w:rPr>
      </w:pPr>
    </w:p>
    <w:p w:rsidR="00440FF6" w:rsidRPr="00882DDF" w:rsidRDefault="00440FF6" w:rsidP="001D7E62">
      <w:pPr>
        <w:spacing w:before="120" w:after="120" w:line="360" w:lineRule="auto"/>
        <w:jc w:val="both"/>
        <w:rPr>
          <w:rFonts w:ascii="Times New Roman" w:hAnsi="Times New Roman"/>
          <w:bCs/>
        </w:rPr>
      </w:pPr>
    </w:p>
    <w:p w:rsidR="005C57DC" w:rsidRPr="00882DDF" w:rsidRDefault="00882DDF" w:rsidP="001D7E62">
      <w:pPr>
        <w:spacing w:before="120" w:after="120" w:line="360" w:lineRule="auto"/>
        <w:jc w:val="both"/>
        <w:rPr>
          <w:rFonts w:ascii="Times New Roman" w:hAnsi="Times New Roman"/>
          <w:b/>
          <w:bCs/>
        </w:rPr>
      </w:pPr>
      <w:r w:rsidRPr="00882DDF">
        <w:rPr>
          <w:rFonts w:ascii="Times New Roman" w:hAnsi="Times New Roman"/>
          <w:b/>
          <w:bCs/>
        </w:rPr>
        <w:t>TABLE OF CONTENTS</w:t>
      </w:r>
    </w:p>
    <w:sdt>
      <w:sdtPr>
        <w:rPr>
          <w:rFonts w:ascii="Calibri" w:eastAsia="Calibri" w:hAnsi="Calibri"/>
          <w:b/>
          <w:bCs/>
          <w:sz w:val="22"/>
          <w:szCs w:val="22"/>
        </w:rPr>
        <w:id w:val="1973083812"/>
        <w:docPartObj>
          <w:docPartGallery w:val="Table of Contents"/>
          <w:docPartUnique/>
        </w:docPartObj>
      </w:sdtPr>
      <w:sdtEndPr>
        <w:rPr>
          <w:b w:val="0"/>
          <w:bCs w:val="0"/>
          <w:noProof/>
        </w:rPr>
      </w:sdtEndPr>
      <w:sdtContent>
        <w:p w:rsidR="00A16C2D" w:rsidRDefault="00B0342E" w:rsidP="001D7E62">
          <w:pPr>
            <w:pStyle w:val="TOC1"/>
            <w:tabs>
              <w:tab w:val="right" w:leader="dot" w:pos="12950"/>
            </w:tabs>
            <w:jc w:val="both"/>
            <w:rPr>
              <w:rFonts w:asciiTheme="minorHAnsi" w:eastAsiaTheme="minorEastAsia" w:hAnsiTheme="minorHAnsi" w:cstheme="minorBidi"/>
              <w:noProof/>
              <w:sz w:val="22"/>
              <w:szCs w:val="22"/>
            </w:rPr>
          </w:pPr>
          <w:r w:rsidRPr="00B0342E">
            <w:rPr>
              <w:sz w:val="22"/>
              <w:szCs w:val="22"/>
            </w:rPr>
            <w:fldChar w:fldCharType="begin"/>
          </w:r>
          <w:r w:rsidR="00023A6D" w:rsidRPr="00882DDF">
            <w:rPr>
              <w:sz w:val="22"/>
              <w:szCs w:val="22"/>
            </w:rPr>
            <w:instrText xml:space="preserve"> TOC \o "1-3" \h \z \u </w:instrText>
          </w:r>
          <w:r w:rsidRPr="00B0342E">
            <w:rPr>
              <w:sz w:val="22"/>
              <w:szCs w:val="22"/>
            </w:rPr>
            <w:fldChar w:fldCharType="separate"/>
          </w:r>
          <w:hyperlink w:anchor="_Toc465241930" w:history="1">
            <w:r w:rsidR="00A16C2D" w:rsidRPr="00315FA0">
              <w:rPr>
                <w:rStyle w:val="Hyperlink"/>
                <w:noProof/>
              </w:rPr>
              <w:t>SALIENT FEATURE</w:t>
            </w:r>
            <w:r w:rsidR="00A16C2D">
              <w:rPr>
                <w:noProof/>
                <w:webHidden/>
              </w:rPr>
              <w:tab/>
            </w:r>
            <w:r>
              <w:rPr>
                <w:noProof/>
                <w:webHidden/>
              </w:rPr>
              <w:fldChar w:fldCharType="begin"/>
            </w:r>
            <w:r w:rsidR="00A16C2D">
              <w:rPr>
                <w:noProof/>
                <w:webHidden/>
              </w:rPr>
              <w:instrText xml:space="preserve"> PAGEREF _Toc465241930 \h </w:instrText>
            </w:r>
            <w:r>
              <w:rPr>
                <w:noProof/>
                <w:webHidden/>
              </w:rPr>
            </w:r>
            <w:r>
              <w:rPr>
                <w:noProof/>
                <w:webHidden/>
              </w:rPr>
              <w:fldChar w:fldCharType="separate"/>
            </w:r>
            <w:r w:rsidR="005543FD">
              <w:rPr>
                <w:noProof/>
                <w:webHidden/>
              </w:rPr>
              <w:t>x</w:t>
            </w:r>
            <w:r>
              <w:rPr>
                <w:noProof/>
                <w:webHidden/>
              </w:rPr>
              <w:fldChar w:fldCharType="end"/>
            </w:r>
          </w:hyperlink>
        </w:p>
        <w:p w:rsidR="00A16C2D" w:rsidRDefault="00B0342E" w:rsidP="001D7E62">
          <w:pPr>
            <w:pStyle w:val="TOC1"/>
            <w:tabs>
              <w:tab w:val="left" w:pos="440"/>
              <w:tab w:val="right" w:leader="dot" w:pos="12950"/>
            </w:tabs>
            <w:jc w:val="both"/>
            <w:rPr>
              <w:rFonts w:asciiTheme="minorHAnsi" w:eastAsiaTheme="minorEastAsia" w:hAnsiTheme="minorHAnsi" w:cstheme="minorBidi"/>
              <w:noProof/>
              <w:sz w:val="22"/>
              <w:szCs w:val="22"/>
            </w:rPr>
          </w:pPr>
          <w:hyperlink w:anchor="_Toc465241931" w:history="1">
            <w:r w:rsidR="00A16C2D" w:rsidRPr="00315FA0">
              <w:rPr>
                <w:rStyle w:val="Hyperlink"/>
                <w:noProof/>
              </w:rPr>
              <w:t>1</w:t>
            </w:r>
            <w:r w:rsidR="00A16C2D">
              <w:rPr>
                <w:rFonts w:asciiTheme="minorHAnsi" w:eastAsiaTheme="minorEastAsia" w:hAnsiTheme="minorHAnsi" w:cstheme="minorBidi"/>
                <w:noProof/>
                <w:sz w:val="22"/>
                <w:szCs w:val="22"/>
              </w:rPr>
              <w:tab/>
            </w:r>
            <w:r w:rsidR="00A16C2D" w:rsidRPr="00315FA0">
              <w:rPr>
                <w:rStyle w:val="Hyperlink"/>
                <w:noProof/>
              </w:rPr>
              <w:t>INTRODUCTION</w:t>
            </w:r>
            <w:r w:rsidR="00A16C2D">
              <w:rPr>
                <w:noProof/>
                <w:webHidden/>
              </w:rPr>
              <w:tab/>
            </w:r>
            <w:r>
              <w:rPr>
                <w:noProof/>
                <w:webHidden/>
              </w:rPr>
              <w:fldChar w:fldCharType="begin"/>
            </w:r>
            <w:r w:rsidR="00A16C2D">
              <w:rPr>
                <w:noProof/>
                <w:webHidden/>
              </w:rPr>
              <w:instrText xml:space="preserve"> PAGEREF _Toc465241931 \h </w:instrText>
            </w:r>
            <w:r>
              <w:rPr>
                <w:noProof/>
                <w:webHidden/>
              </w:rPr>
            </w:r>
            <w:r>
              <w:rPr>
                <w:noProof/>
                <w:webHidden/>
              </w:rPr>
              <w:fldChar w:fldCharType="separate"/>
            </w:r>
            <w:r w:rsidR="005543FD">
              <w:rPr>
                <w:noProof/>
                <w:webHidden/>
              </w:rPr>
              <w:t>1</w:t>
            </w:r>
            <w:r>
              <w:rPr>
                <w:noProof/>
                <w:webHidden/>
              </w:rPr>
              <w:fldChar w:fldCharType="end"/>
            </w:r>
          </w:hyperlink>
        </w:p>
        <w:p w:rsidR="00A16C2D" w:rsidRDefault="00B0342E" w:rsidP="001D7E62">
          <w:pPr>
            <w:pStyle w:val="TOC2"/>
            <w:tabs>
              <w:tab w:val="left" w:pos="880"/>
              <w:tab w:val="right" w:leader="dot" w:pos="12950"/>
            </w:tabs>
            <w:jc w:val="both"/>
            <w:rPr>
              <w:rFonts w:asciiTheme="minorHAnsi" w:eastAsiaTheme="minorEastAsia" w:hAnsiTheme="minorHAnsi" w:cstheme="minorBidi"/>
              <w:noProof/>
            </w:rPr>
          </w:pPr>
          <w:hyperlink w:anchor="_Toc465241932" w:history="1">
            <w:r w:rsidR="00A16C2D" w:rsidRPr="00315FA0">
              <w:rPr>
                <w:rStyle w:val="Hyperlink"/>
                <w:rFonts w:ascii="Times New Roman" w:hAnsi="Times New Roman"/>
                <w:noProof/>
              </w:rPr>
              <w:t>1.1</w:t>
            </w:r>
            <w:r w:rsidR="00A16C2D">
              <w:rPr>
                <w:rFonts w:asciiTheme="minorHAnsi" w:eastAsiaTheme="minorEastAsia" w:hAnsiTheme="minorHAnsi" w:cstheme="minorBidi"/>
                <w:noProof/>
              </w:rPr>
              <w:tab/>
            </w:r>
            <w:r w:rsidR="00A16C2D" w:rsidRPr="00315FA0">
              <w:rPr>
                <w:rStyle w:val="Hyperlink"/>
                <w:rFonts w:ascii="Times New Roman" w:hAnsi="Times New Roman"/>
                <w:noProof/>
              </w:rPr>
              <w:t>General</w:t>
            </w:r>
            <w:r w:rsidR="00A16C2D">
              <w:rPr>
                <w:noProof/>
                <w:webHidden/>
              </w:rPr>
              <w:tab/>
            </w:r>
            <w:r>
              <w:rPr>
                <w:noProof/>
                <w:webHidden/>
              </w:rPr>
              <w:fldChar w:fldCharType="begin"/>
            </w:r>
            <w:r w:rsidR="00A16C2D">
              <w:rPr>
                <w:noProof/>
                <w:webHidden/>
              </w:rPr>
              <w:instrText xml:space="preserve"> PAGEREF _Toc465241932 \h </w:instrText>
            </w:r>
            <w:r>
              <w:rPr>
                <w:noProof/>
                <w:webHidden/>
              </w:rPr>
            </w:r>
            <w:r>
              <w:rPr>
                <w:noProof/>
                <w:webHidden/>
              </w:rPr>
              <w:fldChar w:fldCharType="separate"/>
            </w:r>
            <w:r w:rsidR="005543FD">
              <w:rPr>
                <w:noProof/>
                <w:webHidden/>
              </w:rPr>
              <w:t>1</w:t>
            </w:r>
            <w:r>
              <w:rPr>
                <w:noProof/>
                <w:webHidden/>
              </w:rPr>
              <w:fldChar w:fldCharType="end"/>
            </w:r>
          </w:hyperlink>
        </w:p>
        <w:p w:rsidR="00A16C2D" w:rsidRDefault="00B0342E" w:rsidP="001D7E62">
          <w:pPr>
            <w:pStyle w:val="TOC2"/>
            <w:tabs>
              <w:tab w:val="left" w:pos="880"/>
              <w:tab w:val="right" w:leader="dot" w:pos="12950"/>
            </w:tabs>
            <w:jc w:val="both"/>
            <w:rPr>
              <w:rFonts w:asciiTheme="minorHAnsi" w:eastAsiaTheme="minorEastAsia" w:hAnsiTheme="minorHAnsi" w:cstheme="minorBidi"/>
              <w:noProof/>
            </w:rPr>
          </w:pPr>
          <w:hyperlink w:anchor="_Toc465241933" w:history="1">
            <w:r w:rsidR="00A16C2D" w:rsidRPr="00315FA0">
              <w:rPr>
                <w:rStyle w:val="Hyperlink"/>
                <w:rFonts w:ascii="Times New Roman" w:hAnsi="Times New Roman"/>
                <w:noProof/>
              </w:rPr>
              <w:t>1.2</w:t>
            </w:r>
            <w:r w:rsidR="00A16C2D">
              <w:rPr>
                <w:rFonts w:asciiTheme="minorHAnsi" w:eastAsiaTheme="minorEastAsia" w:hAnsiTheme="minorHAnsi" w:cstheme="minorBidi"/>
                <w:noProof/>
              </w:rPr>
              <w:tab/>
            </w:r>
            <w:r w:rsidR="00A16C2D" w:rsidRPr="00315FA0">
              <w:rPr>
                <w:rStyle w:val="Hyperlink"/>
                <w:rFonts w:ascii="Times New Roman" w:hAnsi="Times New Roman"/>
                <w:noProof/>
              </w:rPr>
              <w:t>Location and accessibility</w:t>
            </w:r>
            <w:r w:rsidR="00A16C2D">
              <w:rPr>
                <w:noProof/>
                <w:webHidden/>
              </w:rPr>
              <w:tab/>
            </w:r>
            <w:r>
              <w:rPr>
                <w:noProof/>
                <w:webHidden/>
              </w:rPr>
              <w:fldChar w:fldCharType="begin"/>
            </w:r>
            <w:r w:rsidR="00A16C2D">
              <w:rPr>
                <w:noProof/>
                <w:webHidden/>
              </w:rPr>
              <w:instrText xml:space="preserve"> PAGEREF _Toc465241933 \h </w:instrText>
            </w:r>
            <w:r>
              <w:rPr>
                <w:noProof/>
                <w:webHidden/>
              </w:rPr>
            </w:r>
            <w:r>
              <w:rPr>
                <w:noProof/>
                <w:webHidden/>
              </w:rPr>
              <w:fldChar w:fldCharType="separate"/>
            </w:r>
            <w:r w:rsidR="005543FD">
              <w:rPr>
                <w:noProof/>
                <w:webHidden/>
              </w:rPr>
              <w:t>2</w:t>
            </w:r>
            <w:r>
              <w:rPr>
                <w:noProof/>
                <w:webHidden/>
              </w:rPr>
              <w:fldChar w:fldCharType="end"/>
            </w:r>
          </w:hyperlink>
        </w:p>
        <w:p w:rsidR="00A16C2D" w:rsidRDefault="00B0342E" w:rsidP="001D7E62">
          <w:pPr>
            <w:pStyle w:val="TOC2"/>
            <w:tabs>
              <w:tab w:val="left" w:pos="880"/>
              <w:tab w:val="right" w:leader="dot" w:pos="12950"/>
            </w:tabs>
            <w:jc w:val="both"/>
            <w:rPr>
              <w:rFonts w:asciiTheme="minorHAnsi" w:eastAsiaTheme="minorEastAsia" w:hAnsiTheme="minorHAnsi" w:cstheme="minorBidi"/>
              <w:noProof/>
            </w:rPr>
          </w:pPr>
          <w:hyperlink w:anchor="_Toc465241934" w:history="1">
            <w:r w:rsidR="00A16C2D" w:rsidRPr="00315FA0">
              <w:rPr>
                <w:rStyle w:val="Hyperlink"/>
                <w:rFonts w:ascii="Times New Roman" w:hAnsi="Times New Roman"/>
                <w:noProof/>
              </w:rPr>
              <w:t>1.3</w:t>
            </w:r>
            <w:r w:rsidR="00A16C2D">
              <w:rPr>
                <w:rFonts w:asciiTheme="minorHAnsi" w:eastAsiaTheme="minorEastAsia" w:hAnsiTheme="minorHAnsi" w:cstheme="minorBidi"/>
                <w:noProof/>
              </w:rPr>
              <w:tab/>
            </w:r>
            <w:r w:rsidR="00A16C2D" w:rsidRPr="00315FA0">
              <w:rPr>
                <w:rStyle w:val="Hyperlink"/>
                <w:rFonts w:ascii="Times New Roman" w:hAnsi="Times New Roman"/>
                <w:noProof/>
              </w:rPr>
              <w:t>Previous Irrigation Practices</w:t>
            </w:r>
            <w:r w:rsidR="00A16C2D">
              <w:rPr>
                <w:noProof/>
                <w:webHidden/>
              </w:rPr>
              <w:tab/>
            </w:r>
            <w:r>
              <w:rPr>
                <w:noProof/>
                <w:webHidden/>
              </w:rPr>
              <w:fldChar w:fldCharType="begin"/>
            </w:r>
            <w:r w:rsidR="00A16C2D">
              <w:rPr>
                <w:noProof/>
                <w:webHidden/>
              </w:rPr>
              <w:instrText xml:space="preserve"> PAGEREF _Toc465241934 \h </w:instrText>
            </w:r>
            <w:r>
              <w:rPr>
                <w:noProof/>
                <w:webHidden/>
              </w:rPr>
            </w:r>
            <w:r>
              <w:rPr>
                <w:noProof/>
                <w:webHidden/>
              </w:rPr>
              <w:fldChar w:fldCharType="separate"/>
            </w:r>
            <w:r w:rsidR="005543FD">
              <w:rPr>
                <w:noProof/>
                <w:webHidden/>
              </w:rPr>
              <w:t>3</w:t>
            </w:r>
            <w:r>
              <w:rPr>
                <w:noProof/>
                <w:webHidden/>
              </w:rPr>
              <w:fldChar w:fldCharType="end"/>
            </w:r>
          </w:hyperlink>
        </w:p>
        <w:p w:rsidR="00A16C2D" w:rsidRDefault="00B0342E" w:rsidP="001D7E62">
          <w:pPr>
            <w:pStyle w:val="TOC2"/>
            <w:tabs>
              <w:tab w:val="left" w:pos="880"/>
              <w:tab w:val="right" w:leader="dot" w:pos="12950"/>
            </w:tabs>
            <w:jc w:val="both"/>
            <w:rPr>
              <w:rFonts w:asciiTheme="minorHAnsi" w:eastAsiaTheme="minorEastAsia" w:hAnsiTheme="minorHAnsi" w:cstheme="minorBidi"/>
              <w:noProof/>
            </w:rPr>
          </w:pPr>
          <w:hyperlink w:anchor="_Toc465241935" w:history="1">
            <w:r w:rsidR="00A16C2D" w:rsidRPr="00315FA0">
              <w:rPr>
                <w:rStyle w:val="Hyperlink"/>
                <w:rFonts w:ascii="Times New Roman" w:hAnsi="Times New Roman"/>
                <w:noProof/>
              </w:rPr>
              <w:t>1.4</w:t>
            </w:r>
            <w:r w:rsidR="00A16C2D">
              <w:rPr>
                <w:rFonts w:asciiTheme="minorHAnsi" w:eastAsiaTheme="minorEastAsia" w:hAnsiTheme="minorHAnsi" w:cstheme="minorBidi"/>
                <w:noProof/>
              </w:rPr>
              <w:tab/>
            </w:r>
            <w:r w:rsidR="00A16C2D" w:rsidRPr="00315FA0">
              <w:rPr>
                <w:rStyle w:val="Hyperlink"/>
                <w:rFonts w:ascii="Times New Roman" w:hAnsi="Times New Roman"/>
                <w:noProof/>
              </w:rPr>
              <w:t>Objectives of the Study</w:t>
            </w:r>
            <w:r w:rsidR="00A16C2D">
              <w:rPr>
                <w:noProof/>
                <w:webHidden/>
              </w:rPr>
              <w:tab/>
            </w:r>
            <w:r>
              <w:rPr>
                <w:noProof/>
                <w:webHidden/>
              </w:rPr>
              <w:fldChar w:fldCharType="begin"/>
            </w:r>
            <w:r w:rsidR="00A16C2D">
              <w:rPr>
                <w:noProof/>
                <w:webHidden/>
              </w:rPr>
              <w:instrText xml:space="preserve"> PAGEREF _Toc465241935 \h </w:instrText>
            </w:r>
            <w:r>
              <w:rPr>
                <w:noProof/>
                <w:webHidden/>
              </w:rPr>
            </w:r>
            <w:r>
              <w:rPr>
                <w:noProof/>
                <w:webHidden/>
              </w:rPr>
              <w:fldChar w:fldCharType="separate"/>
            </w:r>
            <w:r w:rsidR="005543FD">
              <w:rPr>
                <w:noProof/>
                <w:webHidden/>
              </w:rPr>
              <w:t>3</w:t>
            </w:r>
            <w:r>
              <w:rPr>
                <w:noProof/>
                <w:webHidden/>
              </w:rPr>
              <w:fldChar w:fldCharType="end"/>
            </w:r>
          </w:hyperlink>
        </w:p>
        <w:p w:rsidR="00A16C2D" w:rsidRDefault="00B0342E" w:rsidP="001D7E62">
          <w:pPr>
            <w:pStyle w:val="TOC2"/>
            <w:tabs>
              <w:tab w:val="left" w:pos="880"/>
              <w:tab w:val="right" w:leader="dot" w:pos="12950"/>
            </w:tabs>
            <w:jc w:val="both"/>
            <w:rPr>
              <w:rFonts w:asciiTheme="minorHAnsi" w:eastAsiaTheme="minorEastAsia" w:hAnsiTheme="minorHAnsi" w:cstheme="minorBidi"/>
              <w:noProof/>
            </w:rPr>
          </w:pPr>
          <w:hyperlink w:anchor="_Toc465241936" w:history="1">
            <w:r w:rsidR="00A16C2D" w:rsidRPr="00315FA0">
              <w:rPr>
                <w:rStyle w:val="Hyperlink"/>
                <w:rFonts w:ascii="Times New Roman" w:hAnsi="Times New Roman"/>
                <w:noProof/>
              </w:rPr>
              <w:t>1.5</w:t>
            </w:r>
            <w:r w:rsidR="00A16C2D">
              <w:rPr>
                <w:rFonts w:asciiTheme="minorHAnsi" w:eastAsiaTheme="minorEastAsia" w:hAnsiTheme="minorHAnsi" w:cstheme="minorBidi"/>
                <w:noProof/>
              </w:rPr>
              <w:tab/>
            </w:r>
            <w:r w:rsidR="00A16C2D" w:rsidRPr="00315FA0">
              <w:rPr>
                <w:rStyle w:val="Hyperlink"/>
                <w:rFonts w:ascii="Times New Roman" w:hAnsi="Times New Roman"/>
                <w:noProof/>
              </w:rPr>
              <w:t>Scope of the Study</w:t>
            </w:r>
            <w:r w:rsidR="00A16C2D">
              <w:rPr>
                <w:noProof/>
                <w:webHidden/>
              </w:rPr>
              <w:tab/>
            </w:r>
            <w:r>
              <w:rPr>
                <w:noProof/>
                <w:webHidden/>
              </w:rPr>
              <w:fldChar w:fldCharType="begin"/>
            </w:r>
            <w:r w:rsidR="00A16C2D">
              <w:rPr>
                <w:noProof/>
                <w:webHidden/>
              </w:rPr>
              <w:instrText xml:space="preserve"> PAGEREF _Toc465241936 \h </w:instrText>
            </w:r>
            <w:r>
              <w:rPr>
                <w:noProof/>
                <w:webHidden/>
              </w:rPr>
            </w:r>
            <w:r>
              <w:rPr>
                <w:noProof/>
                <w:webHidden/>
              </w:rPr>
              <w:fldChar w:fldCharType="separate"/>
            </w:r>
            <w:r w:rsidR="005543FD">
              <w:rPr>
                <w:noProof/>
                <w:webHidden/>
              </w:rPr>
              <w:t>4</w:t>
            </w:r>
            <w:r>
              <w:rPr>
                <w:noProof/>
                <w:webHidden/>
              </w:rPr>
              <w:fldChar w:fldCharType="end"/>
            </w:r>
          </w:hyperlink>
        </w:p>
        <w:p w:rsidR="00A16C2D" w:rsidRDefault="00B0342E" w:rsidP="001D7E62">
          <w:pPr>
            <w:pStyle w:val="TOC2"/>
            <w:tabs>
              <w:tab w:val="left" w:pos="880"/>
              <w:tab w:val="right" w:leader="dot" w:pos="12950"/>
            </w:tabs>
            <w:jc w:val="both"/>
            <w:rPr>
              <w:rFonts w:asciiTheme="minorHAnsi" w:eastAsiaTheme="minorEastAsia" w:hAnsiTheme="minorHAnsi" w:cstheme="minorBidi"/>
              <w:noProof/>
            </w:rPr>
          </w:pPr>
          <w:hyperlink w:anchor="_Toc465241937" w:history="1">
            <w:r w:rsidR="00A16C2D" w:rsidRPr="00315FA0">
              <w:rPr>
                <w:rStyle w:val="Hyperlink"/>
                <w:noProof/>
              </w:rPr>
              <w:t>1.6</w:t>
            </w:r>
            <w:r w:rsidR="00A16C2D">
              <w:rPr>
                <w:rFonts w:asciiTheme="minorHAnsi" w:eastAsiaTheme="minorEastAsia" w:hAnsiTheme="minorHAnsi" w:cstheme="minorBidi"/>
                <w:noProof/>
              </w:rPr>
              <w:tab/>
            </w:r>
            <w:r w:rsidR="00A16C2D" w:rsidRPr="00315FA0">
              <w:rPr>
                <w:rStyle w:val="Hyperlink"/>
                <w:rFonts w:ascii="Times New Roman" w:hAnsi="Times New Roman"/>
                <w:noProof/>
              </w:rPr>
              <w:t>Methodology of study</w:t>
            </w:r>
            <w:r w:rsidR="00A16C2D">
              <w:rPr>
                <w:noProof/>
                <w:webHidden/>
              </w:rPr>
              <w:tab/>
            </w:r>
            <w:r>
              <w:rPr>
                <w:noProof/>
                <w:webHidden/>
              </w:rPr>
              <w:fldChar w:fldCharType="begin"/>
            </w:r>
            <w:r w:rsidR="00A16C2D">
              <w:rPr>
                <w:noProof/>
                <w:webHidden/>
              </w:rPr>
              <w:instrText xml:space="preserve"> PAGEREF _Toc465241937 \h </w:instrText>
            </w:r>
            <w:r>
              <w:rPr>
                <w:noProof/>
                <w:webHidden/>
              </w:rPr>
            </w:r>
            <w:r>
              <w:rPr>
                <w:noProof/>
                <w:webHidden/>
              </w:rPr>
              <w:fldChar w:fldCharType="separate"/>
            </w:r>
            <w:r w:rsidR="005543FD">
              <w:rPr>
                <w:noProof/>
                <w:webHidden/>
              </w:rPr>
              <w:t>4</w:t>
            </w:r>
            <w:r>
              <w:rPr>
                <w:noProof/>
                <w:webHidden/>
              </w:rPr>
              <w:fldChar w:fldCharType="end"/>
            </w:r>
          </w:hyperlink>
        </w:p>
        <w:p w:rsidR="00A16C2D" w:rsidRDefault="00B0342E" w:rsidP="001D7E62">
          <w:pPr>
            <w:pStyle w:val="TOC1"/>
            <w:tabs>
              <w:tab w:val="left" w:pos="440"/>
              <w:tab w:val="right" w:leader="dot" w:pos="12950"/>
            </w:tabs>
            <w:jc w:val="both"/>
            <w:rPr>
              <w:rFonts w:asciiTheme="minorHAnsi" w:eastAsiaTheme="minorEastAsia" w:hAnsiTheme="minorHAnsi" w:cstheme="minorBidi"/>
              <w:noProof/>
              <w:sz w:val="22"/>
              <w:szCs w:val="22"/>
            </w:rPr>
          </w:pPr>
          <w:hyperlink w:anchor="_Toc465241938" w:history="1">
            <w:r w:rsidR="00A16C2D" w:rsidRPr="00315FA0">
              <w:rPr>
                <w:rStyle w:val="Hyperlink"/>
                <w:noProof/>
              </w:rPr>
              <w:t>2</w:t>
            </w:r>
            <w:r w:rsidR="00A16C2D">
              <w:rPr>
                <w:rFonts w:asciiTheme="minorHAnsi" w:eastAsiaTheme="minorEastAsia" w:hAnsiTheme="minorHAnsi" w:cstheme="minorBidi"/>
                <w:noProof/>
                <w:sz w:val="22"/>
                <w:szCs w:val="22"/>
              </w:rPr>
              <w:tab/>
            </w:r>
            <w:r w:rsidR="00A16C2D" w:rsidRPr="00315FA0">
              <w:rPr>
                <w:rStyle w:val="Hyperlink"/>
                <w:noProof/>
              </w:rPr>
              <w:t>HYDROLOGY</w:t>
            </w:r>
            <w:r w:rsidR="00A16C2D">
              <w:rPr>
                <w:noProof/>
                <w:webHidden/>
              </w:rPr>
              <w:tab/>
            </w:r>
            <w:r>
              <w:rPr>
                <w:noProof/>
                <w:webHidden/>
              </w:rPr>
              <w:fldChar w:fldCharType="begin"/>
            </w:r>
            <w:r w:rsidR="00A16C2D">
              <w:rPr>
                <w:noProof/>
                <w:webHidden/>
              </w:rPr>
              <w:instrText xml:space="preserve"> PAGEREF _Toc465241938 \h </w:instrText>
            </w:r>
            <w:r>
              <w:rPr>
                <w:noProof/>
                <w:webHidden/>
              </w:rPr>
            </w:r>
            <w:r>
              <w:rPr>
                <w:noProof/>
                <w:webHidden/>
              </w:rPr>
              <w:fldChar w:fldCharType="separate"/>
            </w:r>
            <w:r w:rsidR="005543FD">
              <w:rPr>
                <w:noProof/>
                <w:webHidden/>
              </w:rPr>
              <w:t>5</w:t>
            </w:r>
            <w:r>
              <w:rPr>
                <w:noProof/>
                <w:webHidden/>
              </w:rPr>
              <w:fldChar w:fldCharType="end"/>
            </w:r>
          </w:hyperlink>
        </w:p>
        <w:p w:rsidR="00A16C2D" w:rsidRDefault="00B0342E" w:rsidP="001D7E62">
          <w:pPr>
            <w:pStyle w:val="TOC2"/>
            <w:tabs>
              <w:tab w:val="left" w:pos="880"/>
              <w:tab w:val="right" w:leader="dot" w:pos="12950"/>
            </w:tabs>
            <w:jc w:val="both"/>
            <w:rPr>
              <w:rFonts w:asciiTheme="minorHAnsi" w:eastAsiaTheme="minorEastAsia" w:hAnsiTheme="minorHAnsi" w:cstheme="minorBidi"/>
              <w:noProof/>
            </w:rPr>
          </w:pPr>
          <w:hyperlink w:anchor="_Toc465241939" w:history="1">
            <w:r w:rsidR="00A16C2D" w:rsidRPr="00315FA0">
              <w:rPr>
                <w:rStyle w:val="Hyperlink"/>
                <w:rFonts w:ascii="Times New Roman" w:hAnsi="Times New Roman"/>
                <w:noProof/>
              </w:rPr>
              <w:t>2.1</w:t>
            </w:r>
            <w:r w:rsidR="00A16C2D">
              <w:rPr>
                <w:rFonts w:asciiTheme="minorHAnsi" w:eastAsiaTheme="minorEastAsia" w:hAnsiTheme="minorHAnsi" w:cstheme="minorBidi"/>
                <w:noProof/>
              </w:rPr>
              <w:tab/>
            </w:r>
            <w:r w:rsidR="00A16C2D" w:rsidRPr="00315FA0">
              <w:rPr>
                <w:rStyle w:val="Hyperlink"/>
                <w:rFonts w:ascii="Times New Roman" w:hAnsi="Times New Roman"/>
                <w:noProof/>
              </w:rPr>
              <w:t>Hydro-Metrological Data Availability</w:t>
            </w:r>
            <w:r w:rsidR="00A16C2D">
              <w:rPr>
                <w:noProof/>
                <w:webHidden/>
              </w:rPr>
              <w:tab/>
            </w:r>
            <w:r>
              <w:rPr>
                <w:noProof/>
                <w:webHidden/>
              </w:rPr>
              <w:fldChar w:fldCharType="begin"/>
            </w:r>
            <w:r w:rsidR="00A16C2D">
              <w:rPr>
                <w:noProof/>
                <w:webHidden/>
              </w:rPr>
              <w:instrText xml:space="preserve"> PAGEREF _Toc465241939 \h </w:instrText>
            </w:r>
            <w:r>
              <w:rPr>
                <w:noProof/>
                <w:webHidden/>
              </w:rPr>
            </w:r>
            <w:r>
              <w:rPr>
                <w:noProof/>
                <w:webHidden/>
              </w:rPr>
              <w:fldChar w:fldCharType="separate"/>
            </w:r>
            <w:r w:rsidR="005543FD">
              <w:rPr>
                <w:noProof/>
                <w:webHidden/>
              </w:rPr>
              <w:t>5</w:t>
            </w:r>
            <w:r>
              <w:rPr>
                <w:noProof/>
                <w:webHidden/>
              </w:rPr>
              <w:fldChar w:fldCharType="end"/>
            </w:r>
          </w:hyperlink>
        </w:p>
        <w:p w:rsidR="00A16C2D" w:rsidRDefault="00B0342E" w:rsidP="001D7E62">
          <w:pPr>
            <w:pStyle w:val="TOC3"/>
            <w:tabs>
              <w:tab w:val="left" w:pos="1320"/>
              <w:tab w:val="right" w:leader="dot" w:pos="12950"/>
            </w:tabs>
            <w:jc w:val="both"/>
            <w:rPr>
              <w:rFonts w:asciiTheme="minorHAnsi" w:eastAsiaTheme="minorEastAsia" w:hAnsiTheme="minorHAnsi" w:cstheme="minorBidi"/>
              <w:noProof/>
            </w:rPr>
          </w:pPr>
          <w:hyperlink w:anchor="_Toc465241940" w:history="1">
            <w:r w:rsidR="00A16C2D" w:rsidRPr="00315FA0">
              <w:rPr>
                <w:rStyle w:val="Hyperlink"/>
                <w:rFonts w:ascii="Times New Roman" w:hAnsi="Times New Roman"/>
                <w:noProof/>
              </w:rPr>
              <w:t>2.1.1</w:t>
            </w:r>
            <w:r w:rsidR="00A16C2D">
              <w:rPr>
                <w:rFonts w:asciiTheme="minorHAnsi" w:eastAsiaTheme="minorEastAsia" w:hAnsiTheme="minorHAnsi" w:cstheme="minorBidi"/>
                <w:noProof/>
              </w:rPr>
              <w:tab/>
            </w:r>
            <w:r w:rsidR="00A16C2D" w:rsidRPr="00315FA0">
              <w:rPr>
                <w:rStyle w:val="Hyperlink"/>
                <w:rFonts w:ascii="Times New Roman" w:hAnsi="Times New Roman"/>
                <w:noProof/>
              </w:rPr>
              <w:t>Climate</w:t>
            </w:r>
            <w:r w:rsidR="00A16C2D">
              <w:rPr>
                <w:noProof/>
                <w:webHidden/>
              </w:rPr>
              <w:tab/>
            </w:r>
            <w:r>
              <w:rPr>
                <w:noProof/>
                <w:webHidden/>
              </w:rPr>
              <w:fldChar w:fldCharType="begin"/>
            </w:r>
            <w:r w:rsidR="00A16C2D">
              <w:rPr>
                <w:noProof/>
                <w:webHidden/>
              </w:rPr>
              <w:instrText xml:space="preserve"> PAGEREF _Toc465241940 \h </w:instrText>
            </w:r>
            <w:r>
              <w:rPr>
                <w:noProof/>
                <w:webHidden/>
              </w:rPr>
            </w:r>
            <w:r>
              <w:rPr>
                <w:noProof/>
                <w:webHidden/>
              </w:rPr>
              <w:fldChar w:fldCharType="separate"/>
            </w:r>
            <w:r w:rsidR="005543FD">
              <w:rPr>
                <w:noProof/>
                <w:webHidden/>
              </w:rPr>
              <w:t>5</w:t>
            </w:r>
            <w:r>
              <w:rPr>
                <w:noProof/>
                <w:webHidden/>
              </w:rPr>
              <w:fldChar w:fldCharType="end"/>
            </w:r>
          </w:hyperlink>
        </w:p>
        <w:p w:rsidR="00A16C2D" w:rsidRDefault="00B0342E" w:rsidP="001D7E62">
          <w:pPr>
            <w:pStyle w:val="TOC3"/>
            <w:tabs>
              <w:tab w:val="left" w:pos="1320"/>
              <w:tab w:val="right" w:leader="dot" w:pos="12950"/>
            </w:tabs>
            <w:jc w:val="both"/>
            <w:rPr>
              <w:rFonts w:asciiTheme="minorHAnsi" w:eastAsiaTheme="minorEastAsia" w:hAnsiTheme="minorHAnsi" w:cstheme="minorBidi"/>
              <w:noProof/>
            </w:rPr>
          </w:pPr>
          <w:hyperlink w:anchor="_Toc465241941" w:history="1">
            <w:r w:rsidR="00A16C2D" w:rsidRPr="00315FA0">
              <w:rPr>
                <w:rStyle w:val="Hyperlink"/>
                <w:rFonts w:ascii="Times New Roman" w:hAnsi="Times New Roman"/>
                <w:noProof/>
              </w:rPr>
              <w:t>2.1.2</w:t>
            </w:r>
            <w:r w:rsidR="00A16C2D">
              <w:rPr>
                <w:rFonts w:asciiTheme="minorHAnsi" w:eastAsiaTheme="minorEastAsia" w:hAnsiTheme="minorHAnsi" w:cstheme="minorBidi"/>
                <w:noProof/>
              </w:rPr>
              <w:tab/>
            </w:r>
            <w:r w:rsidR="00A16C2D" w:rsidRPr="00315FA0">
              <w:rPr>
                <w:rStyle w:val="Hyperlink"/>
                <w:rFonts w:ascii="Times New Roman" w:hAnsi="Times New Roman"/>
                <w:noProof/>
              </w:rPr>
              <w:t>Rainfall Data</w:t>
            </w:r>
            <w:r w:rsidR="00A16C2D">
              <w:rPr>
                <w:noProof/>
                <w:webHidden/>
              </w:rPr>
              <w:tab/>
            </w:r>
            <w:r>
              <w:rPr>
                <w:noProof/>
                <w:webHidden/>
              </w:rPr>
              <w:fldChar w:fldCharType="begin"/>
            </w:r>
            <w:r w:rsidR="00A16C2D">
              <w:rPr>
                <w:noProof/>
                <w:webHidden/>
              </w:rPr>
              <w:instrText xml:space="preserve"> PAGEREF _Toc465241941 \h </w:instrText>
            </w:r>
            <w:r>
              <w:rPr>
                <w:noProof/>
                <w:webHidden/>
              </w:rPr>
            </w:r>
            <w:r>
              <w:rPr>
                <w:noProof/>
                <w:webHidden/>
              </w:rPr>
              <w:fldChar w:fldCharType="separate"/>
            </w:r>
            <w:r w:rsidR="005543FD">
              <w:rPr>
                <w:noProof/>
                <w:webHidden/>
              </w:rPr>
              <w:t>5</w:t>
            </w:r>
            <w:r>
              <w:rPr>
                <w:noProof/>
                <w:webHidden/>
              </w:rPr>
              <w:fldChar w:fldCharType="end"/>
            </w:r>
          </w:hyperlink>
        </w:p>
        <w:p w:rsidR="00A16C2D" w:rsidRDefault="00B0342E" w:rsidP="001D7E62">
          <w:pPr>
            <w:pStyle w:val="TOC3"/>
            <w:tabs>
              <w:tab w:val="left" w:pos="1320"/>
              <w:tab w:val="right" w:leader="dot" w:pos="12950"/>
            </w:tabs>
            <w:jc w:val="both"/>
            <w:rPr>
              <w:rFonts w:asciiTheme="minorHAnsi" w:eastAsiaTheme="minorEastAsia" w:hAnsiTheme="minorHAnsi" w:cstheme="minorBidi"/>
              <w:noProof/>
            </w:rPr>
          </w:pPr>
          <w:hyperlink w:anchor="_Toc465241942" w:history="1">
            <w:r w:rsidR="00A16C2D" w:rsidRPr="00315FA0">
              <w:rPr>
                <w:rStyle w:val="Hyperlink"/>
                <w:rFonts w:ascii="Times New Roman" w:hAnsi="Times New Roman"/>
                <w:noProof/>
              </w:rPr>
              <w:t>2.1.3</w:t>
            </w:r>
            <w:r w:rsidR="00A16C2D">
              <w:rPr>
                <w:rFonts w:asciiTheme="minorHAnsi" w:eastAsiaTheme="minorEastAsia" w:hAnsiTheme="minorHAnsi" w:cstheme="minorBidi"/>
                <w:noProof/>
              </w:rPr>
              <w:tab/>
            </w:r>
            <w:r w:rsidR="00A16C2D" w:rsidRPr="00315FA0">
              <w:rPr>
                <w:rStyle w:val="Hyperlink"/>
                <w:rFonts w:ascii="Times New Roman" w:hAnsi="Times New Roman"/>
                <w:noProof/>
              </w:rPr>
              <w:t>River flow data</w:t>
            </w:r>
            <w:r w:rsidR="00A16C2D">
              <w:rPr>
                <w:noProof/>
                <w:webHidden/>
              </w:rPr>
              <w:tab/>
            </w:r>
            <w:r>
              <w:rPr>
                <w:noProof/>
                <w:webHidden/>
              </w:rPr>
              <w:fldChar w:fldCharType="begin"/>
            </w:r>
            <w:r w:rsidR="00A16C2D">
              <w:rPr>
                <w:noProof/>
                <w:webHidden/>
              </w:rPr>
              <w:instrText xml:space="preserve"> PAGEREF _Toc465241942 \h </w:instrText>
            </w:r>
            <w:r>
              <w:rPr>
                <w:noProof/>
                <w:webHidden/>
              </w:rPr>
            </w:r>
            <w:r>
              <w:rPr>
                <w:noProof/>
                <w:webHidden/>
              </w:rPr>
              <w:fldChar w:fldCharType="separate"/>
            </w:r>
            <w:r w:rsidR="005543FD">
              <w:rPr>
                <w:noProof/>
                <w:webHidden/>
              </w:rPr>
              <w:t>5</w:t>
            </w:r>
            <w:r>
              <w:rPr>
                <w:noProof/>
                <w:webHidden/>
              </w:rPr>
              <w:fldChar w:fldCharType="end"/>
            </w:r>
          </w:hyperlink>
        </w:p>
        <w:p w:rsidR="00A16C2D" w:rsidRDefault="00B0342E" w:rsidP="001D7E62">
          <w:pPr>
            <w:pStyle w:val="TOC3"/>
            <w:tabs>
              <w:tab w:val="left" w:pos="1320"/>
              <w:tab w:val="right" w:leader="dot" w:pos="12950"/>
            </w:tabs>
            <w:jc w:val="both"/>
            <w:rPr>
              <w:rFonts w:asciiTheme="minorHAnsi" w:eastAsiaTheme="minorEastAsia" w:hAnsiTheme="minorHAnsi" w:cstheme="minorBidi"/>
              <w:noProof/>
            </w:rPr>
          </w:pPr>
          <w:hyperlink w:anchor="_Toc465241943" w:history="1">
            <w:r w:rsidR="00A16C2D" w:rsidRPr="00315FA0">
              <w:rPr>
                <w:rStyle w:val="Hyperlink"/>
                <w:rFonts w:ascii="Times New Roman" w:hAnsi="Times New Roman"/>
                <w:noProof/>
              </w:rPr>
              <w:t>2.1.4</w:t>
            </w:r>
            <w:r w:rsidR="00A16C2D">
              <w:rPr>
                <w:rFonts w:asciiTheme="minorHAnsi" w:eastAsiaTheme="minorEastAsia" w:hAnsiTheme="minorHAnsi" w:cstheme="minorBidi"/>
                <w:noProof/>
              </w:rPr>
              <w:tab/>
            </w:r>
            <w:r w:rsidR="00A16C2D" w:rsidRPr="00315FA0">
              <w:rPr>
                <w:rStyle w:val="Hyperlink"/>
                <w:rFonts w:ascii="Times New Roman" w:hAnsi="Times New Roman"/>
                <w:noProof/>
              </w:rPr>
              <w:t>Upstream &amp; Downstream utilization</w:t>
            </w:r>
            <w:r w:rsidR="00A16C2D">
              <w:rPr>
                <w:noProof/>
                <w:webHidden/>
              </w:rPr>
              <w:tab/>
            </w:r>
            <w:r>
              <w:rPr>
                <w:noProof/>
                <w:webHidden/>
              </w:rPr>
              <w:fldChar w:fldCharType="begin"/>
            </w:r>
            <w:r w:rsidR="00A16C2D">
              <w:rPr>
                <w:noProof/>
                <w:webHidden/>
              </w:rPr>
              <w:instrText xml:space="preserve"> PAGEREF _Toc465241943 \h </w:instrText>
            </w:r>
            <w:r>
              <w:rPr>
                <w:noProof/>
                <w:webHidden/>
              </w:rPr>
            </w:r>
            <w:r>
              <w:rPr>
                <w:noProof/>
                <w:webHidden/>
              </w:rPr>
              <w:fldChar w:fldCharType="separate"/>
            </w:r>
            <w:r w:rsidR="005543FD">
              <w:rPr>
                <w:noProof/>
                <w:webHidden/>
              </w:rPr>
              <w:t>6</w:t>
            </w:r>
            <w:r>
              <w:rPr>
                <w:noProof/>
                <w:webHidden/>
              </w:rPr>
              <w:fldChar w:fldCharType="end"/>
            </w:r>
          </w:hyperlink>
        </w:p>
        <w:p w:rsidR="00A16C2D" w:rsidRDefault="00B0342E" w:rsidP="001D7E62">
          <w:pPr>
            <w:pStyle w:val="TOC2"/>
            <w:tabs>
              <w:tab w:val="left" w:pos="880"/>
              <w:tab w:val="right" w:leader="dot" w:pos="12950"/>
            </w:tabs>
            <w:jc w:val="both"/>
            <w:rPr>
              <w:rFonts w:asciiTheme="minorHAnsi" w:eastAsiaTheme="minorEastAsia" w:hAnsiTheme="minorHAnsi" w:cstheme="minorBidi"/>
              <w:noProof/>
            </w:rPr>
          </w:pPr>
          <w:hyperlink w:anchor="_Toc465241944" w:history="1">
            <w:r w:rsidR="00A16C2D" w:rsidRPr="00315FA0">
              <w:rPr>
                <w:rStyle w:val="Hyperlink"/>
                <w:rFonts w:ascii="Times New Roman" w:hAnsi="Times New Roman"/>
                <w:noProof/>
              </w:rPr>
              <w:t>2.2</w:t>
            </w:r>
            <w:r w:rsidR="00A16C2D">
              <w:rPr>
                <w:rFonts w:asciiTheme="minorHAnsi" w:eastAsiaTheme="minorEastAsia" w:hAnsiTheme="minorHAnsi" w:cstheme="minorBidi"/>
                <w:noProof/>
              </w:rPr>
              <w:tab/>
            </w:r>
            <w:r w:rsidR="00A16C2D" w:rsidRPr="00315FA0">
              <w:rPr>
                <w:rStyle w:val="Hyperlink"/>
                <w:rFonts w:ascii="Times New Roman" w:hAnsi="Times New Roman"/>
                <w:noProof/>
              </w:rPr>
              <w:t>Design Rainfall computation</w:t>
            </w:r>
            <w:r w:rsidR="00A16C2D">
              <w:rPr>
                <w:noProof/>
                <w:webHidden/>
              </w:rPr>
              <w:tab/>
            </w:r>
            <w:r>
              <w:rPr>
                <w:noProof/>
                <w:webHidden/>
              </w:rPr>
              <w:fldChar w:fldCharType="begin"/>
            </w:r>
            <w:r w:rsidR="00A16C2D">
              <w:rPr>
                <w:noProof/>
                <w:webHidden/>
              </w:rPr>
              <w:instrText xml:space="preserve"> PAGEREF _Toc465241944 \h </w:instrText>
            </w:r>
            <w:r>
              <w:rPr>
                <w:noProof/>
                <w:webHidden/>
              </w:rPr>
            </w:r>
            <w:r>
              <w:rPr>
                <w:noProof/>
                <w:webHidden/>
              </w:rPr>
              <w:fldChar w:fldCharType="separate"/>
            </w:r>
            <w:r w:rsidR="005543FD">
              <w:rPr>
                <w:noProof/>
                <w:webHidden/>
              </w:rPr>
              <w:t>6</w:t>
            </w:r>
            <w:r>
              <w:rPr>
                <w:noProof/>
                <w:webHidden/>
              </w:rPr>
              <w:fldChar w:fldCharType="end"/>
            </w:r>
          </w:hyperlink>
        </w:p>
        <w:p w:rsidR="00A16C2D" w:rsidRDefault="00B0342E" w:rsidP="001D7E62">
          <w:pPr>
            <w:pStyle w:val="TOC3"/>
            <w:tabs>
              <w:tab w:val="left" w:pos="1320"/>
              <w:tab w:val="right" w:leader="dot" w:pos="12950"/>
            </w:tabs>
            <w:jc w:val="both"/>
            <w:rPr>
              <w:rFonts w:asciiTheme="minorHAnsi" w:eastAsiaTheme="minorEastAsia" w:hAnsiTheme="minorHAnsi" w:cstheme="minorBidi"/>
              <w:noProof/>
            </w:rPr>
          </w:pPr>
          <w:hyperlink w:anchor="_Toc465241945" w:history="1">
            <w:r w:rsidR="00A16C2D" w:rsidRPr="00315FA0">
              <w:rPr>
                <w:rStyle w:val="Hyperlink"/>
                <w:rFonts w:ascii="Times New Roman" w:hAnsi="Times New Roman"/>
                <w:noProof/>
              </w:rPr>
              <w:t>2.2.1</w:t>
            </w:r>
            <w:r w:rsidR="00A16C2D">
              <w:rPr>
                <w:rFonts w:asciiTheme="minorHAnsi" w:eastAsiaTheme="minorEastAsia" w:hAnsiTheme="minorHAnsi" w:cstheme="minorBidi"/>
                <w:noProof/>
              </w:rPr>
              <w:tab/>
            </w:r>
            <w:r w:rsidR="00A16C2D" w:rsidRPr="00315FA0">
              <w:rPr>
                <w:rStyle w:val="Hyperlink"/>
                <w:rFonts w:ascii="Times New Roman" w:hAnsi="Times New Roman"/>
                <w:noProof/>
              </w:rPr>
              <w:t>Checking the existence of outliers</w:t>
            </w:r>
            <w:r w:rsidR="00A16C2D">
              <w:rPr>
                <w:noProof/>
                <w:webHidden/>
              </w:rPr>
              <w:tab/>
            </w:r>
            <w:r>
              <w:rPr>
                <w:noProof/>
                <w:webHidden/>
              </w:rPr>
              <w:fldChar w:fldCharType="begin"/>
            </w:r>
            <w:r w:rsidR="00A16C2D">
              <w:rPr>
                <w:noProof/>
                <w:webHidden/>
              </w:rPr>
              <w:instrText xml:space="preserve"> PAGEREF _Toc465241945 \h </w:instrText>
            </w:r>
            <w:r>
              <w:rPr>
                <w:noProof/>
                <w:webHidden/>
              </w:rPr>
            </w:r>
            <w:r>
              <w:rPr>
                <w:noProof/>
                <w:webHidden/>
              </w:rPr>
              <w:fldChar w:fldCharType="separate"/>
            </w:r>
            <w:r w:rsidR="005543FD">
              <w:rPr>
                <w:noProof/>
                <w:webHidden/>
              </w:rPr>
              <w:t>11</w:t>
            </w:r>
            <w:r>
              <w:rPr>
                <w:noProof/>
                <w:webHidden/>
              </w:rPr>
              <w:fldChar w:fldCharType="end"/>
            </w:r>
          </w:hyperlink>
        </w:p>
        <w:p w:rsidR="00A16C2D" w:rsidRDefault="00B0342E" w:rsidP="001D7E62">
          <w:pPr>
            <w:pStyle w:val="TOC3"/>
            <w:tabs>
              <w:tab w:val="left" w:pos="1320"/>
              <w:tab w:val="right" w:leader="dot" w:pos="12950"/>
            </w:tabs>
            <w:jc w:val="both"/>
            <w:rPr>
              <w:rFonts w:asciiTheme="minorHAnsi" w:eastAsiaTheme="minorEastAsia" w:hAnsiTheme="minorHAnsi" w:cstheme="minorBidi"/>
              <w:noProof/>
            </w:rPr>
          </w:pPr>
          <w:hyperlink w:anchor="_Toc465241946" w:history="1">
            <w:r w:rsidR="00A16C2D" w:rsidRPr="00315FA0">
              <w:rPr>
                <w:rStyle w:val="Hyperlink"/>
                <w:rFonts w:ascii="Times New Roman" w:hAnsi="Times New Roman"/>
                <w:noProof/>
              </w:rPr>
              <w:t>2.2.2</w:t>
            </w:r>
            <w:r w:rsidR="00A16C2D">
              <w:rPr>
                <w:rFonts w:asciiTheme="minorHAnsi" w:eastAsiaTheme="minorEastAsia" w:hAnsiTheme="minorHAnsi" w:cstheme="minorBidi"/>
                <w:noProof/>
              </w:rPr>
              <w:tab/>
            </w:r>
            <w:r w:rsidR="00A16C2D" w:rsidRPr="00315FA0">
              <w:rPr>
                <w:rStyle w:val="Hyperlink"/>
                <w:rFonts w:ascii="Times New Roman" w:hAnsi="Times New Roman"/>
                <w:noProof/>
              </w:rPr>
              <w:t>Checking reliability &amp; Adequacy</w:t>
            </w:r>
            <w:r w:rsidR="00A16C2D">
              <w:rPr>
                <w:noProof/>
                <w:webHidden/>
              </w:rPr>
              <w:tab/>
            </w:r>
            <w:r>
              <w:rPr>
                <w:noProof/>
                <w:webHidden/>
              </w:rPr>
              <w:fldChar w:fldCharType="begin"/>
            </w:r>
            <w:r w:rsidR="00A16C2D">
              <w:rPr>
                <w:noProof/>
                <w:webHidden/>
              </w:rPr>
              <w:instrText xml:space="preserve"> PAGEREF _Toc465241946 \h </w:instrText>
            </w:r>
            <w:r>
              <w:rPr>
                <w:noProof/>
                <w:webHidden/>
              </w:rPr>
            </w:r>
            <w:r>
              <w:rPr>
                <w:noProof/>
                <w:webHidden/>
              </w:rPr>
              <w:fldChar w:fldCharType="separate"/>
            </w:r>
            <w:r w:rsidR="005543FD">
              <w:rPr>
                <w:noProof/>
                <w:webHidden/>
              </w:rPr>
              <w:t>12</w:t>
            </w:r>
            <w:r>
              <w:rPr>
                <w:noProof/>
                <w:webHidden/>
              </w:rPr>
              <w:fldChar w:fldCharType="end"/>
            </w:r>
          </w:hyperlink>
        </w:p>
        <w:p w:rsidR="00A16C2D" w:rsidRDefault="00B0342E" w:rsidP="001D7E62">
          <w:pPr>
            <w:pStyle w:val="TOC3"/>
            <w:tabs>
              <w:tab w:val="left" w:pos="1320"/>
              <w:tab w:val="right" w:leader="dot" w:pos="12950"/>
            </w:tabs>
            <w:jc w:val="both"/>
            <w:rPr>
              <w:rFonts w:asciiTheme="minorHAnsi" w:eastAsiaTheme="minorEastAsia" w:hAnsiTheme="minorHAnsi" w:cstheme="minorBidi"/>
              <w:noProof/>
            </w:rPr>
          </w:pPr>
          <w:hyperlink w:anchor="_Toc465241947" w:history="1">
            <w:r w:rsidR="00A16C2D" w:rsidRPr="00315FA0">
              <w:rPr>
                <w:rStyle w:val="Hyperlink"/>
                <w:rFonts w:ascii="Times New Roman" w:hAnsi="Times New Roman"/>
                <w:noProof/>
              </w:rPr>
              <w:t>2.2.3</w:t>
            </w:r>
            <w:r w:rsidR="00A16C2D">
              <w:rPr>
                <w:rFonts w:asciiTheme="minorHAnsi" w:eastAsiaTheme="minorEastAsia" w:hAnsiTheme="minorHAnsi" w:cstheme="minorBidi"/>
                <w:noProof/>
              </w:rPr>
              <w:tab/>
            </w:r>
            <w:r w:rsidR="00A16C2D" w:rsidRPr="00315FA0">
              <w:rPr>
                <w:rStyle w:val="Hyperlink"/>
                <w:rFonts w:ascii="Times New Roman" w:hAnsi="Times New Roman"/>
                <w:noProof/>
              </w:rPr>
              <w:t>Design Point Rainfall</w:t>
            </w:r>
            <w:r w:rsidR="00A16C2D">
              <w:rPr>
                <w:noProof/>
                <w:webHidden/>
              </w:rPr>
              <w:tab/>
            </w:r>
            <w:r>
              <w:rPr>
                <w:noProof/>
                <w:webHidden/>
              </w:rPr>
              <w:fldChar w:fldCharType="begin"/>
            </w:r>
            <w:r w:rsidR="00A16C2D">
              <w:rPr>
                <w:noProof/>
                <w:webHidden/>
              </w:rPr>
              <w:instrText xml:space="preserve"> PAGEREF _Toc465241947 \h </w:instrText>
            </w:r>
            <w:r>
              <w:rPr>
                <w:noProof/>
                <w:webHidden/>
              </w:rPr>
            </w:r>
            <w:r>
              <w:rPr>
                <w:noProof/>
                <w:webHidden/>
              </w:rPr>
              <w:fldChar w:fldCharType="separate"/>
            </w:r>
            <w:r w:rsidR="005543FD">
              <w:rPr>
                <w:noProof/>
                <w:webHidden/>
              </w:rPr>
              <w:t>12</w:t>
            </w:r>
            <w:r>
              <w:rPr>
                <w:noProof/>
                <w:webHidden/>
              </w:rPr>
              <w:fldChar w:fldCharType="end"/>
            </w:r>
          </w:hyperlink>
        </w:p>
        <w:p w:rsidR="00A16C2D" w:rsidRDefault="00B0342E" w:rsidP="001D7E62">
          <w:pPr>
            <w:pStyle w:val="TOC2"/>
            <w:tabs>
              <w:tab w:val="left" w:pos="880"/>
              <w:tab w:val="right" w:leader="dot" w:pos="12950"/>
            </w:tabs>
            <w:jc w:val="both"/>
            <w:rPr>
              <w:rFonts w:asciiTheme="minorHAnsi" w:eastAsiaTheme="minorEastAsia" w:hAnsiTheme="minorHAnsi" w:cstheme="minorBidi"/>
              <w:noProof/>
            </w:rPr>
          </w:pPr>
          <w:hyperlink w:anchor="_Toc465241948" w:history="1">
            <w:r w:rsidR="00A16C2D" w:rsidRPr="00315FA0">
              <w:rPr>
                <w:rStyle w:val="Hyperlink"/>
                <w:rFonts w:ascii="Times New Roman" w:hAnsi="Times New Roman"/>
                <w:noProof/>
              </w:rPr>
              <w:t>2.3</w:t>
            </w:r>
            <w:r w:rsidR="00A16C2D">
              <w:rPr>
                <w:rFonts w:asciiTheme="minorHAnsi" w:eastAsiaTheme="minorEastAsia" w:hAnsiTheme="minorHAnsi" w:cstheme="minorBidi"/>
                <w:noProof/>
              </w:rPr>
              <w:tab/>
            </w:r>
            <w:r w:rsidR="00A16C2D" w:rsidRPr="00315FA0">
              <w:rPr>
                <w:rStyle w:val="Hyperlink"/>
                <w:rFonts w:ascii="Times New Roman" w:hAnsi="Times New Roman"/>
                <w:noProof/>
              </w:rPr>
              <w:t>Design Flood Analysis</w:t>
            </w:r>
            <w:r w:rsidR="00A16C2D">
              <w:rPr>
                <w:noProof/>
                <w:webHidden/>
              </w:rPr>
              <w:tab/>
            </w:r>
            <w:r>
              <w:rPr>
                <w:noProof/>
                <w:webHidden/>
              </w:rPr>
              <w:fldChar w:fldCharType="begin"/>
            </w:r>
            <w:r w:rsidR="00A16C2D">
              <w:rPr>
                <w:noProof/>
                <w:webHidden/>
              </w:rPr>
              <w:instrText xml:space="preserve"> PAGEREF _Toc465241948 \h </w:instrText>
            </w:r>
            <w:r>
              <w:rPr>
                <w:noProof/>
                <w:webHidden/>
              </w:rPr>
            </w:r>
            <w:r>
              <w:rPr>
                <w:noProof/>
                <w:webHidden/>
              </w:rPr>
              <w:fldChar w:fldCharType="separate"/>
            </w:r>
            <w:r w:rsidR="005543FD">
              <w:rPr>
                <w:noProof/>
                <w:webHidden/>
              </w:rPr>
              <w:t>13</w:t>
            </w:r>
            <w:r>
              <w:rPr>
                <w:noProof/>
                <w:webHidden/>
              </w:rPr>
              <w:fldChar w:fldCharType="end"/>
            </w:r>
          </w:hyperlink>
        </w:p>
        <w:p w:rsidR="00A16C2D" w:rsidRDefault="00B0342E" w:rsidP="001D7E62">
          <w:pPr>
            <w:pStyle w:val="TOC3"/>
            <w:tabs>
              <w:tab w:val="left" w:pos="1320"/>
              <w:tab w:val="right" w:leader="dot" w:pos="12950"/>
            </w:tabs>
            <w:jc w:val="both"/>
            <w:rPr>
              <w:rFonts w:asciiTheme="minorHAnsi" w:eastAsiaTheme="minorEastAsia" w:hAnsiTheme="minorHAnsi" w:cstheme="minorBidi"/>
              <w:noProof/>
            </w:rPr>
          </w:pPr>
          <w:hyperlink w:anchor="_Toc465241949" w:history="1">
            <w:r w:rsidR="00A16C2D" w:rsidRPr="00315FA0">
              <w:rPr>
                <w:rStyle w:val="Hyperlink"/>
                <w:rFonts w:ascii="Times New Roman" w:hAnsi="Times New Roman"/>
                <w:noProof/>
              </w:rPr>
              <w:t>2.3.1</w:t>
            </w:r>
            <w:r w:rsidR="00A16C2D">
              <w:rPr>
                <w:rFonts w:asciiTheme="minorHAnsi" w:eastAsiaTheme="minorEastAsia" w:hAnsiTheme="minorHAnsi" w:cstheme="minorBidi"/>
                <w:noProof/>
              </w:rPr>
              <w:tab/>
            </w:r>
            <w:r w:rsidR="00A16C2D" w:rsidRPr="00315FA0">
              <w:rPr>
                <w:rStyle w:val="Hyperlink"/>
                <w:rFonts w:ascii="Times New Roman" w:hAnsi="Times New Roman"/>
                <w:noProof/>
              </w:rPr>
              <w:t>Peak flood analysis by SCS-CN method</w:t>
            </w:r>
            <w:r w:rsidR="00A16C2D">
              <w:rPr>
                <w:noProof/>
                <w:webHidden/>
              </w:rPr>
              <w:tab/>
            </w:r>
            <w:r>
              <w:rPr>
                <w:noProof/>
                <w:webHidden/>
              </w:rPr>
              <w:fldChar w:fldCharType="begin"/>
            </w:r>
            <w:r w:rsidR="00A16C2D">
              <w:rPr>
                <w:noProof/>
                <w:webHidden/>
              </w:rPr>
              <w:instrText xml:space="preserve"> PAGEREF _Toc465241949 \h </w:instrText>
            </w:r>
            <w:r>
              <w:rPr>
                <w:noProof/>
                <w:webHidden/>
              </w:rPr>
            </w:r>
            <w:r>
              <w:rPr>
                <w:noProof/>
                <w:webHidden/>
              </w:rPr>
              <w:fldChar w:fldCharType="separate"/>
            </w:r>
            <w:r w:rsidR="005543FD">
              <w:rPr>
                <w:noProof/>
                <w:webHidden/>
              </w:rPr>
              <w:t>13</w:t>
            </w:r>
            <w:r>
              <w:rPr>
                <w:noProof/>
                <w:webHidden/>
              </w:rPr>
              <w:fldChar w:fldCharType="end"/>
            </w:r>
          </w:hyperlink>
        </w:p>
        <w:p w:rsidR="00A16C2D" w:rsidRDefault="00B0342E" w:rsidP="001D7E62">
          <w:pPr>
            <w:pStyle w:val="TOC3"/>
            <w:tabs>
              <w:tab w:val="left" w:pos="1320"/>
              <w:tab w:val="right" w:leader="dot" w:pos="12950"/>
            </w:tabs>
            <w:jc w:val="both"/>
            <w:rPr>
              <w:rFonts w:asciiTheme="minorHAnsi" w:eastAsiaTheme="minorEastAsia" w:hAnsiTheme="minorHAnsi" w:cstheme="minorBidi"/>
              <w:noProof/>
            </w:rPr>
          </w:pPr>
          <w:hyperlink w:anchor="_Toc465241950" w:history="1">
            <w:r w:rsidR="00A16C2D" w:rsidRPr="00315FA0">
              <w:rPr>
                <w:rStyle w:val="Hyperlink"/>
                <w:rFonts w:ascii="Times New Roman" w:hAnsi="Times New Roman"/>
                <w:noProof/>
              </w:rPr>
              <w:t>2.3.2</w:t>
            </w:r>
            <w:r w:rsidR="00A16C2D">
              <w:rPr>
                <w:rFonts w:asciiTheme="minorHAnsi" w:eastAsiaTheme="minorEastAsia" w:hAnsiTheme="minorHAnsi" w:cstheme="minorBidi"/>
                <w:noProof/>
              </w:rPr>
              <w:tab/>
            </w:r>
            <w:r w:rsidR="00A16C2D" w:rsidRPr="00315FA0">
              <w:rPr>
                <w:rStyle w:val="Hyperlink"/>
                <w:rFonts w:ascii="Times New Roman" w:hAnsi="Times New Roman"/>
                <w:noProof/>
              </w:rPr>
              <w:t>Peak flood analysis by Flood mark method</w:t>
            </w:r>
            <w:r w:rsidR="00A16C2D">
              <w:rPr>
                <w:noProof/>
                <w:webHidden/>
              </w:rPr>
              <w:tab/>
            </w:r>
            <w:r>
              <w:rPr>
                <w:noProof/>
                <w:webHidden/>
              </w:rPr>
              <w:fldChar w:fldCharType="begin"/>
            </w:r>
            <w:r w:rsidR="00A16C2D">
              <w:rPr>
                <w:noProof/>
                <w:webHidden/>
              </w:rPr>
              <w:instrText xml:space="preserve"> PAGEREF _Toc465241950 \h </w:instrText>
            </w:r>
            <w:r>
              <w:rPr>
                <w:noProof/>
                <w:webHidden/>
              </w:rPr>
            </w:r>
            <w:r>
              <w:rPr>
                <w:noProof/>
                <w:webHidden/>
              </w:rPr>
              <w:fldChar w:fldCharType="separate"/>
            </w:r>
            <w:r w:rsidR="005543FD">
              <w:rPr>
                <w:noProof/>
                <w:webHidden/>
              </w:rPr>
              <w:t>22</w:t>
            </w:r>
            <w:r>
              <w:rPr>
                <w:noProof/>
                <w:webHidden/>
              </w:rPr>
              <w:fldChar w:fldCharType="end"/>
            </w:r>
          </w:hyperlink>
        </w:p>
        <w:p w:rsidR="00A16C2D" w:rsidRDefault="00B0342E" w:rsidP="001D7E62">
          <w:pPr>
            <w:pStyle w:val="TOC2"/>
            <w:tabs>
              <w:tab w:val="left" w:pos="880"/>
              <w:tab w:val="right" w:leader="dot" w:pos="12950"/>
            </w:tabs>
            <w:jc w:val="both"/>
            <w:rPr>
              <w:rFonts w:asciiTheme="minorHAnsi" w:eastAsiaTheme="minorEastAsia" w:hAnsiTheme="minorHAnsi" w:cstheme="minorBidi"/>
              <w:noProof/>
            </w:rPr>
          </w:pPr>
          <w:hyperlink w:anchor="_Toc465241951" w:history="1">
            <w:r w:rsidR="00A16C2D" w:rsidRPr="00315FA0">
              <w:rPr>
                <w:rStyle w:val="Hyperlink"/>
                <w:rFonts w:ascii="Times New Roman" w:hAnsi="Times New Roman"/>
                <w:noProof/>
              </w:rPr>
              <w:t>2.4</w:t>
            </w:r>
            <w:r w:rsidR="00A16C2D">
              <w:rPr>
                <w:rFonts w:asciiTheme="minorHAnsi" w:eastAsiaTheme="minorEastAsia" w:hAnsiTheme="minorHAnsi" w:cstheme="minorBidi"/>
                <w:noProof/>
              </w:rPr>
              <w:tab/>
            </w:r>
            <w:r w:rsidR="00A16C2D" w:rsidRPr="00315FA0">
              <w:rPr>
                <w:rStyle w:val="Hyperlink"/>
                <w:rFonts w:ascii="Times New Roman" w:hAnsi="Times New Roman"/>
                <w:noProof/>
              </w:rPr>
              <w:t>Tail water depth</w:t>
            </w:r>
            <w:r w:rsidR="00A16C2D">
              <w:rPr>
                <w:noProof/>
                <w:webHidden/>
              </w:rPr>
              <w:tab/>
            </w:r>
            <w:r>
              <w:rPr>
                <w:noProof/>
                <w:webHidden/>
              </w:rPr>
              <w:fldChar w:fldCharType="begin"/>
            </w:r>
            <w:r w:rsidR="00A16C2D">
              <w:rPr>
                <w:noProof/>
                <w:webHidden/>
              </w:rPr>
              <w:instrText xml:space="preserve"> PAGEREF _Toc465241951 \h </w:instrText>
            </w:r>
            <w:r>
              <w:rPr>
                <w:noProof/>
                <w:webHidden/>
              </w:rPr>
            </w:r>
            <w:r>
              <w:rPr>
                <w:noProof/>
                <w:webHidden/>
              </w:rPr>
              <w:fldChar w:fldCharType="separate"/>
            </w:r>
            <w:r w:rsidR="005543FD">
              <w:rPr>
                <w:noProof/>
                <w:webHidden/>
              </w:rPr>
              <w:t>25</w:t>
            </w:r>
            <w:r>
              <w:rPr>
                <w:noProof/>
                <w:webHidden/>
              </w:rPr>
              <w:fldChar w:fldCharType="end"/>
            </w:r>
          </w:hyperlink>
        </w:p>
        <w:p w:rsidR="00A16C2D" w:rsidRDefault="00B0342E" w:rsidP="001D7E62">
          <w:pPr>
            <w:pStyle w:val="TOC1"/>
            <w:tabs>
              <w:tab w:val="left" w:pos="440"/>
              <w:tab w:val="right" w:leader="dot" w:pos="12950"/>
            </w:tabs>
            <w:jc w:val="both"/>
            <w:rPr>
              <w:rFonts w:asciiTheme="minorHAnsi" w:eastAsiaTheme="minorEastAsia" w:hAnsiTheme="minorHAnsi" w:cstheme="minorBidi"/>
              <w:noProof/>
              <w:sz w:val="22"/>
              <w:szCs w:val="22"/>
            </w:rPr>
          </w:pPr>
          <w:hyperlink w:anchor="_Toc465241952" w:history="1">
            <w:r w:rsidR="00A16C2D" w:rsidRPr="00315FA0">
              <w:rPr>
                <w:rStyle w:val="Hyperlink"/>
                <w:noProof/>
              </w:rPr>
              <w:t>3</w:t>
            </w:r>
            <w:r w:rsidR="00A16C2D">
              <w:rPr>
                <w:rFonts w:asciiTheme="minorHAnsi" w:eastAsiaTheme="minorEastAsia" w:hAnsiTheme="minorHAnsi" w:cstheme="minorBidi"/>
                <w:noProof/>
                <w:sz w:val="22"/>
                <w:szCs w:val="22"/>
              </w:rPr>
              <w:tab/>
            </w:r>
            <w:r w:rsidR="00A16C2D" w:rsidRPr="00315FA0">
              <w:rPr>
                <w:rStyle w:val="Hyperlink"/>
                <w:noProof/>
              </w:rPr>
              <w:t>HEAD WORK STRUCTURES DESIGN</w:t>
            </w:r>
            <w:r w:rsidR="00A16C2D">
              <w:rPr>
                <w:noProof/>
                <w:webHidden/>
              </w:rPr>
              <w:tab/>
            </w:r>
            <w:r>
              <w:rPr>
                <w:noProof/>
                <w:webHidden/>
              </w:rPr>
              <w:fldChar w:fldCharType="begin"/>
            </w:r>
            <w:r w:rsidR="00A16C2D">
              <w:rPr>
                <w:noProof/>
                <w:webHidden/>
              </w:rPr>
              <w:instrText xml:space="preserve"> PAGEREF _Toc465241952 \h </w:instrText>
            </w:r>
            <w:r>
              <w:rPr>
                <w:noProof/>
                <w:webHidden/>
              </w:rPr>
            </w:r>
            <w:r>
              <w:rPr>
                <w:noProof/>
                <w:webHidden/>
              </w:rPr>
              <w:fldChar w:fldCharType="separate"/>
            </w:r>
            <w:r w:rsidR="005543FD">
              <w:rPr>
                <w:noProof/>
                <w:webHidden/>
              </w:rPr>
              <w:t>28</w:t>
            </w:r>
            <w:r>
              <w:rPr>
                <w:noProof/>
                <w:webHidden/>
              </w:rPr>
              <w:fldChar w:fldCharType="end"/>
            </w:r>
          </w:hyperlink>
        </w:p>
        <w:p w:rsidR="00A16C2D" w:rsidRDefault="00B0342E" w:rsidP="001D7E62">
          <w:pPr>
            <w:pStyle w:val="TOC2"/>
            <w:tabs>
              <w:tab w:val="left" w:pos="880"/>
              <w:tab w:val="right" w:leader="dot" w:pos="12950"/>
            </w:tabs>
            <w:jc w:val="both"/>
            <w:rPr>
              <w:rFonts w:asciiTheme="minorHAnsi" w:eastAsiaTheme="minorEastAsia" w:hAnsiTheme="minorHAnsi" w:cstheme="minorBidi"/>
              <w:noProof/>
            </w:rPr>
          </w:pPr>
          <w:hyperlink w:anchor="_Toc465241953" w:history="1">
            <w:r w:rsidR="00A16C2D" w:rsidRPr="00315FA0">
              <w:rPr>
                <w:rStyle w:val="Hyperlink"/>
                <w:rFonts w:ascii="Times New Roman" w:hAnsi="Times New Roman"/>
                <w:noProof/>
              </w:rPr>
              <w:t>3.1</w:t>
            </w:r>
            <w:r w:rsidR="00A16C2D">
              <w:rPr>
                <w:rFonts w:asciiTheme="minorHAnsi" w:eastAsiaTheme="minorEastAsia" w:hAnsiTheme="minorHAnsi" w:cstheme="minorBidi"/>
                <w:noProof/>
              </w:rPr>
              <w:tab/>
            </w:r>
            <w:r w:rsidR="00A16C2D" w:rsidRPr="00315FA0">
              <w:rPr>
                <w:rStyle w:val="Hyperlink"/>
                <w:rFonts w:ascii="Times New Roman" w:hAnsi="Times New Roman"/>
                <w:noProof/>
              </w:rPr>
              <w:t>Head work site selection</w:t>
            </w:r>
            <w:r w:rsidR="00A16C2D">
              <w:rPr>
                <w:noProof/>
                <w:webHidden/>
              </w:rPr>
              <w:tab/>
            </w:r>
            <w:r>
              <w:rPr>
                <w:noProof/>
                <w:webHidden/>
              </w:rPr>
              <w:fldChar w:fldCharType="begin"/>
            </w:r>
            <w:r w:rsidR="00A16C2D">
              <w:rPr>
                <w:noProof/>
                <w:webHidden/>
              </w:rPr>
              <w:instrText xml:space="preserve"> PAGEREF _Toc465241953 \h </w:instrText>
            </w:r>
            <w:r>
              <w:rPr>
                <w:noProof/>
                <w:webHidden/>
              </w:rPr>
            </w:r>
            <w:r>
              <w:rPr>
                <w:noProof/>
                <w:webHidden/>
              </w:rPr>
              <w:fldChar w:fldCharType="separate"/>
            </w:r>
            <w:r w:rsidR="005543FD">
              <w:rPr>
                <w:noProof/>
                <w:webHidden/>
              </w:rPr>
              <w:t>28</w:t>
            </w:r>
            <w:r>
              <w:rPr>
                <w:noProof/>
                <w:webHidden/>
              </w:rPr>
              <w:fldChar w:fldCharType="end"/>
            </w:r>
          </w:hyperlink>
        </w:p>
        <w:p w:rsidR="00A16C2D" w:rsidRDefault="00B0342E" w:rsidP="001D7E62">
          <w:pPr>
            <w:pStyle w:val="TOC2"/>
            <w:tabs>
              <w:tab w:val="left" w:pos="880"/>
              <w:tab w:val="right" w:leader="dot" w:pos="12950"/>
            </w:tabs>
            <w:jc w:val="both"/>
            <w:rPr>
              <w:rFonts w:asciiTheme="minorHAnsi" w:eastAsiaTheme="minorEastAsia" w:hAnsiTheme="minorHAnsi" w:cstheme="minorBidi"/>
              <w:noProof/>
            </w:rPr>
          </w:pPr>
          <w:hyperlink w:anchor="_Toc465241954" w:history="1">
            <w:r w:rsidR="00A16C2D" w:rsidRPr="00315FA0">
              <w:rPr>
                <w:rStyle w:val="Hyperlink"/>
                <w:rFonts w:ascii="Times New Roman" w:hAnsi="Times New Roman"/>
                <w:noProof/>
              </w:rPr>
              <w:t>3.2</w:t>
            </w:r>
            <w:r w:rsidR="00A16C2D">
              <w:rPr>
                <w:rFonts w:asciiTheme="minorHAnsi" w:eastAsiaTheme="minorEastAsia" w:hAnsiTheme="minorHAnsi" w:cstheme="minorBidi"/>
                <w:noProof/>
              </w:rPr>
              <w:tab/>
            </w:r>
            <w:r w:rsidR="00A16C2D" w:rsidRPr="00315FA0">
              <w:rPr>
                <w:rStyle w:val="Hyperlink"/>
                <w:rFonts w:ascii="Times New Roman" w:hAnsi="Times New Roman"/>
                <w:noProof/>
              </w:rPr>
              <w:t>River Geomorphology</w:t>
            </w:r>
            <w:r w:rsidR="00A16C2D">
              <w:rPr>
                <w:noProof/>
                <w:webHidden/>
              </w:rPr>
              <w:tab/>
            </w:r>
            <w:r>
              <w:rPr>
                <w:noProof/>
                <w:webHidden/>
              </w:rPr>
              <w:fldChar w:fldCharType="begin"/>
            </w:r>
            <w:r w:rsidR="00A16C2D">
              <w:rPr>
                <w:noProof/>
                <w:webHidden/>
              </w:rPr>
              <w:instrText xml:space="preserve"> PAGEREF _Toc465241954 \h </w:instrText>
            </w:r>
            <w:r>
              <w:rPr>
                <w:noProof/>
                <w:webHidden/>
              </w:rPr>
            </w:r>
            <w:r>
              <w:rPr>
                <w:noProof/>
                <w:webHidden/>
              </w:rPr>
              <w:fldChar w:fldCharType="separate"/>
            </w:r>
            <w:r w:rsidR="005543FD">
              <w:rPr>
                <w:noProof/>
                <w:webHidden/>
              </w:rPr>
              <w:t>28</w:t>
            </w:r>
            <w:r>
              <w:rPr>
                <w:noProof/>
                <w:webHidden/>
              </w:rPr>
              <w:fldChar w:fldCharType="end"/>
            </w:r>
          </w:hyperlink>
        </w:p>
        <w:p w:rsidR="00A16C2D" w:rsidRDefault="00B0342E" w:rsidP="001D7E62">
          <w:pPr>
            <w:pStyle w:val="TOC3"/>
            <w:tabs>
              <w:tab w:val="left" w:pos="1320"/>
              <w:tab w:val="right" w:leader="dot" w:pos="12950"/>
            </w:tabs>
            <w:jc w:val="both"/>
            <w:rPr>
              <w:rFonts w:asciiTheme="minorHAnsi" w:eastAsiaTheme="minorEastAsia" w:hAnsiTheme="minorHAnsi" w:cstheme="minorBidi"/>
              <w:noProof/>
            </w:rPr>
          </w:pPr>
          <w:hyperlink w:anchor="_Toc465241955" w:history="1">
            <w:r w:rsidR="00A16C2D" w:rsidRPr="00315FA0">
              <w:rPr>
                <w:rStyle w:val="Hyperlink"/>
                <w:rFonts w:ascii="Times New Roman" w:hAnsi="Times New Roman"/>
                <w:noProof/>
              </w:rPr>
              <w:t>3.2.1</w:t>
            </w:r>
            <w:r w:rsidR="00A16C2D">
              <w:rPr>
                <w:rFonts w:asciiTheme="minorHAnsi" w:eastAsiaTheme="minorEastAsia" w:hAnsiTheme="minorHAnsi" w:cstheme="minorBidi"/>
                <w:noProof/>
              </w:rPr>
              <w:tab/>
            </w:r>
            <w:r w:rsidR="00A16C2D" w:rsidRPr="00315FA0">
              <w:rPr>
                <w:rStyle w:val="Hyperlink"/>
                <w:rFonts w:ascii="Times New Roman" w:hAnsi="Times New Roman"/>
                <w:noProof/>
              </w:rPr>
              <w:t>River Bed condition</w:t>
            </w:r>
            <w:r w:rsidR="00A16C2D">
              <w:rPr>
                <w:noProof/>
                <w:webHidden/>
              </w:rPr>
              <w:tab/>
            </w:r>
            <w:r>
              <w:rPr>
                <w:noProof/>
                <w:webHidden/>
              </w:rPr>
              <w:fldChar w:fldCharType="begin"/>
            </w:r>
            <w:r w:rsidR="00A16C2D">
              <w:rPr>
                <w:noProof/>
                <w:webHidden/>
              </w:rPr>
              <w:instrText xml:space="preserve"> PAGEREF _Toc465241955 \h </w:instrText>
            </w:r>
            <w:r>
              <w:rPr>
                <w:noProof/>
                <w:webHidden/>
              </w:rPr>
            </w:r>
            <w:r>
              <w:rPr>
                <w:noProof/>
                <w:webHidden/>
              </w:rPr>
              <w:fldChar w:fldCharType="separate"/>
            </w:r>
            <w:r w:rsidR="005543FD">
              <w:rPr>
                <w:noProof/>
                <w:webHidden/>
              </w:rPr>
              <w:t>28</w:t>
            </w:r>
            <w:r>
              <w:rPr>
                <w:noProof/>
                <w:webHidden/>
              </w:rPr>
              <w:fldChar w:fldCharType="end"/>
            </w:r>
          </w:hyperlink>
        </w:p>
        <w:p w:rsidR="00A16C2D" w:rsidRDefault="00B0342E" w:rsidP="001D7E62">
          <w:pPr>
            <w:pStyle w:val="TOC3"/>
            <w:tabs>
              <w:tab w:val="left" w:pos="1320"/>
              <w:tab w:val="right" w:leader="dot" w:pos="12950"/>
            </w:tabs>
            <w:jc w:val="both"/>
            <w:rPr>
              <w:rFonts w:asciiTheme="minorHAnsi" w:eastAsiaTheme="minorEastAsia" w:hAnsiTheme="minorHAnsi" w:cstheme="minorBidi"/>
              <w:noProof/>
            </w:rPr>
          </w:pPr>
          <w:hyperlink w:anchor="_Toc465241956" w:history="1">
            <w:r w:rsidR="00A16C2D" w:rsidRPr="00315FA0">
              <w:rPr>
                <w:rStyle w:val="Hyperlink"/>
                <w:rFonts w:ascii="Times New Roman" w:hAnsi="Times New Roman"/>
                <w:noProof/>
              </w:rPr>
              <w:t>3.2.2</w:t>
            </w:r>
            <w:r w:rsidR="00A16C2D">
              <w:rPr>
                <w:rFonts w:asciiTheme="minorHAnsi" w:eastAsiaTheme="minorEastAsia" w:hAnsiTheme="minorHAnsi" w:cstheme="minorBidi"/>
                <w:noProof/>
              </w:rPr>
              <w:tab/>
            </w:r>
            <w:r w:rsidR="00A16C2D" w:rsidRPr="00315FA0">
              <w:rPr>
                <w:rStyle w:val="Hyperlink"/>
                <w:rFonts w:ascii="Times New Roman" w:hAnsi="Times New Roman"/>
                <w:noProof/>
              </w:rPr>
              <w:t>River Bank condition</w:t>
            </w:r>
            <w:r w:rsidR="00A16C2D">
              <w:rPr>
                <w:noProof/>
                <w:webHidden/>
              </w:rPr>
              <w:tab/>
            </w:r>
            <w:r>
              <w:rPr>
                <w:noProof/>
                <w:webHidden/>
              </w:rPr>
              <w:fldChar w:fldCharType="begin"/>
            </w:r>
            <w:r w:rsidR="00A16C2D">
              <w:rPr>
                <w:noProof/>
                <w:webHidden/>
              </w:rPr>
              <w:instrText xml:space="preserve"> PAGEREF _Toc465241956 \h </w:instrText>
            </w:r>
            <w:r>
              <w:rPr>
                <w:noProof/>
                <w:webHidden/>
              </w:rPr>
            </w:r>
            <w:r>
              <w:rPr>
                <w:noProof/>
                <w:webHidden/>
              </w:rPr>
              <w:fldChar w:fldCharType="separate"/>
            </w:r>
            <w:r w:rsidR="005543FD">
              <w:rPr>
                <w:noProof/>
                <w:webHidden/>
              </w:rPr>
              <w:t>29</w:t>
            </w:r>
            <w:r>
              <w:rPr>
                <w:noProof/>
                <w:webHidden/>
              </w:rPr>
              <w:fldChar w:fldCharType="end"/>
            </w:r>
          </w:hyperlink>
        </w:p>
        <w:p w:rsidR="00A16C2D" w:rsidRDefault="00B0342E" w:rsidP="001D7E62">
          <w:pPr>
            <w:pStyle w:val="TOC2"/>
            <w:tabs>
              <w:tab w:val="left" w:pos="880"/>
              <w:tab w:val="right" w:leader="dot" w:pos="12950"/>
            </w:tabs>
            <w:jc w:val="both"/>
            <w:rPr>
              <w:rFonts w:asciiTheme="minorHAnsi" w:eastAsiaTheme="minorEastAsia" w:hAnsiTheme="minorHAnsi" w:cstheme="minorBidi"/>
              <w:noProof/>
            </w:rPr>
          </w:pPr>
          <w:hyperlink w:anchor="_Toc465241957" w:history="1">
            <w:r w:rsidR="00A16C2D" w:rsidRPr="00315FA0">
              <w:rPr>
                <w:rStyle w:val="Hyperlink"/>
                <w:rFonts w:ascii="Times New Roman" w:hAnsi="Times New Roman"/>
                <w:noProof/>
              </w:rPr>
              <w:t>3.3</w:t>
            </w:r>
            <w:r w:rsidR="00A16C2D">
              <w:rPr>
                <w:rFonts w:asciiTheme="minorHAnsi" w:eastAsiaTheme="minorEastAsia" w:hAnsiTheme="minorHAnsi" w:cstheme="minorBidi"/>
                <w:noProof/>
              </w:rPr>
              <w:tab/>
            </w:r>
            <w:r w:rsidR="00A16C2D" w:rsidRPr="00315FA0">
              <w:rPr>
                <w:rStyle w:val="Hyperlink"/>
                <w:rFonts w:ascii="Times New Roman" w:hAnsi="Times New Roman"/>
                <w:noProof/>
              </w:rPr>
              <w:t>Sources of construction materials</w:t>
            </w:r>
            <w:r w:rsidR="00A16C2D">
              <w:rPr>
                <w:noProof/>
                <w:webHidden/>
              </w:rPr>
              <w:tab/>
            </w:r>
            <w:r>
              <w:rPr>
                <w:noProof/>
                <w:webHidden/>
              </w:rPr>
              <w:fldChar w:fldCharType="begin"/>
            </w:r>
            <w:r w:rsidR="00A16C2D">
              <w:rPr>
                <w:noProof/>
                <w:webHidden/>
              </w:rPr>
              <w:instrText xml:space="preserve"> PAGEREF _Toc465241957 \h </w:instrText>
            </w:r>
            <w:r>
              <w:rPr>
                <w:noProof/>
                <w:webHidden/>
              </w:rPr>
            </w:r>
            <w:r>
              <w:rPr>
                <w:noProof/>
                <w:webHidden/>
              </w:rPr>
              <w:fldChar w:fldCharType="separate"/>
            </w:r>
            <w:r w:rsidR="005543FD">
              <w:rPr>
                <w:noProof/>
                <w:webHidden/>
              </w:rPr>
              <w:t>30</w:t>
            </w:r>
            <w:r>
              <w:rPr>
                <w:noProof/>
                <w:webHidden/>
              </w:rPr>
              <w:fldChar w:fldCharType="end"/>
            </w:r>
          </w:hyperlink>
        </w:p>
        <w:p w:rsidR="00A16C2D" w:rsidRDefault="00B0342E" w:rsidP="001D7E62">
          <w:pPr>
            <w:pStyle w:val="TOC2"/>
            <w:tabs>
              <w:tab w:val="left" w:pos="880"/>
              <w:tab w:val="right" w:leader="dot" w:pos="12950"/>
            </w:tabs>
            <w:jc w:val="both"/>
            <w:rPr>
              <w:rFonts w:asciiTheme="minorHAnsi" w:eastAsiaTheme="minorEastAsia" w:hAnsiTheme="minorHAnsi" w:cstheme="minorBidi"/>
              <w:noProof/>
            </w:rPr>
          </w:pPr>
          <w:hyperlink w:anchor="_Toc465241958" w:history="1">
            <w:r w:rsidR="00A16C2D" w:rsidRPr="00315FA0">
              <w:rPr>
                <w:rStyle w:val="Hyperlink"/>
                <w:rFonts w:ascii="Times New Roman" w:hAnsi="Times New Roman"/>
                <w:noProof/>
              </w:rPr>
              <w:t>3.4</w:t>
            </w:r>
            <w:r w:rsidR="00A16C2D">
              <w:rPr>
                <w:rFonts w:asciiTheme="minorHAnsi" w:eastAsiaTheme="minorEastAsia" w:hAnsiTheme="minorHAnsi" w:cstheme="minorBidi"/>
                <w:noProof/>
              </w:rPr>
              <w:tab/>
            </w:r>
            <w:r w:rsidR="00A16C2D" w:rsidRPr="00315FA0">
              <w:rPr>
                <w:rStyle w:val="Hyperlink"/>
                <w:rFonts w:ascii="Times New Roman" w:hAnsi="Times New Roman"/>
                <w:noProof/>
              </w:rPr>
              <w:t>Design of head work structures</w:t>
            </w:r>
            <w:r w:rsidR="00A16C2D">
              <w:rPr>
                <w:noProof/>
                <w:webHidden/>
              </w:rPr>
              <w:tab/>
            </w:r>
            <w:r>
              <w:rPr>
                <w:noProof/>
                <w:webHidden/>
              </w:rPr>
              <w:fldChar w:fldCharType="begin"/>
            </w:r>
            <w:r w:rsidR="00A16C2D">
              <w:rPr>
                <w:noProof/>
                <w:webHidden/>
              </w:rPr>
              <w:instrText xml:space="preserve"> PAGEREF _Toc465241958 \h </w:instrText>
            </w:r>
            <w:r>
              <w:rPr>
                <w:noProof/>
                <w:webHidden/>
              </w:rPr>
            </w:r>
            <w:r>
              <w:rPr>
                <w:noProof/>
                <w:webHidden/>
              </w:rPr>
              <w:fldChar w:fldCharType="separate"/>
            </w:r>
            <w:r w:rsidR="005543FD">
              <w:rPr>
                <w:noProof/>
                <w:webHidden/>
              </w:rPr>
              <w:t>31</w:t>
            </w:r>
            <w:r>
              <w:rPr>
                <w:noProof/>
                <w:webHidden/>
              </w:rPr>
              <w:fldChar w:fldCharType="end"/>
            </w:r>
          </w:hyperlink>
        </w:p>
        <w:p w:rsidR="00A16C2D" w:rsidRDefault="00B0342E" w:rsidP="001D7E62">
          <w:pPr>
            <w:pStyle w:val="TOC3"/>
            <w:tabs>
              <w:tab w:val="left" w:pos="1320"/>
              <w:tab w:val="right" w:leader="dot" w:pos="12950"/>
            </w:tabs>
            <w:jc w:val="both"/>
            <w:rPr>
              <w:rFonts w:asciiTheme="minorHAnsi" w:eastAsiaTheme="minorEastAsia" w:hAnsiTheme="minorHAnsi" w:cstheme="minorBidi"/>
              <w:noProof/>
            </w:rPr>
          </w:pPr>
          <w:hyperlink w:anchor="_Toc465241959" w:history="1">
            <w:r w:rsidR="00A16C2D" w:rsidRPr="00315FA0">
              <w:rPr>
                <w:rStyle w:val="Hyperlink"/>
                <w:rFonts w:ascii="Times New Roman" w:hAnsi="Times New Roman"/>
                <w:noProof/>
              </w:rPr>
              <w:t>3.4.1</w:t>
            </w:r>
            <w:r w:rsidR="00A16C2D">
              <w:rPr>
                <w:rFonts w:asciiTheme="minorHAnsi" w:eastAsiaTheme="minorEastAsia" w:hAnsiTheme="minorHAnsi" w:cstheme="minorBidi"/>
                <w:noProof/>
              </w:rPr>
              <w:tab/>
            </w:r>
            <w:r w:rsidR="00A16C2D" w:rsidRPr="00315FA0">
              <w:rPr>
                <w:rStyle w:val="Hyperlink"/>
                <w:rFonts w:ascii="Times New Roman" w:hAnsi="Times New Roman"/>
                <w:noProof/>
              </w:rPr>
              <w:t>Headwork Type Selection</w:t>
            </w:r>
            <w:r w:rsidR="00A16C2D">
              <w:rPr>
                <w:noProof/>
                <w:webHidden/>
              </w:rPr>
              <w:tab/>
            </w:r>
            <w:r>
              <w:rPr>
                <w:noProof/>
                <w:webHidden/>
              </w:rPr>
              <w:fldChar w:fldCharType="begin"/>
            </w:r>
            <w:r w:rsidR="00A16C2D">
              <w:rPr>
                <w:noProof/>
                <w:webHidden/>
              </w:rPr>
              <w:instrText xml:space="preserve"> PAGEREF _Toc465241959 \h </w:instrText>
            </w:r>
            <w:r>
              <w:rPr>
                <w:noProof/>
                <w:webHidden/>
              </w:rPr>
            </w:r>
            <w:r>
              <w:rPr>
                <w:noProof/>
                <w:webHidden/>
              </w:rPr>
              <w:fldChar w:fldCharType="separate"/>
            </w:r>
            <w:r w:rsidR="005543FD">
              <w:rPr>
                <w:noProof/>
                <w:webHidden/>
              </w:rPr>
              <w:t>31</w:t>
            </w:r>
            <w:r>
              <w:rPr>
                <w:noProof/>
                <w:webHidden/>
              </w:rPr>
              <w:fldChar w:fldCharType="end"/>
            </w:r>
          </w:hyperlink>
        </w:p>
        <w:p w:rsidR="00A16C2D" w:rsidRDefault="00B0342E" w:rsidP="001D7E62">
          <w:pPr>
            <w:pStyle w:val="TOC3"/>
            <w:tabs>
              <w:tab w:val="left" w:pos="1320"/>
              <w:tab w:val="right" w:leader="dot" w:pos="12950"/>
            </w:tabs>
            <w:jc w:val="both"/>
            <w:rPr>
              <w:rFonts w:asciiTheme="minorHAnsi" w:eastAsiaTheme="minorEastAsia" w:hAnsiTheme="minorHAnsi" w:cstheme="minorBidi"/>
              <w:noProof/>
            </w:rPr>
          </w:pPr>
          <w:hyperlink w:anchor="_Toc465241960" w:history="1">
            <w:r w:rsidR="00A16C2D" w:rsidRPr="00315FA0">
              <w:rPr>
                <w:rStyle w:val="Hyperlink"/>
                <w:rFonts w:ascii="Times New Roman" w:hAnsi="Times New Roman"/>
                <w:noProof/>
              </w:rPr>
              <w:t>3.4.2</w:t>
            </w:r>
            <w:r w:rsidR="00A16C2D">
              <w:rPr>
                <w:rFonts w:asciiTheme="minorHAnsi" w:eastAsiaTheme="minorEastAsia" w:hAnsiTheme="minorHAnsi" w:cstheme="minorBidi"/>
                <w:noProof/>
              </w:rPr>
              <w:tab/>
            </w:r>
            <w:r w:rsidR="00A16C2D" w:rsidRPr="00315FA0">
              <w:rPr>
                <w:rStyle w:val="Hyperlink"/>
                <w:rFonts w:ascii="Times New Roman" w:hAnsi="Times New Roman"/>
                <w:noProof/>
              </w:rPr>
              <w:t xml:space="preserve">Design of </w:t>
            </w:r>
            <w:r w:rsidR="00E574AE">
              <w:rPr>
                <w:rStyle w:val="Hyperlink"/>
                <w:rFonts w:ascii="Times New Roman" w:hAnsi="Times New Roman"/>
                <w:noProof/>
              </w:rPr>
              <w:t>Diversion</w:t>
            </w:r>
            <w:r w:rsidR="00A16C2D">
              <w:rPr>
                <w:noProof/>
                <w:webHidden/>
              </w:rPr>
              <w:tab/>
            </w:r>
            <w:r>
              <w:rPr>
                <w:noProof/>
                <w:webHidden/>
              </w:rPr>
              <w:fldChar w:fldCharType="begin"/>
            </w:r>
            <w:r w:rsidR="00A16C2D">
              <w:rPr>
                <w:noProof/>
                <w:webHidden/>
              </w:rPr>
              <w:instrText xml:space="preserve"> PAGEREF _Toc465241960 \h </w:instrText>
            </w:r>
            <w:r>
              <w:rPr>
                <w:noProof/>
                <w:webHidden/>
              </w:rPr>
            </w:r>
            <w:r>
              <w:rPr>
                <w:noProof/>
                <w:webHidden/>
              </w:rPr>
              <w:fldChar w:fldCharType="separate"/>
            </w:r>
            <w:r w:rsidR="005543FD">
              <w:rPr>
                <w:noProof/>
                <w:webHidden/>
              </w:rPr>
              <w:t>32</w:t>
            </w:r>
            <w:r>
              <w:rPr>
                <w:noProof/>
                <w:webHidden/>
              </w:rPr>
              <w:fldChar w:fldCharType="end"/>
            </w:r>
          </w:hyperlink>
        </w:p>
        <w:p w:rsidR="00A16C2D" w:rsidRDefault="00B0342E" w:rsidP="001D7E62">
          <w:pPr>
            <w:pStyle w:val="TOC3"/>
            <w:tabs>
              <w:tab w:val="left" w:pos="1320"/>
              <w:tab w:val="right" w:leader="dot" w:pos="12950"/>
            </w:tabs>
            <w:jc w:val="both"/>
            <w:rPr>
              <w:rFonts w:asciiTheme="minorHAnsi" w:eastAsiaTheme="minorEastAsia" w:hAnsiTheme="minorHAnsi" w:cstheme="minorBidi"/>
              <w:noProof/>
            </w:rPr>
          </w:pPr>
          <w:hyperlink w:anchor="_Toc465241961" w:history="1">
            <w:r w:rsidR="00A16C2D" w:rsidRPr="00315FA0">
              <w:rPr>
                <w:rStyle w:val="Hyperlink"/>
                <w:rFonts w:ascii="Times New Roman" w:hAnsi="Times New Roman"/>
                <w:noProof/>
              </w:rPr>
              <w:t>3.4.3</w:t>
            </w:r>
            <w:r w:rsidR="00A16C2D">
              <w:rPr>
                <w:rFonts w:asciiTheme="minorHAnsi" w:eastAsiaTheme="minorEastAsia" w:hAnsiTheme="minorHAnsi" w:cstheme="minorBidi"/>
                <w:noProof/>
              </w:rPr>
              <w:tab/>
            </w:r>
            <w:r w:rsidR="00A16C2D" w:rsidRPr="00315FA0">
              <w:rPr>
                <w:rStyle w:val="Hyperlink"/>
                <w:rFonts w:ascii="Times New Roman" w:hAnsi="Times New Roman"/>
                <w:noProof/>
              </w:rPr>
              <w:t>Design of operation slab and Breast wall</w:t>
            </w:r>
            <w:r w:rsidR="00A16C2D">
              <w:rPr>
                <w:noProof/>
                <w:webHidden/>
              </w:rPr>
              <w:tab/>
            </w:r>
            <w:r>
              <w:rPr>
                <w:noProof/>
                <w:webHidden/>
              </w:rPr>
              <w:fldChar w:fldCharType="begin"/>
            </w:r>
            <w:r w:rsidR="00A16C2D">
              <w:rPr>
                <w:noProof/>
                <w:webHidden/>
              </w:rPr>
              <w:instrText xml:space="preserve"> PAGEREF _Toc465241961 \h </w:instrText>
            </w:r>
            <w:r>
              <w:rPr>
                <w:noProof/>
                <w:webHidden/>
              </w:rPr>
            </w:r>
            <w:r>
              <w:rPr>
                <w:noProof/>
                <w:webHidden/>
              </w:rPr>
              <w:fldChar w:fldCharType="separate"/>
            </w:r>
            <w:r w:rsidR="005543FD">
              <w:rPr>
                <w:noProof/>
                <w:webHidden/>
              </w:rPr>
              <w:t>33</w:t>
            </w:r>
            <w:r>
              <w:rPr>
                <w:noProof/>
                <w:webHidden/>
              </w:rPr>
              <w:fldChar w:fldCharType="end"/>
            </w:r>
          </w:hyperlink>
        </w:p>
        <w:p w:rsidR="00A16C2D" w:rsidRDefault="00B0342E" w:rsidP="001D7E62">
          <w:pPr>
            <w:pStyle w:val="TOC3"/>
            <w:tabs>
              <w:tab w:val="left" w:pos="1320"/>
              <w:tab w:val="right" w:leader="dot" w:pos="12950"/>
            </w:tabs>
            <w:jc w:val="both"/>
            <w:rPr>
              <w:rFonts w:asciiTheme="minorHAnsi" w:eastAsiaTheme="minorEastAsia" w:hAnsiTheme="minorHAnsi" w:cstheme="minorBidi"/>
              <w:noProof/>
            </w:rPr>
          </w:pPr>
          <w:hyperlink w:anchor="_Toc465241962" w:history="1">
            <w:r w:rsidR="00A16C2D" w:rsidRPr="00315FA0">
              <w:rPr>
                <w:rStyle w:val="Hyperlink"/>
                <w:rFonts w:ascii="Times New Roman" w:hAnsi="Times New Roman"/>
                <w:noProof/>
              </w:rPr>
              <w:t>3.4.4</w:t>
            </w:r>
            <w:r w:rsidR="00A16C2D">
              <w:rPr>
                <w:rFonts w:asciiTheme="minorHAnsi" w:eastAsiaTheme="minorEastAsia" w:hAnsiTheme="minorHAnsi" w:cstheme="minorBidi"/>
                <w:noProof/>
              </w:rPr>
              <w:tab/>
            </w:r>
            <w:r w:rsidR="00A16C2D" w:rsidRPr="00315FA0">
              <w:rPr>
                <w:rStyle w:val="Hyperlink"/>
                <w:rFonts w:ascii="Times New Roman" w:hAnsi="Times New Roman"/>
                <w:noProof/>
              </w:rPr>
              <w:t>Guide Walls</w:t>
            </w:r>
            <w:r w:rsidR="00A16C2D">
              <w:rPr>
                <w:noProof/>
                <w:webHidden/>
              </w:rPr>
              <w:tab/>
            </w:r>
            <w:r>
              <w:rPr>
                <w:noProof/>
                <w:webHidden/>
              </w:rPr>
              <w:fldChar w:fldCharType="begin"/>
            </w:r>
            <w:r w:rsidR="00A16C2D">
              <w:rPr>
                <w:noProof/>
                <w:webHidden/>
              </w:rPr>
              <w:instrText xml:space="preserve"> PAGEREF _Toc465241962 \h </w:instrText>
            </w:r>
            <w:r>
              <w:rPr>
                <w:noProof/>
                <w:webHidden/>
              </w:rPr>
            </w:r>
            <w:r>
              <w:rPr>
                <w:noProof/>
                <w:webHidden/>
              </w:rPr>
              <w:fldChar w:fldCharType="separate"/>
            </w:r>
            <w:r w:rsidR="005543FD">
              <w:rPr>
                <w:noProof/>
                <w:webHidden/>
              </w:rPr>
              <w:t>34</w:t>
            </w:r>
            <w:r>
              <w:rPr>
                <w:noProof/>
                <w:webHidden/>
              </w:rPr>
              <w:fldChar w:fldCharType="end"/>
            </w:r>
          </w:hyperlink>
        </w:p>
        <w:p w:rsidR="00A16C2D" w:rsidRDefault="00B0342E" w:rsidP="001D7E62">
          <w:pPr>
            <w:pStyle w:val="TOC2"/>
            <w:tabs>
              <w:tab w:val="left" w:pos="880"/>
              <w:tab w:val="right" w:leader="dot" w:pos="12950"/>
            </w:tabs>
            <w:jc w:val="both"/>
            <w:rPr>
              <w:rFonts w:asciiTheme="minorHAnsi" w:eastAsiaTheme="minorEastAsia" w:hAnsiTheme="minorHAnsi" w:cstheme="minorBidi"/>
              <w:noProof/>
            </w:rPr>
          </w:pPr>
          <w:hyperlink w:anchor="_Toc465241963" w:history="1">
            <w:r w:rsidR="00A16C2D" w:rsidRPr="00315FA0">
              <w:rPr>
                <w:rStyle w:val="Hyperlink"/>
                <w:rFonts w:ascii="Times New Roman" w:hAnsi="Times New Roman"/>
                <w:noProof/>
              </w:rPr>
              <w:t>3.5</w:t>
            </w:r>
            <w:r w:rsidR="00A16C2D">
              <w:rPr>
                <w:rFonts w:asciiTheme="minorHAnsi" w:eastAsiaTheme="minorEastAsia" w:hAnsiTheme="minorHAnsi" w:cstheme="minorBidi"/>
                <w:noProof/>
              </w:rPr>
              <w:tab/>
            </w:r>
            <w:r w:rsidR="00A16C2D" w:rsidRPr="00315FA0">
              <w:rPr>
                <w:rStyle w:val="Hyperlink"/>
                <w:rFonts w:ascii="Times New Roman" w:hAnsi="Times New Roman"/>
                <w:noProof/>
              </w:rPr>
              <w:t>Bill of Quantity and Cost Estimation</w:t>
            </w:r>
            <w:r w:rsidR="00A16C2D">
              <w:rPr>
                <w:noProof/>
                <w:webHidden/>
              </w:rPr>
              <w:tab/>
            </w:r>
            <w:r>
              <w:rPr>
                <w:noProof/>
                <w:webHidden/>
              </w:rPr>
              <w:fldChar w:fldCharType="begin"/>
            </w:r>
            <w:r w:rsidR="00A16C2D">
              <w:rPr>
                <w:noProof/>
                <w:webHidden/>
              </w:rPr>
              <w:instrText xml:space="preserve"> PAGEREF _Toc465241963 \h </w:instrText>
            </w:r>
            <w:r>
              <w:rPr>
                <w:noProof/>
                <w:webHidden/>
              </w:rPr>
            </w:r>
            <w:r>
              <w:rPr>
                <w:noProof/>
                <w:webHidden/>
              </w:rPr>
              <w:fldChar w:fldCharType="separate"/>
            </w:r>
            <w:r w:rsidR="005543FD">
              <w:rPr>
                <w:noProof/>
                <w:webHidden/>
              </w:rPr>
              <w:t>37</w:t>
            </w:r>
            <w:r>
              <w:rPr>
                <w:noProof/>
                <w:webHidden/>
              </w:rPr>
              <w:fldChar w:fldCharType="end"/>
            </w:r>
          </w:hyperlink>
        </w:p>
        <w:p w:rsidR="00A16C2D" w:rsidRDefault="00B0342E" w:rsidP="001D7E62">
          <w:pPr>
            <w:pStyle w:val="TOC1"/>
            <w:tabs>
              <w:tab w:val="left" w:pos="440"/>
              <w:tab w:val="right" w:leader="dot" w:pos="12950"/>
            </w:tabs>
            <w:jc w:val="both"/>
            <w:rPr>
              <w:rFonts w:asciiTheme="minorHAnsi" w:eastAsiaTheme="minorEastAsia" w:hAnsiTheme="minorHAnsi" w:cstheme="minorBidi"/>
              <w:noProof/>
              <w:sz w:val="22"/>
              <w:szCs w:val="22"/>
            </w:rPr>
          </w:pPr>
          <w:hyperlink w:anchor="_Toc465241964" w:history="1">
            <w:r w:rsidR="00A16C2D" w:rsidRPr="00315FA0">
              <w:rPr>
                <w:rStyle w:val="Hyperlink"/>
                <w:noProof/>
              </w:rPr>
              <w:t>4</w:t>
            </w:r>
            <w:r w:rsidR="00A16C2D">
              <w:rPr>
                <w:rFonts w:asciiTheme="minorHAnsi" w:eastAsiaTheme="minorEastAsia" w:hAnsiTheme="minorHAnsi" w:cstheme="minorBidi"/>
                <w:noProof/>
                <w:sz w:val="22"/>
                <w:szCs w:val="22"/>
              </w:rPr>
              <w:tab/>
            </w:r>
            <w:r w:rsidR="00A16C2D" w:rsidRPr="00315FA0">
              <w:rPr>
                <w:rStyle w:val="Hyperlink"/>
                <w:noProof/>
              </w:rPr>
              <w:t>IRRIGATION SYSTEM DESIGN</w:t>
            </w:r>
            <w:r w:rsidR="00A16C2D">
              <w:rPr>
                <w:noProof/>
                <w:webHidden/>
              </w:rPr>
              <w:tab/>
            </w:r>
            <w:r>
              <w:rPr>
                <w:noProof/>
                <w:webHidden/>
              </w:rPr>
              <w:fldChar w:fldCharType="begin"/>
            </w:r>
            <w:r w:rsidR="00A16C2D">
              <w:rPr>
                <w:noProof/>
                <w:webHidden/>
              </w:rPr>
              <w:instrText xml:space="preserve"> PAGEREF _Toc465241964 \h </w:instrText>
            </w:r>
            <w:r>
              <w:rPr>
                <w:noProof/>
                <w:webHidden/>
              </w:rPr>
            </w:r>
            <w:r>
              <w:rPr>
                <w:noProof/>
                <w:webHidden/>
              </w:rPr>
              <w:fldChar w:fldCharType="separate"/>
            </w:r>
            <w:r w:rsidR="005543FD">
              <w:rPr>
                <w:noProof/>
                <w:webHidden/>
              </w:rPr>
              <w:t>43</w:t>
            </w:r>
            <w:r>
              <w:rPr>
                <w:noProof/>
                <w:webHidden/>
              </w:rPr>
              <w:fldChar w:fldCharType="end"/>
            </w:r>
          </w:hyperlink>
        </w:p>
        <w:p w:rsidR="00A16C2D" w:rsidRDefault="00B0342E" w:rsidP="001D7E62">
          <w:pPr>
            <w:pStyle w:val="TOC2"/>
            <w:tabs>
              <w:tab w:val="left" w:pos="880"/>
              <w:tab w:val="right" w:leader="dot" w:pos="12950"/>
            </w:tabs>
            <w:jc w:val="both"/>
            <w:rPr>
              <w:rFonts w:asciiTheme="minorHAnsi" w:eastAsiaTheme="minorEastAsia" w:hAnsiTheme="minorHAnsi" w:cstheme="minorBidi"/>
              <w:noProof/>
            </w:rPr>
          </w:pPr>
          <w:hyperlink w:anchor="_Toc465241965" w:history="1">
            <w:r w:rsidR="00A16C2D" w:rsidRPr="00315FA0">
              <w:rPr>
                <w:rStyle w:val="Hyperlink"/>
                <w:rFonts w:ascii="Times New Roman" w:hAnsi="Times New Roman"/>
                <w:noProof/>
              </w:rPr>
              <w:t>4.1</w:t>
            </w:r>
            <w:r w:rsidR="00A16C2D">
              <w:rPr>
                <w:rFonts w:asciiTheme="minorHAnsi" w:eastAsiaTheme="minorEastAsia" w:hAnsiTheme="minorHAnsi" w:cstheme="minorBidi"/>
                <w:noProof/>
              </w:rPr>
              <w:tab/>
            </w:r>
            <w:r w:rsidR="00A16C2D" w:rsidRPr="00315FA0">
              <w:rPr>
                <w:rStyle w:val="Hyperlink"/>
                <w:rFonts w:ascii="Times New Roman" w:hAnsi="Times New Roman"/>
                <w:noProof/>
              </w:rPr>
              <w:t>Irrigable Area Description</w:t>
            </w:r>
            <w:r w:rsidR="00A16C2D">
              <w:rPr>
                <w:noProof/>
                <w:webHidden/>
              </w:rPr>
              <w:tab/>
            </w:r>
            <w:r>
              <w:rPr>
                <w:noProof/>
                <w:webHidden/>
              </w:rPr>
              <w:fldChar w:fldCharType="begin"/>
            </w:r>
            <w:r w:rsidR="00A16C2D">
              <w:rPr>
                <w:noProof/>
                <w:webHidden/>
              </w:rPr>
              <w:instrText xml:space="preserve"> PAGEREF _Toc465241965 \h </w:instrText>
            </w:r>
            <w:r>
              <w:rPr>
                <w:noProof/>
                <w:webHidden/>
              </w:rPr>
            </w:r>
            <w:r>
              <w:rPr>
                <w:noProof/>
                <w:webHidden/>
              </w:rPr>
              <w:fldChar w:fldCharType="separate"/>
            </w:r>
            <w:r w:rsidR="005543FD">
              <w:rPr>
                <w:noProof/>
                <w:webHidden/>
              </w:rPr>
              <w:t>43</w:t>
            </w:r>
            <w:r>
              <w:rPr>
                <w:noProof/>
                <w:webHidden/>
              </w:rPr>
              <w:fldChar w:fldCharType="end"/>
            </w:r>
          </w:hyperlink>
        </w:p>
        <w:p w:rsidR="00A16C2D" w:rsidRDefault="00B0342E" w:rsidP="001D7E62">
          <w:pPr>
            <w:pStyle w:val="TOC3"/>
            <w:tabs>
              <w:tab w:val="left" w:pos="1320"/>
              <w:tab w:val="right" w:leader="dot" w:pos="12950"/>
            </w:tabs>
            <w:jc w:val="both"/>
            <w:rPr>
              <w:rFonts w:asciiTheme="minorHAnsi" w:eastAsiaTheme="minorEastAsia" w:hAnsiTheme="minorHAnsi" w:cstheme="minorBidi"/>
              <w:noProof/>
            </w:rPr>
          </w:pPr>
          <w:hyperlink w:anchor="_Toc465241966" w:history="1">
            <w:r w:rsidR="00A16C2D" w:rsidRPr="00315FA0">
              <w:rPr>
                <w:rStyle w:val="Hyperlink"/>
                <w:rFonts w:ascii="Times New Roman" w:hAnsi="Times New Roman"/>
                <w:noProof/>
              </w:rPr>
              <w:t>4.1.1</w:t>
            </w:r>
            <w:r w:rsidR="00A16C2D">
              <w:rPr>
                <w:rFonts w:asciiTheme="minorHAnsi" w:eastAsiaTheme="minorEastAsia" w:hAnsiTheme="minorHAnsi" w:cstheme="minorBidi"/>
                <w:noProof/>
              </w:rPr>
              <w:tab/>
            </w:r>
            <w:r w:rsidR="00A16C2D" w:rsidRPr="00315FA0">
              <w:rPr>
                <w:rStyle w:val="Hyperlink"/>
                <w:rFonts w:ascii="Times New Roman" w:hAnsi="Times New Roman"/>
                <w:noProof/>
              </w:rPr>
              <w:t>Topography</w:t>
            </w:r>
            <w:r w:rsidR="00A16C2D">
              <w:rPr>
                <w:noProof/>
                <w:webHidden/>
              </w:rPr>
              <w:tab/>
            </w:r>
            <w:r>
              <w:rPr>
                <w:noProof/>
                <w:webHidden/>
              </w:rPr>
              <w:fldChar w:fldCharType="begin"/>
            </w:r>
            <w:r w:rsidR="00A16C2D">
              <w:rPr>
                <w:noProof/>
                <w:webHidden/>
              </w:rPr>
              <w:instrText xml:space="preserve"> PAGEREF _Toc465241966 \h </w:instrText>
            </w:r>
            <w:r>
              <w:rPr>
                <w:noProof/>
                <w:webHidden/>
              </w:rPr>
            </w:r>
            <w:r>
              <w:rPr>
                <w:noProof/>
                <w:webHidden/>
              </w:rPr>
              <w:fldChar w:fldCharType="separate"/>
            </w:r>
            <w:r w:rsidR="005543FD">
              <w:rPr>
                <w:noProof/>
                <w:webHidden/>
              </w:rPr>
              <w:t>43</w:t>
            </w:r>
            <w:r>
              <w:rPr>
                <w:noProof/>
                <w:webHidden/>
              </w:rPr>
              <w:fldChar w:fldCharType="end"/>
            </w:r>
          </w:hyperlink>
        </w:p>
        <w:p w:rsidR="00A16C2D" w:rsidRDefault="00B0342E" w:rsidP="001D7E62">
          <w:pPr>
            <w:pStyle w:val="TOC3"/>
            <w:tabs>
              <w:tab w:val="left" w:pos="1320"/>
              <w:tab w:val="right" w:leader="dot" w:pos="12950"/>
            </w:tabs>
            <w:jc w:val="both"/>
            <w:rPr>
              <w:rFonts w:asciiTheme="minorHAnsi" w:eastAsiaTheme="minorEastAsia" w:hAnsiTheme="minorHAnsi" w:cstheme="minorBidi"/>
              <w:noProof/>
            </w:rPr>
          </w:pPr>
          <w:hyperlink w:anchor="_Toc465241967" w:history="1">
            <w:r w:rsidR="00A16C2D" w:rsidRPr="00315FA0">
              <w:rPr>
                <w:rStyle w:val="Hyperlink"/>
                <w:rFonts w:ascii="Times New Roman" w:hAnsi="Times New Roman"/>
                <w:noProof/>
              </w:rPr>
              <w:t>4.1.2</w:t>
            </w:r>
            <w:r w:rsidR="00A16C2D">
              <w:rPr>
                <w:rFonts w:asciiTheme="minorHAnsi" w:eastAsiaTheme="minorEastAsia" w:hAnsiTheme="minorHAnsi" w:cstheme="minorBidi"/>
                <w:noProof/>
              </w:rPr>
              <w:tab/>
            </w:r>
            <w:r w:rsidR="00A16C2D" w:rsidRPr="00315FA0">
              <w:rPr>
                <w:rStyle w:val="Hyperlink"/>
                <w:rFonts w:ascii="Times New Roman" w:hAnsi="Times New Roman"/>
                <w:noProof/>
              </w:rPr>
              <w:t>Climate</w:t>
            </w:r>
            <w:r w:rsidR="00A16C2D">
              <w:rPr>
                <w:noProof/>
                <w:webHidden/>
              </w:rPr>
              <w:tab/>
            </w:r>
            <w:r>
              <w:rPr>
                <w:noProof/>
                <w:webHidden/>
              </w:rPr>
              <w:fldChar w:fldCharType="begin"/>
            </w:r>
            <w:r w:rsidR="00A16C2D">
              <w:rPr>
                <w:noProof/>
                <w:webHidden/>
              </w:rPr>
              <w:instrText xml:space="preserve"> PAGEREF _Toc465241967 \h </w:instrText>
            </w:r>
            <w:r>
              <w:rPr>
                <w:noProof/>
                <w:webHidden/>
              </w:rPr>
            </w:r>
            <w:r>
              <w:rPr>
                <w:noProof/>
                <w:webHidden/>
              </w:rPr>
              <w:fldChar w:fldCharType="separate"/>
            </w:r>
            <w:r w:rsidR="005543FD">
              <w:rPr>
                <w:noProof/>
                <w:webHidden/>
              </w:rPr>
              <w:t>43</w:t>
            </w:r>
            <w:r>
              <w:rPr>
                <w:noProof/>
                <w:webHidden/>
              </w:rPr>
              <w:fldChar w:fldCharType="end"/>
            </w:r>
          </w:hyperlink>
        </w:p>
        <w:p w:rsidR="00A16C2D" w:rsidRDefault="00B0342E" w:rsidP="001D7E62">
          <w:pPr>
            <w:pStyle w:val="TOC3"/>
            <w:tabs>
              <w:tab w:val="left" w:pos="1320"/>
              <w:tab w:val="right" w:leader="dot" w:pos="12950"/>
            </w:tabs>
            <w:jc w:val="both"/>
            <w:rPr>
              <w:rFonts w:asciiTheme="minorHAnsi" w:eastAsiaTheme="minorEastAsia" w:hAnsiTheme="minorHAnsi" w:cstheme="minorBidi"/>
              <w:noProof/>
            </w:rPr>
          </w:pPr>
          <w:hyperlink w:anchor="_Toc465241968" w:history="1">
            <w:r w:rsidR="00A16C2D" w:rsidRPr="00315FA0">
              <w:rPr>
                <w:rStyle w:val="Hyperlink"/>
                <w:rFonts w:ascii="Times New Roman" w:hAnsi="Times New Roman"/>
                <w:noProof/>
              </w:rPr>
              <w:t>4.1.3</w:t>
            </w:r>
            <w:r w:rsidR="00A16C2D">
              <w:rPr>
                <w:rFonts w:asciiTheme="minorHAnsi" w:eastAsiaTheme="minorEastAsia" w:hAnsiTheme="minorHAnsi" w:cstheme="minorBidi"/>
                <w:noProof/>
              </w:rPr>
              <w:tab/>
            </w:r>
            <w:r w:rsidR="00A16C2D" w:rsidRPr="00315FA0">
              <w:rPr>
                <w:rStyle w:val="Hyperlink"/>
                <w:rFonts w:ascii="Times New Roman" w:hAnsi="Times New Roman"/>
                <w:noProof/>
              </w:rPr>
              <w:t>Soil characteristics</w:t>
            </w:r>
            <w:r w:rsidR="00A16C2D">
              <w:rPr>
                <w:noProof/>
                <w:webHidden/>
              </w:rPr>
              <w:tab/>
            </w:r>
            <w:r>
              <w:rPr>
                <w:noProof/>
                <w:webHidden/>
              </w:rPr>
              <w:fldChar w:fldCharType="begin"/>
            </w:r>
            <w:r w:rsidR="00A16C2D">
              <w:rPr>
                <w:noProof/>
                <w:webHidden/>
              </w:rPr>
              <w:instrText xml:space="preserve"> PAGEREF _Toc465241968 \h </w:instrText>
            </w:r>
            <w:r>
              <w:rPr>
                <w:noProof/>
                <w:webHidden/>
              </w:rPr>
            </w:r>
            <w:r>
              <w:rPr>
                <w:noProof/>
                <w:webHidden/>
              </w:rPr>
              <w:fldChar w:fldCharType="separate"/>
            </w:r>
            <w:r w:rsidR="005543FD">
              <w:rPr>
                <w:noProof/>
                <w:webHidden/>
              </w:rPr>
              <w:t>44</w:t>
            </w:r>
            <w:r>
              <w:rPr>
                <w:noProof/>
                <w:webHidden/>
              </w:rPr>
              <w:fldChar w:fldCharType="end"/>
            </w:r>
          </w:hyperlink>
        </w:p>
        <w:p w:rsidR="00A16C2D" w:rsidRDefault="00B0342E" w:rsidP="001D7E62">
          <w:pPr>
            <w:pStyle w:val="TOC3"/>
            <w:tabs>
              <w:tab w:val="left" w:pos="1320"/>
              <w:tab w:val="right" w:leader="dot" w:pos="12950"/>
            </w:tabs>
            <w:jc w:val="both"/>
            <w:rPr>
              <w:rFonts w:asciiTheme="minorHAnsi" w:eastAsiaTheme="minorEastAsia" w:hAnsiTheme="minorHAnsi" w:cstheme="minorBidi"/>
              <w:noProof/>
            </w:rPr>
          </w:pPr>
          <w:hyperlink w:anchor="_Toc465241969" w:history="1">
            <w:r w:rsidR="00A16C2D" w:rsidRPr="00315FA0">
              <w:rPr>
                <w:rStyle w:val="Hyperlink"/>
                <w:rFonts w:ascii="Times New Roman" w:hAnsi="Times New Roman"/>
                <w:noProof/>
              </w:rPr>
              <w:t>4.1.4</w:t>
            </w:r>
            <w:r w:rsidR="00A16C2D">
              <w:rPr>
                <w:rFonts w:asciiTheme="minorHAnsi" w:eastAsiaTheme="minorEastAsia" w:hAnsiTheme="minorHAnsi" w:cstheme="minorBidi"/>
                <w:noProof/>
              </w:rPr>
              <w:tab/>
            </w:r>
            <w:r w:rsidR="00A16C2D" w:rsidRPr="00315FA0">
              <w:rPr>
                <w:rStyle w:val="Hyperlink"/>
                <w:rFonts w:ascii="Times New Roman" w:hAnsi="Times New Roman"/>
                <w:noProof/>
              </w:rPr>
              <w:t>Existing Irrigation Practices in the Project Area</w:t>
            </w:r>
            <w:r w:rsidR="00A16C2D">
              <w:rPr>
                <w:noProof/>
                <w:webHidden/>
              </w:rPr>
              <w:tab/>
            </w:r>
            <w:r>
              <w:rPr>
                <w:noProof/>
                <w:webHidden/>
              </w:rPr>
              <w:fldChar w:fldCharType="begin"/>
            </w:r>
            <w:r w:rsidR="00A16C2D">
              <w:rPr>
                <w:noProof/>
                <w:webHidden/>
              </w:rPr>
              <w:instrText xml:space="preserve"> PAGEREF _Toc465241969 \h </w:instrText>
            </w:r>
            <w:r>
              <w:rPr>
                <w:noProof/>
                <w:webHidden/>
              </w:rPr>
            </w:r>
            <w:r>
              <w:rPr>
                <w:noProof/>
                <w:webHidden/>
              </w:rPr>
              <w:fldChar w:fldCharType="separate"/>
            </w:r>
            <w:r w:rsidR="005543FD">
              <w:rPr>
                <w:noProof/>
                <w:webHidden/>
              </w:rPr>
              <w:t>44</w:t>
            </w:r>
            <w:r>
              <w:rPr>
                <w:noProof/>
                <w:webHidden/>
              </w:rPr>
              <w:fldChar w:fldCharType="end"/>
            </w:r>
          </w:hyperlink>
        </w:p>
        <w:p w:rsidR="00A16C2D" w:rsidRDefault="00B0342E" w:rsidP="001D7E62">
          <w:pPr>
            <w:pStyle w:val="TOC2"/>
            <w:tabs>
              <w:tab w:val="left" w:pos="880"/>
              <w:tab w:val="right" w:leader="dot" w:pos="12950"/>
            </w:tabs>
            <w:jc w:val="both"/>
            <w:rPr>
              <w:rFonts w:asciiTheme="minorHAnsi" w:eastAsiaTheme="minorEastAsia" w:hAnsiTheme="minorHAnsi" w:cstheme="minorBidi"/>
              <w:noProof/>
            </w:rPr>
          </w:pPr>
          <w:hyperlink w:anchor="_Toc465241970" w:history="1">
            <w:r w:rsidR="00A16C2D" w:rsidRPr="00315FA0">
              <w:rPr>
                <w:rStyle w:val="Hyperlink"/>
                <w:rFonts w:ascii="Times New Roman" w:hAnsi="Times New Roman"/>
                <w:noProof/>
              </w:rPr>
              <w:t>4.2</w:t>
            </w:r>
            <w:r w:rsidR="00A16C2D">
              <w:rPr>
                <w:rFonts w:asciiTheme="minorHAnsi" w:eastAsiaTheme="minorEastAsia" w:hAnsiTheme="minorHAnsi" w:cstheme="minorBidi"/>
                <w:noProof/>
              </w:rPr>
              <w:tab/>
            </w:r>
            <w:r w:rsidR="00A16C2D" w:rsidRPr="00315FA0">
              <w:rPr>
                <w:rStyle w:val="Hyperlink"/>
                <w:rFonts w:ascii="Times New Roman" w:hAnsi="Times New Roman"/>
                <w:noProof/>
              </w:rPr>
              <w:t>Irrigation Water Requirement</w:t>
            </w:r>
            <w:r w:rsidR="00A16C2D">
              <w:rPr>
                <w:noProof/>
                <w:webHidden/>
              </w:rPr>
              <w:tab/>
            </w:r>
            <w:r>
              <w:rPr>
                <w:noProof/>
                <w:webHidden/>
              </w:rPr>
              <w:fldChar w:fldCharType="begin"/>
            </w:r>
            <w:r w:rsidR="00A16C2D">
              <w:rPr>
                <w:noProof/>
                <w:webHidden/>
              </w:rPr>
              <w:instrText xml:space="preserve"> PAGEREF _Toc465241970 \h </w:instrText>
            </w:r>
            <w:r>
              <w:rPr>
                <w:noProof/>
                <w:webHidden/>
              </w:rPr>
            </w:r>
            <w:r>
              <w:rPr>
                <w:noProof/>
                <w:webHidden/>
              </w:rPr>
              <w:fldChar w:fldCharType="separate"/>
            </w:r>
            <w:r w:rsidR="005543FD">
              <w:rPr>
                <w:noProof/>
                <w:webHidden/>
              </w:rPr>
              <w:t>44</w:t>
            </w:r>
            <w:r>
              <w:rPr>
                <w:noProof/>
                <w:webHidden/>
              </w:rPr>
              <w:fldChar w:fldCharType="end"/>
            </w:r>
          </w:hyperlink>
        </w:p>
        <w:p w:rsidR="00A16C2D" w:rsidRDefault="00B0342E" w:rsidP="001D7E62">
          <w:pPr>
            <w:pStyle w:val="TOC3"/>
            <w:tabs>
              <w:tab w:val="left" w:pos="1320"/>
              <w:tab w:val="right" w:leader="dot" w:pos="12950"/>
            </w:tabs>
            <w:jc w:val="both"/>
            <w:rPr>
              <w:rFonts w:asciiTheme="minorHAnsi" w:eastAsiaTheme="minorEastAsia" w:hAnsiTheme="minorHAnsi" w:cstheme="minorBidi"/>
              <w:noProof/>
            </w:rPr>
          </w:pPr>
          <w:hyperlink w:anchor="_Toc465241971" w:history="1">
            <w:r w:rsidR="00A16C2D" w:rsidRPr="00315FA0">
              <w:rPr>
                <w:rStyle w:val="Hyperlink"/>
                <w:rFonts w:ascii="Times New Roman" w:hAnsi="Times New Roman"/>
                <w:noProof/>
              </w:rPr>
              <w:t>4.2.1</w:t>
            </w:r>
            <w:r w:rsidR="00A16C2D">
              <w:rPr>
                <w:rFonts w:asciiTheme="minorHAnsi" w:eastAsiaTheme="minorEastAsia" w:hAnsiTheme="minorHAnsi" w:cstheme="minorBidi"/>
                <w:noProof/>
              </w:rPr>
              <w:tab/>
            </w:r>
            <w:r w:rsidR="00A16C2D" w:rsidRPr="00315FA0">
              <w:rPr>
                <w:rStyle w:val="Hyperlink"/>
                <w:rFonts w:ascii="Times New Roman" w:hAnsi="Times New Roman"/>
                <w:noProof/>
              </w:rPr>
              <w:t>Crop Water Requirement (CWR)</w:t>
            </w:r>
            <w:r w:rsidR="00A16C2D">
              <w:rPr>
                <w:noProof/>
                <w:webHidden/>
              </w:rPr>
              <w:tab/>
            </w:r>
            <w:r>
              <w:rPr>
                <w:noProof/>
                <w:webHidden/>
              </w:rPr>
              <w:fldChar w:fldCharType="begin"/>
            </w:r>
            <w:r w:rsidR="00A16C2D">
              <w:rPr>
                <w:noProof/>
                <w:webHidden/>
              </w:rPr>
              <w:instrText xml:space="preserve"> PAGEREF _Toc465241971 \h </w:instrText>
            </w:r>
            <w:r>
              <w:rPr>
                <w:noProof/>
                <w:webHidden/>
              </w:rPr>
            </w:r>
            <w:r>
              <w:rPr>
                <w:noProof/>
                <w:webHidden/>
              </w:rPr>
              <w:fldChar w:fldCharType="separate"/>
            </w:r>
            <w:r w:rsidR="005543FD">
              <w:rPr>
                <w:noProof/>
                <w:webHidden/>
              </w:rPr>
              <w:t>44</w:t>
            </w:r>
            <w:r>
              <w:rPr>
                <w:noProof/>
                <w:webHidden/>
              </w:rPr>
              <w:fldChar w:fldCharType="end"/>
            </w:r>
          </w:hyperlink>
        </w:p>
        <w:p w:rsidR="00A16C2D" w:rsidRDefault="00B0342E" w:rsidP="001D7E62">
          <w:pPr>
            <w:pStyle w:val="TOC3"/>
            <w:tabs>
              <w:tab w:val="left" w:pos="1320"/>
              <w:tab w:val="right" w:leader="dot" w:pos="12950"/>
            </w:tabs>
            <w:jc w:val="both"/>
            <w:rPr>
              <w:rFonts w:asciiTheme="minorHAnsi" w:eastAsiaTheme="minorEastAsia" w:hAnsiTheme="minorHAnsi" w:cstheme="minorBidi"/>
              <w:noProof/>
            </w:rPr>
          </w:pPr>
          <w:hyperlink w:anchor="_Toc465241972" w:history="1">
            <w:r w:rsidR="00A16C2D" w:rsidRPr="00315FA0">
              <w:rPr>
                <w:rStyle w:val="Hyperlink"/>
                <w:rFonts w:ascii="Times New Roman" w:hAnsi="Times New Roman"/>
                <w:noProof/>
              </w:rPr>
              <w:t>4.2.2</w:t>
            </w:r>
            <w:r w:rsidR="00A16C2D">
              <w:rPr>
                <w:rFonts w:asciiTheme="minorHAnsi" w:eastAsiaTheme="minorEastAsia" w:hAnsiTheme="minorHAnsi" w:cstheme="minorBidi"/>
                <w:noProof/>
              </w:rPr>
              <w:tab/>
            </w:r>
            <w:r w:rsidR="00A16C2D" w:rsidRPr="00315FA0">
              <w:rPr>
                <w:rStyle w:val="Hyperlink"/>
                <w:rFonts w:ascii="Times New Roman" w:hAnsi="Times New Roman"/>
                <w:noProof/>
              </w:rPr>
              <w:t>Irrigation efficiency</w:t>
            </w:r>
            <w:r w:rsidR="00A16C2D">
              <w:rPr>
                <w:noProof/>
                <w:webHidden/>
              </w:rPr>
              <w:tab/>
            </w:r>
            <w:r>
              <w:rPr>
                <w:noProof/>
                <w:webHidden/>
              </w:rPr>
              <w:fldChar w:fldCharType="begin"/>
            </w:r>
            <w:r w:rsidR="00A16C2D">
              <w:rPr>
                <w:noProof/>
                <w:webHidden/>
              </w:rPr>
              <w:instrText xml:space="preserve"> PAGEREF _Toc465241972 \h </w:instrText>
            </w:r>
            <w:r>
              <w:rPr>
                <w:noProof/>
                <w:webHidden/>
              </w:rPr>
            </w:r>
            <w:r>
              <w:rPr>
                <w:noProof/>
                <w:webHidden/>
              </w:rPr>
              <w:fldChar w:fldCharType="separate"/>
            </w:r>
            <w:r w:rsidR="005543FD">
              <w:rPr>
                <w:noProof/>
                <w:webHidden/>
              </w:rPr>
              <w:t>45</w:t>
            </w:r>
            <w:r>
              <w:rPr>
                <w:noProof/>
                <w:webHidden/>
              </w:rPr>
              <w:fldChar w:fldCharType="end"/>
            </w:r>
          </w:hyperlink>
        </w:p>
        <w:p w:rsidR="00A16C2D" w:rsidRDefault="00B0342E" w:rsidP="001D7E62">
          <w:pPr>
            <w:pStyle w:val="TOC3"/>
            <w:tabs>
              <w:tab w:val="left" w:pos="1320"/>
              <w:tab w:val="right" w:leader="dot" w:pos="12950"/>
            </w:tabs>
            <w:jc w:val="both"/>
            <w:rPr>
              <w:rFonts w:asciiTheme="minorHAnsi" w:eastAsiaTheme="minorEastAsia" w:hAnsiTheme="minorHAnsi" w:cstheme="minorBidi"/>
              <w:noProof/>
            </w:rPr>
          </w:pPr>
          <w:hyperlink w:anchor="_Toc465241973" w:history="1">
            <w:r w:rsidR="00A16C2D" w:rsidRPr="00315FA0">
              <w:rPr>
                <w:rStyle w:val="Hyperlink"/>
                <w:rFonts w:ascii="Times New Roman" w:hAnsi="Times New Roman"/>
                <w:noProof/>
              </w:rPr>
              <w:t>4.2.3</w:t>
            </w:r>
            <w:r w:rsidR="00A16C2D">
              <w:rPr>
                <w:rFonts w:asciiTheme="minorHAnsi" w:eastAsiaTheme="minorEastAsia" w:hAnsiTheme="minorHAnsi" w:cstheme="minorBidi"/>
                <w:noProof/>
              </w:rPr>
              <w:tab/>
            </w:r>
            <w:r w:rsidR="00A16C2D" w:rsidRPr="00315FA0">
              <w:rPr>
                <w:rStyle w:val="Hyperlink"/>
                <w:rFonts w:ascii="Times New Roman" w:hAnsi="Times New Roman"/>
                <w:noProof/>
              </w:rPr>
              <w:t>Irrigation duty</w:t>
            </w:r>
            <w:r w:rsidR="00A16C2D">
              <w:rPr>
                <w:noProof/>
                <w:webHidden/>
              </w:rPr>
              <w:tab/>
            </w:r>
            <w:r>
              <w:rPr>
                <w:noProof/>
                <w:webHidden/>
              </w:rPr>
              <w:fldChar w:fldCharType="begin"/>
            </w:r>
            <w:r w:rsidR="00A16C2D">
              <w:rPr>
                <w:noProof/>
                <w:webHidden/>
              </w:rPr>
              <w:instrText xml:space="preserve"> PAGEREF _Toc465241973 \h </w:instrText>
            </w:r>
            <w:r>
              <w:rPr>
                <w:noProof/>
                <w:webHidden/>
              </w:rPr>
            </w:r>
            <w:r>
              <w:rPr>
                <w:noProof/>
                <w:webHidden/>
              </w:rPr>
              <w:fldChar w:fldCharType="separate"/>
            </w:r>
            <w:r w:rsidR="005543FD">
              <w:rPr>
                <w:noProof/>
                <w:webHidden/>
              </w:rPr>
              <w:t>45</w:t>
            </w:r>
            <w:r>
              <w:rPr>
                <w:noProof/>
                <w:webHidden/>
              </w:rPr>
              <w:fldChar w:fldCharType="end"/>
            </w:r>
          </w:hyperlink>
        </w:p>
        <w:p w:rsidR="00A16C2D" w:rsidRDefault="00B0342E" w:rsidP="001D7E62">
          <w:pPr>
            <w:pStyle w:val="TOC3"/>
            <w:tabs>
              <w:tab w:val="left" w:pos="1320"/>
              <w:tab w:val="right" w:leader="dot" w:pos="12950"/>
            </w:tabs>
            <w:jc w:val="both"/>
            <w:rPr>
              <w:rFonts w:asciiTheme="minorHAnsi" w:eastAsiaTheme="minorEastAsia" w:hAnsiTheme="minorHAnsi" w:cstheme="minorBidi"/>
              <w:noProof/>
            </w:rPr>
          </w:pPr>
          <w:hyperlink w:anchor="_Toc465241974" w:history="1">
            <w:r w:rsidR="00A16C2D" w:rsidRPr="00315FA0">
              <w:rPr>
                <w:rStyle w:val="Hyperlink"/>
                <w:rFonts w:ascii="Times New Roman" w:hAnsi="Times New Roman"/>
                <w:noProof/>
              </w:rPr>
              <w:t>4.2.4</w:t>
            </w:r>
            <w:r w:rsidR="00A16C2D">
              <w:rPr>
                <w:rFonts w:asciiTheme="minorHAnsi" w:eastAsiaTheme="minorEastAsia" w:hAnsiTheme="minorHAnsi" w:cstheme="minorBidi"/>
                <w:noProof/>
              </w:rPr>
              <w:tab/>
            </w:r>
            <w:r w:rsidR="00A16C2D" w:rsidRPr="00315FA0">
              <w:rPr>
                <w:rStyle w:val="Hyperlink"/>
                <w:rFonts w:ascii="Times New Roman" w:hAnsi="Times New Roman"/>
                <w:noProof/>
              </w:rPr>
              <w:t>Irrigation methods</w:t>
            </w:r>
            <w:r w:rsidR="00A16C2D">
              <w:rPr>
                <w:noProof/>
                <w:webHidden/>
              </w:rPr>
              <w:tab/>
            </w:r>
            <w:r>
              <w:rPr>
                <w:noProof/>
                <w:webHidden/>
              </w:rPr>
              <w:fldChar w:fldCharType="begin"/>
            </w:r>
            <w:r w:rsidR="00A16C2D">
              <w:rPr>
                <w:noProof/>
                <w:webHidden/>
              </w:rPr>
              <w:instrText xml:space="preserve"> PAGEREF _Toc465241974 \h </w:instrText>
            </w:r>
            <w:r>
              <w:rPr>
                <w:noProof/>
                <w:webHidden/>
              </w:rPr>
            </w:r>
            <w:r>
              <w:rPr>
                <w:noProof/>
                <w:webHidden/>
              </w:rPr>
              <w:fldChar w:fldCharType="separate"/>
            </w:r>
            <w:r w:rsidR="005543FD">
              <w:rPr>
                <w:noProof/>
                <w:webHidden/>
              </w:rPr>
              <w:t>47</w:t>
            </w:r>
            <w:r>
              <w:rPr>
                <w:noProof/>
                <w:webHidden/>
              </w:rPr>
              <w:fldChar w:fldCharType="end"/>
            </w:r>
          </w:hyperlink>
        </w:p>
        <w:p w:rsidR="00A16C2D" w:rsidRDefault="00B0342E" w:rsidP="001D7E62">
          <w:pPr>
            <w:pStyle w:val="TOC3"/>
            <w:tabs>
              <w:tab w:val="left" w:pos="1320"/>
              <w:tab w:val="right" w:leader="dot" w:pos="12950"/>
            </w:tabs>
            <w:jc w:val="both"/>
            <w:rPr>
              <w:rFonts w:asciiTheme="minorHAnsi" w:eastAsiaTheme="minorEastAsia" w:hAnsiTheme="minorHAnsi" w:cstheme="minorBidi"/>
              <w:noProof/>
            </w:rPr>
          </w:pPr>
          <w:hyperlink w:anchor="_Toc465241975" w:history="1">
            <w:r w:rsidR="00A16C2D" w:rsidRPr="00315FA0">
              <w:rPr>
                <w:rStyle w:val="Hyperlink"/>
                <w:rFonts w:ascii="Times New Roman" w:hAnsi="Times New Roman"/>
                <w:noProof/>
              </w:rPr>
              <w:t>4.2.5</w:t>
            </w:r>
            <w:r w:rsidR="00A16C2D">
              <w:rPr>
                <w:rFonts w:asciiTheme="minorHAnsi" w:eastAsiaTheme="minorEastAsia" w:hAnsiTheme="minorHAnsi" w:cstheme="minorBidi"/>
                <w:noProof/>
              </w:rPr>
              <w:tab/>
            </w:r>
            <w:r w:rsidR="00A16C2D" w:rsidRPr="00315FA0">
              <w:rPr>
                <w:rStyle w:val="Hyperlink"/>
                <w:rFonts w:ascii="Times New Roman" w:hAnsi="Times New Roman"/>
                <w:noProof/>
              </w:rPr>
              <w:t>Irrigation System Layout</w:t>
            </w:r>
            <w:r w:rsidR="00A16C2D">
              <w:rPr>
                <w:noProof/>
                <w:webHidden/>
              </w:rPr>
              <w:tab/>
            </w:r>
            <w:r>
              <w:rPr>
                <w:noProof/>
                <w:webHidden/>
              </w:rPr>
              <w:fldChar w:fldCharType="begin"/>
            </w:r>
            <w:r w:rsidR="00A16C2D">
              <w:rPr>
                <w:noProof/>
                <w:webHidden/>
              </w:rPr>
              <w:instrText xml:space="preserve"> PAGEREF _Toc465241975 \h </w:instrText>
            </w:r>
            <w:r>
              <w:rPr>
                <w:noProof/>
                <w:webHidden/>
              </w:rPr>
            </w:r>
            <w:r>
              <w:rPr>
                <w:noProof/>
                <w:webHidden/>
              </w:rPr>
              <w:fldChar w:fldCharType="separate"/>
            </w:r>
            <w:r w:rsidR="005543FD">
              <w:rPr>
                <w:noProof/>
                <w:webHidden/>
              </w:rPr>
              <w:t>47</w:t>
            </w:r>
            <w:r>
              <w:rPr>
                <w:noProof/>
                <w:webHidden/>
              </w:rPr>
              <w:fldChar w:fldCharType="end"/>
            </w:r>
          </w:hyperlink>
        </w:p>
        <w:p w:rsidR="00A16C2D" w:rsidRDefault="00B0342E" w:rsidP="001D7E62">
          <w:pPr>
            <w:pStyle w:val="TOC3"/>
            <w:tabs>
              <w:tab w:val="left" w:pos="1320"/>
              <w:tab w:val="right" w:leader="dot" w:pos="12950"/>
            </w:tabs>
            <w:jc w:val="both"/>
            <w:rPr>
              <w:rFonts w:asciiTheme="minorHAnsi" w:eastAsiaTheme="minorEastAsia" w:hAnsiTheme="minorHAnsi" w:cstheme="minorBidi"/>
              <w:noProof/>
            </w:rPr>
          </w:pPr>
          <w:hyperlink w:anchor="_Toc465241976" w:history="1">
            <w:r w:rsidR="00A16C2D" w:rsidRPr="00315FA0">
              <w:rPr>
                <w:rStyle w:val="Hyperlink"/>
                <w:rFonts w:ascii="Times New Roman" w:hAnsi="Times New Roman"/>
                <w:noProof/>
              </w:rPr>
              <w:t>4.2.6</w:t>
            </w:r>
            <w:r w:rsidR="00A16C2D">
              <w:rPr>
                <w:rFonts w:asciiTheme="minorHAnsi" w:eastAsiaTheme="minorEastAsia" w:hAnsiTheme="minorHAnsi" w:cstheme="minorBidi"/>
                <w:noProof/>
              </w:rPr>
              <w:tab/>
            </w:r>
            <w:r w:rsidR="00A16C2D" w:rsidRPr="00315FA0">
              <w:rPr>
                <w:rStyle w:val="Hyperlink"/>
                <w:rFonts w:ascii="Times New Roman" w:hAnsi="Times New Roman"/>
                <w:noProof/>
              </w:rPr>
              <w:t>Conveyance System</w:t>
            </w:r>
            <w:r w:rsidR="00A16C2D">
              <w:rPr>
                <w:noProof/>
                <w:webHidden/>
              </w:rPr>
              <w:tab/>
            </w:r>
            <w:r>
              <w:rPr>
                <w:noProof/>
                <w:webHidden/>
              </w:rPr>
              <w:fldChar w:fldCharType="begin"/>
            </w:r>
            <w:r w:rsidR="00A16C2D">
              <w:rPr>
                <w:noProof/>
                <w:webHidden/>
              </w:rPr>
              <w:instrText xml:space="preserve"> PAGEREF _Toc465241976 \h </w:instrText>
            </w:r>
            <w:r>
              <w:rPr>
                <w:noProof/>
                <w:webHidden/>
              </w:rPr>
            </w:r>
            <w:r>
              <w:rPr>
                <w:noProof/>
                <w:webHidden/>
              </w:rPr>
              <w:fldChar w:fldCharType="separate"/>
            </w:r>
            <w:r w:rsidR="005543FD">
              <w:rPr>
                <w:noProof/>
                <w:webHidden/>
              </w:rPr>
              <w:t>48</w:t>
            </w:r>
            <w:r>
              <w:rPr>
                <w:noProof/>
                <w:webHidden/>
              </w:rPr>
              <w:fldChar w:fldCharType="end"/>
            </w:r>
          </w:hyperlink>
        </w:p>
        <w:p w:rsidR="00A16C2D" w:rsidRDefault="00B0342E" w:rsidP="001D7E62">
          <w:pPr>
            <w:pStyle w:val="TOC2"/>
            <w:tabs>
              <w:tab w:val="left" w:pos="880"/>
              <w:tab w:val="right" w:leader="dot" w:pos="12950"/>
            </w:tabs>
            <w:jc w:val="both"/>
            <w:rPr>
              <w:rFonts w:asciiTheme="minorHAnsi" w:eastAsiaTheme="minorEastAsia" w:hAnsiTheme="minorHAnsi" w:cstheme="minorBidi"/>
              <w:noProof/>
            </w:rPr>
          </w:pPr>
          <w:hyperlink w:anchor="_Toc465241977" w:history="1">
            <w:r w:rsidR="00A16C2D" w:rsidRPr="00315FA0">
              <w:rPr>
                <w:rStyle w:val="Hyperlink"/>
                <w:rFonts w:ascii="Times New Roman" w:hAnsi="Times New Roman"/>
                <w:noProof/>
              </w:rPr>
              <w:t>4.3</w:t>
            </w:r>
            <w:r w:rsidR="00A16C2D">
              <w:rPr>
                <w:rFonts w:asciiTheme="minorHAnsi" w:eastAsiaTheme="minorEastAsia" w:hAnsiTheme="minorHAnsi" w:cstheme="minorBidi"/>
                <w:noProof/>
              </w:rPr>
              <w:tab/>
            </w:r>
            <w:r w:rsidR="00A16C2D" w:rsidRPr="00315FA0">
              <w:rPr>
                <w:rStyle w:val="Hyperlink"/>
                <w:rFonts w:ascii="Times New Roman" w:hAnsi="Times New Roman"/>
                <w:noProof/>
              </w:rPr>
              <w:t>Hydraulic Design of Canals</w:t>
            </w:r>
            <w:r w:rsidR="00A16C2D">
              <w:rPr>
                <w:noProof/>
                <w:webHidden/>
              </w:rPr>
              <w:tab/>
            </w:r>
            <w:r>
              <w:rPr>
                <w:noProof/>
                <w:webHidden/>
              </w:rPr>
              <w:fldChar w:fldCharType="begin"/>
            </w:r>
            <w:r w:rsidR="00A16C2D">
              <w:rPr>
                <w:noProof/>
                <w:webHidden/>
              </w:rPr>
              <w:instrText xml:space="preserve"> PAGEREF _Toc465241977 \h </w:instrText>
            </w:r>
            <w:r>
              <w:rPr>
                <w:noProof/>
                <w:webHidden/>
              </w:rPr>
            </w:r>
            <w:r>
              <w:rPr>
                <w:noProof/>
                <w:webHidden/>
              </w:rPr>
              <w:fldChar w:fldCharType="separate"/>
            </w:r>
            <w:r w:rsidR="005543FD">
              <w:rPr>
                <w:noProof/>
                <w:webHidden/>
              </w:rPr>
              <w:t>48</w:t>
            </w:r>
            <w:r>
              <w:rPr>
                <w:noProof/>
                <w:webHidden/>
              </w:rPr>
              <w:fldChar w:fldCharType="end"/>
            </w:r>
          </w:hyperlink>
        </w:p>
        <w:p w:rsidR="00A16C2D" w:rsidRDefault="00B0342E" w:rsidP="001D7E62">
          <w:pPr>
            <w:pStyle w:val="TOC3"/>
            <w:tabs>
              <w:tab w:val="left" w:pos="1320"/>
              <w:tab w:val="right" w:leader="dot" w:pos="12950"/>
            </w:tabs>
            <w:jc w:val="both"/>
            <w:rPr>
              <w:rFonts w:asciiTheme="minorHAnsi" w:eastAsiaTheme="minorEastAsia" w:hAnsiTheme="minorHAnsi" w:cstheme="minorBidi"/>
              <w:noProof/>
            </w:rPr>
          </w:pPr>
          <w:hyperlink w:anchor="_Toc465241978" w:history="1">
            <w:r w:rsidR="00A16C2D" w:rsidRPr="00315FA0">
              <w:rPr>
                <w:rStyle w:val="Hyperlink"/>
                <w:rFonts w:ascii="Times New Roman" w:hAnsi="Times New Roman"/>
                <w:noProof/>
              </w:rPr>
              <w:t>4.3.1</w:t>
            </w:r>
            <w:r w:rsidR="00A16C2D">
              <w:rPr>
                <w:rFonts w:asciiTheme="minorHAnsi" w:eastAsiaTheme="minorEastAsia" w:hAnsiTheme="minorHAnsi" w:cstheme="minorBidi"/>
                <w:noProof/>
              </w:rPr>
              <w:tab/>
            </w:r>
            <w:r w:rsidR="00A16C2D" w:rsidRPr="00315FA0">
              <w:rPr>
                <w:rStyle w:val="Hyperlink"/>
                <w:rFonts w:ascii="Times New Roman" w:hAnsi="Times New Roman"/>
                <w:noProof/>
              </w:rPr>
              <w:t>Main Canal</w:t>
            </w:r>
            <w:r w:rsidR="00A16C2D">
              <w:rPr>
                <w:noProof/>
                <w:webHidden/>
              </w:rPr>
              <w:tab/>
            </w:r>
            <w:r>
              <w:rPr>
                <w:noProof/>
                <w:webHidden/>
              </w:rPr>
              <w:fldChar w:fldCharType="begin"/>
            </w:r>
            <w:r w:rsidR="00A16C2D">
              <w:rPr>
                <w:noProof/>
                <w:webHidden/>
              </w:rPr>
              <w:instrText xml:space="preserve"> PAGEREF _Toc465241978 \h </w:instrText>
            </w:r>
            <w:r>
              <w:rPr>
                <w:noProof/>
                <w:webHidden/>
              </w:rPr>
            </w:r>
            <w:r>
              <w:rPr>
                <w:noProof/>
                <w:webHidden/>
              </w:rPr>
              <w:fldChar w:fldCharType="separate"/>
            </w:r>
            <w:r w:rsidR="005543FD">
              <w:rPr>
                <w:noProof/>
                <w:webHidden/>
              </w:rPr>
              <w:t>49</w:t>
            </w:r>
            <w:r>
              <w:rPr>
                <w:noProof/>
                <w:webHidden/>
              </w:rPr>
              <w:fldChar w:fldCharType="end"/>
            </w:r>
          </w:hyperlink>
        </w:p>
        <w:p w:rsidR="00A16C2D" w:rsidRDefault="00B0342E" w:rsidP="001D7E62">
          <w:pPr>
            <w:pStyle w:val="TOC3"/>
            <w:tabs>
              <w:tab w:val="left" w:pos="1320"/>
              <w:tab w:val="right" w:leader="dot" w:pos="12950"/>
            </w:tabs>
            <w:jc w:val="both"/>
            <w:rPr>
              <w:rFonts w:asciiTheme="minorHAnsi" w:eastAsiaTheme="minorEastAsia" w:hAnsiTheme="minorHAnsi" w:cstheme="minorBidi"/>
              <w:noProof/>
            </w:rPr>
          </w:pPr>
          <w:hyperlink w:anchor="_Toc465241979" w:history="1">
            <w:r w:rsidR="00A16C2D" w:rsidRPr="00315FA0">
              <w:rPr>
                <w:rStyle w:val="Hyperlink"/>
                <w:rFonts w:ascii="Times New Roman" w:hAnsi="Times New Roman"/>
                <w:noProof/>
              </w:rPr>
              <w:t>4.3.2</w:t>
            </w:r>
            <w:r w:rsidR="00A16C2D">
              <w:rPr>
                <w:rFonts w:asciiTheme="minorHAnsi" w:eastAsiaTheme="minorEastAsia" w:hAnsiTheme="minorHAnsi" w:cstheme="minorBidi"/>
                <w:noProof/>
              </w:rPr>
              <w:tab/>
            </w:r>
            <w:r w:rsidR="00A16C2D" w:rsidRPr="00315FA0">
              <w:rPr>
                <w:rStyle w:val="Hyperlink"/>
                <w:rFonts w:ascii="Times New Roman" w:hAnsi="Times New Roman"/>
                <w:noProof/>
              </w:rPr>
              <w:t>Secondary Canals</w:t>
            </w:r>
            <w:r w:rsidR="00A16C2D">
              <w:rPr>
                <w:noProof/>
                <w:webHidden/>
              </w:rPr>
              <w:tab/>
            </w:r>
            <w:r>
              <w:rPr>
                <w:noProof/>
                <w:webHidden/>
              </w:rPr>
              <w:fldChar w:fldCharType="begin"/>
            </w:r>
            <w:r w:rsidR="00A16C2D">
              <w:rPr>
                <w:noProof/>
                <w:webHidden/>
              </w:rPr>
              <w:instrText xml:space="preserve"> PAGEREF _Toc465241979 \h </w:instrText>
            </w:r>
            <w:r>
              <w:rPr>
                <w:noProof/>
                <w:webHidden/>
              </w:rPr>
            </w:r>
            <w:r>
              <w:rPr>
                <w:noProof/>
                <w:webHidden/>
              </w:rPr>
              <w:fldChar w:fldCharType="separate"/>
            </w:r>
            <w:r w:rsidR="005543FD">
              <w:rPr>
                <w:noProof/>
                <w:webHidden/>
              </w:rPr>
              <w:t>51</w:t>
            </w:r>
            <w:r>
              <w:rPr>
                <w:noProof/>
                <w:webHidden/>
              </w:rPr>
              <w:fldChar w:fldCharType="end"/>
            </w:r>
          </w:hyperlink>
        </w:p>
        <w:p w:rsidR="00A16C2D" w:rsidRDefault="00B0342E" w:rsidP="001D7E62">
          <w:pPr>
            <w:pStyle w:val="TOC3"/>
            <w:tabs>
              <w:tab w:val="left" w:pos="1320"/>
              <w:tab w:val="right" w:leader="dot" w:pos="12950"/>
            </w:tabs>
            <w:jc w:val="both"/>
            <w:rPr>
              <w:rFonts w:asciiTheme="minorHAnsi" w:eastAsiaTheme="minorEastAsia" w:hAnsiTheme="minorHAnsi" w:cstheme="minorBidi"/>
              <w:noProof/>
            </w:rPr>
          </w:pPr>
          <w:hyperlink w:anchor="_Toc465241980" w:history="1">
            <w:r w:rsidR="00A16C2D" w:rsidRPr="00315FA0">
              <w:rPr>
                <w:rStyle w:val="Hyperlink"/>
                <w:rFonts w:ascii="Times New Roman" w:hAnsi="Times New Roman"/>
                <w:noProof/>
              </w:rPr>
              <w:t>4.3.3</w:t>
            </w:r>
            <w:r w:rsidR="00A16C2D">
              <w:rPr>
                <w:rFonts w:asciiTheme="minorHAnsi" w:eastAsiaTheme="minorEastAsia" w:hAnsiTheme="minorHAnsi" w:cstheme="minorBidi"/>
                <w:noProof/>
              </w:rPr>
              <w:tab/>
            </w:r>
            <w:r w:rsidR="00A16C2D" w:rsidRPr="00315FA0">
              <w:rPr>
                <w:rStyle w:val="Hyperlink"/>
                <w:rFonts w:ascii="Times New Roman" w:hAnsi="Times New Roman"/>
                <w:noProof/>
              </w:rPr>
              <w:t>Tertiary canals</w:t>
            </w:r>
            <w:r w:rsidR="00A16C2D">
              <w:rPr>
                <w:noProof/>
                <w:webHidden/>
              </w:rPr>
              <w:tab/>
            </w:r>
            <w:r>
              <w:rPr>
                <w:noProof/>
                <w:webHidden/>
              </w:rPr>
              <w:fldChar w:fldCharType="begin"/>
            </w:r>
            <w:r w:rsidR="00A16C2D">
              <w:rPr>
                <w:noProof/>
                <w:webHidden/>
              </w:rPr>
              <w:instrText xml:space="preserve"> PAGEREF _Toc465241980 \h </w:instrText>
            </w:r>
            <w:r>
              <w:rPr>
                <w:noProof/>
                <w:webHidden/>
              </w:rPr>
            </w:r>
            <w:r>
              <w:rPr>
                <w:noProof/>
                <w:webHidden/>
              </w:rPr>
              <w:fldChar w:fldCharType="separate"/>
            </w:r>
            <w:r w:rsidR="005543FD">
              <w:rPr>
                <w:noProof/>
                <w:webHidden/>
              </w:rPr>
              <w:t>53</w:t>
            </w:r>
            <w:r>
              <w:rPr>
                <w:noProof/>
                <w:webHidden/>
              </w:rPr>
              <w:fldChar w:fldCharType="end"/>
            </w:r>
          </w:hyperlink>
        </w:p>
        <w:p w:rsidR="00A16C2D" w:rsidRDefault="00B0342E" w:rsidP="001D7E62">
          <w:pPr>
            <w:pStyle w:val="TOC3"/>
            <w:tabs>
              <w:tab w:val="left" w:pos="1320"/>
              <w:tab w:val="right" w:leader="dot" w:pos="12950"/>
            </w:tabs>
            <w:jc w:val="both"/>
            <w:rPr>
              <w:rFonts w:asciiTheme="minorHAnsi" w:eastAsiaTheme="minorEastAsia" w:hAnsiTheme="minorHAnsi" w:cstheme="minorBidi"/>
              <w:noProof/>
            </w:rPr>
          </w:pPr>
          <w:hyperlink w:anchor="_Toc465241981" w:history="1">
            <w:r w:rsidR="00A16C2D" w:rsidRPr="00315FA0">
              <w:rPr>
                <w:rStyle w:val="Hyperlink"/>
                <w:rFonts w:ascii="Times New Roman" w:hAnsi="Times New Roman"/>
                <w:noProof/>
              </w:rPr>
              <w:t>4.3.4</w:t>
            </w:r>
            <w:r w:rsidR="00A16C2D">
              <w:rPr>
                <w:rFonts w:asciiTheme="minorHAnsi" w:eastAsiaTheme="minorEastAsia" w:hAnsiTheme="minorHAnsi" w:cstheme="minorBidi"/>
                <w:noProof/>
              </w:rPr>
              <w:tab/>
            </w:r>
            <w:r w:rsidR="00A16C2D" w:rsidRPr="00315FA0">
              <w:rPr>
                <w:rStyle w:val="Hyperlink"/>
                <w:rFonts w:ascii="Times New Roman" w:hAnsi="Times New Roman"/>
                <w:noProof/>
              </w:rPr>
              <w:t>Field Canals</w:t>
            </w:r>
            <w:r w:rsidR="00A16C2D">
              <w:rPr>
                <w:noProof/>
                <w:webHidden/>
              </w:rPr>
              <w:tab/>
            </w:r>
            <w:r>
              <w:rPr>
                <w:noProof/>
                <w:webHidden/>
              </w:rPr>
              <w:fldChar w:fldCharType="begin"/>
            </w:r>
            <w:r w:rsidR="00A16C2D">
              <w:rPr>
                <w:noProof/>
                <w:webHidden/>
              </w:rPr>
              <w:instrText xml:space="preserve"> PAGEREF _Toc465241981 \h </w:instrText>
            </w:r>
            <w:r>
              <w:rPr>
                <w:noProof/>
                <w:webHidden/>
              </w:rPr>
            </w:r>
            <w:r>
              <w:rPr>
                <w:noProof/>
                <w:webHidden/>
              </w:rPr>
              <w:fldChar w:fldCharType="separate"/>
            </w:r>
            <w:r w:rsidR="005543FD">
              <w:rPr>
                <w:noProof/>
                <w:webHidden/>
              </w:rPr>
              <w:t>55</w:t>
            </w:r>
            <w:r>
              <w:rPr>
                <w:noProof/>
                <w:webHidden/>
              </w:rPr>
              <w:fldChar w:fldCharType="end"/>
            </w:r>
          </w:hyperlink>
        </w:p>
        <w:p w:rsidR="00A16C2D" w:rsidRDefault="00B0342E" w:rsidP="001D7E62">
          <w:pPr>
            <w:pStyle w:val="TOC2"/>
            <w:tabs>
              <w:tab w:val="left" w:pos="880"/>
              <w:tab w:val="right" w:leader="dot" w:pos="12950"/>
            </w:tabs>
            <w:jc w:val="both"/>
            <w:rPr>
              <w:rFonts w:asciiTheme="minorHAnsi" w:eastAsiaTheme="minorEastAsia" w:hAnsiTheme="minorHAnsi" w:cstheme="minorBidi"/>
              <w:noProof/>
            </w:rPr>
          </w:pPr>
          <w:hyperlink w:anchor="_Toc465241982" w:history="1">
            <w:r w:rsidR="00A16C2D" w:rsidRPr="00315FA0">
              <w:rPr>
                <w:rStyle w:val="Hyperlink"/>
                <w:rFonts w:ascii="Times New Roman" w:hAnsi="Times New Roman"/>
                <w:noProof/>
              </w:rPr>
              <w:t>4.4</w:t>
            </w:r>
            <w:r w:rsidR="00A16C2D">
              <w:rPr>
                <w:rFonts w:asciiTheme="minorHAnsi" w:eastAsiaTheme="minorEastAsia" w:hAnsiTheme="minorHAnsi" w:cstheme="minorBidi"/>
                <w:noProof/>
              </w:rPr>
              <w:tab/>
            </w:r>
            <w:r w:rsidR="00A16C2D" w:rsidRPr="00315FA0">
              <w:rPr>
                <w:rStyle w:val="Hyperlink"/>
                <w:rFonts w:ascii="Times New Roman" w:hAnsi="Times New Roman"/>
                <w:noProof/>
              </w:rPr>
              <w:t>Canal related Structures Design</w:t>
            </w:r>
            <w:r w:rsidR="00A16C2D">
              <w:rPr>
                <w:noProof/>
                <w:webHidden/>
              </w:rPr>
              <w:tab/>
            </w:r>
            <w:r>
              <w:rPr>
                <w:noProof/>
                <w:webHidden/>
              </w:rPr>
              <w:fldChar w:fldCharType="begin"/>
            </w:r>
            <w:r w:rsidR="00A16C2D">
              <w:rPr>
                <w:noProof/>
                <w:webHidden/>
              </w:rPr>
              <w:instrText xml:space="preserve"> PAGEREF _Toc465241982 \h </w:instrText>
            </w:r>
            <w:r>
              <w:rPr>
                <w:noProof/>
                <w:webHidden/>
              </w:rPr>
            </w:r>
            <w:r>
              <w:rPr>
                <w:noProof/>
                <w:webHidden/>
              </w:rPr>
              <w:fldChar w:fldCharType="separate"/>
            </w:r>
            <w:r w:rsidR="005543FD">
              <w:rPr>
                <w:noProof/>
                <w:webHidden/>
              </w:rPr>
              <w:t>55</w:t>
            </w:r>
            <w:r>
              <w:rPr>
                <w:noProof/>
                <w:webHidden/>
              </w:rPr>
              <w:fldChar w:fldCharType="end"/>
            </w:r>
          </w:hyperlink>
        </w:p>
        <w:p w:rsidR="00A16C2D" w:rsidRDefault="00B0342E" w:rsidP="001D7E62">
          <w:pPr>
            <w:pStyle w:val="TOC3"/>
            <w:tabs>
              <w:tab w:val="left" w:pos="1320"/>
              <w:tab w:val="right" w:leader="dot" w:pos="12950"/>
            </w:tabs>
            <w:jc w:val="both"/>
            <w:rPr>
              <w:rFonts w:asciiTheme="minorHAnsi" w:eastAsiaTheme="minorEastAsia" w:hAnsiTheme="minorHAnsi" w:cstheme="minorBidi"/>
              <w:noProof/>
            </w:rPr>
          </w:pPr>
          <w:hyperlink w:anchor="_Toc465241983" w:history="1">
            <w:r w:rsidR="00A16C2D" w:rsidRPr="00315FA0">
              <w:rPr>
                <w:rStyle w:val="Hyperlink"/>
                <w:rFonts w:ascii="Times New Roman" w:hAnsi="Times New Roman"/>
                <w:noProof/>
              </w:rPr>
              <w:t>4.4.1</w:t>
            </w:r>
            <w:r w:rsidR="00A16C2D">
              <w:rPr>
                <w:rFonts w:asciiTheme="minorHAnsi" w:eastAsiaTheme="minorEastAsia" w:hAnsiTheme="minorHAnsi" w:cstheme="minorBidi"/>
                <w:noProof/>
              </w:rPr>
              <w:tab/>
            </w:r>
            <w:r w:rsidR="00A16C2D" w:rsidRPr="00315FA0">
              <w:rPr>
                <w:rStyle w:val="Hyperlink"/>
                <w:rFonts w:ascii="Times New Roman" w:hAnsi="Times New Roman"/>
                <w:noProof/>
              </w:rPr>
              <w:t>Cross drainage works</w:t>
            </w:r>
            <w:r w:rsidR="00A16C2D">
              <w:rPr>
                <w:noProof/>
                <w:webHidden/>
              </w:rPr>
              <w:tab/>
            </w:r>
            <w:r>
              <w:rPr>
                <w:noProof/>
                <w:webHidden/>
              </w:rPr>
              <w:fldChar w:fldCharType="begin"/>
            </w:r>
            <w:r w:rsidR="00A16C2D">
              <w:rPr>
                <w:noProof/>
                <w:webHidden/>
              </w:rPr>
              <w:instrText xml:space="preserve"> PAGEREF _Toc465241983 \h </w:instrText>
            </w:r>
            <w:r>
              <w:rPr>
                <w:noProof/>
                <w:webHidden/>
              </w:rPr>
            </w:r>
            <w:r>
              <w:rPr>
                <w:noProof/>
                <w:webHidden/>
              </w:rPr>
              <w:fldChar w:fldCharType="separate"/>
            </w:r>
            <w:r w:rsidR="005543FD">
              <w:rPr>
                <w:noProof/>
                <w:webHidden/>
              </w:rPr>
              <w:t>55</w:t>
            </w:r>
            <w:r>
              <w:rPr>
                <w:noProof/>
                <w:webHidden/>
              </w:rPr>
              <w:fldChar w:fldCharType="end"/>
            </w:r>
          </w:hyperlink>
        </w:p>
        <w:p w:rsidR="00A16C2D" w:rsidRDefault="00B0342E" w:rsidP="001D7E62">
          <w:pPr>
            <w:pStyle w:val="TOC3"/>
            <w:tabs>
              <w:tab w:val="left" w:pos="1320"/>
              <w:tab w:val="right" w:leader="dot" w:pos="12950"/>
            </w:tabs>
            <w:jc w:val="both"/>
            <w:rPr>
              <w:rFonts w:asciiTheme="minorHAnsi" w:eastAsiaTheme="minorEastAsia" w:hAnsiTheme="minorHAnsi" w:cstheme="minorBidi"/>
              <w:noProof/>
            </w:rPr>
          </w:pPr>
          <w:hyperlink w:anchor="_Toc465241984" w:history="1">
            <w:r w:rsidR="00A16C2D" w:rsidRPr="00315FA0">
              <w:rPr>
                <w:rStyle w:val="Hyperlink"/>
                <w:rFonts w:ascii="Times New Roman" w:hAnsi="Times New Roman"/>
                <w:noProof/>
              </w:rPr>
              <w:t>4.4.2</w:t>
            </w:r>
            <w:r w:rsidR="00A16C2D">
              <w:rPr>
                <w:rFonts w:asciiTheme="minorHAnsi" w:eastAsiaTheme="minorEastAsia" w:hAnsiTheme="minorHAnsi" w:cstheme="minorBidi"/>
                <w:noProof/>
              </w:rPr>
              <w:tab/>
            </w:r>
            <w:r w:rsidR="00A16C2D" w:rsidRPr="00315FA0">
              <w:rPr>
                <w:rStyle w:val="Hyperlink"/>
                <w:rFonts w:ascii="Times New Roman" w:hAnsi="Times New Roman"/>
                <w:noProof/>
              </w:rPr>
              <w:t>Design of Division box</w:t>
            </w:r>
            <w:r w:rsidR="00A16C2D">
              <w:rPr>
                <w:noProof/>
                <w:webHidden/>
              </w:rPr>
              <w:tab/>
            </w:r>
            <w:r>
              <w:rPr>
                <w:noProof/>
                <w:webHidden/>
              </w:rPr>
              <w:fldChar w:fldCharType="begin"/>
            </w:r>
            <w:r w:rsidR="00A16C2D">
              <w:rPr>
                <w:noProof/>
                <w:webHidden/>
              </w:rPr>
              <w:instrText xml:space="preserve"> PAGEREF _Toc465241984 \h </w:instrText>
            </w:r>
            <w:r>
              <w:rPr>
                <w:noProof/>
                <w:webHidden/>
              </w:rPr>
            </w:r>
            <w:r>
              <w:rPr>
                <w:noProof/>
                <w:webHidden/>
              </w:rPr>
              <w:fldChar w:fldCharType="separate"/>
            </w:r>
            <w:r w:rsidR="005543FD">
              <w:rPr>
                <w:noProof/>
                <w:webHidden/>
              </w:rPr>
              <w:t>60</w:t>
            </w:r>
            <w:r>
              <w:rPr>
                <w:noProof/>
                <w:webHidden/>
              </w:rPr>
              <w:fldChar w:fldCharType="end"/>
            </w:r>
          </w:hyperlink>
        </w:p>
        <w:p w:rsidR="00A16C2D" w:rsidRDefault="00B0342E" w:rsidP="001D7E62">
          <w:pPr>
            <w:pStyle w:val="TOC3"/>
            <w:tabs>
              <w:tab w:val="left" w:pos="1320"/>
              <w:tab w:val="right" w:leader="dot" w:pos="12950"/>
            </w:tabs>
            <w:jc w:val="both"/>
            <w:rPr>
              <w:rFonts w:asciiTheme="minorHAnsi" w:eastAsiaTheme="minorEastAsia" w:hAnsiTheme="minorHAnsi" w:cstheme="minorBidi"/>
              <w:noProof/>
            </w:rPr>
          </w:pPr>
          <w:hyperlink w:anchor="_Toc465241985" w:history="1">
            <w:r w:rsidR="00A16C2D" w:rsidRPr="00315FA0">
              <w:rPr>
                <w:rStyle w:val="Hyperlink"/>
                <w:rFonts w:ascii="Times New Roman" w:hAnsi="Times New Roman"/>
                <w:noProof/>
                <w:lang w:bidi="en-US"/>
              </w:rPr>
              <w:t>4.4.3</w:t>
            </w:r>
            <w:r w:rsidR="00A16C2D">
              <w:rPr>
                <w:rFonts w:asciiTheme="minorHAnsi" w:eastAsiaTheme="minorEastAsia" w:hAnsiTheme="minorHAnsi" w:cstheme="minorBidi"/>
                <w:noProof/>
              </w:rPr>
              <w:tab/>
            </w:r>
            <w:r w:rsidR="00A16C2D" w:rsidRPr="00315FA0">
              <w:rPr>
                <w:rStyle w:val="Hyperlink"/>
                <w:rFonts w:ascii="Times New Roman" w:hAnsi="Times New Roman"/>
                <w:noProof/>
                <w:lang w:bidi="en-US"/>
              </w:rPr>
              <w:t>Chute structure</w:t>
            </w:r>
            <w:r w:rsidR="00A16C2D">
              <w:rPr>
                <w:noProof/>
                <w:webHidden/>
              </w:rPr>
              <w:tab/>
            </w:r>
            <w:r>
              <w:rPr>
                <w:noProof/>
                <w:webHidden/>
              </w:rPr>
              <w:fldChar w:fldCharType="begin"/>
            </w:r>
            <w:r w:rsidR="00A16C2D">
              <w:rPr>
                <w:noProof/>
                <w:webHidden/>
              </w:rPr>
              <w:instrText xml:space="preserve"> PAGEREF _Toc465241985 \h </w:instrText>
            </w:r>
            <w:r>
              <w:rPr>
                <w:noProof/>
                <w:webHidden/>
              </w:rPr>
            </w:r>
            <w:r>
              <w:rPr>
                <w:noProof/>
                <w:webHidden/>
              </w:rPr>
              <w:fldChar w:fldCharType="separate"/>
            </w:r>
            <w:r w:rsidR="005543FD">
              <w:rPr>
                <w:noProof/>
                <w:webHidden/>
              </w:rPr>
              <w:t>63</w:t>
            </w:r>
            <w:r>
              <w:rPr>
                <w:noProof/>
                <w:webHidden/>
              </w:rPr>
              <w:fldChar w:fldCharType="end"/>
            </w:r>
          </w:hyperlink>
        </w:p>
        <w:p w:rsidR="00A16C2D" w:rsidRDefault="00B0342E" w:rsidP="001D7E62">
          <w:pPr>
            <w:pStyle w:val="TOC3"/>
            <w:tabs>
              <w:tab w:val="left" w:pos="1320"/>
              <w:tab w:val="right" w:leader="dot" w:pos="12950"/>
            </w:tabs>
            <w:jc w:val="both"/>
            <w:rPr>
              <w:rFonts w:asciiTheme="minorHAnsi" w:eastAsiaTheme="minorEastAsia" w:hAnsiTheme="minorHAnsi" w:cstheme="minorBidi"/>
              <w:noProof/>
            </w:rPr>
          </w:pPr>
          <w:hyperlink w:anchor="_Toc465241986" w:history="1">
            <w:r w:rsidR="00A16C2D" w:rsidRPr="00315FA0">
              <w:rPr>
                <w:rStyle w:val="Hyperlink"/>
                <w:rFonts w:ascii="Times New Roman" w:hAnsi="Times New Roman"/>
                <w:noProof/>
                <w:lang w:bidi="en-US"/>
              </w:rPr>
              <w:t>4.4.4</w:t>
            </w:r>
            <w:r w:rsidR="00A16C2D">
              <w:rPr>
                <w:rFonts w:asciiTheme="minorHAnsi" w:eastAsiaTheme="minorEastAsia" w:hAnsiTheme="minorHAnsi" w:cstheme="minorBidi"/>
                <w:noProof/>
              </w:rPr>
              <w:tab/>
            </w:r>
            <w:r w:rsidR="00A16C2D" w:rsidRPr="00315FA0">
              <w:rPr>
                <w:rStyle w:val="Hyperlink"/>
                <w:rFonts w:ascii="Times New Roman" w:hAnsi="Times New Roman"/>
                <w:noProof/>
                <w:lang w:bidi="en-US"/>
              </w:rPr>
              <w:t>Drop structure</w:t>
            </w:r>
            <w:r w:rsidR="00A16C2D">
              <w:rPr>
                <w:noProof/>
                <w:webHidden/>
              </w:rPr>
              <w:tab/>
            </w:r>
            <w:r>
              <w:rPr>
                <w:noProof/>
                <w:webHidden/>
              </w:rPr>
              <w:fldChar w:fldCharType="begin"/>
            </w:r>
            <w:r w:rsidR="00A16C2D">
              <w:rPr>
                <w:noProof/>
                <w:webHidden/>
              </w:rPr>
              <w:instrText xml:space="preserve"> PAGEREF _Toc465241986 \h </w:instrText>
            </w:r>
            <w:r>
              <w:rPr>
                <w:noProof/>
                <w:webHidden/>
              </w:rPr>
            </w:r>
            <w:r>
              <w:rPr>
                <w:noProof/>
                <w:webHidden/>
              </w:rPr>
              <w:fldChar w:fldCharType="separate"/>
            </w:r>
            <w:r w:rsidR="005543FD">
              <w:rPr>
                <w:noProof/>
                <w:webHidden/>
              </w:rPr>
              <w:t>65</w:t>
            </w:r>
            <w:r>
              <w:rPr>
                <w:noProof/>
                <w:webHidden/>
              </w:rPr>
              <w:fldChar w:fldCharType="end"/>
            </w:r>
          </w:hyperlink>
        </w:p>
        <w:p w:rsidR="00A16C2D" w:rsidRDefault="00B0342E" w:rsidP="001D7E62">
          <w:pPr>
            <w:pStyle w:val="TOC3"/>
            <w:tabs>
              <w:tab w:val="left" w:pos="1320"/>
              <w:tab w:val="right" w:leader="dot" w:pos="12950"/>
            </w:tabs>
            <w:jc w:val="both"/>
            <w:rPr>
              <w:rFonts w:asciiTheme="minorHAnsi" w:eastAsiaTheme="minorEastAsia" w:hAnsiTheme="minorHAnsi" w:cstheme="minorBidi"/>
              <w:noProof/>
            </w:rPr>
          </w:pPr>
          <w:hyperlink w:anchor="_Toc465241987" w:history="1">
            <w:r w:rsidR="00A16C2D" w:rsidRPr="00315FA0">
              <w:rPr>
                <w:rStyle w:val="Hyperlink"/>
                <w:rFonts w:ascii="Times New Roman" w:hAnsi="Times New Roman"/>
                <w:noProof/>
              </w:rPr>
              <w:t>4.4.5</w:t>
            </w:r>
            <w:r w:rsidR="00A16C2D">
              <w:rPr>
                <w:rFonts w:asciiTheme="minorHAnsi" w:eastAsiaTheme="minorEastAsia" w:hAnsiTheme="minorHAnsi" w:cstheme="minorBidi"/>
                <w:noProof/>
              </w:rPr>
              <w:tab/>
            </w:r>
            <w:r w:rsidR="00A16C2D" w:rsidRPr="00315FA0">
              <w:rPr>
                <w:rStyle w:val="Hyperlink"/>
                <w:rFonts w:ascii="Times New Roman" w:hAnsi="Times New Roman"/>
                <w:noProof/>
              </w:rPr>
              <w:t>Road crossing structure</w:t>
            </w:r>
            <w:r w:rsidR="00A16C2D">
              <w:rPr>
                <w:noProof/>
                <w:webHidden/>
              </w:rPr>
              <w:tab/>
            </w:r>
            <w:r>
              <w:rPr>
                <w:noProof/>
                <w:webHidden/>
              </w:rPr>
              <w:fldChar w:fldCharType="begin"/>
            </w:r>
            <w:r w:rsidR="00A16C2D">
              <w:rPr>
                <w:noProof/>
                <w:webHidden/>
              </w:rPr>
              <w:instrText xml:space="preserve"> PAGEREF _Toc465241987 \h </w:instrText>
            </w:r>
            <w:r>
              <w:rPr>
                <w:noProof/>
                <w:webHidden/>
              </w:rPr>
            </w:r>
            <w:r>
              <w:rPr>
                <w:noProof/>
                <w:webHidden/>
              </w:rPr>
              <w:fldChar w:fldCharType="separate"/>
            </w:r>
            <w:r w:rsidR="005543FD">
              <w:rPr>
                <w:noProof/>
                <w:webHidden/>
              </w:rPr>
              <w:t>67</w:t>
            </w:r>
            <w:r>
              <w:rPr>
                <w:noProof/>
                <w:webHidden/>
              </w:rPr>
              <w:fldChar w:fldCharType="end"/>
            </w:r>
          </w:hyperlink>
        </w:p>
        <w:p w:rsidR="00A16C2D" w:rsidRDefault="00B0342E" w:rsidP="001D7E62">
          <w:pPr>
            <w:pStyle w:val="TOC1"/>
            <w:tabs>
              <w:tab w:val="left" w:pos="440"/>
              <w:tab w:val="right" w:leader="dot" w:pos="12950"/>
            </w:tabs>
            <w:jc w:val="both"/>
            <w:rPr>
              <w:rFonts w:asciiTheme="minorHAnsi" w:eastAsiaTheme="minorEastAsia" w:hAnsiTheme="minorHAnsi" w:cstheme="minorBidi"/>
              <w:noProof/>
              <w:sz w:val="22"/>
              <w:szCs w:val="22"/>
            </w:rPr>
          </w:pPr>
          <w:hyperlink w:anchor="_Toc465241988" w:history="1">
            <w:r w:rsidR="00A16C2D" w:rsidRPr="00315FA0">
              <w:rPr>
                <w:rStyle w:val="Hyperlink"/>
                <w:noProof/>
              </w:rPr>
              <w:t>5</w:t>
            </w:r>
            <w:r w:rsidR="00A16C2D">
              <w:rPr>
                <w:rFonts w:asciiTheme="minorHAnsi" w:eastAsiaTheme="minorEastAsia" w:hAnsiTheme="minorHAnsi" w:cstheme="minorBidi"/>
                <w:noProof/>
                <w:sz w:val="22"/>
                <w:szCs w:val="22"/>
              </w:rPr>
              <w:tab/>
            </w:r>
            <w:r w:rsidR="00A16C2D" w:rsidRPr="00315FA0">
              <w:rPr>
                <w:rStyle w:val="Hyperlink"/>
                <w:noProof/>
              </w:rPr>
              <w:t>OPERATION AND MAINTENANCE</w:t>
            </w:r>
            <w:r w:rsidR="00A16C2D">
              <w:rPr>
                <w:noProof/>
                <w:webHidden/>
              </w:rPr>
              <w:tab/>
            </w:r>
            <w:r>
              <w:rPr>
                <w:noProof/>
                <w:webHidden/>
              </w:rPr>
              <w:fldChar w:fldCharType="begin"/>
            </w:r>
            <w:r w:rsidR="00A16C2D">
              <w:rPr>
                <w:noProof/>
                <w:webHidden/>
              </w:rPr>
              <w:instrText xml:space="preserve"> PAGEREF _Toc465241988 \h </w:instrText>
            </w:r>
            <w:r>
              <w:rPr>
                <w:noProof/>
                <w:webHidden/>
              </w:rPr>
            </w:r>
            <w:r>
              <w:rPr>
                <w:noProof/>
                <w:webHidden/>
              </w:rPr>
              <w:fldChar w:fldCharType="separate"/>
            </w:r>
            <w:r w:rsidR="005543FD">
              <w:rPr>
                <w:noProof/>
                <w:webHidden/>
              </w:rPr>
              <w:t>83</w:t>
            </w:r>
            <w:r>
              <w:rPr>
                <w:noProof/>
                <w:webHidden/>
              </w:rPr>
              <w:fldChar w:fldCharType="end"/>
            </w:r>
          </w:hyperlink>
        </w:p>
        <w:p w:rsidR="00A16C2D" w:rsidRDefault="00B0342E" w:rsidP="001D7E62">
          <w:pPr>
            <w:pStyle w:val="TOC2"/>
            <w:tabs>
              <w:tab w:val="left" w:pos="880"/>
              <w:tab w:val="right" w:leader="dot" w:pos="12950"/>
            </w:tabs>
            <w:jc w:val="both"/>
            <w:rPr>
              <w:rFonts w:asciiTheme="minorHAnsi" w:eastAsiaTheme="minorEastAsia" w:hAnsiTheme="minorHAnsi" w:cstheme="minorBidi"/>
              <w:noProof/>
            </w:rPr>
          </w:pPr>
          <w:hyperlink w:anchor="_Toc465241989" w:history="1">
            <w:r w:rsidR="00A16C2D" w:rsidRPr="00315FA0">
              <w:rPr>
                <w:rStyle w:val="Hyperlink"/>
                <w:rFonts w:ascii="Times New Roman" w:hAnsi="Times New Roman"/>
                <w:noProof/>
              </w:rPr>
              <w:t>5.1</w:t>
            </w:r>
            <w:r w:rsidR="00A16C2D">
              <w:rPr>
                <w:rFonts w:asciiTheme="minorHAnsi" w:eastAsiaTheme="minorEastAsia" w:hAnsiTheme="minorHAnsi" w:cstheme="minorBidi"/>
                <w:noProof/>
              </w:rPr>
              <w:tab/>
            </w:r>
            <w:r w:rsidR="00A16C2D" w:rsidRPr="00315FA0">
              <w:rPr>
                <w:rStyle w:val="Hyperlink"/>
                <w:rFonts w:ascii="Times New Roman" w:hAnsi="Times New Roman"/>
                <w:noProof/>
              </w:rPr>
              <w:t>General</w:t>
            </w:r>
            <w:r w:rsidR="00A16C2D">
              <w:rPr>
                <w:noProof/>
                <w:webHidden/>
              </w:rPr>
              <w:tab/>
            </w:r>
            <w:r>
              <w:rPr>
                <w:noProof/>
                <w:webHidden/>
              </w:rPr>
              <w:fldChar w:fldCharType="begin"/>
            </w:r>
            <w:r w:rsidR="00A16C2D">
              <w:rPr>
                <w:noProof/>
                <w:webHidden/>
              </w:rPr>
              <w:instrText xml:space="preserve"> PAGEREF _Toc465241989 \h </w:instrText>
            </w:r>
            <w:r>
              <w:rPr>
                <w:noProof/>
                <w:webHidden/>
              </w:rPr>
            </w:r>
            <w:r>
              <w:rPr>
                <w:noProof/>
                <w:webHidden/>
              </w:rPr>
              <w:fldChar w:fldCharType="separate"/>
            </w:r>
            <w:r w:rsidR="005543FD">
              <w:rPr>
                <w:noProof/>
                <w:webHidden/>
              </w:rPr>
              <w:t>83</w:t>
            </w:r>
            <w:r>
              <w:rPr>
                <w:noProof/>
                <w:webHidden/>
              </w:rPr>
              <w:fldChar w:fldCharType="end"/>
            </w:r>
          </w:hyperlink>
        </w:p>
        <w:p w:rsidR="00A16C2D" w:rsidRDefault="00B0342E" w:rsidP="001D7E62">
          <w:pPr>
            <w:pStyle w:val="TOC2"/>
            <w:tabs>
              <w:tab w:val="left" w:pos="880"/>
              <w:tab w:val="right" w:leader="dot" w:pos="12950"/>
            </w:tabs>
            <w:jc w:val="both"/>
            <w:rPr>
              <w:rFonts w:asciiTheme="minorHAnsi" w:eastAsiaTheme="minorEastAsia" w:hAnsiTheme="minorHAnsi" w:cstheme="minorBidi"/>
              <w:noProof/>
            </w:rPr>
          </w:pPr>
          <w:hyperlink w:anchor="_Toc465241990" w:history="1">
            <w:r w:rsidR="00A16C2D" w:rsidRPr="00315FA0">
              <w:rPr>
                <w:rStyle w:val="Hyperlink"/>
                <w:rFonts w:ascii="Times New Roman" w:hAnsi="Times New Roman"/>
                <w:noProof/>
              </w:rPr>
              <w:t>5.2</w:t>
            </w:r>
            <w:r w:rsidR="00A16C2D">
              <w:rPr>
                <w:rFonts w:asciiTheme="minorHAnsi" w:eastAsiaTheme="minorEastAsia" w:hAnsiTheme="minorHAnsi" w:cstheme="minorBidi"/>
                <w:noProof/>
              </w:rPr>
              <w:tab/>
            </w:r>
            <w:r w:rsidR="00A16C2D" w:rsidRPr="00315FA0">
              <w:rPr>
                <w:rStyle w:val="Hyperlink"/>
                <w:rFonts w:ascii="Times New Roman" w:hAnsi="Times New Roman"/>
                <w:noProof/>
              </w:rPr>
              <w:t>Irrigation System Operation</w:t>
            </w:r>
            <w:r w:rsidR="00A16C2D">
              <w:rPr>
                <w:noProof/>
                <w:webHidden/>
              </w:rPr>
              <w:tab/>
            </w:r>
            <w:r>
              <w:rPr>
                <w:noProof/>
                <w:webHidden/>
              </w:rPr>
              <w:fldChar w:fldCharType="begin"/>
            </w:r>
            <w:r w:rsidR="00A16C2D">
              <w:rPr>
                <w:noProof/>
                <w:webHidden/>
              </w:rPr>
              <w:instrText xml:space="preserve"> PAGEREF _Toc465241990 \h </w:instrText>
            </w:r>
            <w:r>
              <w:rPr>
                <w:noProof/>
                <w:webHidden/>
              </w:rPr>
            </w:r>
            <w:r>
              <w:rPr>
                <w:noProof/>
                <w:webHidden/>
              </w:rPr>
              <w:fldChar w:fldCharType="separate"/>
            </w:r>
            <w:r w:rsidR="005543FD">
              <w:rPr>
                <w:noProof/>
                <w:webHidden/>
              </w:rPr>
              <w:t>83</w:t>
            </w:r>
            <w:r>
              <w:rPr>
                <w:noProof/>
                <w:webHidden/>
              </w:rPr>
              <w:fldChar w:fldCharType="end"/>
            </w:r>
          </w:hyperlink>
        </w:p>
        <w:p w:rsidR="00A16C2D" w:rsidRDefault="00B0342E" w:rsidP="001D7E62">
          <w:pPr>
            <w:pStyle w:val="TOC3"/>
            <w:tabs>
              <w:tab w:val="left" w:pos="1320"/>
              <w:tab w:val="right" w:leader="dot" w:pos="12950"/>
            </w:tabs>
            <w:jc w:val="both"/>
            <w:rPr>
              <w:rFonts w:asciiTheme="minorHAnsi" w:eastAsiaTheme="minorEastAsia" w:hAnsiTheme="minorHAnsi" w:cstheme="minorBidi"/>
              <w:noProof/>
            </w:rPr>
          </w:pPr>
          <w:hyperlink w:anchor="_Toc465241991" w:history="1">
            <w:r w:rsidR="00A16C2D" w:rsidRPr="00315FA0">
              <w:rPr>
                <w:rStyle w:val="Hyperlink"/>
                <w:rFonts w:ascii="Times New Roman" w:hAnsi="Times New Roman"/>
                <w:noProof/>
              </w:rPr>
              <w:t>5.2.1</w:t>
            </w:r>
            <w:r w:rsidR="00A16C2D">
              <w:rPr>
                <w:rFonts w:asciiTheme="minorHAnsi" w:eastAsiaTheme="minorEastAsia" w:hAnsiTheme="minorHAnsi" w:cstheme="minorBidi"/>
                <w:noProof/>
              </w:rPr>
              <w:tab/>
            </w:r>
            <w:r w:rsidR="00A16C2D" w:rsidRPr="00315FA0">
              <w:rPr>
                <w:rStyle w:val="Hyperlink"/>
                <w:rFonts w:ascii="Times New Roman" w:hAnsi="Times New Roman"/>
                <w:noProof/>
              </w:rPr>
              <w:t>Method of operation</w:t>
            </w:r>
            <w:r w:rsidR="00A16C2D">
              <w:rPr>
                <w:noProof/>
                <w:webHidden/>
              </w:rPr>
              <w:tab/>
            </w:r>
            <w:r>
              <w:rPr>
                <w:noProof/>
                <w:webHidden/>
              </w:rPr>
              <w:fldChar w:fldCharType="begin"/>
            </w:r>
            <w:r w:rsidR="00A16C2D">
              <w:rPr>
                <w:noProof/>
                <w:webHidden/>
              </w:rPr>
              <w:instrText xml:space="preserve"> PAGEREF _Toc465241991 \h </w:instrText>
            </w:r>
            <w:r>
              <w:rPr>
                <w:noProof/>
                <w:webHidden/>
              </w:rPr>
            </w:r>
            <w:r>
              <w:rPr>
                <w:noProof/>
                <w:webHidden/>
              </w:rPr>
              <w:fldChar w:fldCharType="separate"/>
            </w:r>
            <w:r w:rsidR="005543FD">
              <w:rPr>
                <w:noProof/>
                <w:webHidden/>
              </w:rPr>
              <w:t>83</w:t>
            </w:r>
            <w:r>
              <w:rPr>
                <w:noProof/>
                <w:webHidden/>
              </w:rPr>
              <w:fldChar w:fldCharType="end"/>
            </w:r>
          </w:hyperlink>
        </w:p>
        <w:p w:rsidR="00A16C2D" w:rsidRDefault="00B0342E" w:rsidP="001D7E62">
          <w:pPr>
            <w:pStyle w:val="TOC3"/>
            <w:tabs>
              <w:tab w:val="left" w:pos="1320"/>
              <w:tab w:val="right" w:leader="dot" w:pos="12950"/>
            </w:tabs>
            <w:jc w:val="both"/>
            <w:rPr>
              <w:rFonts w:asciiTheme="minorHAnsi" w:eastAsiaTheme="minorEastAsia" w:hAnsiTheme="minorHAnsi" w:cstheme="minorBidi"/>
              <w:noProof/>
            </w:rPr>
          </w:pPr>
          <w:hyperlink w:anchor="_Toc465241992" w:history="1">
            <w:r w:rsidR="00A16C2D" w:rsidRPr="00315FA0">
              <w:rPr>
                <w:rStyle w:val="Hyperlink"/>
                <w:rFonts w:ascii="Times New Roman" w:hAnsi="Times New Roman"/>
                <w:noProof/>
              </w:rPr>
              <w:t>5.2.2</w:t>
            </w:r>
            <w:r w:rsidR="00A16C2D">
              <w:rPr>
                <w:rFonts w:asciiTheme="minorHAnsi" w:eastAsiaTheme="minorEastAsia" w:hAnsiTheme="minorHAnsi" w:cstheme="minorBidi"/>
                <w:noProof/>
              </w:rPr>
              <w:tab/>
            </w:r>
            <w:r w:rsidR="00A16C2D" w:rsidRPr="00315FA0">
              <w:rPr>
                <w:rStyle w:val="Hyperlink"/>
                <w:rFonts w:ascii="Times New Roman" w:hAnsi="Times New Roman"/>
                <w:noProof/>
              </w:rPr>
              <w:t>Methods of Maintenance</w:t>
            </w:r>
            <w:r w:rsidR="00A16C2D">
              <w:rPr>
                <w:noProof/>
                <w:webHidden/>
              </w:rPr>
              <w:tab/>
            </w:r>
            <w:r>
              <w:rPr>
                <w:noProof/>
                <w:webHidden/>
              </w:rPr>
              <w:fldChar w:fldCharType="begin"/>
            </w:r>
            <w:r w:rsidR="00A16C2D">
              <w:rPr>
                <w:noProof/>
                <w:webHidden/>
              </w:rPr>
              <w:instrText xml:space="preserve"> PAGEREF _Toc465241992 \h </w:instrText>
            </w:r>
            <w:r>
              <w:rPr>
                <w:noProof/>
                <w:webHidden/>
              </w:rPr>
            </w:r>
            <w:r>
              <w:rPr>
                <w:noProof/>
                <w:webHidden/>
              </w:rPr>
              <w:fldChar w:fldCharType="separate"/>
            </w:r>
            <w:r w:rsidR="005543FD">
              <w:rPr>
                <w:noProof/>
                <w:webHidden/>
              </w:rPr>
              <w:t>84</w:t>
            </w:r>
            <w:r>
              <w:rPr>
                <w:noProof/>
                <w:webHidden/>
              </w:rPr>
              <w:fldChar w:fldCharType="end"/>
            </w:r>
          </w:hyperlink>
        </w:p>
        <w:p w:rsidR="00A16C2D" w:rsidRDefault="00B0342E" w:rsidP="001D7E62">
          <w:pPr>
            <w:pStyle w:val="TOC1"/>
            <w:tabs>
              <w:tab w:val="left" w:pos="440"/>
              <w:tab w:val="right" w:leader="dot" w:pos="12950"/>
            </w:tabs>
            <w:jc w:val="both"/>
            <w:rPr>
              <w:rFonts w:asciiTheme="minorHAnsi" w:eastAsiaTheme="minorEastAsia" w:hAnsiTheme="minorHAnsi" w:cstheme="minorBidi"/>
              <w:noProof/>
              <w:sz w:val="22"/>
              <w:szCs w:val="22"/>
            </w:rPr>
          </w:pPr>
          <w:hyperlink w:anchor="_Toc465241993" w:history="1">
            <w:r w:rsidR="00A16C2D" w:rsidRPr="00315FA0">
              <w:rPr>
                <w:rStyle w:val="Hyperlink"/>
                <w:noProof/>
              </w:rPr>
              <w:t>6</w:t>
            </w:r>
            <w:r w:rsidR="00A16C2D">
              <w:rPr>
                <w:rFonts w:asciiTheme="minorHAnsi" w:eastAsiaTheme="minorEastAsia" w:hAnsiTheme="minorHAnsi" w:cstheme="minorBidi"/>
                <w:noProof/>
                <w:sz w:val="22"/>
                <w:szCs w:val="22"/>
              </w:rPr>
              <w:tab/>
            </w:r>
            <w:r w:rsidR="00A16C2D" w:rsidRPr="00315FA0">
              <w:rPr>
                <w:rStyle w:val="Hyperlink"/>
                <w:noProof/>
              </w:rPr>
              <w:t>CONCLUSION AND RECOMMENDATIONS</w:t>
            </w:r>
            <w:r w:rsidR="00A16C2D">
              <w:rPr>
                <w:noProof/>
                <w:webHidden/>
              </w:rPr>
              <w:tab/>
            </w:r>
            <w:r>
              <w:rPr>
                <w:noProof/>
                <w:webHidden/>
              </w:rPr>
              <w:fldChar w:fldCharType="begin"/>
            </w:r>
            <w:r w:rsidR="00A16C2D">
              <w:rPr>
                <w:noProof/>
                <w:webHidden/>
              </w:rPr>
              <w:instrText xml:space="preserve"> PAGEREF _Toc465241993 \h </w:instrText>
            </w:r>
            <w:r>
              <w:rPr>
                <w:noProof/>
                <w:webHidden/>
              </w:rPr>
            </w:r>
            <w:r>
              <w:rPr>
                <w:noProof/>
                <w:webHidden/>
              </w:rPr>
              <w:fldChar w:fldCharType="separate"/>
            </w:r>
            <w:r w:rsidR="005543FD">
              <w:rPr>
                <w:noProof/>
                <w:webHidden/>
              </w:rPr>
              <w:t>85</w:t>
            </w:r>
            <w:r>
              <w:rPr>
                <w:noProof/>
                <w:webHidden/>
              </w:rPr>
              <w:fldChar w:fldCharType="end"/>
            </w:r>
          </w:hyperlink>
        </w:p>
        <w:p w:rsidR="00A16C2D" w:rsidRDefault="00B0342E" w:rsidP="001D7E62">
          <w:pPr>
            <w:pStyle w:val="TOC2"/>
            <w:tabs>
              <w:tab w:val="left" w:pos="880"/>
              <w:tab w:val="right" w:leader="dot" w:pos="12950"/>
            </w:tabs>
            <w:jc w:val="both"/>
            <w:rPr>
              <w:rFonts w:asciiTheme="minorHAnsi" w:eastAsiaTheme="minorEastAsia" w:hAnsiTheme="minorHAnsi" w:cstheme="minorBidi"/>
              <w:noProof/>
            </w:rPr>
          </w:pPr>
          <w:hyperlink w:anchor="_Toc465241994" w:history="1">
            <w:r w:rsidR="00A16C2D" w:rsidRPr="00315FA0">
              <w:rPr>
                <w:rStyle w:val="Hyperlink"/>
                <w:rFonts w:ascii="Times New Roman" w:hAnsi="Times New Roman"/>
                <w:noProof/>
              </w:rPr>
              <w:t>6.1</w:t>
            </w:r>
            <w:r w:rsidR="00A16C2D">
              <w:rPr>
                <w:rFonts w:asciiTheme="minorHAnsi" w:eastAsiaTheme="minorEastAsia" w:hAnsiTheme="minorHAnsi" w:cstheme="minorBidi"/>
                <w:noProof/>
              </w:rPr>
              <w:tab/>
            </w:r>
            <w:r w:rsidR="00A16C2D" w:rsidRPr="00315FA0">
              <w:rPr>
                <w:rStyle w:val="Hyperlink"/>
                <w:rFonts w:ascii="Times New Roman" w:hAnsi="Times New Roman"/>
                <w:noProof/>
              </w:rPr>
              <w:t>Conclusions</w:t>
            </w:r>
            <w:r w:rsidR="00A16C2D">
              <w:rPr>
                <w:noProof/>
                <w:webHidden/>
              </w:rPr>
              <w:tab/>
            </w:r>
            <w:r>
              <w:rPr>
                <w:noProof/>
                <w:webHidden/>
              </w:rPr>
              <w:fldChar w:fldCharType="begin"/>
            </w:r>
            <w:r w:rsidR="00A16C2D">
              <w:rPr>
                <w:noProof/>
                <w:webHidden/>
              </w:rPr>
              <w:instrText xml:space="preserve"> PAGEREF _Toc465241994 \h </w:instrText>
            </w:r>
            <w:r>
              <w:rPr>
                <w:noProof/>
                <w:webHidden/>
              </w:rPr>
            </w:r>
            <w:r>
              <w:rPr>
                <w:noProof/>
                <w:webHidden/>
              </w:rPr>
              <w:fldChar w:fldCharType="separate"/>
            </w:r>
            <w:r w:rsidR="005543FD">
              <w:rPr>
                <w:noProof/>
                <w:webHidden/>
              </w:rPr>
              <w:t>85</w:t>
            </w:r>
            <w:r>
              <w:rPr>
                <w:noProof/>
                <w:webHidden/>
              </w:rPr>
              <w:fldChar w:fldCharType="end"/>
            </w:r>
          </w:hyperlink>
        </w:p>
        <w:p w:rsidR="00A16C2D" w:rsidRDefault="00B0342E" w:rsidP="001D7E62">
          <w:pPr>
            <w:pStyle w:val="TOC2"/>
            <w:tabs>
              <w:tab w:val="left" w:pos="880"/>
              <w:tab w:val="right" w:leader="dot" w:pos="12950"/>
            </w:tabs>
            <w:jc w:val="both"/>
            <w:rPr>
              <w:rFonts w:asciiTheme="minorHAnsi" w:eastAsiaTheme="minorEastAsia" w:hAnsiTheme="minorHAnsi" w:cstheme="minorBidi"/>
              <w:noProof/>
            </w:rPr>
          </w:pPr>
          <w:hyperlink w:anchor="_Toc465241995" w:history="1">
            <w:r w:rsidR="00A16C2D" w:rsidRPr="00315FA0">
              <w:rPr>
                <w:rStyle w:val="Hyperlink"/>
                <w:rFonts w:ascii="Times New Roman" w:hAnsi="Times New Roman"/>
                <w:noProof/>
              </w:rPr>
              <w:t>6.2</w:t>
            </w:r>
            <w:r w:rsidR="00A16C2D">
              <w:rPr>
                <w:rFonts w:asciiTheme="minorHAnsi" w:eastAsiaTheme="minorEastAsia" w:hAnsiTheme="minorHAnsi" w:cstheme="minorBidi"/>
                <w:noProof/>
              </w:rPr>
              <w:tab/>
            </w:r>
            <w:r w:rsidR="00A16C2D" w:rsidRPr="00315FA0">
              <w:rPr>
                <w:rStyle w:val="Hyperlink"/>
                <w:rFonts w:ascii="Times New Roman" w:hAnsi="Times New Roman"/>
                <w:noProof/>
              </w:rPr>
              <w:t>Recommendations:</w:t>
            </w:r>
            <w:r w:rsidR="00A16C2D">
              <w:rPr>
                <w:noProof/>
                <w:webHidden/>
              </w:rPr>
              <w:tab/>
            </w:r>
            <w:r>
              <w:rPr>
                <w:noProof/>
                <w:webHidden/>
              </w:rPr>
              <w:fldChar w:fldCharType="begin"/>
            </w:r>
            <w:r w:rsidR="00A16C2D">
              <w:rPr>
                <w:noProof/>
                <w:webHidden/>
              </w:rPr>
              <w:instrText xml:space="preserve"> PAGEREF _Toc465241995 \h </w:instrText>
            </w:r>
            <w:r>
              <w:rPr>
                <w:noProof/>
                <w:webHidden/>
              </w:rPr>
            </w:r>
            <w:r>
              <w:rPr>
                <w:noProof/>
                <w:webHidden/>
              </w:rPr>
              <w:fldChar w:fldCharType="separate"/>
            </w:r>
            <w:r w:rsidR="005543FD">
              <w:rPr>
                <w:noProof/>
                <w:webHidden/>
              </w:rPr>
              <w:t>85</w:t>
            </w:r>
            <w:r>
              <w:rPr>
                <w:noProof/>
                <w:webHidden/>
              </w:rPr>
              <w:fldChar w:fldCharType="end"/>
            </w:r>
          </w:hyperlink>
        </w:p>
        <w:p w:rsidR="00A16C2D" w:rsidRDefault="00B0342E" w:rsidP="001D7E62">
          <w:pPr>
            <w:pStyle w:val="TOC1"/>
            <w:tabs>
              <w:tab w:val="left" w:pos="440"/>
              <w:tab w:val="right" w:leader="dot" w:pos="12950"/>
            </w:tabs>
            <w:jc w:val="both"/>
            <w:rPr>
              <w:rFonts w:asciiTheme="minorHAnsi" w:eastAsiaTheme="minorEastAsia" w:hAnsiTheme="minorHAnsi" w:cstheme="minorBidi"/>
              <w:noProof/>
              <w:sz w:val="22"/>
              <w:szCs w:val="22"/>
            </w:rPr>
          </w:pPr>
          <w:hyperlink w:anchor="_Toc465241996" w:history="1">
            <w:r w:rsidR="00A16C2D" w:rsidRPr="00315FA0">
              <w:rPr>
                <w:rStyle w:val="Hyperlink"/>
                <w:noProof/>
              </w:rPr>
              <w:t>7</w:t>
            </w:r>
            <w:r w:rsidR="00A16C2D">
              <w:rPr>
                <w:rFonts w:asciiTheme="minorHAnsi" w:eastAsiaTheme="minorEastAsia" w:hAnsiTheme="minorHAnsi" w:cstheme="minorBidi"/>
                <w:noProof/>
                <w:sz w:val="22"/>
                <w:szCs w:val="22"/>
              </w:rPr>
              <w:tab/>
            </w:r>
            <w:r w:rsidR="00A16C2D" w:rsidRPr="00315FA0">
              <w:rPr>
                <w:rStyle w:val="Hyperlink"/>
                <w:noProof/>
              </w:rPr>
              <w:t>REFERENCES</w:t>
            </w:r>
            <w:r w:rsidR="00A16C2D">
              <w:rPr>
                <w:noProof/>
                <w:webHidden/>
              </w:rPr>
              <w:tab/>
            </w:r>
            <w:r>
              <w:rPr>
                <w:noProof/>
                <w:webHidden/>
              </w:rPr>
              <w:fldChar w:fldCharType="begin"/>
            </w:r>
            <w:r w:rsidR="00A16C2D">
              <w:rPr>
                <w:noProof/>
                <w:webHidden/>
              </w:rPr>
              <w:instrText xml:space="preserve"> PAGEREF _Toc465241996 \h </w:instrText>
            </w:r>
            <w:r>
              <w:rPr>
                <w:noProof/>
                <w:webHidden/>
              </w:rPr>
            </w:r>
            <w:r>
              <w:rPr>
                <w:noProof/>
                <w:webHidden/>
              </w:rPr>
              <w:fldChar w:fldCharType="separate"/>
            </w:r>
            <w:r w:rsidR="005543FD">
              <w:rPr>
                <w:noProof/>
                <w:webHidden/>
              </w:rPr>
              <w:t>86</w:t>
            </w:r>
            <w:r>
              <w:rPr>
                <w:noProof/>
                <w:webHidden/>
              </w:rPr>
              <w:fldChar w:fldCharType="end"/>
            </w:r>
          </w:hyperlink>
        </w:p>
        <w:p w:rsidR="00882DDF" w:rsidRPr="00882DDF" w:rsidRDefault="00B0342E" w:rsidP="001D7E62">
          <w:pPr>
            <w:spacing w:before="120" w:after="120" w:line="360" w:lineRule="auto"/>
            <w:jc w:val="both"/>
          </w:pPr>
          <w:r w:rsidRPr="00882DDF">
            <w:rPr>
              <w:b/>
              <w:bCs/>
              <w:noProof/>
            </w:rPr>
            <w:fldChar w:fldCharType="end"/>
          </w:r>
        </w:p>
      </w:sdtContent>
    </w:sdt>
    <w:bookmarkStart w:id="5" w:name="_Toc389924498" w:displacedByCustomXml="prev"/>
    <w:p w:rsidR="0060590F" w:rsidRPr="009D2ABE" w:rsidRDefault="00D723B7" w:rsidP="001D7E62">
      <w:pPr>
        <w:pStyle w:val="TableofFigures"/>
        <w:jc w:val="both"/>
        <w:rPr>
          <w:sz w:val="18"/>
          <w:szCs w:val="22"/>
        </w:rPr>
      </w:pPr>
      <w:r w:rsidRPr="00882DDF">
        <w:rPr>
          <w:sz w:val="22"/>
          <w:szCs w:val="22"/>
        </w:rPr>
        <w:t xml:space="preserve">LIST OF </w:t>
      </w:r>
      <w:r w:rsidRPr="009D2ABE">
        <w:rPr>
          <w:sz w:val="18"/>
          <w:szCs w:val="22"/>
        </w:rPr>
        <w:t>TABLES</w:t>
      </w:r>
    </w:p>
    <w:p w:rsidR="009D2ABE" w:rsidRPr="00776EAB" w:rsidRDefault="00B0342E" w:rsidP="001D7E62">
      <w:pPr>
        <w:pStyle w:val="TableofFigures"/>
        <w:jc w:val="both"/>
        <w:rPr>
          <w:rFonts w:asciiTheme="minorHAnsi" w:eastAsiaTheme="minorEastAsia" w:hAnsiTheme="minorHAnsi" w:cstheme="minorBidi"/>
          <w:b w:val="0"/>
          <w:noProof/>
          <w:sz w:val="18"/>
        </w:rPr>
      </w:pPr>
      <w:r w:rsidRPr="00B0342E">
        <w:rPr>
          <w:sz w:val="18"/>
          <w:szCs w:val="22"/>
        </w:rPr>
        <w:fldChar w:fldCharType="begin"/>
      </w:r>
      <w:r w:rsidR="00CE2B3B" w:rsidRPr="009D2ABE">
        <w:rPr>
          <w:sz w:val="18"/>
          <w:szCs w:val="22"/>
        </w:rPr>
        <w:instrText xml:space="preserve"> TOC \h \z \c "Table" </w:instrText>
      </w:r>
      <w:r w:rsidRPr="00B0342E">
        <w:rPr>
          <w:sz w:val="18"/>
          <w:szCs w:val="22"/>
        </w:rPr>
        <w:fldChar w:fldCharType="separate"/>
      </w:r>
      <w:hyperlink w:anchor="_Toc465241803" w:history="1">
        <w:r w:rsidR="009D2ABE" w:rsidRPr="00776EAB">
          <w:rPr>
            <w:rStyle w:val="Hyperlink"/>
            <w:b w:val="0"/>
            <w:noProof/>
            <w:sz w:val="18"/>
            <w:lang w:bidi="en-US"/>
          </w:rPr>
          <w:t>Table 0</w:t>
        </w:r>
        <w:r w:rsidR="009D2ABE" w:rsidRPr="00776EAB">
          <w:rPr>
            <w:rStyle w:val="Hyperlink"/>
            <w:b w:val="0"/>
            <w:noProof/>
            <w:sz w:val="18"/>
            <w:lang w:bidi="en-US"/>
          </w:rPr>
          <w:noBreakHyphen/>
          <w:t>1 : Summary of Project Construction Costs</w:t>
        </w:r>
        <w:r w:rsidR="009D2ABE" w:rsidRPr="00776EAB">
          <w:rPr>
            <w:b w:val="0"/>
            <w:noProof/>
            <w:webHidden/>
            <w:sz w:val="18"/>
          </w:rPr>
          <w:tab/>
        </w:r>
        <w:r w:rsidRPr="00776EAB">
          <w:rPr>
            <w:b w:val="0"/>
            <w:noProof/>
            <w:webHidden/>
            <w:sz w:val="18"/>
          </w:rPr>
          <w:fldChar w:fldCharType="begin"/>
        </w:r>
        <w:r w:rsidR="009D2ABE" w:rsidRPr="00776EAB">
          <w:rPr>
            <w:b w:val="0"/>
            <w:noProof/>
            <w:webHidden/>
            <w:sz w:val="18"/>
          </w:rPr>
          <w:instrText xml:space="preserve"> PAGEREF _Toc465241803 \h </w:instrText>
        </w:r>
        <w:r w:rsidRPr="00776EAB">
          <w:rPr>
            <w:b w:val="0"/>
            <w:noProof/>
            <w:webHidden/>
            <w:sz w:val="18"/>
          </w:rPr>
        </w:r>
        <w:r w:rsidRPr="00776EAB">
          <w:rPr>
            <w:b w:val="0"/>
            <w:noProof/>
            <w:webHidden/>
            <w:sz w:val="18"/>
          </w:rPr>
          <w:fldChar w:fldCharType="separate"/>
        </w:r>
        <w:r w:rsidR="005543FD">
          <w:rPr>
            <w:b w:val="0"/>
            <w:noProof/>
            <w:webHidden/>
            <w:sz w:val="18"/>
          </w:rPr>
          <w:t>xi</w:t>
        </w:r>
        <w:r w:rsidRPr="00776EAB">
          <w:rPr>
            <w:b w:val="0"/>
            <w:noProof/>
            <w:webHidden/>
            <w:sz w:val="18"/>
          </w:rPr>
          <w:fldChar w:fldCharType="end"/>
        </w:r>
      </w:hyperlink>
    </w:p>
    <w:p w:rsidR="009D2ABE" w:rsidRPr="00776EAB" w:rsidRDefault="00B0342E" w:rsidP="001D7E62">
      <w:pPr>
        <w:pStyle w:val="TableofFigures"/>
        <w:jc w:val="both"/>
        <w:rPr>
          <w:rFonts w:asciiTheme="minorHAnsi" w:eastAsiaTheme="minorEastAsia" w:hAnsiTheme="minorHAnsi" w:cstheme="minorBidi"/>
          <w:b w:val="0"/>
          <w:noProof/>
          <w:sz w:val="18"/>
        </w:rPr>
      </w:pPr>
      <w:hyperlink w:anchor="_Toc465241804" w:history="1">
        <w:r w:rsidR="009D2ABE" w:rsidRPr="00776EAB">
          <w:rPr>
            <w:rStyle w:val="Hyperlink"/>
            <w:b w:val="0"/>
            <w:noProof/>
            <w:sz w:val="18"/>
            <w:lang w:bidi="en-US"/>
          </w:rPr>
          <w:t>Table 2</w:t>
        </w:r>
        <w:r w:rsidR="009D2ABE" w:rsidRPr="00776EAB">
          <w:rPr>
            <w:rStyle w:val="Hyperlink"/>
            <w:b w:val="0"/>
            <w:noProof/>
            <w:sz w:val="18"/>
            <w:lang w:bidi="en-US"/>
          </w:rPr>
          <w:noBreakHyphen/>
          <w:t>1: Haik metrological station maximum daily rainfall data</w:t>
        </w:r>
        <w:r w:rsidR="009D2ABE" w:rsidRPr="00776EAB">
          <w:rPr>
            <w:b w:val="0"/>
            <w:noProof/>
            <w:webHidden/>
            <w:sz w:val="18"/>
          </w:rPr>
          <w:tab/>
        </w:r>
        <w:r w:rsidRPr="00776EAB">
          <w:rPr>
            <w:b w:val="0"/>
            <w:noProof/>
            <w:webHidden/>
            <w:sz w:val="18"/>
          </w:rPr>
          <w:fldChar w:fldCharType="begin"/>
        </w:r>
        <w:r w:rsidR="009D2ABE" w:rsidRPr="00776EAB">
          <w:rPr>
            <w:b w:val="0"/>
            <w:noProof/>
            <w:webHidden/>
            <w:sz w:val="18"/>
          </w:rPr>
          <w:instrText xml:space="preserve"> PAGEREF _Toc465241804 \h </w:instrText>
        </w:r>
        <w:r w:rsidRPr="00776EAB">
          <w:rPr>
            <w:b w:val="0"/>
            <w:noProof/>
            <w:webHidden/>
            <w:sz w:val="18"/>
          </w:rPr>
        </w:r>
        <w:r w:rsidRPr="00776EAB">
          <w:rPr>
            <w:b w:val="0"/>
            <w:noProof/>
            <w:webHidden/>
            <w:sz w:val="18"/>
          </w:rPr>
          <w:fldChar w:fldCharType="separate"/>
        </w:r>
        <w:r w:rsidR="005543FD">
          <w:rPr>
            <w:b w:val="0"/>
            <w:noProof/>
            <w:webHidden/>
            <w:sz w:val="18"/>
          </w:rPr>
          <w:t>6</w:t>
        </w:r>
        <w:r w:rsidRPr="00776EAB">
          <w:rPr>
            <w:b w:val="0"/>
            <w:noProof/>
            <w:webHidden/>
            <w:sz w:val="18"/>
          </w:rPr>
          <w:fldChar w:fldCharType="end"/>
        </w:r>
      </w:hyperlink>
    </w:p>
    <w:p w:rsidR="009D2ABE" w:rsidRPr="00776EAB" w:rsidRDefault="00B0342E" w:rsidP="001D7E62">
      <w:pPr>
        <w:pStyle w:val="TableofFigures"/>
        <w:jc w:val="both"/>
        <w:rPr>
          <w:rFonts w:asciiTheme="minorHAnsi" w:eastAsiaTheme="minorEastAsia" w:hAnsiTheme="minorHAnsi" w:cstheme="minorBidi"/>
          <w:b w:val="0"/>
          <w:noProof/>
          <w:sz w:val="18"/>
        </w:rPr>
      </w:pPr>
      <w:hyperlink w:anchor="_Toc465241805" w:history="1">
        <w:r w:rsidR="009D2ABE" w:rsidRPr="00776EAB">
          <w:rPr>
            <w:rStyle w:val="Hyperlink"/>
            <w:b w:val="0"/>
            <w:noProof/>
            <w:sz w:val="18"/>
            <w:lang w:bidi="en-US"/>
          </w:rPr>
          <w:t>Table 2</w:t>
        </w:r>
        <w:r w:rsidR="009D2ABE" w:rsidRPr="00776EAB">
          <w:rPr>
            <w:rStyle w:val="Hyperlink"/>
            <w:b w:val="0"/>
            <w:noProof/>
            <w:sz w:val="18"/>
            <w:lang w:bidi="en-US"/>
          </w:rPr>
          <w:noBreakHyphen/>
          <w:t>2: Parts of catchment area</w:t>
        </w:r>
        <w:r w:rsidR="009D2ABE" w:rsidRPr="00776EAB">
          <w:rPr>
            <w:b w:val="0"/>
            <w:noProof/>
            <w:webHidden/>
            <w:sz w:val="18"/>
          </w:rPr>
          <w:tab/>
        </w:r>
        <w:r w:rsidRPr="00776EAB">
          <w:rPr>
            <w:b w:val="0"/>
            <w:noProof/>
            <w:webHidden/>
            <w:sz w:val="18"/>
          </w:rPr>
          <w:fldChar w:fldCharType="begin"/>
        </w:r>
        <w:r w:rsidR="009D2ABE" w:rsidRPr="00776EAB">
          <w:rPr>
            <w:b w:val="0"/>
            <w:noProof/>
            <w:webHidden/>
            <w:sz w:val="18"/>
          </w:rPr>
          <w:instrText xml:space="preserve"> PAGEREF _Toc465241805 \h </w:instrText>
        </w:r>
        <w:r w:rsidRPr="00776EAB">
          <w:rPr>
            <w:b w:val="0"/>
            <w:noProof/>
            <w:webHidden/>
            <w:sz w:val="18"/>
          </w:rPr>
        </w:r>
        <w:r w:rsidRPr="00776EAB">
          <w:rPr>
            <w:b w:val="0"/>
            <w:noProof/>
            <w:webHidden/>
            <w:sz w:val="18"/>
          </w:rPr>
          <w:fldChar w:fldCharType="separate"/>
        </w:r>
        <w:r w:rsidR="005543FD">
          <w:rPr>
            <w:b w:val="0"/>
            <w:noProof/>
            <w:webHidden/>
            <w:sz w:val="18"/>
          </w:rPr>
          <w:t>14</w:t>
        </w:r>
        <w:r w:rsidRPr="00776EAB">
          <w:rPr>
            <w:b w:val="0"/>
            <w:noProof/>
            <w:webHidden/>
            <w:sz w:val="18"/>
          </w:rPr>
          <w:fldChar w:fldCharType="end"/>
        </w:r>
      </w:hyperlink>
    </w:p>
    <w:p w:rsidR="009D2ABE" w:rsidRPr="00776EAB" w:rsidRDefault="00B0342E" w:rsidP="001D7E62">
      <w:pPr>
        <w:pStyle w:val="TableofFigures"/>
        <w:jc w:val="both"/>
        <w:rPr>
          <w:rFonts w:asciiTheme="minorHAnsi" w:eastAsiaTheme="minorEastAsia" w:hAnsiTheme="minorHAnsi" w:cstheme="minorBidi"/>
          <w:b w:val="0"/>
          <w:noProof/>
          <w:sz w:val="18"/>
        </w:rPr>
      </w:pPr>
      <w:hyperlink w:anchor="_Toc465241806" w:history="1">
        <w:r w:rsidR="009D2ABE" w:rsidRPr="00776EAB">
          <w:rPr>
            <w:rStyle w:val="Hyperlink"/>
            <w:b w:val="0"/>
            <w:noProof/>
            <w:sz w:val="18"/>
            <w:lang w:bidi="en-US"/>
          </w:rPr>
          <w:t>Table 2</w:t>
        </w:r>
        <w:r w:rsidR="009D2ABE" w:rsidRPr="00776EAB">
          <w:rPr>
            <w:rStyle w:val="Hyperlink"/>
            <w:b w:val="0"/>
            <w:noProof/>
            <w:sz w:val="18"/>
            <w:lang w:bidi="en-US"/>
          </w:rPr>
          <w:noBreakHyphen/>
          <w:t>3: Determination of Time of Concentration</w:t>
        </w:r>
        <w:r w:rsidR="009D2ABE" w:rsidRPr="00776EAB">
          <w:rPr>
            <w:b w:val="0"/>
            <w:noProof/>
            <w:webHidden/>
            <w:sz w:val="18"/>
          </w:rPr>
          <w:tab/>
        </w:r>
        <w:r w:rsidRPr="00776EAB">
          <w:rPr>
            <w:b w:val="0"/>
            <w:noProof/>
            <w:webHidden/>
            <w:sz w:val="18"/>
          </w:rPr>
          <w:fldChar w:fldCharType="begin"/>
        </w:r>
        <w:r w:rsidR="009D2ABE" w:rsidRPr="00776EAB">
          <w:rPr>
            <w:b w:val="0"/>
            <w:noProof/>
            <w:webHidden/>
            <w:sz w:val="18"/>
          </w:rPr>
          <w:instrText xml:space="preserve"> PAGEREF _Toc465241806 \h </w:instrText>
        </w:r>
        <w:r w:rsidRPr="00776EAB">
          <w:rPr>
            <w:b w:val="0"/>
            <w:noProof/>
            <w:webHidden/>
            <w:sz w:val="18"/>
          </w:rPr>
        </w:r>
        <w:r w:rsidRPr="00776EAB">
          <w:rPr>
            <w:b w:val="0"/>
            <w:noProof/>
            <w:webHidden/>
            <w:sz w:val="18"/>
          </w:rPr>
          <w:fldChar w:fldCharType="separate"/>
        </w:r>
        <w:r w:rsidR="005543FD">
          <w:rPr>
            <w:b w:val="0"/>
            <w:noProof/>
            <w:webHidden/>
            <w:sz w:val="18"/>
          </w:rPr>
          <w:t>15</w:t>
        </w:r>
        <w:r w:rsidRPr="00776EAB">
          <w:rPr>
            <w:b w:val="0"/>
            <w:noProof/>
            <w:webHidden/>
            <w:sz w:val="18"/>
          </w:rPr>
          <w:fldChar w:fldCharType="end"/>
        </w:r>
      </w:hyperlink>
    </w:p>
    <w:p w:rsidR="009D2ABE" w:rsidRPr="00776EAB" w:rsidRDefault="00B0342E" w:rsidP="001D7E62">
      <w:pPr>
        <w:pStyle w:val="TableofFigures"/>
        <w:jc w:val="both"/>
        <w:rPr>
          <w:rFonts w:asciiTheme="minorHAnsi" w:eastAsiaTheme="minorEastAsia" w:hAnsiTheme="minorHAnsi" w:cstheme="minorBidi"/>
          <w:b w:val="0"/>
          <w:noProof/>
          <w:sz w:val="18"/>
        </w:rPr>
      </w:pPr>
      <w:hyperlink w:anchor="_Toc465241807" w:history="1">
        <w:r w:rsidR="009D2ABE" w:rsidRPr="00776EAB">
          <w:rPr>
            <w:rStyle w:val="Hyperlink"/>
            <w:b w:val="0"/>
            <w:noProof/>
            <w:sz w:val="18"/>
            <w:lang w:bidi="en-US"/>
          </w:rPr>
          <w:t>Table 2</w:t>
        </w:r>
        <w:r w:rsidR="009D2ABE" w:rsidRPr="00776EAB">
          <w:rPr>
            <w:rStyle w:val="Hyperlink"/>
            <w:b w:val="0"/>
            <w:noProof/>
            <w:sz w:val="18"/>
            <w:lang w:bidi="en-US"/>
          </w:rPr>
          <w:noBreakHyphen/>
          <w:t>4: The Rainfall profile &amp; areal to point ratio</w:t>
        </w:r>
        <w:r w:rsidR="009D2ABE" w:rsidRPr="00776EAB">
          <w:rPr>
            <w:b w:val="0"/>
            <w:noProof/>
            <w:webHidden/>
            <w:sz w:val="18"/>
          </w:rPr>
          <w:tab/>
        </w:r>
        <w:r w:rsidRPr="00776EAB">
          <w:rPr>
            <w:b w:val="0"/>
            <w:noProof/>
            <w:webHidden/>
            <w:sz w:val="18"/>
          </w:rPr>
          <w:fldChar w:fldCharType="begin"/>
        </w:r>
        <w:r w:rsidR="009D2ABE" w:rsidRPr="00776EAB">
          <w:rPr>
            <w:b w:val="0"/>
            <w:noProof/>
            <w:webHidden/>
            <w:sz w:val="18"/>
          </w:rPr>
          <w:instrText xml:space="preserve"> PAGEREF _Toc465241807 \h </w:instrText>
        </w:r>
        <w:r w:rsidRPr="00776EAB">
          <w:rPr>
            <w:b w:val="0"/>
            <w:noProof/>
            <w:webHidden/>
            <w:sz w:val="18"/>
          </w:rPr>
        </w:r>
        <w:r w:rsidRPr="00776EAB">
          <w:rPr>
            <w:b w:val="0"/>
            <w:noProof/>
            <w:webHidden/>
            <w:sz w:val="18"/>
          </w:rPr>
          <w:fldChar w:fldCharType="separate"/>
        </w:r>
        <w:r w:rsidR="005543FD">
          <w:rPr>
            <w:b w:val="0"/>
            <w:noProof/>
            <w:webHidden/>
            <w:sz w:val="18"/>
          </w:rPr>
          <w:t>17</w:t>
        </w:r>
        <w:r w:rsidRPr="00776EAB">
          <w:rPr>
            <w:b w:val="0"/>
            <w:noProof/>
            <w:webHidden/>
            <w:sz w:val="18"/>
          </w:rPr>
          <w:fldChar w:fldCharType="end"/>
        </w:r>
      </w:hyperlink>
    </w:p>
    <w:p w:rsidR="009D2ABE" w:rsidRPr="00776EAB" w:rsidRDefault="00B0342E" w:rsidP="001D7E62">
      <w:pPr>
        <w:pStyle w:val="TableofFigures"/>
        <w:jc w:val="both"/>
        <w:rPr>
          <w:rFonts w:asciiTheme="minorHAnsi" w:eastAsiaTheme="minorEastAsia" w:hAnsiTheme="minorHAnsi" w:cstheme="minorBidi"/>
          <w:b w:val="0"/>
          <w:noProof/>
          <w:sz w:val="18"/>
        </w:rPr>
      </w:pPr>
      <w:hyperlink w:anchor="_Toc465241808" w:history="1">
        <w:r w:rsidR="009D2ABE" w:rsidRPr="00776EAB">
          <w:rPr>
            <w:rStyle w:val="Hyperlink"/>
            <w:b w:val="0"/>
            <w:noProof/>
            <w:sz w:val="18"/>
            <w:lang w:bidi="en-US"/>
          </w:rPr>
          <w:t>Table 2</w:t>
        </w:r>
        <w:r w:rsidR="009D2ABE" w:rsidRPr="00776EAB">
          <w:rPr>
            <w:rStyle w:val="Hyperlink"/>
            <w:b w:val="0"/>
            <w:noProof/>
            <w:sz w:val="18"/>
            <w:lang w:bidi="en-US"/>
          </w:rPr>
          <w:noBreakHyphen/>
          <w:t>5: Runoff analysis</w:t>
        </w:r>
        <w:r w:rsidR="009D2ABE" w:rsidRPr="00776EAB">
          <w:rPr>
            <w:b w:val="0"/>
            <w:noProof/>
            <w:webHidden/>
            <w:sz w:val="18"/>
          </w:rPr>
          <w:tab/>
        </w:r>
        <w:r w:rsidRPr="00776EAB">
          <w:rPr>
            <w:b w:val="0"/>
            <w:noProof/>
            <w:webHidden/>
            <w:sz w:val="18"/>
          </w:rPr>
          <w:fldChar w:fldCharType="begin"/>
        </w:r>
        <w:r w:rsidR="009D2ABE" w:rsidRPr="00776EAB">
          <w:rPr>
            <w:b w:val="0"/>
            <w:noProof/>
            <w:webHidden/>
            <w:sz w:val="18"/>
          </w:rPr>
          <w:instrText xml:space="preserve"> PAGEREF _Toc465241808 \h </w:instrText>
        </w:r>
        <w:r w:rsidRPr="00776EAB">
          <w:rPr>
            <w:b w:val="0"/>
            <w:noProof/>
            <w:webHidden/>
            <w:sz w:val="18"/>
          </w:rPr>
        </w:r>
        <w:r w:rsidRPr="00776EAB">
          <w:rPr>
            <w:b w:val="0"/>
            <w:noProof/>
            <w:webHidden/>
            <w:sz w:val="18"/>
          </w:rPr>
          <w:fldChar w:fldCharType="separate"/>
        </w:r>
        <w:r w:rsidR="005543FD">
          <w:rPr>
            <w:b w:val="0"/>
            <w:noProof/>
            <w:webHidden/>
            <w:sz w:val="18"/>
          </w:rPr>
          <w:t>19</w:t>
        </w:r>
        <w:r w:rsidRPr="00776EAB">
          <w:rPr>
            <w:b w:val="0"/>
            <w:noProof/>
            <w:webHidden/>
            <w:sz w:val="18"/>
          </w:rPr>
          <w:fldChar w:fldCharType="end"/>
        </w:r>
      </w:hyperlink>
    </w:p>
    <w:p w:rsidR="009D2ABE" w:rsidRPr="00776EAB" w:rsidRDefault="00B0342E" w:rsidP="001D7E62">
      <w:pPr>
        <w:pStyle w:val="TableofFigures"/>
        <w:jc w:val="both"/>
        <w:rPr>
          <w:rFonts w:asciiTheme="minorHAnsi" w:eastAsiaTheme="minorEastAsia" w:hAnsiTheme="minorHAnsi" w:cstheme="minorBidi"/>
          <w:b w:val="0"/>
          <w:noProof/>
          <w:sz w:val="18"/>
        </w:rPr>
      </w:pPr>
      <w:hyperlink w:anchor="_Toc465241809" w:history="1">
        <w:r w:rsidR="009D2ABE" w:rsidRPr="00776EAB">
          <w:rPr>
            <w:rStyle w:val="Hyperlink"/>
            <w:b w:val="0"/>
            <w:noProof/>
            <w:sz w:val="18"/>
            <w:lang w:bidi="en-US"/>
          </w:rPr>
          <w:t>Table 2</w:t>
        </w:r>
        <w:r w:rsidR="009D2ABE" w:rsidRPr="00776EAB">
          <w:rPr>
            <w:rStyle w:val="Hyperlink"/>
            <w:b w:val="0"/>
            <w:noProof/>
            <w:sz w:val="18"/>
            <w:lang w:bidi="en-US"/>
          </w:rPr>
          <w:noBreakHyphen/>
          <w:t>6: Hydrograph coordinates</w:t>
        </w:r>
        <w:r w:rsidR="009D2ABE" w:rsidRPr="00776EAB">
          <w:rPr>
            <w:b w:val="0"/>
            <w:noProof/>
            <w:webHidden/>
            <w:sz w:val="18"/>
          </w:rPr>
          <w:tab/>
        </w:r>
        <w:r w:rsidRPr="00776EAB">
          <w:rPr>
            <w:b w:val="0"/>
            <w:noProof/>
            <w:webHidden/>
            <w:sz w:val="18"/>
          </w:rPr>
          <w:fldChar w:fldCharType="begin"/>
        </w:r>
        <w:r w:rsidR="009D2ABE" w:rsidRPr="00776EAB">
          <w:rPr>
            <w:b w:val="0"/>
            <w:noProof/>
            <w:webHidden/>
            <w:sz w:val="18"/>
          </w:rPr>
          <w:instrText xml:space="preserve"> PAGEREF _Toc465241809 \h </w:instrText>
        </w:r>
        <w:r w:rsidRPr="00776EAB">
          <w:rPr>
            <w:b w:val="0"/>
            <w:noProof/>
            <w:webHidden/>
            <w:sz w:val="18"/>
          </w:rPr>
        </w:r>
        <w:r w:rsidRPr="00776EAB">
          <w:rPr>
            <w:b w:val="0"/>
            <w:noProof/>
            <w:webHidden/>
            <w:sz w:val="18"/>
          </w:rPr>
          <w:fldChar w:fldCharType="separate"/>
        </w:r>
        <w:r w:rsidR="005543FD">
          <w:rPr>
            <w:b w:val="0"/>
            <w:noProof/>
            <w:webHidden/>
            <w:sz w:val="18"/>
          </w:rPr>
          <w:t>20</w:t>
        </w:r>
        <w:r w:rsidRPr="00776EAB">
          <w:rPr>
            <w:b w:val="0"/>
            <w:noProof/>
            <w:webHidden/>
            <w:sz w:val="18"/>
          </w:rPr>
          <w:fldChar w:fldCharType="end"/>
        </w:r>
      </w:hyperlink>
    </w:p>
    <w:p w:rsidR="009D2ABE" w:rsidRPr="00776EAB" w:rsidRDefault="00B0342E" w:rsidP="001D7E62">
      <w:pPr>
        <w:pStyle w:val="TableofFigures"/>
        <w:jc w:val="both"/>
        <w:rPr>
          <w:rFonts w:asciiTheme="minorHAnsi" w:eastAsiaTheme="minorEastAsia" w:hAnsiTheme="minorHAnsi" w:cstheme="minorBidi"/>
          <w:b w:val="0"/>
          <w:noProof/>
          <w:sz w:val="18"/>
        </w:rPr>
      </w:pPr>
      <w:hyperlink w:anchor="_Toc465241810" w:history="1">
        <w:r w:rsidR="009D2ABE" w:rsidRPr="00776EAB">
          <w:rPr>
            <w:rStyle w:val="Hyperlink"/>
            <w:b w:val="0"/>
            <w:noProof/>
            <w:sz w:val="18"/>
            <w:lang w:bidi="en-US"/>
          </w:rPr>
          <w:t>Table 2</w:t>
        </w:r>
        <w:r w:rsidR="009D2ABE" w:rsidRPr="00776EAB">
          <w:rPr>
            <w:rStyle w:val="Hyperlink"/>
            <w:b w:val="0"/>
            <w:noProof/>
            <w:sz w:val="18"/>
            <w:lang w:bidi="en-US"/>
          </w:rPr>
          <w:noBreakHyphen/>
          <w:t>7: Actual Surveying data taken along the river center</w:t>
        </w:r>
        <w:r w:rsidR="009D2ABE" w:rsidRPr="00776EAB">
          <w:rPr>
            <w:b w:val="0"/>
            <w:noProof/>
            <w:webHidden/>
            <w:sz w:val="18"/>
          </w:rPr>
          <w:tab/>
        </w:r>
        <w:r w:rsidRPr="00776EAB">
          <w:rPr>
            <w:b w:val="0"/>
            <w:noProof/>
            <w:webHidden/>
            <w:sz w:val="18"/>
          </w:rPr>
          <w:fldChar w:fldCharType="begin"/>
        </w:r>
        <w:r w:rsidR="009D2ABE" w:rsidRPr="00776EAB">
          <w:rPr>
            <w:b w:val="0"/>
            <w:noProof/>
            <w:webHidden/>
            <w:sz w:val="18"/>
          </w:rPr>
          <w:instrText xml:space="preserve"> PAGEREF _Toc465241810 \h </w:instrText>
        </w:r>
        <w:r w:rsidRPr="00776EAB">
          <w:rPr>
            <w:b w:val="0"/>
            <w:noProof/>
            <w:webHidden/>
            <w:sz w:val="18"/>
          </w:rPr>
        </w:r>
        <w:r w:rsidRPr="00776EAB">
          <w:rPr>
            <w:b w:val="0"/>
            <w:noProof/>
            <w:webHidden/>
            <w:sz w:val="18"/>
          </w:rPr>
          <w:fldChar w:fldCharType="separate"/>
        </w:r>
        <w:r w:rsidR="005543FD">
          <w:rPr>
            <w:b w:val="0"/>
            <w:noProof/>
            <w:webHidden/>
            <w:sz w:val="18"/>
          </w:rPr>
          <w:t>23</w:t>
        </w:r>
        <w:r w:rsidRPr="00776EAB">
          <w:rPr>
            <w:b w:val="0"/>
            <w:noProof/>
            <w:webHidden/>
            <w:sz w:val="18"/>
          </w:rPr>
          <w:fldChar w:fldCharType="end"/>
        </w:r>
      </w:hyperlink>
    </w:p>
    <w:p w:rsidR="009D2ABE" w:rsidRPr="00776EAB" w:rsidRDefault="00B0342E" w:rsidP="001D7E62">
      <w:pPr>
        <w:pStyle w:val="TableofFigures"/>
        <w:jc w:val="both"/>
        <w:rPr>
          <w:rFonts w:asciiTheme="minorHAnsi" w:eastAsiaTheme="minorEastAsia" w:hAnsiTheme="minorHAnsi" w:cstheme="minorBidi"/>
          <w:b w:val="0"/>
          <w:noProof/>
          <w:sz w:val="18"/>
        </w:rPr>
      </w:pPr>
      <w:hyperlink w:anchor="_Toc465241811" w:history="1">
        <w:r w:rsidR="009D2ABE" w:rsidRPr="00776EAB">
          <w:rPr>
            <w:rStyle w:val="Hyperlink"/>
            <w:b w:val="0"/>
            <w:noProof/>
            <w:sz w:val="18"/>
            <w:lang w:bidi="en-US"/>
          </w:rPr>
          <w:t>Table 2</w:t>
        </w:r>
        <w:r w:rsidR="009D2ABE" w:rsidRPr="00776EAB">
          <w:rPr>
            <w:rStyle w:val="Hyperlink"/>
            <w:b w:val="0"/>
            <w:noProof/>
            <w:sz w:val="18"/>
            <w:lang w:bidi="en-US"/>
          </w:rPr>
          <w:noBreakHyphen/>
          <w:t>8: Area, Perimeter and Discharge of the river using flood mark method</w:t>
        </w:r>
        <w:r w:rsidR="009D2ABE" w:rsidRPr="00776EAB">
          <w:rPr>
            <w:b w:val="0"/>
            <w:noProof/>
            <w:webHidden/>
            <w:sz w:val="18"/>
          </w:rPr>
          <w:tab/>
        </w:r>
        <w:r w:rsidRPr="00776EAB">
          <w:rPr>
            <w:b w:val="0"/>
            <w:noProof/>
            <w:webHidden/>
            <w:sz w:val="18"/>
          </w:rPr>
          <w:fldChar w:fldCharType="begin"/>
        </w:r>
        <w:r w:rsidR="009D2ABE" w:rsidRPr="00776EAB">
          <w:rPr>
            <w:b w:val="0"/>
            <w:noProof/>
            <w:webHidden/>
            <w:sz w:val="18"/>
          </w:rPr>
          <w:instrText xml:space="preserve"> PAGEREF _Toc465241811 \h </w:instrText>
        </w:r>
        <w:r w:rsidRPr="00776EAB">
          <w:rPr>
            <w:b w:val="0"/>
            <w:noProof/>
            <w:webHidden/>
            <w:sz w:val="18"/>
          </w:rPr>
        </w:r>
        <w:r w:rsidRPr="00776EAB">
          <w:rPr>
            <w:b w:val="0"/>
            <w:noProof/>
            <w:webHidden/>
            <w:sz w:val="18"/>
          </w:rPr>
          <w:fldChar w:fldCharType="separate"/>
        </w:r>
        <w:r w:rsidR="005543FD">
          <w:rPr>
            <w:b w:val="0"/>
            <w:noProof/>
            <w:webHidden/>
            <w:sz w:val="18"/>
          </w:rPr>
          <w:t>25</w:t>
        </w:r>
        <w:r w:rsidRPr="00776EAB">
          <w:rPr>
            <w:b w:val="0"/>
            <w:noProof/>
            <w:webHidden/>
            <w:sz w:val="18"/>
          </w:rPr>
          <w:fldChar w:fldCharType="end"/>
        </w:r>
      </w:hyperlink>
    </w:p>
    <w:p w:rsidR="009D2ABE" w:rsidRPr="00776EAB" w:rsidRDefault="00B0342E" w:rsidP="001D7E62">
      <w:pPr>
        <w:pStyle w:val="TableofFigures"/>
        <w:jc w:val="both"/>
        <w:rPr>
          <w:rFonts w:asciiTheme="minorHAnsi" w:eastAsiaTheme="minorEastAsia" w:hAnsiTheme="minorHAnsi" w:cstheme="minorBidi"/>
          <w:b w:val="0"/>
          <w:noProof/>
          <w:sz w:val="18"/>
        </w:rPr>
      </w:pPr>
      <w:hyperlink w:anchor="_Toc465241812" w:history="1">
        <w:r w:rsidR="009D2ABE" w:rsidRPr="00776EAB">
          <w:rPr>
            <w:rStyle w:val="Hyperlink"/>
            <w:b w:val="0"/>
            <w:noProof/>
            <w:sz w:val="18"/>
            <w:lang w:bidi="en-US"/>
          </w:rPr>
          <w:t>Table 2</w:t>
        </w:r>
        <w:r w:rsidR="009D2ABE" w:rsidRPr="00776EAB">
          <w:rPr>
            <w:rStyle w:val="Hyperlink"/>
            <w:b w:val="0"/>
            <w:noProof/>
            <w:sz w:val="18"/>
            <w:lang w:bidi="en-US"/>
          </w:rPr>
          <w:noBreakHyphen/>
          <w:t>9: Tail water depth and corresponding discharge at the head work site</w:t>
        </w:r>
        <w:r w:rsidR="009D2ABE" w:rsidRPr="00776EAB">
          <w:rPr>
            <w:b w:val="0"/>
            <w:noProof/>
            <w:webHidden/>
            <w:sz w:val="18"/>
          </w:rPr>
          <w:tab/>
        </w:r>
        <w:r w:rsidRPr="00776EAB">
          <w:rPr>
            <w:b w:val="0"/>
            <w:noProof/>
            <w:webHidden/>
            <w:sz w:val="18"/>
          </w:rPr>
          <w:fldChar w:fldCharType="begin"/>
        </w:r>
        <w:r w:rsidR="009D2ABE" w:rsidRPr="00776EAB">
          <w:rPr>
            <w:b w:val="0"/>
            <w:noProof/>
            <w:webHidden/>
            <w:sz w:val="18"/>
          </w:rPr>
          <w:instrText xml:space="preserve"> PAGEREF _Toc465241812 \h </w:instrText>
        </w:r>
        <w:r w:rsidRPr="00776EAB">
          <w:rPr>
            <w:b w:val="0"/>
            <w:noProof/>
            <w:webHidden/>
            <w:sz w:val="18"/>
          </w:rPr>
        </w:r>
        <w:r w:rsidRPr="00776EAB">
          <w:rPr>
            <w:b w:val="0"/>
            <w:noProof/>
            <w:webHidden/>
            <w:sz w:val="18"/>
          </w:rPr>
          <w:fldChar w:fldCharType="separate"/>
        </w:r>
        <w:r w:rsidR="005543FD">
          <w:rPr>
            <w:b w:val="0"/>
            <w:noProof/>
            <w:webHidden/>
            <w:sz w:val="18"/>
          </w:rPr>
          <w:t>26</w:t>
        </w:r>
        <w:r w:rsidRPr="00776EAB">
          <w:rPr>
            <w:b w:val="0"/>
            <w:noProof/>
            <w:webHidden/>
            <w:sz w:val="18"/>
          </w:rPr>
          <w:fldChar w:fldCharType="end"/>
        </w:r>
      </w:hyperlink>
    </w:p>
    <w:p w:rsidR="009D2ABE" w:rsidRPr="00776EAB" w:rsidRDefault="00B0342E" w:rsidP="001D7E62">
      <w:pPr>
        <w:pStyle w:val="TableofFigures"/>
        <w:jc w:val="both"/>
        <w:rPr>
          <w:rFonts w:asciiTheme="minorHAnsi" w:eastAsiaTheme="minorEastAsia" w:hAnsiTheme="minorHAnsi" w:cstheme="minorBidi"/>
          <w:b w:val="0"/>
          <w:noProof/>
          <w:sz w:val="18"/>
        </w:rPr>
      </w:pPr>
      <w:hyperlink w:anchor="_Toc465241813" w:history="1">
        <w:r w:rsidR="009D2ABE" w:rsidRPr="00776EAB">
          <w:rPr>
            <w:rStyle w:val="Hyperlink"/>
            <w:b w:val="0"/>
            <w:noProof/>
            <w:sz w:val="18"/>
            <w:lang w:bidi="en-US"/>
          </w:rPr>
          <w:t>Table 3</w:t>
        </w:r>
        <w:r w:rsidR="009D2ABE" w:rsidRPr="00776EAB">
          <w:rPr>
            <w:rStyle w:val="Hyperlink"/>
            <w:b w:val="0"/>
            <w:noProof/>
            <w:sz w:val="18"/>
            <w:lang w:bidi="en-US"/>
          </w:rPr>
          <w:noBreakHyphen/>
          <w:t>1: Typical design of masonry Guide wall</w:t>
        </w:r>
        <w:r w:rsidR="009D2ABE" w:rsidRPr="00776EAB">
          <w:rPr>
            <w:b w:val="0"/>
            <w:noProof/>
            <w:webHidden/>
            <w:sz w:val="18"/>
          </w:rPr>
          <w:tab/>
        </w:r>
        <w:r w:rsidRPr="00776EAB">
          <w:rPr>
            <w:b w:val="0"/>
            <w:noProof/>
            <w:webHidden/>
            <w:sz w:val="18"/>
          </w:rPr>
          <w:fldChar w:fldCharType="begin"/>
        </w:r>
        <w:r w:rsidR="009D2ABE" w:rsidRPr="00776EAB">
          <w:rPr>
            <w:b w:val="0"/>
            <w:noProof/>
            <w:webHidden/>
            <w:sz w:val="18"/>
          </w:rPr>
          <w:instrText xml:space="preserve"> PAGEREF _Toc465241813 \h </w:instrText>
        </w:r>
        <w:r w:rsidRPr="00776EAB">
          <w:rPr>
            <w:b w:val="0"/>
            <w:noProof/>
            <w:webHidden/>
            <w:sz w:val="18"/>
          </w:rPr>
        </w:r>
        <w:r w:rsidRPr="00776EAB">
          <w:rPr>
            <w:b w:val="0"/>
            <w:noProof/>
            <w:webHidden/>
            <w:sz w:val="18"/>
          </w:rPr>
          <w:fldChar w:fldCharType="separate"/>
        </w:r>
        <w:r w:rsidR="005543FD">
          <w:rPr>
            <w:b w:val="0"/>
            <w:noProof/>
            <w:webHidden/>
            <w:sz w:val="18"/>
          </w:rPr>
          <w:t>35</w:t>
        </w:r>
        <w:r w:rsidRPr="00776EAB">
          <w:rPr>
            <w:b w:val="0"/>
            <w:noProof/>
            <w:webHidden/>
            <w:sz w:val="18"/>
          </w:rPr>
          <w:fldChar w:fldCharType="end"/>
        </w:r>
      </w:hyperlink>
    </w:p>
    <w:p w:rsidR="009D2ABE" w:rsidRPr="00776EAB" w:rsidRDefault="00B0342E" w:rsidP="001D7E62">
      <w:pPr>
        <w:pStyle w:val="TableofFigures"/>
        <w:jc w:val="both"/>
        <w:rPr>
          <w:rFonts w:asciiTheme="minorHAnsi" w:eastAsiaTheme="minorEastAsia" w:hAnsiTheme="minorHAnsi" w:cstheme="minorBidi"/>
          <w:b w:val="0"/>
          <w:noProof/>
          <w:sz w:val="18"/>
        </w:rPr>
      </w:pPr>
      <w:hyperlink w:anchor="_Toc465241814" w:history="1">
        <w:r w:rsidR="009D2ABE" w:rsidRPr="00776EAB">
          <w:rPr>
            <w:rStyle w:val="Hyperlink"/>
            <w:b w:val="0"/>
            <w:noProof/>
            <w:sz w:val="18"/>
            <w:lang w:bidi="en-US"/>
          </w:rPr>
          <w:t>Table 3</w:t>
        </w:r>
        <w:r w:rsidR="009D2ABE" w:rsidRPr="00776EAB">
          <w:rPr>
            <w:rStyle w:val="Hyperlink"/>
            <w:b w:val="0"/>
            <w:noProof/>
            <w:sz w:val="18"/>
            <w:lang w:bidi="en-US"/>
          </w:rPr>
          <w:noBreakHyphen/>
          <w:t>2: Bill of quantity and cost estimation of general items</w:t>
        </w:r>
        <w:r w:rsidR="009D2ABE" w:rsidRPr="00776EAB">
          <w:rPr>
            <w:b w:val="0"/>
            <w:noProof/>
            <w:webHidden/>
            <w:sz w:val="18"/>
          </w:rPr>
          <w:tab/>
        </w:r>
        <w:r w:rsidRPr="00776EAB">
          <w:rPr>
            <w:b w:val="0"/>
            <w:noProof/>
            <w:webHidden/>
            <w:sz w:val="18"/>
          </w:rPr>
          <w:fldChar w:fldCharType="begin"/>
        </w:r>
        <w:r w:rsidR="009D2ABE" w:rsidRPr="00776EAB">
          <w:rPr>
            <w:b w:val="0"/>
            <w:noProof/>
            <w:webHidden/>
            <w:sz w:val="18"/>
          </w:rPr>
          <w:instrText xml:space="preserve"> PAGEREF _Toc465241814 \h </w:instrText>
        </w:r>
        <w:r w:rsidRPr="00776EAB">
          <w:rPr>
            <w:b w:val="0"/>
            <w:noProof/>
            <w:webHidden/>
            <w:sz w:val="18"/>
          </w:rPr>
        </w:r>
        <w:r w:rsidRPr="00776EAB">
          <w:rPr>
            <w:b w:val="0"/>
            <w:noProof/>
            <w:webHidden/>
            <w:sz w:val="18"/>
          </w:rPr>
          <w:fldChar w:fldCharType="separate"/>
        </w:r>
        <w:r w:rsidR="005543FD">
          <w:rPr>
            <w:b w:val="0"/>
            <w:noProof/>
            <w:webHidden/>
            <w:sz w:val="18"/>
          </w:rPr>
          <w:t>37</w:t>
        </w:r>
        <w:r w:rsidRPr="00776EAB">
          <w:rPr>
            <w:b w:val="0"/>
            <w:noProof/>
            <w:webHidden/>
            <w:sz w:val="18"/>
          </w:rPr>
          <w:fldChar w:fldCharType="end"/>
        </w:r>
      </w:hyperlink>
    </w:p>
    <w:p w:rsidR="009D2ABE" w:rsidRPr="00776EAB" w:rsidRDefault="00B0342E" w:rsidP="001D7E62">
      <w:pPr>
        <w:pStyle w:val="TableofFigures"/>
        <w:jc w:val="both"/>
        <w:rPr>
          <w:rFonts w:asciiTheme="minorHAnsi" w:eastAsiaTheme="minorEastAsia" w:hAnsiTheme="minorHAnsi" w:cstheme="minorBidi"/>
          <w:b w:val="0"/>
          <w:noProof/>
          <w:sz w:val="18"/>
        </w:rPr>
      </w:pPr>
      <w:hyperlink w:anchor="_Toc465241815" w:history="1">
        <w:r w:rsidR="009D2ABE" w:rsidRPr="00776EAB">
          <w:rPr>
            <w:rStyle w:val="Hyperlink"/>
            <w:b w:val="0"/>
            <w:noProof/>
            <w:sz w:val="18"/>
            <w:lang w:bidi="en-US"/>
          </w:rPr>
          <w:t>Table 3</w:t>
        </w:r>
        <w:r w:rsidR="009D2ABE" w:rsidRPr="00776EAB">
          <w:rPr>
            <w:rStyle w:val="Hyperlink"/>
            <w:b w:val="0"/>
            <w:noProof/>
            <w:sz w:val="18"/>
            <w:lang w:bidi="en-US"/>
          </w:rPr>
          <w:noBreakHyphen/>
          <w:t>3: Bill of quantity and cost estimation of general items</w:t>
        </w:r>
        <w:r w:rsidR="009D2ABE" w:rsidRPr="00776EAB">
          <w:rPr>
            <w:b w:val="0"/>
            <w:noProof/>
            <w:webHidden/>
            <w:sz w:val="18"/>
          </w:rPr>
          <w:tab/>
        </w:r>
        <w:r w:rsidRPr="00776EAB">
          <w:rPr>
            <w:b w:val="0"/>
            <w:noProof/>
            <w:webHidden/>
            <w:sz w:val="18"/>
          </w:rPr>
          <w:fldChar w:fldCharType="begin"/>
        </w:r>
        <w:r w:rsidR="009D2ABE" w:rsidRPr="00776EAB">
          <w:rPr>
            <w:b w:val="0"/>
            <w:noProof/>
            <w:webHidden/>
            <w:sz w:val="18"/>
          </w:rPr>
          <w:instrText xml:space="preserve"> PAGEREF _Toc465241815 \h </w:instrText>
        </w:r>
        <w:r w:rsidRPr="00776EAB">
          <w:rPr>
            <w:b w:val="0"/>
            <w:noProof/>
            <w:webHidden/>
            <w:sz w:val="18"/>
          </w:rPr>
        </w:r>
        <w:r w:rsidRPr="00776EAB">
          <w:rPr>
            <w:b w:val="0"/>
            <w:noProof/>
            <w:webHidden/>
            <w:sz w:val="18"/>
          </w:rPr>
          <w:fldChar w:fldCharType="separate"/>
        </w:r>
        <w:r w:rsidR="005543FD">
          <w:rPr>
            <w:b w:val="0"/>
            <w:noProof/>
            <w:webHidden/>
            <w:sz w:val="18"/>
          </w:rPr>
          <w:t>40</w:t>
        </w:r>
        <w:r w:rsidRPr="00776EAB">
          <w:rPr>
            <w:b w:val="0"/>
            <w:noProof/>
            <w:webHidden/>
            <w:sz w:val="18"/>
          </w:rPr>
          <w:fldChar w:fldCharType="end"/>
        </w:r>
      </w:hyperlink>
    </w:p>
    <w:p w:rsidR="009D2ABE" w:rsidRPr="00776EAB" w:rsidRDefault="00B0342E" w:rsidP="001D7E62">
      <w:pPr>
        <w:pStyle w:val="TableofFigures"/>
        <w:jc w:val="both"/>
        <w:rPr>
          <w:rFonts w:asciiTheme="minorHAnsi" w:eastAsiaTheme="minorEastAsia" w:hAnsiTheme="minorHAnsi" w:cstheme="minorBidi"/>
          <w:b w:val="0"/>
          <w:noProof/>
          <w:sz w:val="18"/>
        </w:rPr>
      </w:pPr>
      <w:hyperlink w:anchor="_Toc465241816" w:history="1">
        <w:r w:rsidR="009D2ABE" w:rsidRPr="00776EAB">
          <w:rPr>
            <w:rStyle w:val="Hyperlink"/>
            <w:b w:val="0"/>
            <w:noProof/>
            <w:sz w:val="18"/>
            <w:lang w:bidi="en-US"/>
          </w:rPr>
          <w:t>Table 4</w:t>
        </w:r>
        <w:r w:rsidR="009D2ABE" w:rsidRPr="00776EAB">
          <w:rPr>
            <w:rStyle w:val="Hyperlink"/>
            <w:b w:val="0"/>
            <w:noProof/>
            <w:sz w:val="18"/>
            <w:lang w:bidi="en-US"/>
          </w:rPr>
          <w:noBreakHyphen/>
          <w:t>1: Hydraulic Parameters of main canal</w:t>
        </w:r>
        <w:r w:rsidR="009D2ABE" w:rsidRPr="00776EAB">
          <w:rPr>
            <w:b w:val="0"/>
            <w:noProof/>
            <w:webHidden/>
            <w:sz w:val="18"/>
          </w:rPr>
          <w:tab/>
        </w:r>
        <w:r w:rsidRPr="00776EAB">
          <w:rPr>
            <w:b w:val="0"/>
            <w:noProof/>
            <w:webHidden/>
            <w:sz w:val="18"/>
          </w:rPr>
          <w:fldChar w:fldCharType="begin"/>
        </w:r>
        <w:r w:rsidR="009D2ABE" w:rsidRPr="00776EAB">
          <w:rPr>
            <w:b w:val="0"/>
            <w:noProof/>
            <w:webHidden/>
            <w:sz w:val="18"/>
          </w:rPr>
          <w:instrText xml:space="preserve"> PAGEREF _Toc465241816 \h </w:instrText>
        </w:r>
        <w:r w:rsidRPr="00776EAB">
          <w:rPr>
            <w:b w:val="0"/>
            <w:noProof/>
            <w:webHidden/>
            <w:sz w:val="18"/>
          </w:rPr>
        </w:r>
        <w:r w:rsidRPr="00776EAB">
          <w:rPr>
            <w:b w:val="0"/>
            <w:noProof/>
            <w:webHidden/>
            <w:sz w:val="18"/>
          </w:rPr>
          <w:fldChar w:fldCharType="separate"/>
        </w:r>
        <w:r w:rsidR="005543FD">
          <w:rPr>
            <w:b w:val="0"/>
            <w:noProof/>
            <w:webHidden/>
            <w:sz w:val="18"/>
          </w:rPr>
          <w:t>49</w:t>
        </w:r>
        <w:r w:rsidRPr="00776EAB">
          <w:rPr>
            <w:b w:val="0"/>
            <w:noProof/>
            <w:webHidden/>
            <w:sz w:val="18"/>
          </w:rPr>
          <w:fldChar w:fldCharType="end"/>
        </w:r>
      </w:hyperlink>
    </w:p>
    <w:p w:rsidR="009D2ABE" w:rsidRPr="00776EAB" w:rsidRDefault="00B0342E" w:rsidP="001D7E62">
      <w:pPr>
        <w:pStyle w:val="TableofFigures"/>
        <w:jc w:val="both"/>
        <w:rPr>
          <w:rFonts w:asciiTheme="minorHAnsi" w:eastAsiaTheme="minorEastAsia" w:hAnsiTheme="minorHAnsi" w:cstheme="minorBidi"/>
          <w:b w:val="0"/>
          <w:noProof/>
          <w:sz w:val="18"/>
        </w:rPr>
      </w:pPr>
      <w:hyperlink w:anchor="_Toc465241817" w:history="1">
        <w:r w:rsidR="009D2ABE" w:rsidRPr="00776EAB">
          <w:rPr>
            <w:rStyle w:val="Hyperlink"/>
            <w:b w:val="0"/>
            <w:noProof/>
            <w:sz w:val="18"/>
            <w:lang w:bidi="en-US"/>
          </w:rPr>
          <w:t>Table 4</w:t>
        </w:r>
        <w:r w:rsidR="009D2ABE" w:rsidRPr="00776EAB">
          <w:rPr>
            <w:rStyle w:val="Hyperlink"/>
            <w:b w:val="0"/>
            <w:noProof/>
            <w:sz w:val="18"/>
            <w:lang w:bidi="en-US"/>
          </w:rPr>
          <w:noBreakHyphen/>
          <w:t>2: Hydraulic Parameters of secondary canals</w:t>
        </w:r>
        <w:r w:rsidR="009D2ABE" w:rsidRPr="00776EAB">
          <w:rPr>
            <w:b w:val="0"/>
            <w:noProof/>
            <w:webHidden/>
            <w:sz w:val="18"/>
          </w:rPr>
          <w:tab/>
        </w:r>
        <w:r w:rsidRPr="00776EAB">
          <w:rPr>
            <w:b w:val="0"/>
            <w:noProof/>
            <w:webHidden/>
            <w:sz w:val="18"/>
          </w:rPr>
          <w:fldChar w:fldCharType="begin"/>
        </w:r>
        <w:r w:rsidR="009D2ABE" w:rsidRPr="00776EAB">
          <w:rPr>
            <w:b w:val="0"/>
            <w:noProof/>
            <w:webHidden/>
            <w:sz w:val="18"/>
          </w:rPr>
          <w:instrText xml:space="preserve"> PAGEREF _Toc465241817 \h </w:instrText>
        </w:r>
        <w:r w:rsidRPr="00776EAB">
          <w:rPr>
            <w:b w:val="0"/>
            <w:noProof/>
            <w:webHidden/>
            <w:sz w:val="18"/>
          </w:rPr>
        </w:r>
        <w:r w:rsidRPr="00776EAB">
          <w:rPr>
            <w:b w:val="0"/>
            <w:noProof/>
            <w:webHidden/>
            <w:sz w:val="18"/>
          </w:rPr>
          <w:fldChar w:fldCharType="separate"/>
        </w:r>
        <w:r w:rsidR="005543FD">
          <w:rPr>
            <w:b w:val="0"/>
            <w:noProof/>
            <w:webHidden/>
            <w:sz w:val="18"/>
          </w:rPr>
          <w:t>51</w:t>
        </w:r>
        <w:r w:rsidRPr="00776EAB">
          <w:rPr>
            <w:b w:val="0"/>
            <w:noProof/>
            <w:webHidden/>
            <w:sz w:val="18"/>
          </w:rPr>
          <w:fldChar w:fldCharType="end"/>
        </w:r>
      </w:hyperlink>
    </w:p>
    <w:p w:rsidR="009D2ABE" w:rsidRPr="00776EAB" w:rsidRDefault="00B0342E" w:rsidP="001D7E62">
      <w:pPr>
        <w:pStyle w:val="TableofFigures"/>
        <w:jc w:val="both"/>
        <w:rPr>
          <w:rFonts w:asciiTheme="minorHAnsi" w:eastAsiaTheme="minorEastAsia" w:hAnsiTheme="minorHAnsi" w:cstheme="minorBidi"/>
          <w:b w:val="0"/>
          <w:noProof/>
          <w:sz w:val="18"/>
        </w:rPr>
      </w:pPr>
      <w:hyperlink w:anchor="_Toc465241818" w:history="1">
        <w:r w:rsidR="009D2ABE" w:rsidRPr="00776EAB">
          <w:rPr>
            <w:rStyle w:val="Hyperlink"/>
            <w:b w:val="0"/>
            <w:noProof/>
            <w:sz w:val="18"/>
            <w:lang w:bidi="en-US"/>
          </w:rPr>
          <w:t>Table 4</w:t>
        </w:r>
        <w:r w:rsidR="009D2ABE" w:rsidRPr="00776EAB">
          <w:rPr>
            <w:rStyle w:val="Hyperlink"/>
            <w:b w:val="0"/>
            <w:noProof/>
            <w:sz w:val="18"/>
            <w:lang w:bidi="en-US"/>
          </w:rPr>
          <w:noBreakHyphen/>
          <w:t>3: Hydraulic Parameters of tertiary canals</w:t>
        </w:r>
        <w:r w:rsidR="009D2ABE" w:rsidRPr="00776EAB">
          <w:rPr>
            <w:b w:val="0"/>
            <w:noProof/>
            <w:webHidden/>
            <w:sz w:val="18"/>
          </w:rPr>
          <w:tab/>
        </w:r>
        <w:r w:rsidRPr="00776EAB">
          <w:rPr>
            <w:b w:val="0"/>
            <w:noProof/>
            <w:webHidden/>
            <w:sz w:val="18"/>
          </w:rPr>
          <w:fldChar w:fldCharType="begin"/>
        </w:r>
        <w:r w:rsidR="009D2ABE" w:rsidRPr="00776EAB">
          <w:rPr>
            <w:b w:val="0"/>
            <w:noProof/>
            <w:webHidden/>
            <w:sz w:val="18"/>
          </w:rPr>
          <w:instrText xml:space="preserve"> PAGEREF _Toc465241818 \h </w:instrText>
        </w:r>
        <w:r w:rsidRPr="00776EAB">
          <w:rPr>
            <w:b w:val="0"/>
            <w:noProof/>
            <w:webHidden/>
            <w:sz w:val="18"/>
          </w:rPr>
        </w:r>
        <w:r w:rsidRPr="00776EAB">
          <w:rPr>
            <w:b w:val="0"/>
            <w:noProof/>
            <w:webHidden/>
            <w:sz w:val="18"/>
          </w:rPr>
          <w:fldChar w:fldCharType="separate"/>
        </w:r>
        <w:r w:rsidR="005543FD">
          <w:rPr>
            <w:b w:val="0"/>
            <w:noProof/>
            <w:webHidden/>
            <w:sz w:val="18"/>
          </w:rPr>
          <w:t>53</w:t>
        </w:r>
        <w:r w:rsidRPr="00776EAB">
          <w:rPr>
            <w:b w:val="0"/>
            <w:noProof/>
            <w:webHidden/>
            <w:sz w:val="18"/>
          </w:rPr>
          <w:fldChar w:fldCharType="end"/>
        </w:r>
      </w:hyperlink>
    </w:p>
    <w:p w:rsidR="009D2ABE" w:rsidRPr="00776EAB" w:rsidRDefault="00B0342E" w:rsidP="001D7E62">
      <w:pPr>
        <w:pStyle w:val="TableofFigures"/>
        <w:jc w:val="both"/>
        <w:rPr>
          <w:rFonts w:asciiTheme="minorHAnsi" w:eastAsiaTheme="minorEastAsia" w:hAnsiTheme="minorHAnsi" w:cstheme="minorBidi"/>
          <w:b w:val="0"/>
          <w:noProof/>
          <w:sz w:val="18"/>
        </w:rPr>
      </w:pPr>
      <w:hyperlink w:anchor="_Toc465241819" w:history="1">
        <w:r w:rsidR="009D2ABE" w:rsidRPr="00776EAB">
          <w:rPr>
            <w:rStyle w:val="Hyperlink"/>
            <w:b w:val="0"/>
            <w:noProof/>
            <w:sz w:val="18"/>
            <w:lang w:bidi="en-US"/>
          </w:rPr>
          <w:t>Table 4</w:t>
        </w:r>
        <w:r w:rsidR="009D2ABE" w:rsidRPr="00776EAB">
          <w:rPr>
            <w:rStyle w:val="Hyperlink"/>
            <w:b w:val="0"/>
            <w:noProof/>
            <w:sz w:val="18"/>
            <w:lang w:bidi="en-US"/>
          </w:rPr>
          <w:noBreakHyphen/>
          <w:t>4: Hydraulic Parameters of Flumes</w:t>
        </w:r>
        <w:r w:rsidR="009D2ABE" w:rsidRPr="00776EAB">
          <w:rPr>
            <w:b w:val="0"/>
            <w:noProof/>
            <w:webHidden/>
            <w:sz w:val="18"/>
          </w:rPr>
          <w:tab/>
        </w:r>
        <w:r w:rsidRPr="00776EAB">
          <w:rPr>
            <w:b w:val="0"/>
            <w:noProof/>
            <w:webHidden/>
            <w:sz w:val="18"/>
          </w:rPr>
          <w:fldChar w:fldCharType="begin"/>
        </w:r>
        <w:r w:rsidR="009D2ABE" w:rsidRPr="00776EAB">
          <w:rPr>
            <w:b w:val="0"/>
            <w:noProof/>
            <w:webHidden/>
            <w:sz w:val="18"/>
          </w:rPr>
          <w:instrText xml:space="preserve"> PAGEREF _Toc465241819 \h </w:instrText>
        </w:r>
        <w:r w:rsidRPr="00776EAB">
          <w:rPr>
            <w:b w:val="0"/>
            <w:noProof/>
            <w:webHidden/>
            <w:sz w:val="18"/>
          </w:rPr>
        </w:r>
        <w:r w:rsidRPr="00776EAB">
          <w:rPr>
            <w:b w:val="0"/>
            <w:noProof/>
            <w:webHidden/>
            <w:sz w:val="18"/>
          </w:rPr>
          <w:fldChar w:fldCharType="separate"/>
        </w:r>
        <w:r w:rsidR="005543FD">
          <w:rPr>
            <w:b w:val="0"/>
            <w:noProof/>
            <w:webHidden/>
            <w:sz w:val="18"/>
          </w:rPr>
          <w:t>59</w:t>
        </w:r>
        <w:r w:rsidRPr="00776EAB">
          <w:rPr>
            <w:b w:val="0"/>
            <w:noProof/>
            <w:webHidden/>
            <w:sz w:val="18"/>
          </w:rPr>
          <w:fldChar w:fldCharType="end"/>
        </w:r>
      </w:hyperlink>
    </w:p>
    <w:p w:rsidR="009D2ABE" w:rsidRPr="00776EAB" w:rsidRDefault="00B0342E" w:rsidP="001D7E62">
      <w:pPr>
        <w:pStyle w:val="TableofFigures"/>
        <w:jc w:val="both"/>
        <w:rPr>
          <w:rFonts w:asciiTheme="minorHAnsi" w:eastAsiaTheme="minorEastAsia" w:hAnsiTheme="minorHAnsi" w:cstheme="minorBidi"/>
          <w:b w:val="0"/>
          <w:noProof/>
          <w:sz w:val="18"/>
        </w:rPr>
      </w:pPr>
      <w:hyperlink w:anchor="_Toc465241820" w:history="1">
        <w:r w:rsidR="009D2ABE" w:rsidRPr="00776EAB">
          <w:rPr>
            <w:rStyle w:val="Hyperlink"/>
            <w:b w:val="0"/>
            <w:noProof/>
            <w:sz w:val="18"/>
            <w:lang w:bidi="en-US"/>
          </w:rPr>
          <w:t>Table 4</w:t>
        </w:r>
        <w:r w:rsidR="009D2ABE" w:rsidRPr="00776EAB">
          <w:rPr>
            <w:rStyle w:val="Hyperlink"/>
            <w:b w:val="0"/>
            <w:noProof/>
            <w:sz w:val="18"/>
            <w:lang w:bidi="en-US"/>
          </w:rPr>
          <w:noBreakHyphen/>
          <w:t>5: Summery of Hydraulic parameters of Division Boxes</w:t>
        </w:r>
        <w:r w:rsidR="009D2ABE" w:rsidRPr="00776EAB">
          <w:rPr>
            <w:b w:val="0"/>
            <w:noProof/>
            <w:webHidden/>
            <w:sz w:val="18"/>
          </w:rPr>
          <w:tab/>
        </w:r>
        <w:r w:rsidRPr="00776EAB">
          <w:rPr>
            <w:b w:val="0"/>
            <w:noProof/>
            <w:webHidden/>
            <w:sz w:val="18"/>
          </w:rPr>
          <w:fldChar w:fldCharType="begin"/>
        </w:r>
        <w:r w:rsidR="009D2ABE" w:rsidRPr="00776EAB">
          <w:rPr>
            <w:b w:val="0"/>
            <w:noProof/>
            <w:webHidden/>
            <w:sz w:val="18"/>
          </w:rPr>
          <w:instrText xml:space="preserve"> PAGEREF _Toc465241820 \h </w:instrText>
        </w:r>
        <w:r w:rsidRPr="00776EAB">
          <w:rPr>
            <w:b w:val="0"/>
            <w:noProof/>
            <w:webHidden/>
            <w:sz w:val="18"/>
          </w:rPr>
        </w:r>
        <w:r w:rsidRPr="00776EAB">
          <w:rPr>
            <w:b w:val="0"/>
            <w:noProof/>
            <w:webHidden/>
            <w:sz w:val="18"/>
          </w:rPr>
          <w:fldChar w:fldCharType="separate"/>
        </w:r>
        <w:r w:rsidR="005543FD">
          <w:rPr>
            <w:b w:val="0"/>
            <w:noProof/>
            <w:webHidden/>
            <w:sz w:val="18"/>
          </w:rPr>
          <w:t>62</w:t>
        </w:r>
        <w:r w:rsidRPr="00776EAB">
          <w:rPr>
            <w:b w:val="0"/>
            <w:noProof/>
            <w:webHidden/>
            <w:sz w:val="18"/>
          </w:rPr>
          <w:fldChar w:fldCharType="end"/>
        </w:r>
      </w:hyperlink>
    </w:p>
    <w:p w:rsidR="009D2ABE" w:rsidRPr="00776EAB" w:rsidRDefault="00B0342E" w:rsidP="001D7E62">
      <w:pPr>
        <w:pStyle w:val="TableofFigures"/>
        <w:jc w:val="both"/>
        <w:rPr>
          <w:rFonts w:asciiTheme="minorHAnsi" w:eastAsiaTheme="minorEastAsia" w:hAnsiTheme="minorHAnsi" w:cstheme="minorBidi"/>
          <w:b w:val="0"/>
          <w:noProof/>
          <w:sz w:val="18"/>
        </w:rPr>
      </w:pPr>
      <w:hyperlink w:anchor="_Toc465241821" w:history="1">
        <w:r w:rsidR="009D2ABE" w:rsidRPr="00776EAB">
          <w:rPr>
            <w:rStyle w:val="Hyperlink"/>
            <w:b w:val="0"/>
            <w:noProof/>
            <w:sz w:val="18"/>
            <w:lang w:bidi="en-US"/>
          </w:rPr>
          <w:t>Table 4</w:t>
        </w:r>
        <w:r w:rsidR="009D2ABE" w:rsidRPr="00776EAB">
          <w:rPr>
            <w:rStyle w:val="Hyperlink"/>
            <w:b w:val="0"/>
            <w:noProof/>
            <w:sz w:val="18"/>
            <w:lang w:bidi="en-US"/>
          </w:rPr>
          <w:noBreakHyphen/>
          <w:t>6: Summery of Hydraulic parameters of Division Boxes</w:t>
        </w:r>
        <w:r w:rsidR="009D2ABE" w:rsidRPr="00776EAB">
          <w:rPr>
            <w:b w:val="0"/>
            <w:noProof/>
            <w:webHidden/>
            <w:sz w:val="18"/>
          </w:rPr>
          <w:tab/>
        </w:r>
        <w:r w:rsidRPr="00776EAB">
          <w:rPr>
            <w:b w:val="0"/>
            <w:noProof/>
            <w:webHidden/>
            <w:sz w:val="18"/>
          </w:rPr>
          <w:fldChar w:fldCharType="begin"/>
        </w:r>
        <w:r w:rsidR="009D2ABE" w:rsidRPr="00776EAB">
          <w:rPr>
            <w:b w:val="0"/>
            <w:noProof/>
            <w:webHidden/>
            <w:sz w:val="18"/>
          </w:rPr>
          <w:instrText xml:space="preserve"> PAGEREF _Toc465241821 \h </w:instrText>
        </w:r>
        <w:r w:rsidRPr="00776EAB">
          <w:rPr>
            <w:b w:val="0"/>
            <w:noProof/>
            <w:webHidden/>
            <w:sz w:val="18"/>
          </w:rPr>
        </w:r>
        <w:r w:rsidRPr="00776EAB">
          <w:rPr>
            <w:b w:val="0"/>
            <w:noProof/>
            <w:webHidden/>
            <w:sz w:val="18"/>
          </w:rPr>
          <w:fldChar w:fldCharType="separate"/>
        </w:r>
        <w:r w:rsidR="005543FD">
          <w:rPr>
            <w:b w:val="0"/>
            <w:noProof/>
            <w:webHidden/>
            <w:sz w:val="18"/>
          </w:rPr>
          <w:t>63</w:t>
        </w:r>
        <w:r w:rsidRPr="00776EAB">
          <w:rPr>
            <w:b w:val="0"/>
            <w:noProof/>
            <w:webHidden/>
            <w:sz w:val="18"/>
          </w:rPr>
          <w:fldChar w:fldCharType="end"/>
        </w:r>
      </w:hyperlink>
    </w:p>
    <w:p w:rsidR="009D2ABE" w:rsidRPr="00776EAB" w:rsidRDefault="00B0342E" w:rsidP="001D7E62">
      <w:pPr>
        <w:pStyle w:val="TableofFigures"/>
        <w:jc w:val="both"/>
        <w:rPr>
          <w:rFonts w:asciiTheme="minorHAnsi" w:eastAsiaTheme="minorEastAsia" w:hAnsiTheme="minorHAnsi" w:cstheme="minorBidi"/>
          <w:b w:val="0"/>
          <w:noProof/>
          <w:sz w:val="18"/>
        </w:rPr>
      </w:pPr>
      <w:hyperlink w:anchor="_Toc465241822" w:history="1">
        <w:r w:rsidR="009D2ABE" w:rsidRPr="00776EAB">
          <w:rPr>
            <w:rStyle w:val="Hyperlink"/>
            <w:b w:val="0"/>
            <w:noProof/>
            <w:sz w:val="18"/>
            <w:lang w:bidi="en-US"/>
          </w:rPr>
          <w:t>Table 4</w:t>
        </w:r>
        <w:r w:rsidR="009D2ABE" w:rsidRPr="00776EAB">
          <w:rPr>
            <w:rStyle w:val="Hyperlink"/>
            <w:b w:val="0"/>
            <w:noProof/>
            <w:sz w:val="18"/>
            <w:lang w:bidi="en-US"/>
          </w:rPr>
          <w:noBreakHyphen/>
          <w:t>7: Summery of Hydraulic parameters of Division Boxes</w:t>
        </w:r>
        <w:r w:rsidR="009D2ABE" w:rsidRPr="00776EAB">
          <w:rPr>
            <w:b w:val="0"/>
            <w:noProof/>
            <w:webHidden/>
            <w:sz w:val="18"/>
          </w:rPr>
          <w:tab/>
        </w:r>
        <w:r w:rsidRPr="00776EAB">
          <w:rPr>
            <w:b w:val="0"/>
            <w:noProof/>
            <w:webHidden/>
            <w:sz w:val="18"/>
          </w:rPr>
          <w:fldChar w:fldCharType="begin"/>
        </w:r>
        <w:r w:rsidR="009D2ABE" w:rsidRPr="00776EAB">
          <w:rPr>
            <w:b w:val="0"/>
            <w:noProof/>
            <w:webHidden/>
            <w:sz w:val="18"/>
          </w:rPr>
          <w:instrText xml:space="preserve"> PAGEREF _Toc465241822 \h </w:instrText>
        </w:r>
        <w:r w:rsidRPr="00776EAB">
          <w:rPr>
            <w:b w:val="0"/>
            <w:noProof/>
            <w:webHidden/>
            <w:sz w:val="18"/>
          </w:rPr>
        </w:r>
        <w:r w:rsidRPr="00776EAB">
          <w:rPr>
            <w:b w:val="0"/>
            <w:noProof/>
            <w:webHidden/>
            <w:sz w:val="18"/>
          </w:rPr>
          <w:fldChar w:fldCharType="separate"/>
        </w:r>
        <w:r w:rsidR="005543FD">
          <w:rPr>
            <w:b w:val="0"/>
            <w:noProof/>
            <w:webHidden/>
            <w:sz w:val="18"/>
          </w:rPr>
          <w:t>66</w:t>
        </w:r>
        <w:r w:rsidRPr="00776EAB">
          <w:rPr>
            <w:b w:val="0"/>
            <w:noProof/>
            <w:webHidden/>
            <w:sz w:val="18"/>
          </w:rPr>
          <w:fldChar w:fldCharType="end"/>
        </w:r>
      </w:hyperlink>
    </w:p>
    <w:p w:rsidR="009D2ABE" w:rsidRDefault="00B0342E" w:rsidP="001D7E62">
      <w:pPr>
        <w:pStyle w:val="TableofFigures"/>
        <w:jc w:val="both"/>
        <w:rPr>
          <w:rFonts w:asciiTheme="minorHAnsi" w:eastAsiaTheme="minorEastAsia" w:hAnsiTheme="minorHAnsi" w:cstheme="minorBidi"/>
          <w:b w:val="0"/>
          <w:noProof/>
          <w:sz w:val="22"/>
          <w:szCs w:val="22"/>
        </w:rPr>
      </w:pPr>
      <w:hyperlink w:anchor="_Toc465241823" w:history="1">
        <w:r w:rsidR="009D2ABE" w:rsidRPr="00776EAB">
          <w:rPr>
            <w:rStyle w:val="Hyperlink"/>
            <w:b w:val="0"/>
            <w:noProof/>
            <w:sz w:val="18"/>
            <w:lang w:bidi="en-US"/>
          </w:rPr>
          <w:t>Table 4</w:t>
        </w:r>
        <w:r w:rsidR="009D2ABE" w:rsidRPr="00776EAB">
          <w:rPr>
            <w:rStyle w:val="Hyperlink"/>
            <w:b w:val="0"/>
            <w:noProof/>
            <w:sz w:val="18"/>
            <w:lang w:bidi="en-US"/>
          </w:rPr>
          <w:noBreakHyphen/>
          <w:t>8: Irrigation Infrastructure Bill of Quantities and Cost Estimate</w:t>
        </w:r>
        <w:r w:rsidR="009D2ABE" w:rsidRPr="00776EAB">
          <w:rPr>
            <w:b w:val="0"/>
            <w:noProof/>
            <w:webHidden/>
            <w:sz w:val="18"/>
          </w:rPr>
          <w:tab/>
        </w:r>
        <w:r w:rsidRPr="00776EAB">
          <w:rPr>
            <w:b w:val="0"/>
            <w:noProof/>
            <w:webHidden/>
            <w:sz w:val="18"/>
          </w:rPr>
          <w:fldChar w:fldCharType="begin"/>
        </w:r>
        <w:r w:rsidR="009D2ABE" w:rsidRPr="00776EAB">
          <w:rPr>
            <w:b w:val="0"/>
            <w:noProof/>
            <w:webHidden/>
            <w:sz w:val="18"/>
          </w:rPr>
          <w:instrText xml:space="preserve"> PAGEREF _Toc465241823 \h </w:instrText>
        </w:r>
        <w:r w:rsidRPr="00776EAB">
          <w:rPr>
            <w:b w:val="0"/>
            <w:noProof/>
            <w:webHidden/>
            <w:sz w:val="18"/>
          </w:rPr>
        </w:r>
        <w:r w:rsidRPr="00776EAB">
          <w:rPr>
            <w:b w:val="0"/>
            <w:noProof/>
            <w:webHidden/>
            <w:sz w:val="18"/>
          </w:rPr>
          <w:fldChar w:fldCharType="separate"/>
        </w:r>
        <w:r w:rsidR="005543FD">
          <w:rPr>
            <w:b w:val="0"/>
            <w:noProof/>
            <w:webHidden/>
            <w:sz w:val="18"/>
          </w:rPr>
          <w:t>68</w:t>
        </w:r>
        <w:r w:rsidRPr="00776EAB">
          <w:rPr>
            <w:b w:val="0"/>
            <w:noProof/>
            <w:webHidden/>
            <w:sz w:val="18"/>
          </w:rPr>
          <w:fldChar w:fldCharType="end"/>
        </w:r>
      </w:hyperlink>
    </w:p>
    <w:p w:rsidR="00D723B7" w:rsidRPr="009D2ABE" w:rsidRDefault="00B0342E" w:rsidP="001D7E62">
      <w:pPr>
        <w:pStyle w:val="TableofFigures"/>
        <w:jc w:val="both"/>
        <w:rPr>
          <w:sz w:val="18"/>
          <w:szCs w:val="22"/>
        </w:rPr>
      </w:pPr>
      <w:r w:rsidRPr="009D2ABE">
        <w:rPr>
          <w:smallCaps/>
          <w:sz w:val="18"/>
          <w:szCs w:val="22"/>
        </w:rPr>
        <w:fldChar w:fldCharType="end"/>
      </w:r>
      <w:r w:rsidR="00D723B7" w:rsidRPr="00882DDF">
        <w:rPr>
          <w:sz w:val="22"/>
          <w:szCs w:val="22"/>
        </w:rPr>
        <w:t>LIST OF FIGURES</w:t>
      </w:r>
    </w:p>
    <w:p w:rsidR="00E96657" w:rsidRPr="00E96657" w:rsidRDefault="00B0342E" w:rsidP="001D7E62">
      <w:pPr>
        <w:pStyle w:val="TableofFigures"/>
        <w:jc w:val="both"/>
        <w:rPr>
          <w:rFonts w:asciiTheme="minorHAnsi" w:eastAsiaTheme="minorEastAsia" w:hAnsiTheme="minorHAnsi" w:cstheme="minorBidi"/>
          <w:b w:val="0"/>
          <w:noProof/>
          <w:sz w:val="22"/>
          <w:szCs w:val="22"/>
        </w:rPr>
      </w:pPr>
      <w:r w:rsidRPr="00B0342E">
        <w:rPr>
          <w:smallCaps/>
          <w:sz w:val="22"/>
          <w:szCs w:val="22"/>
        </w:rPr>
        <w:fldChar w:fldCharType="begin"/>
      </w:r>
      <w:r w:rsidR="00CC05E8" w:rsidRPr="00882DDF">
        <w:rPr>
          <w:sz w:val="22"/>
          <w:szCs w:val="22"/>
        </w:rPr>
        <w:instrText xml:space="preserve"> TOC \h \z \c "Figure" </w:instrText>
      </w:r>
      <w:r w:rsidRPr="00B0342E">
        <w:rPr>
          <w:smallCaps/>
          <w:sz w:val="22"/>
          <w:szCs w:val="22"/>
        </w:rPr>
        <w:fldChar w:fldCharType="separate"/>
      </w:r>
      <w:hyperlink w:anchor="_Toc465504296" w:history="1">
        <w:r w:rsidR="00E96657" w:rsidRPr="00E96657">
          <w:rPr>
            <w:rStyle w:val="Hyperlink"/>
            <w:b w:val="0"/>
            <w:noProof/>
            <w:lang w:bidi="en-US"/>
          </w:rPr>
          <w:t>Figure 1</w:t>
        </w:r>
        <w:r w:rsidR="00E96657" w:rsidRPr="00E96657">
          <w:rPr>
            <w:rStyle w:val="Hyperlink"/>
            <w:b w:val="0"/>
            <w:noProof/>
            <w:lang w:bidi="en-US"/>
          </w:rPr>
          <w:noBreakHyphen/>
          <w:t>1: Location Map of Challie Watershed</w:t>
        </w:r>
        <w:r w:rsidR="00E96657" w:rsidRPr="00E96657">
          <w:rPr>
            <w:b w:val="0"/>
            <w:noProof/>
            <w:webHidden/>
          </w:rPr>
          <w:tab/>
        </w:r>
        <w:r w:rsidRPr="00E96657">
          <w:rPr>
            <w:b w:val="0"/>
            <w:noProof/>
            <w:webHidden/>
          </w:rPr>
          <w:fldChar w:fldCharType="begin"/>
        </w:r>
        <w:r w:rsidR="00E96657" w:rsidRPr="00E96657">
          <w:rPr>
            <w:b w:val="0"/>
            <w:noProof/>
            <w:webHidden/>
          </w:rPr>
          <w:instrText xml:space="preserve"> PAGEREF _Toc465504296 \h </w:instrText>
        </w:r>
        <w:r w:rsidRPr="00E96657">
          <w:rPr>
            <w:b w:val="0"/>
            <w:noProof/>
            <w:webHidden/>
          </w:rPr>
        </w:r>
        <w:r w:rsidRPr="00E96657">
          <w:rPr>
            <w:b w:val="0"/>
            <w:noProof/>
            <w:webHidden/>
          </w:rPr>
          <w:fldChar w:fldCharType="separate"/>
        </w:r>
        <w:r w:rsidR="005543FD">
          <w:rPr>
            <w:b w:val="0"/>
            <w:noProof/>
            <w:webHidden/>
          </w:rPr>
          <w:t>2</w:t>
        </w:r>
        <w:r w:rsidRPr="00E96657">
          <w:rPr>
            <w:b w:val="0"/>
            <w:noProof/>
            <w:webHidden/>
          </w:rPr>
          <w:fldChar w:fldCharType="end"/>
        </w:r>
      </w:hyperlink>
    </w:p>
    <w:p w:rsidR="00E96657" w:rsidRPr="00E96657" w:rsidRDefault="00B0342E" w:rsidP="001D7E62">
      <w:pPr>
        <w:pStyle w:val="TableofFigures"/>
        <w:jc w:val="both"/>
        <w:rPr>
          <w:rFonts w:asciiTheme="minorHAnsi" w:eastAsiaTheme="minorEastAsia" w:hAnsiTheme="minorHAnsi" w:cstheme="minorBidi"/>
          <w:b w:val="0"/>
          <w:noProof/>
          <w:sz w:val="22"/>
          <w:szCs w:val="22"/>
        </w:rPr>
      </w:pPr>
      <w:hyperlink w:anchor="_Toc465504297" w:history="1">
        <w:r w:rsidR="00E96657" w:rsidRPr="00E96657">
          <w:rPr>
            <w:rStyle w:val="Hyperlink"/>
            <w:b w:val="0"/>
            <w:noProof/>
            <w:lang w:bidi="en-US"/>
          </w:rPr>
          <w:t>Figure 2</w:t>
        </w:r>
        <w:r w:rsidR="00E96657" w:rsidRPr="00E96657">
          <w:rPr>
            <w:rStyle w:val="Hyperlink"/>
            <w:b w:val="0"/>
            <w:noProof/>
            <w:lang w:bidi="en-US"/>
          </w:rPr>
          <w:noBreakHyphen/>
          <w:t>1: Complex Hydrograph</w:t>
        </w:r>
        <w:r w:rsidR="00E96657" w:rsidRPr="00E96657">
          <w:rPr>
            <w:b w:val="0"/>
            <w:noProof/>
            <w:webHidden/>
          </w:rPr>
          <w:tab/>
        </w:r>
        <w:r w:rsidRPr="00E96657">
          <w:rPr>
            <w:b w:val="0"/>
            <w:noProof/>
            <w:webHidden/>
          </w:rPr>
          <w:fldChar w:fldCharType="begin"/>
        </w:r>
        <w:r w:rsidR="00E96657" w:rsidRPr="00E96657">
          <w:rPr>
            <w:b w:val="0"/>
            <w:noProof/>
            <w:webHidden/>
          </w:rPr>
          <w:instrText xml:space="preserve"> PAGEREF _Toc465504297 \h </w:instrText>
        </w:r>
        <w:r w:rsidRPr="00E96657">
          <w:rPr>
            <w:b w:val="0"/>
            <w:noProof/>
            <w:webHidden/>
          </w:rPr>
        </w:r>
        <w:r w:rsidRPr="00E96657">
          <w:rPr>
            <w:b w:val="0"/>
            <w:noProof/>
            <w:webHidden/>
          </w:rPr>
          <w:fldChar w:fldCharType="separate"/>
        </w:r>
        <w:r w:rsidR="005543FD">
          <w:rPr>
            <w:b w:val="0"/>
            <w:noProof/>
            <w:webHidden/>
          </w:rPr>
          <w:t>22</w:t>
        </w:r>
        <w:r w:rsidRPr="00E96657">
          <w:rPr>
            <w:b w:val="0"/>
            <w:noProof/>
            <w:webHidden/>
          </w:rPr>
          <w:fldChar w:fldCharType="end"/>
        </w:r>
      </w:hyperlink>
    </w:p>
    <w:p w:rsidR="00E96657" w:rsidRPr="00E96657" w:rsidRDefault="00B0342E" w:rsidP="001D7E62">
      <w:pPr>
        <w:pStyle w:val="TableofFigures"/>
        <w:jc w:val="both"/>
        <w:rPr>
          <w:rFonts w:asciiTheme="minorHAnsi" w:eastAsiaTheme="minorEastAsia" w:hAnsiTheme="minorHAnsi" w:cstheme="minorBidi"/>
          <w:b w:val="0"/>
          <w:noProof/>
          <w:sz w:val="22"/>
          <w:szCs w:val="22"/>
        </w:rPr>
      </w:pPr>
      <w:hyperlink w:anchor="_Toc465504298" w:history="1">
        <w:r w:rsidR="00E96657" w:rsidRPr="00E96657">
          <w:rPr>
            <w:rStyle w:val="Hyperlink"/>
            <w:b w:val="0"/>
            <w:noProof/>
            <w:lang w:bidi="en-US"/>
          </w:rPr>
          <w:t>Figure 2</w:t>
        </w:r>
        <w:r w:rsidR="00E96657" w:rsidRPr="00E96657">
          <w:rPr>
            <w:rStyle w:val="Hyperlink"/>
            <w:b w:val="0"/>
            <w:noProof/>
            <w:lang w:bidi="en-US"/>
          </w:rPr>
          <w:noBreakHyphen/>
          <w:t>2: River bed profile</w:t>
        </w:r>
        <w:r w:rsidR="00E96657" w:rsidRPr="00E96657">
          <w:rPr>
            <w:b w:val="0"/>
            <w:noProof/>
            <w:webHidden/>
          </w:rPr>
          <w:tab/>
        </w:r>
        <w:r w:rsidRPr="00E96657">
          <w:rPr>
            <w:b w:val="0"/>
            <w:noProof/>
            <w:webHidden/>
          </w:rPr>
          <w:fldChar w:fldCharType="begin"/>
        </w:r>
        <w:r w:rsidR="00E96657" w:rsidRPr="00E96657">
          <w:rPr>
            <w:b w:val="0"/>
            <w:noProof/>
            <w:webHidden/>
          </w:rPr>
          <w:instrText xml:space="preserve"> PAGEREF _Toc465504298 \h </w:instrText>
        </w:r>
        <w:r w:rsidRPr="00E96657">
          <w:rPr>
            <w:b w:val="0"/>
            <w:noProof/>
            <w:webHidden/>
          </w:rPr>
        </w:r>
        <w:r w:rsidRPr="00E96657">
          <w:rPr>
            <w:b w:val="0"/>
            <w:noProof/>
            <w:webHidden/>
          </w:rPr>
          <w:fldChar w:fldCharType="separate"/>
        </w:r>
        <w:r w:rsidR="005543FD">
          <w:rPr>
            <w:b w:val="0"/>
            <w:noProof/>
            <w:webHidden/>
          </w:rPr>
          <w:t>24</w:t>
        </w:r>
        <w:r w:rsidRPr="00E96657">
          <w:rPr>
            <w:b w:val="0"/>
            <w:noProof/>
            <w:webHidden/>
          </w:rPr>
          <w:fldChar w:fldCharType="end"/>
        </w:r>
      </w:hyperlink>
    </w:p>
    <w:p w:rsidR="00E96657" w:rsidRPr="00E96657" w:rsidRDefault="00B0342E" w:rsidP="001D7E62">
      <w:pPr>
        <w:pStyle w:val="TableofFigures"/>
        <w:jc w:val="both"/>
        <w:rPr>
          <w:rFonts w:asciiTheme="minorHAnsi" w:eastAsiaTheme="minorEastAsia" w:hAnsiTheme="minorHAnsi" w:cstheme="minorBidi"/>
          <w:b w:val="0"/>
          <w:noProof/>
          <w:sz w:val="22"/>
          <w:szCs w:val="22"/>
        </w:rPr>
      </w:pPr>
      <w:hyperlink w:anchor="_Toc465504299" w:history="1">
        <w:r w:rsidR="00E96657" w:rsidRPr="00E96657">
          <w:rPr>
            <w:rStyle w:val="Hyperlink"/>
            <w:b w:val="0"/>
            <w:noProof/>
            <w:lang w:bidi="en-US"/>
          </w:rPr>
          <w:t>Figure 4</w:t>
        </w:r>
        <w:r w:rsidR="00E96657" w:rsidRPr="00E96657">
          <w:rPr>
            <w:rStyle w:val="Hyperlink"/>
            <w:b w:val="0"/>
            <w:noProof/>
            <w:lang w:bidi="en-US"/>
          </w:rPr>
          <w:noBreakHyphen/>
          <w:t>1: Typical Cross Section of main and secondary canals</w:t>
        </w:r>
        <w:r w:rsidR="00E96657" w:rsidRPr="00E96657">
          <w:rPr>
            <w:b w:val="0"/>
            <w:noProof/>
            <w:webHidden/>
          </w:rPr>
          <w:tab/>
        </w:r>
        <w:r w:rsidRPr="00E96657">
          <w:rPr>
            <w:b w:val="0"/>
            <w:noProof/>
            <w:webHidden/>
          </w:rPr>
          <w:fldChar w:fldCharType="begin"/>
        </w:r>
        <w:r w:rsidR="00E96657" w:rsidRPr="00E96657">
          <w:rPr>
            <w:b w:val="0"/>
            <w:noProof/>
            <w:webHidden/>
          </w:rPr>
          <w:instrText xml:space="preserve"> PAGEREF _Toc465504299 \h </w:instrText>
        </w:r>
        <w:r w:rsidRPr="00E96657">
          <w:rPr>
            <w:b w:val="0"/>
            <w:noProof/>
            <w:webHidden/>
          </w:rPr>
        </w:r>
        <w:r w:rsidRPr="00E96657">
          <w:rPr>
            <w:b w:val="0"/>
            <w:noProof/>
            <w:webHidden/>
          </w:rPr>
          <w:fldChar w:fldCharType="separate"/>
        </w:r>
        <w:r w:rsidR="005543FD">
          <w:rPr>
            <w:b w:val="0"/>
            <w:noProof/>
            <w:webHidden/>
          </w:rPr>
          <w:t>52</w:t>
        </w:r>
        <w:r w:rsidRPr="00E96657">
          <w:rPr>
            <w:b w:val="0"/>
            <w:noProof/>
            <w:webHidden/>
          </w:rPr>
          <w:fldChar w:fldCharType="end"/>
        </w:r>
      </w:hyperlink>
    </w:p>
    <w:p w:rsidR="00E96657" w:rsidRPr="00E96657" w:rsidRDefault="00B0342E" w:rsidP="001D7E62">
      <w:pPr>
        <w:pStyle w:val="TableofFigures"/>
        <w:jc w:val="both"/>
        <w:rPr>
          <w:rFonts w:asciiTheme="minorHAnsi" w:eastAsiaTheme="minorEastAsia" w:hAnsiTheme="minorHAnsi" w:cstheme="minorBidi"/>
          <w:b w:val="0"/>
          <w:noProof/>
          <w:sz w:val="22"/>
          <w:szCs w:val="22"/>
        </w:rPr>
      </w:pPr>
      <w:hyperlink w:anchor="_Toc465504300" w:history="1">
        <w:r w:rsidR="00E96657" w:rsidRPr="00E96657">
          <w:rPr>
            <w:rStyle w:val="Hyperlink"/>
            <w:b w:val="0"/>
            <w:noProof/>
            <w:lang w:bidi="en-US"/>
          </w:rPr>
          <w:t>Figure 4</w:t>
        </w:r>
        <w:r w:rsidR="00E96657" w:rsidRPr="00E96657">
          <w:rPr>
            <w:rStyle w:val="Hyperlink"/>
            <w:b w:val="0"/>
            <w:noProof/>
            <w:lang w:bidi="en-US"/>
          </w:rPr>
          <w:noBreakHyphen/>
          <w:t>2: Typical Division Box plan</w:t>
        </w:r>
        <w:r w:rsidR="00E96657" w:rsidRPr="00E96657">
          <w:rPr>
            <w:b w:val="0"/>
            <w:noProof/>
            <w:webHidden/>
          </w:rPr>
          <w:tab/>
        </w:r>
        <w:r w:rsidRPr="00E96657">
          <w:rPr>
            <w:b w:val="0"/>
            <w:noProof/>
            <w:webHidden/>
          </w:rPr>
          <w:fldChar w:fldCharType="begin"/>
        </w:r>
        <w:r w:rsidR="00E96657" w:rsidRPr="00E96657">
          <w:rPr>
            <w:b w:val="0"/>
            <w:noProof/>
            <w:webHidden/>
          </w:rPr>
          <w:instrText xml:space="preserve"> PAGEREF _Toc465504300 \h </w:instrText>
        </w:r>
        <w:r w:rsidRPr="00E96657">
          <w:rPr>
            <w:b w:val="0"/>
            <w:noProof/>
            <w:webHidden/>
          </w:rPr>
        </w:r>
        <w:r w:rsidRPr="00E96657">
          <w:rPr>
            <w:b w:val="0"/>
            <w:noProof/>
            <w:webHidden/>
          </w:rPr>
          <w:fldChar w:fldCharType="separate"/>
        </w:r>
        <w:r w:rsidR="005543FD">
          <w:rPr>
            <w:b w:val="0"/>
            <w:noProof/>
            <w:webHidden/>
          </w:rPr>
          <w:t>60</w:t>
        </w:r>
        <w:r w:rsidRPr="00E96657">
          <w:rPr>
            <w:b w:val="0"/>
            <w:noProof/>
            <w:webHidden/>
          </w:rPr>
          <w:fldChar w:fldCharType="end"/>
        </w:r>
      </w:hyperlink>
    </w:p>
    <w:p w:rsidR="00E96657" w:rsidRPr="00E96657" w:rsidRDefault="00B0342E" w:rsidP="001D7E62">
      <w:pPr>
        <w:pStyle w:val="TableofFigures"/>
        <w:jc w:val="both"/>
        <w:rPr>
          <w:rFonts w:asciiTheme="minorHAnsi" w:eastAsiaTheme="minorEastAsia" w:hAnsiTheme="minorHAnsi" w:cstheme="minorBidi"/>
          <w:b w:val="0"/>
          <w:noProof/>
          <w:sz w:val="22"/>
          <w:szCs w:val="22"/>
        </w:rPr>
      </w:pPr>
      <w:hyperlink w:anchor="_Toc465504301" w:history="1">
        <w:r w:rsidR="00E96657" w:rsidRPr="00E96657">
          <w:rPr>
            <w:rStyle w:val="Hyperlink"/>
            <w:b w:val="0"/>
            <w:noProof/>
            <w:lang w:bidi="en-US"/>
          </w:rPr>
          <w:t>Figure 4</w:t>
        </w:r>
        <w:r w:rsidR="00E96657" w:rsidRPr="00E96657">
          <w:rPr>
            <w:rStyle w:val="Hyperlink"/>
            <w:b w:val="0"/>
            <w:noProof/>
            <w:lang w:bidi="en-US"/>
          </w:rPr>
          <w:noBreakHyphen/>
          <w:t>3: Typical chute section</w:t>
        </w:r>
        <w:r w:rsidR="00E96657" w:rsidRPr="00E96657">
          <w:rPr>
            <w:b w:val="0"/>
            <w:noProof/>
            <w:webHidden/>
          </w:rPr>
          <w:tab/>
        </w:r>
        <w:r w:rsidRPr="00E96657">
          <w:rPr>
            <w:b w:val="0"/>
            <w:noProof/>
            <w:webHidden/>
          </w:rPr>
          <w:fldChar w:fldCharType="begin"/>
        </w:r>
        <w:r w:rsidR="00E96657" w:rsidRPr="00E96657">
          <w:rPr>
            <w:b w:val="0"/>
            <w:noProof/>
            <w:webHidden/>
          </w:rPr>
          <w:instrText xml:space="preserve"> PAGEREF _Toc465504301 \h </w:instrText>
        </w:r>
        <w:r w:rsidRPr="00E96657">
          <w:rPr>
            <w:b w:val="0"/>
            <w:noProof/>
            <w:webHidden/>
          </w:rPr>
        </w:r>
        <w:r w:rsidRPr="00E96657">
          <w:rPr>
            <w:b w:val="0"/>
            <w:noProof/>
            <w:webHidden/>
          </w:rPr>
          <w:fldChar w:fldCharType="separate"/>
        </w:r>
        <w:r w:rsidR="005543FD">
          <w:rPr>
            <w:b w:val="0"/>
            <w:noProof/>
            <w:webHidden/>
          </w:rPr>
          <w:t>63</w:t>
        </w:r>
        <w:r w:rsidRPr="00E96657">
          <w:rPr>
            <w:b w:val="0"/>
            <w:noProof/>
            <w:webHidden/>
          </w:rPr>
          <w:fldChar w:fldCharType="end"/>
        </w:r>
      </w:hyperlink>
    </w:p>
    <w:p w:rsidR="00E96657" w:rsidRDefault="00B0342E" w:rsidP="001D7E62">
      <w:pPr>
        <w:pStyle w:val="TableofFigures"/>
        <w:jc w:val="both"/>
        <w:rPr>
          <w:rFonts w:asciiTheme="minorHAnsi" w:eastAsiaTheme="minorEastAsia" w:hAnsiTheme="minorHAnsi" w:cstheme="minorBidi"/>
          <w:b w:val="0"/>
          <w:noProof/>
          <w:sz w:val="22"/>
          <w:szCs w:val="22"/>
        </w:rPr>
      </w:pPr>
      <w:hyperlink w:anchor="_Toc465504302" w:history="1">
        <w:r w:rsidR="00E96657" w:rsidRPr="00E96657">
          <w:rPr>
            <w:rStyle w:val="Hyperlink"/>
            <w:b w:val="0"/>
            <w:noProof/>
            <w:lang w:bidi="en-US"/>
          </w:rPr>
          <w:t>Figure 4</w:t>
        </w:r>
        <w:r w:rsidR="00E96657" w:rsidRPr="00E96657">
          <w:rPr>
            <w:rStyle w:val="Hyperlink"/>
            <w:b w:val="0"/>
            <w:noProof/>
            <w:lang w:bidi="en-US"/>
          </w:rPr>
          <w:noBreakHyphen/>
          <w:t>4: Typical drop structure section</w:t>
        </w:r>
        <w:r w:rsidR="00E96657" w:rsidRPr="00E96657">
          <w:rPr>
            <w:b w:val="0"/>
            <w:noProof/>
            <w:webHidden/>
          </w:rPr>
          <w:tab/>
        </w:r>
        <w:r w:rsidRPr="00E96657">
          <w:rPr>
            <w:b w:val="0"/>
            <w:noProof/>
            <w:webHidden/>
          </w:rPr>
          <w:fldChar w:fldCharType="begin"/>
        </w:r>
        <w:r w:rsidR="00E96657" w:rsidRPr="00E96657">
          <w:rPr>
            <w:b w:val="0"/>
            <w:noProof/>
            <w:webHidden/>
          </w:rPr>
          <w:instrText xml:space="preserve"> PAGEREF _Toc465504302 \h </w:instrText>
        </w:r>
        <w:r w:rsidRPr="00E96657">
          <w:rPr>
            <w:b w:val="0"/>
            <w:noProof/>
            <w:webHidden/>
          </w:rPr>
        </w:r>
        <w:r w:rsidRPr="00E96657">
          <w:rPr>
            <w:b w:val="0"/>
            <w:noProof/>
            <w:webHidden/>
          </w:rPr>
          <w:fldChar w:fldCharType="separate"/>
        </w:r>
        <w:r w:rsidR="005543FD">
          <w:rPr>
            <w:b w:val="0"/>
            <w:noProof/>
            <w:webHidden/>
          </w:rPr>
          <w:t>65</w:t>
        </w:r>
        <w:r w:rsidRPr="00E96657">
          <w:rPr>
            <w:b w:val="0"/>
            <w:noProof/>
            <w:webHidden/>
          </w:rPr>
          <w:fldChar w:fldCharType="end"/>
        </w:r>
      </w:hyperlink>
    </w:p>
    <w:p w:rsidR="00CE2B3B" w:rsidRPr="00882DDF" w:rsidRDefault="00B0342E" w:rsidP="001D7E62">
      <w:pPr>
        <w:spacing w:before="120" w:after="120" w:line="360" w:lineRule="auto"/>
        <w:jc w:val="both"/>
      </w:pPr>
      <w:r w:rsidRPr="00882DDF">
        <w:fldChar w:fldCharType="end"/>
      </w:r>
    </w:p>
    <w:p w:rsidR="00CE2B3B" w:rsidRPr="00882DDF" w:rsidRDefault="00CE2B3B" w:rsidP="001D7E62">
      <w:pPr>
        <w:spacing w:before="120" w:after="120" w:line="360" w:lineRule="auto"/>
        <w:jc w:val="both"/>
      </w:pPr>
    </w:p>
    <w:p w:rsidR="00CE2B3B" w:rsidRPr="00882DDF" w:rsidRDefault="00CE2B3B" w:rsidP="001D7E62">
      <w:pPr>
        <w:spacing w:before="120" w:after="120" w:line="360" w:lineRule="auto"/>
        <w:jc w:val="both"/>
      </w:pPr>
    </w:p>
    <w:p w:rsidR="009070EA" w:rsidRPr="00882DDF" w:rsidRDefault="009070EA" w:rsidP="001D7E62">
      <w:pPr>
        <w:spacing w:before="120" w:after="120" w:line="360" w:lineRule="auto"/>
        <w:jc w:val="both"/>
      </w:pPr>
    </w:p>
    <w:p w:rsidR="009070EA" w:rsidRPr="00882DDF" w:rsidRDefault="009070EA" w:rsidP="001D7E62">
      <w:pPr>
        <w:spacing w:before="120" w:after="120" w:line="360" w:lineRule="auto"/>
        <w:jc w:val="both"/>
      </w:pPr>
    </w:p>
    <w:p w:rsidR="009070EA" w:rsidRPr="00882DDF" w:rsidRDefault="009070EA" w:rsidP="001D7E62">
      <w:pPr>
        <w:spacing w:before="120" w:after="120" w:line="360" w:lineRule="auto"/>
        <w:jc w:val="both"/>
      </w:pPr>
    </w:p>
    <w:p w:rsidR="009070EA" w:rsidRPr="00882DDF" w:rsidRDefault="009070EA" w:rsidP="001D7E62">
      <w:pPr>
        <w:spacing w:before="120" w:after="120" w:line="360" w:lineRule="auto"/>
        <w:jc w:val="both"/>
      </w:pPr>
    </w:p>
    <w:p w:rsidR="009070EA" w:rsidRDefault="009070EA" w:rsidP="001D7E62">
      <w:pPr>
        <w:spacing w:before="120" w:after="120" w:line="360" w:lineRule="auto"/>
        <w:jc w:val="both"/>
      </w:pPr>
    </w:p>
    <w:p w:rsidR="00B55554" w:rsidRDefault="00B55554" w:rsidP="001D7E62">
      <w:pPr>
        <w:spacing w:before="120" w:after="120" w:line="360" w:lineRule="auto"/>
        <w:jc w:val="both"/>
      </w:pPr>
    </w:p>
    <w:p w:rsidR="004D5714" w:rsidRPr="00882DDF" w:rsidRDefault="004D5714" w:rsidP="001D7E62">
      <w:pPr>
        <w:spacing w:before="120" w:after="120" w:line="360" w:lineRule="auto"/>
        <w:jc w:val="both"/>
      </w:pPr>
    </w:p>
    <w:p w:rsidR="00DC7F0E" w:rsidRPr="00882DDF" w:rsidRDefault="00D2353D" w:rsidP="001D7E62">
      <w:pPr>
        <w:pStyle w:val="Heading1"/>
        <w:numPr>
          <w:ilvl w:val="0"/>
          <w:numId w:val="0"/>
        </w:numPr>
        <w:spacing w:before="120" w:after="120" w:line="360" w:lineRule="auto"/>
        <w:rPr>
          <w:rFonts w:ascii="Times New Roman" w:hAnsi="Times New Roman"/>
          <w:color w:val="auto"/>
          <w:sz w:val="24"/>
          <w:szCs w:val="24"/>
        </w:rPr>
      </w:pPr>
      <w:bookmarkStart w:id="6" w:name="_Toc465241930"/>
      <w:r w:rsidRPr="00882DDF">
        <w:rPr>
          <w:rFonts w:ascii="Times New Roman" w:hAnsi="Times New Roman"/>
          <w:color w:val="auto"/>
          <w:sz w:val="24"/>
          <w:szCs w:val="24"/>
        </w:rPr>
        <w:lastRenderedPageBreak/>
        <w:t>SA</w:t>
      </w:r>
      <w:r w:rsidR="00DC7F0E" w:rsidRPr="00882DDF">
        <w:rPr>
          <w:rFonts w:ascii="Times New Roman" w:hAnsi="Times New Roman"/>
          <w:color w:val="auto"/>
          <w:sz w:val="24"/>
          <w:szCs w:val="24"/>
        </w:rPr>
        <w:t>L</w:t>
      </w:r>
      <w:r w:rsidRPr="00882DDF">
        <w:rPr>
          <w:rFonts w:ascii="Times New Roman" w:hAnsi="Times New Roman"/>
          <w:color w:val="auto"/>
          <w:sz w:val="24"/>
          <w:szCs w:val="24"/>
        </w:rPr>
        <w:t>I</w:t>
      </w:r>
      <w:r w:rsidR="00DC7F0E" w:rsidRPr="00882DDF">
        <w:rPr>
          <w:rFonts w:ascii="Times New Roman" w:hAnsi="Times New Roman"/>
          <w:color w:val="auto"/>
          <w:sz w:val="24"/>
          <w:szCs w:val="24"/>
        </w:rPr>
        <w:t>ENT FEATURE</w:t>
      </w:r>
      <w:bookmarkEnd w:id="5"/>
      <w:bookmarkEnd w:id="6"/>
    </w:p>
    <w:p w:rsidR="00DC7F0E" w:rsidRPr="00882DDF" w:rsidRDefault="00DC7F0E" w:rsidP="001D7E62">
      <w:pPr>
        <w:pStyle w:val="ListParagraph"/>
        <w:numPr>
          <w:ilvl w:val="0"/>
          <w:numId w:val="2"/>
        </w:numPr>
        <w:spacing w:before="120" w:after="120" w:line="360" w:lineRule="auto"/>
        <w:jc w:val="both"/>
        <w:rPr>
          <w:rFonts w:ascii="Times New Roman" w:hAnsi="Times New Roman"/>
        </w:rPr>
      </w:pPr>
      <w:r w:rsidRPr="00882DDF">
        <w:rPr>
          <w:rFonts w:ascii="Times New Roman" w:hAnsi="Times New Roman"/>
          <w:b/>
        </w:rPr>
        <w:t>Project name</w:t>
      </w:r>
      <w:r w:rsidRPr="00882DDF">
        <w:rPr>
          <w:rFonts w:ascii="Times New Roman" w:hAnsi="Times New Roman"/>
        </w:rPr>
        <w:t xml:space="preserve">: </w:t>
      </w:r>
      <w:proofErr w:type="spellStart"/>
      <w:r w:rsidRPr="00882DDF">
        <w:rPr>
          <w:rFonts w:ascii="Times New Roman" w:hAnsi="Times New Roman"/>
        </w:rPr>
        <w:t>Challie</w:t>
      </w:r>
      <w:proofErr w:type="spellEnd"/>
      <w:r w:rsidRPr="00882DDF">
        <w:rPr>
          <w:rFonts w:ascii="Times New Roman" w:hAnsi="Times New Roman"/>
        </w:rPr>
        <w:t xml:space="preserve"> </w:t>
      </w:r>
      <w:r w:rsidR="005004FE">
        <w:rPr>
          <w:rFonts w:ascii="Times New Roman" w:hAnsi="Times New Roman"/>
        </w:rPr>
        <w:t>Diversion</w:t>
      </w:r>
      <w:r w:rsidR="00770362">
        <w:rPr>
          <w:rFonts w:ascii="Times New Roman" w:hAnsi="Times New Roman"/>
        </w:rPr>
        <w:t xml:space="preserve"> Small-S</w:t>
      </w:r>
      <w:r w:rsidRPr="00882DDF">
        <w:rPr>
          <w:rFonts w:ascii="Times New Roman" w:hAnsi="Times New Roman"/>
        </w:rPr>
        <w:t>cale Irrigation Project</w:t>
      </w:r>
    </w:p>
    <w:p w:rsidR="00DC7F0E" w:rsidRPr="00882DDF" w:rsidRDefault="00DC7F0E" w:rsidP="0032651D">
      <w:pPr>
        <w:pStyle w:val="ListParagraph"/>
        <w:numPr>
          <w:ilvl w:val="0"/>
          <w:numId w:val="2"/>
        </w:numPr>
        <w:spacing w:before="120" w:after="120"/>
        <w:jc w:val="both"/>
        <w:rPr>
          <w:rFonts w:ascii="Times New Roman" w:hAnsi="Times New Roman"/>
          <w:b/>
        </w:rPr>
      </w:pPr>
      <w:r w:rsidRPr="00882DDF">
        <w:rPr>
          <w:rFonts w:ascii="Times New Roman" w:hAnsi="Times New Roman"/>
          <w:b/>
        </w:rPr>
        <w:t xml:space="preserve">Location </w:t>
      </w:r>
    </w:p>
    <w:p w:rsidR="00DC7F0E" w:rsidRPr="00882DDF" w:rsidRDefault="00DC7F0E" w:rsidP="001D7E62">
      <w:pPr>
        <w:pStyle w:val="ListParagraph"/>
        <w:numPr>
          <w:ilvl w:val="0"/>
          <w:numId w:val="3"/>
        </w:numPr>
        <w:spacing w:before="120" w:after="120" w:line="360" w:lineRule="auto"/>
        <w:jc w:val="both"/>
        <w:rPr>
          <w:rFonts w:ascii="Times New Roman" w:hAnsi="Times New Roman"/>
        </w:rPr>
      </w:pPr>
      <w:r w:rsidRPr="00882DDF">
        <w:rPr>
          <w:rFonts w:ascii="Times New Roman" w:hAnsi="Times New Roman"/>
        </w:rPr>
        <w:t xml:space="preserve">North: </w:t>
      </w:r>
      <w:r w:rsidR="005004FE" w:rsidRPr="0047411C">
        <w:rPr>
          <w:rFonts w:ascii="Arial" w:eastAsia="Times New Roman" w:hAnsi="Arial" w:cs="Arial"/>
          <w:color w:val="000000"/>
        </w:rPr>
        <w:t>1263478.75</w:t>
      </w:r>
    </w:p>
    <w:p w:rsidR="00DC7F0E" w:rsidRPr="00882DDF" w:rsidRDefault="00DC7F0E" w:rsidP="001D7E62">
      <w:pPr>
        <w:pStyle w:val="ListParagraph"/>
        <w:numPr>
          <w:ilvl w:val="0"/>
          <w:numId w:val="3"/>
        </w:numPr>
        <w:spacing w:before="120" w:after="120" w:line="360" w:lineRule="auto"/>
        <w:jc w:val="both"/>
        <w:rPr>
          <w:rFonts w:ascii="Times New Roman" w:hAnsi="Times New Roman"/>
        </w:rPr>
      </w:pPr>
      <w:r w:rsidRPr="00882DDF">
        <w:rPr>
          <w:rFonts w:ascii="Times New Roman" w:hAnsi="Times New Roman"/>
        </w:rPr>
        <w:t>East :</w:t>
      </w:r>
      <w:r w:rsidR="005004FE" w:rsidRPr="005004FE">
        <w:rPr>
          <w:rFonts w:ascii="Arial" w:eastAsia="Times New Roman" w:hAnsi="Arial" w:cs="Arial"/>
          <w:color w:val="000000"/>
        </w:rPr>
        <w:t xml:space="preserve"> </w:t>
      </w:r>
      <w:r w:rsidR="005004FE" w:rsidRPr="0047411C">
        <w:rPr>
          <w:rFonts w:ascii="Arial" w:eastAsia="Times New Roman" w:hAnsi="Arial" w:cs="Arial"/>
          <w:color w:val="000000"/>
        </w:rPr>
        <w:t>598131.06</w:t>
      </w:r>
    </w:p>
    <w:p w:rsidR="00B21C2A" w:rsidRPr="00882DDF" w:rsidRDefault="00B21C2A" w:rsidP="001D7E62">
      <w:pPr>
        <w:pStyle w:val="ListParagraph"/>
        <w:numPr>
          <w:ilvl w:val="0"/>
          <w:numId w:val="3"/>
        </w:numPr>
        <w:spacing w:before="120" w:after="120" w:line="360" w:lineRule="auto"/>
        <w:jc w:val="both"/>
        <w:rPr>
          <w:rFonts w:ascii="Times New Roman" w:hAnsi="Times New Roman"/>
        </w:rPr>
      </w:pPr>
      <w:r w:rsidRPr="00882DDF">
        <w:rPr>
          <w:rFonts w:ascii="Times New Roman" w:hAnsi="Times New Roman"/>
        </w:rPr>
        <w:t>Average Altitude:</w:t>
      </w:r>
      <w:r w:rsidR="005004FE" w:rsidRPr="005004FE">
        <w:rPr>
          <w:rFonts w:ascii="Arial" w:eastAsia="Times New Roman" w:hAnsi="Arial" w:cs="Arial"/>
          <w:color w:val="000000"/>
        </w:rPr>
        <w:t xml:space="preserve"> </w:t>
      </w:r>
      <w:r w:rsidR="005004FE" w:rsidRPr="0047411C">
        <w:rPr>
          <w:rFonts w:ascii="Arial" w:eastAsia="Times New Roman" w:hAnsi="Arial" w:cs="Arial"/>
          <w:color w:val="000000"/>
        </w:rPr>
        <w:t>1366.62</w:t>
      </w:r>
      <w:r w:rsidRPr="00882DDF">
        <w:rPr>
          <w:rFonts w:ascii="Times New Roman" w:hAnsi="Times New Roman"/>
        </w:rPr>
        <w:t>masl</w:t>
      </w:r>
    </w:p>
    <w:p w:rsidR="00DC7F0E" w:rsidRPr="00882DDF" w:rsidRDefault="00DC7F0E" w:rsidP="001D7E62">
      <w:pPr>
        <w:pStyle w:val="ListParagraph"/>
        <w:numPr>
          <w:ilvl w:val="0"/>
          <w:numId w:val="3"/>
        </w:numPr>
        <w:spacing w:before="120" w:after="120" w:line="360" w:lineRule="auto"/>
        <w:jc w:val="both"/>
        <w:rPr>
          <w:rFonts w:ascii="Times New Roman" w:hAnsi="Times New Roman"/>
        </w:rPr>
      </w:pPr>
      <w:r w:rsidRPr="00882DDF">
        <w:rPr>
          <w:rFonts w:ascii="Times New Roman" w:hAnsi="Times New Roman"/>
        </w:rPr>
        <w:t xml:space="preserve"> Zone: (South </w:t>
      </w:r>
      <w:proofErr w:type="spellStart"/>
      <w:r w:rsidRPr="00882DDF">
        <w:rPr>
          <w:rFonts w:ascii="Times New Roman" w:hAnsi="Times New Roman"/>
        </w:rPr>
        <w:t>Wollo</w:t>
      </w:r>
      <w:proofErr w:type="spellEnd"/>
      <w:r w:rsidRPr="00882DDF">
        <w:rPr>
          <w:rFonts w:ascii="Times New Roman" w:hAnsi="Times New Roman"/>
        </w:rPr>
        <w:t>)</w:t>
      </w:r>
    </w:p>
    <w:p w:rsidR="00DC7F0E" w:rsidRPr="00882DDF" w:rsidRDefault="00DC7F0E" w:rsidP="001D7E62">
      <w:pPr>
        <w:pStyle w:val="ListParagraph"/>
        <w:numPr>
          <w:ilvl w:val="0"/>
          <w:numId w:val="3"/>
        </w:numPr>
        <w:spacing w:before="120" w:after="120" w:line="360" w:lineRule="auto"/>
        <w:jc w:val="both"/>
        <w:rPr>
          <w:rFonts w:ascii="Times New Roman" w:hAnsi="Times New Roman"/>
        </w:rPr>
      </w:pPr>
      <w:proofErr w:type="spellStart"/>
      <w:r w:rsidRPr="00882DDF">
        <w:rPr>
          <w:rFonts w:ascii="Times New Roman" w:hAnsi="Times New Roman"/>
        </w:rPr>
        <w:t>Wereda</w:t>
      </w:r>
      <w:proofErr w:type="spellEnd"/>
      <w:r w:rsidRPr="00882DDF">
        <w:rPr>
          <w:rFonts w:ascii="Times New Roman" w:hAnsi="Times New Roman"/>
        </w:rPr>
        <w:t>: (</w:t>
      </w:r>
      <w:proofErr w:type="spellStart"/>
      <w:r w:rsidRPr="00882DDF">
        <w:rPr>
          <w:rFonts w:ascii="Times New Roman" w:hAnsi="Times New Roman"/>
        </w:rPr>
        <w:t>WerebaboWereda</w:t>
      </w:r>
      <w:proofErr w:type="spellEnd"/>
      <w:r w:rsidRPr="00882DDF">
        <w:rPr>
          <w:rFonts w:ascii="Times New Roman" w:hAnsi="Times New Roman"/>
        </w:rPr>
        <w:t xml:space="preserve">) </w:t>
      </w:r>
    </w:p>
    <w:p w:rsidR="00DC7F0E" w:rsidRPr="00882DDF" w:rsidRDefault="00DC7F0E" w:rsidP="001D7E62">
      <w:pPr>
        <w:pStyle w:val="ListParagraph"/>
        <w:numPr>
          <w:ilvl w:val="0"/>
          <w:numId w:val="2"/>
        </w:numPr>
        <w:spacing w:before="120" w:after="120" w:line="360" w:lineRule="auto"/>
        <w:jc w:val="both"/>
        <w:rPr>
          <w:rFonts w:ascii="Times New Roman" w:hAnsi="Times New Roman"/>
          <w:b/>
        </w:rPr>
      </w:pPr>
      <w:r w:rsidRPr="00882DDF">
        <w:rPr>
          <w:rFonts w:ascii="Times New Roman" w:hAnsi="Times New Roman"/>
          <w:b/>
        </w:rPr>
        <w:t>Hydrology</w:t>
      </w:r>
    </w:p>
    <w:p w:rsidR="00DC7F0E" w:rsidRPr="00882DDF" w:rsidRDefault="00DC7F0E" w:rsidP="0032651D">
      <w:pPr>
        <w:pStyle w:val="ListParagraph"/>
        <w:numPr>
          <w:ilvl w:val="0"/>
          <w:numId w:val="4"/>
        </w:numPr>
        <w:spacing w:before="120" w:after="120" w:line="360" w:lineRule="auto"/>
        <w:ind w:left="1080"/>
        <w:jc w:val="both"/>
        <w:rPr>
          <w:rFonts w:ascii="Times New Roman" w:hAnsi="Times New Roman"/>
        </w:rPr>
      </w:pPr>
      <w:r w:rsidRPr="00882DDF">
        <w:rPr>
          <w:rFonts w:ascii="Times New Roman" w:hAnsi="Times New Roman"/>
        </w:rPr>
        <w:t xml:space="preserve">Design rainfall: </w:t>
      </w:r>
      <w:r w:rsidR="005004FE">
        <w:rPr>
          <w:rFonts w:ascii="Times New Roman" w:hAnsi="Times New Roman"/>
        </w:rPr>
        <w:t>91.12</w:t>
      </w:r>
      <w:r w:rsidRPr="00882DDF">
        <w:rPr>
          <w:rFonts w:ascii="Times New Roman" w:hAnsi="Times New Roman"/>
        </w:rPr>
        <w:t xml:space="preserve"> mm</w:t>
      </w:r>
    </w:p>
    <w:p w:rsidR="00DC7F0E" w:rsidRPr="00882DDF" w:rsidRDefault="00DC7F0E" w:rsidP="0032651D">
      <w:pPr>
        <w:pStyle w:val="ListParagraph"/>
        <w:numPr>
          <w:ilvl w:val="0"/>
          <w:numId w:val="5"/>
        </w:numPr>
        <w:spacing w:before="120" w:after="120" w:line="360" w:lineRule="auto"/>
        <w:ind w:left="1080"/>
        <w:jc w:val="both"/>
        <w:rPr>
          <w:rFonts w:ascii="Times New Roman" w:hAnsi="Times New Roman"/>
        </w:rPr>
      </w:pPr>
      <w:r w:rsidRPr="00882DDF">
        <w:rPr>
          <w:rFonts w:ascii="Times New Roman" w:hAnsi="Times New Roman"/>
        </w:rPr>
        <w:t>Catchment area: 44.2 Km</w:t>
      </w:r>
      <w:r w:rsidRPr="00882DDF">
        <w:rPr>
          <w:rFonts w:ascii="Times New Roman" w:hAnsi="Times New Roman"/>
          <w:vertAlign w:val="superscript"/>
        </w:rPr>
        <w:t>2</w:t>
      </w:r>
    </w:p>
    <w:p w:rsidR="00DC7F0E" w:rsidRPr="00882DDF" w:rsidRDefault="00DC7F0E" w:rsidP="0032651D">
      <w:pPr>
        <w:pStyle w:val="ListParagraph"/>
        <w:numPr>
          <w:ilvl w:val="0"/>
          <w:numId w:val="5"/>
        </w:numPr>
        <w:spacing w:before="120" w:after="120" w:line="360" w:lineRule="auto"/>
        <w:ind w:left="1080"/>
        <w:jc w:val="both"/>
        <w:rPr>
          <w:rFonts w:ascii="Times New Roman" w:hAnsi="Times New Roman"/>
        </w:rPr>
      </w:pPr>
      <w:r w:rsidRPr="00882DDF">
        <w:rPr>
          <w:rFonts w:ascii="Times New Roman" w:hAnsi="Times New Roman"/>
        </w:rPr>
        <w:t>Longest flow path length: 13.26 Km</w:t>
      </w:r>
    </w:p>
    <w:p w:rsidR="00DC7F0E" w:rsidRPr="00882DDF" w:rsidRDefault="00DC7F0E" w:rsidP="0032651D">
      <w:pPr>
        <w:pStyle w:val="ListParagraph"/>
        <w:numPr>
          <w:ilvl w:val="0"/>
          <w:numId w:val="5"/>
        </w:numPr>
        <w:spacing w:before="120" w:after="120" w:line="360" w:lineRule="auto"/>
        <w:ind w:left="1080"/>
        <w:jc w:val="both"/>
        <w:rPr>
          <w:rFonts w:ascii="Times New Roman" w:hAnsi="Times New Roman"/>
        </w:rPr>
      </w:pPr>
      <w:r w:rsidRPr="00882DDF">
        <w:rPr>
          <w:rFonts w:ascii="Times New Roman" w:hAnsi="Times New Roman"/>
        </w:rPr>
        <w:t xml:space="preserve">Design flood: </w:t>
      </w:r>
      <w:r w:rsidR="0002303B">
        <w:rPr>
          <w:rFonts w:ascii="Times New Roman" w:hAnsi="Times New Roman"/>
        </w:rPr>
        <w:t>248.52</w:t>
      </w:r>
      <w:r w:rsidRPr="00882DDF">
        <w:rPr>
          <w:rFonts w:ascii="Times New Roman" w:hAnsi="Times New Roman"/>
        </w:rPr>
        <w:t xml:space="preserve"> m</w:t>
      </w:r>
      <w:r w:rsidRPr="00882DDF">
        <w:rPr>
          <w:rFonts w:ascii="Times New Roman" w:hAnsi="Times New Roman"/>
          <w:vertAlign w:val="superscript"/>
        </w:rPr>
        <w:t>3</w:t>
      </w:r>
      <w:r w:rsidRPr="00882DDF">
        <w:rPr>
          <w:rFonts w:ascii="Times New Roman" w:hAnsi="Times New Roman"/>
        </w:rPr>
        <w:t>/sec</w:t>
      </w:r>
    </w:p>
    <w:p w:rsidR="00DC7F0E" w:rsidRPr="00882DDF" w:rsidRDefault="00DC7F0E" w:rsidP="0032651D">
      <w:pPr>
        <w:pStyle w:val="ListParagraph"/>
        <w:numPr>
          <w:ilvl w:val="0"/>
          <w:numId w:val="5"/>
        </w:numPr>
        <w:spacing w:before="120" w:after="120" w:line="360" w:lineRule="auto"/>
        <w:ind w:left="1080"/>
        <w:jc w:val="both"/>
        <w:rPr>
          <w:rFonts w:ascii="Times New Roman" w:hAnsi="Times New Roman"/>
        </w:rPr>
      </w:pPr>
      <w:r w:rsidRPr="00882DDF">
        <w:rPr>
          <w:rFonts w:ascii="Times New Roman" w:hAnsi="Times New Roman"/>
        </w:rPr>
        <w:t xml:space="preserve">Design base flow: </w:t>
      </w:r>
      <w:r w:rsidR="00C902DB" w:rsidRPr="00892DFB">
        <w:rPr>
          <w:rFonts w:ascii="Times New Roman" w:hAnsi="Times New Roman"/>
        </w:rPr>
        <w:t>310</w:t>
      </w:r>
      <w:r w:rsidRPr="00892DFB">
        <w:rPr>
          <w:rFonts w:ascii="Times New Roman" w:hAnsi="Times New Roman"/>
        </w:rPr>
        <w:t xml:space="preserve"> lit/se.</w:t>
      </w:r>
    </w:p>
    <w:p w:rsidR="00DC7F0E" w:rsidRPr="00882DDF" w:rsidRDefault="00DC7F0E" w:rsidP="0032651D">
      <w:pPr>
        <w:pStyle w:val="ListParagraph"/>
        <w:numPr>
          <w:ilvl w:val="0"/>
          <w:numId w:val="5"/>
        </w:numPr>
        <w:spacing w:before="120" w:after="120" w:line="360" w:lineRule="auto"/>
        <w:ind w:left="1080"/>
        <w:jc w:val="both"/>
        <w:rPr>
          <w:rFonts w:ascii="Times New Roman" w:hAnsi="Times New Roman"/>
        </w:rPr>
      </w:pPr>
      <w:r w:rsidRPr="00882DDF">
        <w:rPr>
          <w:rFonts w:ascii="Times New Roman" w:hAnsi="Times New Roman"/>
        </w:rPr>
        <w:t xml:space="preserve">Haik metrological station with 55 years Number of data  </w:t>
      </w:r>
    </w:p>
    <w:p w:rsidR="00DC7F0E" w:rsidRPr="00882DDF" w:rsidRDefault="00E241B1" w:rsidP="001D7E62">
      <w:pPr>
        <w:pStyle w:val="ListParagraph"/>
        <w:numPr>
          <w:ilvl w:val="0"/>
          <w:numId w:val="2"/>
        </w:numPr>
        <w:spacing w:before="120" w:after="120" w:line="360" w:lineRule="auto"/>
        <w:jc w:val="both"/>
        <w:rPr>
          <w:rFonts w:ascii="Times New Roman" w:hAnsi="Times New Roman"/>
          <w:b/>
        </w:rPr>
      </w:pPr>
      <w:r w:rsidRPr="00882DDF">
        <w:rPr>
          <w:rFonts w:ascii="Times New Roman" w:hAnsi="Times New Roman"/>
          <w:b/>
        </w:rPr>
        <w:t>Head work</w:t>
      </w:r>
      <w:r w:rsidR="009300DB">
        <w:rPr>
          <w:rFonts w:ascii="Times New Roman" w:hAnsi="Times New Roman"/>
          <w:b/>
        </w:rPr>
        <w:t xml:space="preserve"> /Diversion Weir</w:t>
      </w:r>
    </w:p>
    <w:p w:rsidR="00DC7F0E" w:rsidRPr="0081307A" w:rsidRDefault="00AE60EC" w:rsidP="001D7E62">
      <w:pPr>
        <w:pStyle w:val="ListParagraph"/>
        <w:numPr>
          <w:ilvl w:val="0"/>
          <w:numId w:val="6"/>
        </w:numPr>
        <w:spacing w:before="120" w:after="120" w:line="360" w:lineRule="auto"/>
        <w:jc w:val="both"/>
        <w:rPr>
          <w:rFonts w:ascii="Times New Roman" w:hAnsi="Times New Roman"/>
        </w:rPr>
      </w:pPr>
      <w:r w:rsidRPr="0081307A">
        <w:rPr>
          <w:rFonts w:ascii="Times New Roman" w:hAnsi="Times New Roman"/>
        </w:rPr>
        <w:t>Type:</w:t>
      </w:r>
      <w:r w:rsidR="005004FE">
        <w:rPr>
          <w:rFonts w:ascii="Times New Roman" w:hAnsi="Times New Roman"/>
        </w:rPr>
        <w:t xml:space="preserve"> Broad Crested</w:t>
      </w:r>
      <w:r w:rsidR="009300DB">
        <w:rPr>
          <w:rFonts w:ascii="Times New Roman" w:hAnsi="Times New Roman"/>
        </w:rPr>
        <w:t xml:space="preserve"> Cyclopean</w:t>
      </w:r>
      <w:r w:rsidR="005004FE">
        <w:rPr>
          <w:rFonts w:ascii="Times New Roman" w:hAnsi="Times New Roman"/>
        </w:rPr>
        <w:t xml:space="preserve"> </w:t>
      </w:r>
      <w:r w:rsidR="009300DB">
        <w:rPr>
          <w:rFonts w:ascii="Times New Roman" w:hAnsi="Times New Roman"/>
        </w:rPr>
        <w:t xml:space="preserve">Concrete </w:t>
      </w:r>
      <w:r w:rsidR="005004FE">
        <w:rPr>
          <w:rFonts w:ascii="Times New Roman" w:hAnsi="Times New Roman"/>
        </w:rPr>
        <w:t>Weir</w:t>
      </w:r>
    </w:p>
    <w:p w:rsidR="009300DB" w:rsidRDefault="009300DB" w:rsidP="009300DB">
      <w:pPr>
        <w:pStyle w:val="ListParagraph"/>
        <w:numPr>
          <w:ilvl w:val="0"/>
          <w:numId w:val="6"/>
        </w:numPr>
        <w:spacing w:line="360" w:lineRule="auto"/>
        <w:jc w:val="both"/>
        <w:rPr>
          <w:rFonts w:ascii="Times New Roman" w:hAnsi="Times New Roman"/>
        </w:rPr>
      </w:pPr>
      <w:r w:rsidRPr="00E0245E">
        <w:rPr>
          <w:rFonts w:ascii="Times New Roman" w:hAnsi="Times New Roman"/>
        </w:rPr>
        <w:t>Height:</w:t>
      </w:r>
      <w:r>
        <w:rPr>
          <w:rFonts w:ascii="Times New Roman" w:hAnsi="Times New Roman"/>
        </w:rPr>
        <w:t xml:space="preserve"> 1.50</w:t>
      </w:r>
      <w:r w:rsidRPr="00E0245E">
        <w:rPr>
          <w:rFonts w:ascii="Times New Roman" w:hAnsi="Times New Roman"/>
        </w:rPr>
        <w:t>m</w:t>
      </w:r>
    </w:p>
    <w:p w:rsidR="009300DB" w:rsidRPr="0032651D" w:rsidRDefault="009300DB" w:rsidP="0032651D">
      <w:pPr>
        <w:pStyle w:val="ListParagraph"/>
        <w:numPr>
          <w:ilvl w:val="0"/>
          <w:numId w:val="6"/>
        </w:numPr>
        <w:spacing w:line="360" w:lineRule="auto"/>
        <w:jc w:val="both"/>
        <w:rPr>
          <w:rFonts w:ascii="Times New Roman" w:hAnsi="Times New Roman"/>
        </w:rPr>
      </w:pPr>
      <w:r w:rsidRPr="0032651D">
        <w:rPr>
          <w:rFonts w:ascii="Times New Roman" w:hAnsi="Times New Roman"/>
        </w:rPr>
        <w:t>Gross crest length: 24.40</w:t>
      </w:r>
      <w:r w:rsidR="007F4F22" w:rsidRPr="0032651D">
        <w:rPr>
          <w:rFonts w:ascii="Times New Roman" w:hAnsi="Times New Roman"/>
        </w:rPr>
        <w:t>m</w:t>
      </w:r>
    </w:p>
    <w:p w:rsidR="00DC7F0E" w:rsidRDefault="00492201" w:rsidP="001D7E62">
      <w:pPr>
        <w:pStyle w:val="ListParagraph"/>
        <w:numPr>
          <w:ilvl w:val="0"/>
          <w:numId w:val="6"/>
        </w:numPr>
        <w:spacing w:before="120" w:after="120" w:line="360" w:lineRule="auto"/>
        <w:jc w:val="both"/>
        <w:rPr>
          <w:rFonts w:ascii="Times New Roman" w:hAnsi="Times New Roman"/>
        </w:rPr>
      </w:pPr>
      <w:r>
        <w:rPr>
          <w:rFonts w:ascii="Times New Roman" w:hAnsi="Times New Roman"/>
        </w:rPr>
        <w:t>Weir</w:t>
      </w:r>
      <w:r w:rsidR="009300DB">
        <w:rPr>
          <w:rFonts w:ascii="Times New Roman" w:hAnsi="Times New Roman"/>
        </w:rPr>
        <w:t xml:space="preserve"> crest level: 1368</w:t>
      </w:r>
      <w:r w:rsidR="00DC7F0E" w:rsidRPr="00882DDF">
        <w:rPr>
          <w:rFonts w:ascii="Times New Roman" w:hAnsi="Times New Roman"/>
        </w:rPr>
        <w:t>.</w:t>
      </w:r>
      <w:r w:rsidR="005004FE">
        <w:rPr>
          <w:rFonts w:ascii="Times New Roman" w:hAnsi="Times New Roman"/>
        </w:rPr>
        <w:t>12</w:t>
      </w:r>
      <w:r w:rsidR="00DC7F0E" w:rsidRPr="00882DDF">
        <w:rPr>
          <w:rFonts w:ascii="Times New Roman" w:hAnsi="Times New Roman"/>
        </w:rPr>
        <w:t xml:space="preserve"> </w:t>
      </w:r>
      <w:proofErr w:type="spellStart"/>
      <w:r w:rsidR="00DC7F0E" w:rsidRPr="00882DDF">
        <w:rPr>
          <w:rFonts w:ascii="Times New Roman" w:hAnsi="Times New Roman"/>
        </w:rPr>
        <w:t>m.a.s.l</w:t>
      </w:r>
      <w:proofErr w:type="spellEnd"/>
    </w:p>
    <w:p w:rsidR="009300DB" w:rsidRPr="009300DB" w:rsidRDefault="009300DB" w:rsidP="0032651D">
      <w:pPr>
        <w:pStyle w:val="ListParagraph"/>
        <w:numPr>
          <w:ilvl w:val="0"/>
          <w:numId w:val="39"/>
        </w:numPr>
        <w:ind w:left="1530"/>
        <w:jc w:val="both"/>
        <w:rPr>
          <w:rFonts w:ascii="Times New Roman" w:hAnsi="Times New Roman"/>
        </w:rPr>
      </w:pPr>
      <w:r w:rsidRPr="00E0245E">
        <w:rPr>
          <w:rFonts w:ascii="Times New Roman" w:hAnsi="Times New Roman"/>
        </w:rPr>
        <w:t xml:space="preserve">U/S </w:t>
      </w:r>
      <w:hyperlink r:id="rId11" w:history="1">
        <w:r w:rsidRPr="009300DB">
          <w:rPr>
            <w:rStyle w:val="Hyperlink"/>
            <w:rFonts w:ascii="Times New Roman" w:hAnsi="Times New Roman"/>
            <w:color w:val="auto"/>
            <w:u w:val="none"/>
          </w:rPr>
          <w:t>TEL: 1</w:t>
        </w:r>
        <w:r>
          <w:rPr>
            <w:rStyle w:val="Hyperlink"/>
            <w:rFonts w:ascii="Times New Roman" w:hAnsi="Times New Roman"/>
            <w:color w:val="auto"/>
            <w:u w:val="none"/>
          </w:rPr>
          <w:t>372.67</w:t>
        </w:r>
        <w:r w:rsidRPr="009300DB">
          <w:rPr>
            <w:rStyle w:val="Hyperlink"/>
            <w:rFonts w:ascii="Times New Roman" w:hAnsi="Times New Roman"/>
            <w:color w:val="auto"/>
            <w:u w:val="none"/>
          </w:rPr>
          <w:t xml:space="preserve"> </w:t>
        </w:r>
        <w:proofErr w:type="spellStart"/>
        <w:r w:rsidRPr="009300DB">
          <w:rPr>
            <w:rStyle w:val="Hyperlink"/>
            <w:rFonts w:ascii="Times New Roman" w:hAnsi="Times New Roman"/>
            <w:color w:val="auto"/>
            <w:u w:val="none"/>
          </w:rPr>
          <w:t>m.a.s.l</w:t>
        </w:r>
        <w:proofErr w:type="spellEnd"/>
      </w:hyperlink>
    </w:p>
    <w:p w:rsidR="009300DB" w:rsidRPr="009300DB" w:rsidRDefault="009300DB" w:rsidP="0032651D">
      <w:pPr>
        <w:pStyle w:val="ListParagraph"/>
        <w:numPr>
          <w:ilvl w:val="0"/>
          <w:numId w:val="39"/>
        </w:numPr>
        <w:ind w:left="1530"/>
        <w:jc w:val="both"/>
        <w:rPr>
          <w:rFonts w:ascii="Times New Roman" w:hAnsi="Times New Roman"/>
        </w:rPr>
      </w:pPr>
      <w:r w:rsidRPr="009300DB">
        <w:rPr>
          <w:rFonts w:ascii="Times New Roman" w:hAnsi="Times New Roman"/>
        </w:rPr>
        <w:t>HFL: 1369.90</w:t>
      </w:r>
      <w:r>
        <w:rPr>
          <w:rFonts w:ascii="Times New Roman" w:hAnsi="Times New Roman"/>
        </w:rPr>
        <w:t>m.a.s.l</w:t>
      </w:r>
    </w:p>
    <w:p w:rsidR="009300DB" w:rsidRPr="00E0245E" w:rsidRDefault="009300DB" w:rsidP="0032651D">
      <w:pPr>
        <w:pStyle w:val="ListParagraph"/>
        <w:numPr>
          <w:ilvl w:val="0"/>
          <w:numId w:val="39"/>
        </w:numPr>
        <w:ind w:left="1530"/>
        <w:jc w:val="both"/>
        <w:rPr>
          <w:rFonts w:ascii="Times New Roman" w:hAnsi="Times New Roman"/>
        </w:rPr>
      </w:pPr>
      <w:r w:rsidRPr="00E0245E">
        <w:rPr>
          <w:rFonts w:ascii="Times New Roman" w:hAnsi="Times New Roman"/>
        </w:rPr>
        <w:t xml:space="preserve">D/s TEL: </w:t>
      </w:r>
      <w:r>
        <w:rPr>
          <w:rFonts w:ascii="Times New Roman" w:hAnsi="Times New Roman"/>
        </w:rPr>
        <w:t xml:space="preserve">1369.98 </w:t>
      </w:r>
      <w:proofErr w:type="spellStart"/>
      <w:r>
        <w:rPr>
          <w:rFonts w:ascii="Times New Roman" w:hAnsi="Times New Roman"/>
        </w:rPr>
        <w:t>m.a.s.l</w:t>
      </w:r>
      <w:proofErr w:type="spellEnd"/>
      <w:r w:rsidRPr="00E0245E">
        <w:rPr>
          <w:rFonts w:ascii="Times New Roman" w:hAnsi="Times New Roman"/>
        </w:rPr>
        <w:t>.</w:t>
      </w:r>
    </w:p>
    <w:p w:rsidR="009300DB" w:rsidRPr="00E0245E" w:rsidRDefault="009300DB" w:rsidP="0032651D">
      <w:pPr>
        <w:pStyle w:val="ListParagraph"/>
        <w:numPr>
          <w:ilvl w:val="0"/>
          <w:numId w:val="39"/>
        </w:numPr>
        <w:ind w:left="1530"/>
        <w:jc w:val="both"/>
        <w:rPr>
          <w:rFonts w:ascii="Times New Roman" w:hAnsi="Times New Roman"/>
        </w:rPr>
      </w:pPr>
      <w:r w:rsidRPr="00E0245E">
        <w:rPr>
          <w:rFonts w:ascii="Times New Roman" w:hAnsi="Times New Roman"/>
        </w:rPr>
        <w:t>D/s HFL:</w:t>
      </w:r>
      <w:r>
        <w:rPr>
          <w:rFonts w:ascii="Times New Roman" w:hAnsi="Times New Roman"/>
        </w:rPr>
        <w:t xml:space="preserve"> 1369.0</w:t>
      </w:r>
      <w:r w:rsidRPr="00E0245E">
        <w:rPr>
          <w:rFonts w:ascii="Times New Roman" w:hAnsi="Times New Roman"/>
        </w:rPr>
        <w:t xml:space="preserve"> </w:t>
      </w:r>
      <w:proofErr w:type="spellStart"/>
      <w:r w:rsidRPr="00E0245E">
        <w:rPr>
          <w:rFonts w:ascii="Times New Roman" w:hAnsi="Times New Roman"/>
        </w:rPr>
        <w:t>m.a.s.l</w:t>
      </w:r>
      <w:proofErr w:type="spellEnd"/>
    </w:p>
    <w:p w:rsidR="009300DB" w:rsidRPr="0032651D" w:rsidRDefault="009300DB" w:rsidP="0032651D">
      <w:pPr>
        <w:pStyle w:val="ListParagraph"/>
        <w:numPr>
          <w:ilvl w:val="0"/>
          <w:numId w:val="39"/>
        </w:numPr>
        <w:ind w:left="1530"/>
        <w:jc w:val="both"/>
        <w:rPr>
          <w:rFonts w:ascii="Times New Roman" w:hAnsi="Times New Roman"/>
        </w:rPr>
      </w:pPr>
      <w:r w:rsidRPr="00E0245E">
        <w:rPr>
          <w:rFonts w:ascii="Times New Roman" w:hAnsi="Times New Roman"/>
        </w:rPr>
        <w:t>Afflux:</w:t>
      </w:r>
      <w:r>
        <w:rPr>
          <w:rFonts w:ascii="Times New Roman" w:hAnsi="Times New Roman"/>
        </w:rPr>
        <w:t xml:space="preserve"> 0.</w:t>
      </w:r>
      <w:r w:rsidR="007F4F22">
        <w:rPr>
          <w:rFonts w:ascii="Times New Roman" w:hAnsi="Times New Roman"/>
        </w:rPr>
        <w:t>90</w:t>
      </w:r>
      <w:r>
        <w:rPr>
          <w:rFonts w:ascii="Times New Roman" w:hAnsi="Times New Roman"/>
        </w:rPr>
        <w:t xml:space="preserve"> </w:t>
      </w:r>
      <w:r w:rsidRPr="00E0245E">
        <w:rPr>
          <w:rFonts w:ascii="Times New Roman" w:hAnsi="Times New Roman"/>
        </w:rPr>
        <w:t>m</w:t>
      </w:r>
    </w:p>
    <w:p w:rsidR="009300DB" w:rsidRPr="00E0245E" w:rsidRDefault="009300DB" w:rsidP="0032651D">
      <w:pPr>
        <w:pStyle w:val="ListParagraph"/>
        <w:numPr>
          <w:ilvl w:val="0"/>
          <w:numId w:val="2"/>
        </w:numPr>
        <w:ind w:left="810"/>
        <w:jc w:val="both"/>
        <w:rPr>
          <w:rFonts w:ascii="Times New Roman" w:hAnsi="Times New Roman"/>
          <w:b/>
        </w:rPr>
      </w:pPr>
      <w:r w:rsidRPr="00E0245E">
        <w:rPr>
          <w:rFonts w:ascii="Times New Roman" w:hAnsi="Times New Roman"/>
          <w:b/>
        </w:rPr>
        <w:t>Under sluice</w:t>
      </w:r>
    </w:p>
    <w:p w:rsidR="009300DB" w:rsidRPr="00E0245E" w:rsidRDefault="009300DB" w:rsidP="0032651D">
      <w:pPr>
        <w:pStyle w:val="ListParagraph"/>
        <w:numPr>
          <w:ilvl w:val="0"/>
          <w:numId w:val="40"/>
        </w:numPr>
        <w:jc w:val="both"/>
        <w:rPr>
          <w:rFonts w:ascii="Times New Roman" w:hAnsi="Times New Roman"/>
        </w:rPr>
      </w:pPr>
      <w:r w:rsidRPr="00E0245E">
        <w:rPr>
          <w:rFonts w:ascii="Times New Roman" w:hAnsi="Times New Roman"/>
        </w:rPr>
        <w:t>Sill level:</w:t>
      </w:r>
      <w:r>
        <w:rPr>
          <w:rFonts w:ascii="Times New Roman" w:hAnsi="Times New Roman"/>
        </w:rPr>
        <w:t xml:space="preserve"> </w:t>
      </w:r>
      <w:r w:rsidR="007F4F22">
        <w:rPr>
          <w:rFonts w:ascii="Times New Roman" w:hAnsi="Times New Roman"/>
        </w:rPr>
        <w:t>1366.82</w:t>
      </w:r>
      <w:r w:rsidRPr="006872D2">
        <w:rPr>
          <w:rFonts w:ascii="Times New Roman" w:hAnsi="Times New Roman"/>
        </w:rPr>
        <w:t xml:space="preserve"> </w:t>
      </w:r>
      <w:proofErr w:type="spellStart"/>
      <w:r w:rsidRPr="00E0245E">
        <w:rPr>
          <w:rFonts w:ascii="Times New Roman" w:hAnsi="Times New Roman"/>
        </w:rPr>
        <w:t>m.a.s.l</w:t>
      </w:r>
      <w:proofErr w:type="spellEnd"/>
    </w:p>
    <w:p w:rsidR="009300DB" w:rsidRPr="00E0245E" w:rsidRDefault="009300DB" w:rsidP="0032651D">
      <w:pPr>
        <w:pStyle w:val="ListParagraph"/>
        <w:numPr>
          <w:ilvl w:val="0"/>
          <w:numId w:val="40"/>
        </w:numPr>
        <w:jc w:val="both"/>
        <w:rPr>
          <w:rFonts w:ascii="Times New Roman" w:hAnsi="Times New Roman"/>
        </w:rPr>
      </w:pPr>
      <w:r w:rsidRPr="00E0245E">
        <w:rPr>
          <w:rFonts w:ascii="Times New Roman" w:hAnsi="Times New Roman"/>
        </w:rPr>
        <w:t>Dimension:</w:t>
      </w:r>
      <w:r w:rsidR="007F4F22">
        <w:rPr>
          <w:rFonts w:ascii="Times New Roman" w:hAnsi="Times New Roman"/>
        </w:rPr>
        <w:t xml:space="preserve"> 1.10*1.52</w:t>
      </w:r>
      <w:r>
        <w:rPr>
          <w:rFonts w:ascii="Times New Roman" w:hAnsi="Times New Roman"/>
        </w:rPr>
        <w:t xml:space="preserve"> </w:t>
      </w:r>
      <w:r w:rsidRPr="00E0245E">
        <w:rPr>
          <w:rFonts w:ascii="Times New Roman" w:hAnsi="Times New Roman"/>
        </w:rPr>
        <w:t>m</w:t>
      </w:r>
      <w:r w:rsidRPr="006872D2">
        <w:rPr>
          <w:rFonts w:ascii="Times New Roman" w:hAnsi="Times New Roman"/>
          <w:vertAlign w:val="superscript"/>
        </w:rPr>
        <w:t>2</w:t>
      </w:r>
    </w:p>
    <w:p w:rsidR="009300DB" w:rsidRPr="00E0245E" w:rsidRDefault="009300DB" w:rsidP="0032651D">
      <w:pPr>
        <w:pStyle w:val="ListParagraph"/>
        <w:numPr>
          <w:ilvl w:val="0"/>
          <w:numId w:val="40"/>
        </w:numPr>
        <w:jc w:val="both"/>
        <w:rPr>
          <w:rFonts w:ascii="Times New Roman" w:hAnsi="Times New Roman"/>
        </w:rPr>
      </w:pPr>
      <w:r w:rsidRPr="00E0245E">
        <w:rPr>
          <w:rFonts w:ascii="Times New Roman" w:hAnsi="Times New Roman"/>
        </w:rPr>
        <w:t>Discharge amount:</w:t>
      </w:r>
      <w:r>
        <w:rPr>
          <w:rFonts w:ascii="Times New Roman" w:hAnsi="Times New Roman"/>
        </w:rPr>
        <w:t xml:space="preserve"> </w:t>
      </w:r>
      <w:r w:rsidR="0032651D">
        <w:rPr>
          <w:rFonts w:ascii="Times New Roman" w:hAnsi="Times New Roman"/>
        </w:rPr>
        <w:t>5.65</w:t>
      </w:r>
      <w:r>
        <w:rPr>
          <w:rFonts w:ascii="Times New Roman" w:hAnsi="Times New Roman"/>
        </w:rPr>
        <w:t xml:space="preserve"> </w:t>
      </w:r>
      <w:r w:rsidRPr="00E0245E">
        <w:rPr>
          <w:rFonts w:ascii="Times New Roman" w:hAnsi="Times New Roman"/>
        </w:rPr>
        <w:t>m</w:t>
      </w:r>
      <w:r w:rsidRPr="006872D2">
        <w:rPr>
          <w:rFonts w:ascii="Times New Roman" w:hAnsi="Times New Roman"/>
          <w:vertAlign w:val="superscript"/>
        </w:rPr>
        <w:t>3</w:t>
      </w:r>
      <w:r w:rsidRPr="00E0245E">
        <w:rPr>
          <w:rFonts w:ascii="Times New Roman" w:hAnsi="Times New Roman"/>
        </w:rPr>
        <w:t>/sec</w:t>
      </w:r>
    </w:p>
    <w:p w:rsidR="009300DB" w:rsidRPr="00E0245E" w:rsidRDefault="009300DB" w:rsidP="0032651D">
      <w:pPr>
        <w:pStyle w:val="ListParagraph"/>
        <w:numPr>
          <w:ilvl w:val="0"/>
          <w:numId w:val="2"/>
        </w:numPr>
        <w:ind w:left="810"/>
        <w:jc w:val="both"/>
        <w:rPr>
          <w:rFonts w:ascii="Times New Roman" w:hAnsi="Times New Roman"/>
          <w:b/>
        </w:rPr>
      </w:pPr>
      <w:r w:rsidRPr="00E0245E">
        <w:rPr>
          <w:rFonts w:ascii="Times New Roman" w:hAnsi="Times New Roman"/>
          <w:b/>
        </w:rPr>
        <w:t>Outlet</w:t>
      </w:r>
    </w:p>
    <w:p w:rsidR="009300DB" w:rsidRPr="00E0245E" w:rsidRDefault="009300DB" w:rsidP="0032651D">
      <w:pPr>
        <w:pStyle w:val="ListParagraph"/>
        <w:numPr>
          <w:ilvl w:val="0"/>
          <w:numId w:val="41"/>
        </w:numPr>
        <w:jc w:val="both"/>
        <w:rPr>
          <w:rFonts w:ascii="Times New Roman" w:hAnsi="Times New Roman"/>
        </w:rPr>
      </w:pPr>
      <w:r w:rsidRPr="00E0245E">
        <w:rPr>
          <w:rFonts w:ascii="Times New Roman" w:hAnsi="Times New Roman"/>
        </w:rPr>
        <w:t>Sill level:</w:t>
      </w:r>
      <w:r>
        <w:rPr>
          <w:rFonts w:ascii="Times New Roman" w:hAnsi="Times New Roman"/>
        </w:rPr>
        <w:t xml:space="preserve"> </w:t>
      </w:r>
      <w:r w:rsidR="0032651D">
        <w:rPr>
          <w:rFonts w:ascii="Times New Roman" w:hAnsi="Times New Roman"/>
        </w:rPr>
        <w:t>1367.12</w:t>
      </w:r>
      <w:r w:rsidRPr="006872D2">
        <w:rPr>
          <w:rFonts w:ascii="Times New Roman" w:hAnsi="Times New Roman"/>
        </w:rPr>
        <w:t xml:space="preserve"> </w:t>
      </w:r>
      <w:proofErr w:type="spellStart"/>
      <w:r w:rsidRPr="00E0245E">
        <w:rPr>
          <w:rFonts w:ascii="Times New Roman" w:hAnsi="Times New Roman"/>
        </w:rPr>
        <w:t>m.a.s.l</w:t>
      </w:r>
      <w:proofErr w:type="spellEnd"/>
    </w:p>
    <w:p w:rsidR="009300DB" w:rsidRPr="00E0245E" w:rsidRDefault="009300DB" w:rsidP="0032651D">
      <w:pPr>
        <w:pStyle w:val="ListParagraph"/>
        <w:numPr>
          <w:ilvl w:val="0"/>
          <w:numId w:val="41"/>
        </w:numPr>
        <w:jc w:val="both"/>
        <w:rPr>
          <w:rFonts w:ascii="Times New Roman" w:hAnsi="Times New Roman"/>
        </w:rPr>
      </w:pPr>
      <w:r w:rsidRPr="00E0245E">
        <w:rPr>
          <w:rFonts w:ascii="Times New Roman" w:hAnsi="Times New Roman"/>
        </w:rPr>
        <w:t>Opening dimension:</w:t>
      </w:r>
      <w:r w:rsidR="0032651D">
        <w:rPr>
          <w:rFonts w:ascii="Times New Roman" w:hAnsi="Times New Roman"/>
        </w:rPr>
        <w:t xml:space="preserve"> 0.6*0.8</w:t>
      </w:r>
      <w:r>
        <w:rPr>
          <w:rFonts w:ascii="Times New Roman" w:hAnsi="Times New Roman"/>
        </w:rPr>
        <w:t xml:space="preserve"> </w:t>
      </w:r>
      <w:r w:rsidRPr="00E0245E">
        <w:rPr>
          <w:rFonts w:ascii="Times New Roman" w:hAnsi="Times New Roman"/>
        </w:rPr>
        <w:t>m</w:t>
      </w:r>
      <w:r w:rsidRPr="006872D2">
        <w:rPr>
          <w:rFonts w:ascii="Times New Roman" w:hAnsi="Times New Roman"/>
          <w:vertAlign w:val="superscript"/>
        </w:rPr>
        <w:t>2</w:t>
      </w:r>
    </w:p>
    <w:p w:rsidR="009300DB" w:rsidRPr="0032651D" w:rsidRDefault="009300DB" w:rsidP="009300DB">
      <w:pPr>
        <w:pStyle w:val="ListParagraph"/>
        <w:numPr>
          <w:ilvl w:val="0"/>
          <w:numId w:val="41"/>
        </w:numPr>
        <w:spacing w:line="360" w:lineRule="auto"/>
        <w:jc w:val="both"/>
        <w:rPr>
          <w:rFonts w:ascii="Times New Roman" w:hAnsi="Times New Roman"/>
          <w:b/>
        </w:rPr>
      </w:pPr>
      <w:r w:rsidRPr="00E0245E">
        <w:rPr>
          <w:rFonts w:ascii="Times New Roman" w:hAnsi="Times New Roman"/>
        </w:rPr>
        <w:t>Discharge capacity:</w:t>
      </w:r>
      <w:r w:rsidRPr="00E0245E">
        <w:rPr>
          <w:rFonts w:ascii="Times New Roman" w:hAnsi="Times New Roman"/>
          <w:b/>
        </w:rPr>
        <w:t xml:space="preserve"> </w:t>
      </w:r>
      <w:r w:rsidR="0032651D">
        <w:rPr>
          <w:rFonts w:ascii="Times New Roman" w:hAnsi="Times New Roman"/>
        </w:rPr>
        <w:t>280</w:t>
      </w:r>
      <w:r>
        <w:rPr>
          <w:rFonts w:ascii="Times New Roman" w:hAnsi="Times New Roman"/>
        </w:rPr>
        <w:t xml:space="preserve"> </w:t>
      </w:r>
      <w:r w:rsidRPr="00E0245E">
        <w:rPr>
          <w:rFonts w:ascii="Times New Roman" w:hAnsi="Times New Roman"/>
        </w:rPr>
        <w:t>lit/sec.</w:t>
      </w:r>
    </w:p>
    <w:p w:rsidR="0032651D" w:rsidRDefault="0032651D" w:rsidP="0032651D">
      <w:pPr>
        <w:pStyle w:val="ListParagraph"/>
        <w:spacing w:line="360" w:lineRule="auto"/>
        <w:jc w:val="both"/>
        <w:rPr>
          <w:rFonts w:ascii="Times New Roman" w:hAnsi="Times New Roman"/>
        </w:rPr>
      </w:pPr>
    </w:p>
    <w:p w:rsidR="0032651D" w:rsidRPr="009300DB" w:rsidRDefault="0032651D" w:rsidP="0032651D">
      <w:pPr>
        <w:pStyle w:val="ListParagraph"/>
        <w:spacing w:line="360" w:lineRule="auto"/>
        <w:jc w:val="both"/>
        <w:rPr>
          <w:rFonts w:ascii="Times New Roman" w:hAnsi="Times New Roman"/>
          <w:b/>
        </w:rPr>
      </w:pPr>
    </w:p>
    <w:p w:rsidR="00DC7F0E" w:rsidRPr="00882DDF" w:rsidRDefault="00DC7F0E" w:rsidP="001D7E62">
      <w:pPr>
        <w:pStyle w:val="ListParagraph"/>
        <w:numPr>
          <w:ilvl w:val="0"/>
          <w:numId w:val="2"/>
        </w:numPr>
        <w:spacing w:before="120" w:after="120" w:line="360" w:lineRule="auto"/>
        <w:jc w:val="both"/>
        <w:rPr>
          <w:rFonts w:ascii="Times New Roman" w:hAnsi="Times New Roman"/>
          <w:b/>
        </w:rPr>
      </w:pPr>
      <w:r w:rsidRPr="00882DDF">
        <w:rPr>
          <w:rFonts w:ascii="Times New Roman" w:hAnsi="Times New Roman"/>
          <w:b/>
        </w:rPr>
        <w:lastRenderedPageBreak/>
        <w:t xml:space="preserve">Irrigation </w:t>
      </w:r>
      <w:r w:rsidR="00B21C2A" w:rsidRPr="00882DDF">
        <w:rPr>
          <w:rFonts w:ascii="Times New Roman" w:hAnsi="Times New Roman"/>
          <w:b/>
        </w:rPr>
        <w:t>system</w:t>
      </w:r>
      <w:r w:rsidRPr="00882DDF">
        <w:rPr>
          <w:rFonts w:ascii="Times New Roman" w:hAnsi="Times New Roman"/>
          <w:b/>
        </w:rPr>
        <w:t xml:space="preserve"> Infrastructure</w:t>
      </w:r>
    </w:p>
    <w:p w:rsidR="00DC7F0E" w:rsidRPr="00882DDF" w:rsidRDefault="00770362" w:rsidP="001D7E62">
      <w:pPr>
        <w:pStyle w:val="ListParagraph"/>
        <w:numPr>
          <w:ilvl w:val="0"/>
          <w:numId w:val="7"/>
        </w:numPr>
        <w:spacing w:before="120" w:after="120" w:line="360" w:lineRule="auto"/>
        <w:jc w:val="both"/>
        <w:rPr>
          <w:rFonts w:ascii="Times New Roman" w:hAnsi="Times New Roman"/>
        </w:rPr>
      </w:pPr>
      <w:r>
        <w:rPr>
          <w:rFonts w:ascii="Times New Roman" w:hAnsi="Times New Roman"/>
        </w:rPr>
        <w:t>Command area size: 165</w:t>
      </w:r>
      <w:r w:rsidR="00DC7F0E" w:rsidRPr="00882DDF">
        <w:rPr>
          <w:rFonts w:ascii="Times New Roman" w:hAnsi="Times New Roman"/>
        </w:rPr>
        <w:t xml:space="preserve"> ha</w:t>
      </w:r>
    </w:p>
    <w:p w:rsidR="00DC7F0E" w:rsidRPr="00882DDF" w:rsidRDefault="00DC7F0E" w:rsidP="001D7E62">
      <w:pPr>
        <w:pStyle w:val="ListParagraph"/>
        <w:numPr>
          <w:ilvl w:val="0"/>
          <w:numId w:val="7"/>
        </w:numPr>
        <w:spacing w:before="120" w:after="120" w:line="360" w:lineRule="auto"/>
        <w:jc w:val="both"/>
        <w:rPr>
          <w:rFonts w:ascii="Times New Roman" w:hAnsi="Times New Roman"/>
        </w:rPr>
      </w:pPr>
      <w:r w:rsidRPr="00882DDF">
        <w:rPr>
          <w:rFonts w:ascii="Times New Roman" w:hAnsi="Times New Roman"/>
        </w:rPr>
        <w:t xml:space="preserve">Type of soil of the command area is dominantly clay loam soil </w:t>
      </w:r>
    </w:p>
    <w:p w:rsidR="00DC7F0E" w:rsidRPr="00882DDF" w:rsidRDefault="00DC7F0E" w:rsidP="001D7E62">
      <w:pPr>
        <w:pStyle w:val="ListParagraph"/>
        <w:numPr>
          <w:ilvl w:val="0"/>
          <w:numId w:val="7"/>
        </w:numPr>
        <w:spacing w:before="120" w:after="120" w:line="360" w:lineRule="auto"/>
        <w:contextualSpacing w:val="0"/>
        <w:jc w:val="both"/>
        <w:rPr>
          <w:rFonts w:ascii="Times New Roman" w:hAnsi="Times New Roman"/>
          <w:lang w:val="it-IT"/>
        </w:rPr>
      </w:pPr>
      <w:r w:rsidRPr="00882DDF">
        <w:rPr>
          <w:rFonts w:ascii="Times New Roman" w:hAnsi="Times New Roman"/>
        </w:rPr>
        <w:t>Design discharge of the main canal</w:t>
      </w:r>
      <w:r w:rsidRPr="00882DDF">
        <w:rPr>
          <w:rFonts w:ascii="Times New Roman" w:hAnsi="Times New Roman"/>
          <w:lang w:val="it-IT"/>
        </w:rPr>
        <w:t xml:space="preserve"> = </w:t>
      </w:r>
      <w:r w:rsidR="00C902DB" w:rsidRPr="00892DFB">
        <w:rPr>
          <w:rFonts w:ascii="Times New Roman" w:hAnsi="Times New Roman"/>
          <w:lang w:val="it-IT"/>
        </w:rPr>
        <w:t>280</w:t>
      </w:r>
      <w:r w:rsidRPr="00892DFB">
        <w:rPr>
          <w:rFonts w:ascii="Times New Roman" w:hAnsi="Times New Roman"/>
          <w:lang w:val="it-IT"/>
        </w:rPr>
        <w:t xml:space="preserve"> l/sec</w:t>
      </w:r>
      <w:r w:rsidRPr="00882DDF">
        <w:rPr>
          <w:rFonts w:ascii="Times New Roman" w:hAnsi="Times New Roman"/>
          <w:lang w:val="it-IT"/>
        </w:rPr>
        <w:t xml:space="preserve"> </w:t>
      </w:r>
    </w:p>
    <w:p w:rsidR="00DC7F0E" w:rsidRPr="00882DDF" w:rsidRDefault="00DC7F0E" w:rsidP="001D7E62">
      <w:pPr>
        <w:pStyle w:val="ListParagraph"/>
        <w:numPr>
          <w:ilvl w:val="0"/>
          <w:numId w:val="7"/>
        </w:numPr>
        <w:spacing w:before="120" w:after="120" w:line="360" w:lineRule="auto"/>
        <w:jc w:val="both"/>
        <w:rPr>
          <w:rFonts w:ascii="Times New Roman" w:hAnsi="Times New Roman"/>
        </w:rPr>
      </w:pPr>
      <w:r w:rsidRPr="00882DDF">
        <w:rPr>
          <w:rFonts w:ascii="Times New Roman" w:hAnsi="Times New Roman"/>
        </w:rPr>
        <w:t>Irrigation system layout consists of one lined main canal, one lined secondary canal, 27earthen tertiary canal and 72 field canals.</w:t>
      </w:r>
    </w:p>
    <w:p w:rsidR="00DC7F0E" w:rsidRPr="00882DDF" w:rsidRDefault="00DC7F0E" w:rsidP="001D7E62">
      <w:pPr>
        <w:pStyle w:val="ListParagraph"/>
        <w:numPr>
          <w:ilvl w:val="0"/>
          <w:numId w:val="7"/>
        </w:numPr>
        <w:spacing w:before="120" w:after="120" w:line="360" w:lineRule="auto"/>
        <w:jc w:val="both"/>
        <w:rPr>
          <w:rFonts w:ascii="Times New Roman" w:hAnsi="Times New Roman"/>
        </w:rPr>
      </w:pPr>
      <w:r w:rsidRPr="00882DDF">
        <w:rPr>
          <w:rFonts w:ascii="Times New Roman" w:hAnsi="Times New Roman"/>
        </w:rPr>
        <w:t>Main irrigation structures designed are;</w:t>
      </w:r>
    </w:p>
    <w:p w:rsidR="00DC7F0E" w:rsidRPr="00882DDF" w:rsidRDefault="00DC7F0E" w:rsidP="001D7E62">
      <w:pPr>
        <w:pStyle w:val="ListParagraph"/>
        <w:numPr>
          <w:ilvl w:val="0"/>
          <w:numId w:val="8"/>
        </w:numPr>
        <w:spacing w:before="120" w:after="120" w:line="360" w:lineRule="auto"/>
        <w:jc w:val="both"/>
        <w:rPr>
          <w:rFonts w:ascii="Times New Roman" w:hAnsi="Times New Roman"/>
        </w:rPr>
      </w:pPr>
      <w:r w:rsidRPr="00882DDF">
        <w:rPr>
          <w:rFonts w:ascii="Times New Roman" w:hAnsi="Times New Roman"/>
        </w:rPr>
        <w:t>Gully crossing structures(flumes &amp; super passage)</w:t>
      </w:r>
    </w:p>
    <w:p w:rsidR="00DC7F0E" w:rsidRPr="00882DDF" w:rsidRDefault="00DC7F0E" w:rsidP="001D7E62">
      <w:pPr>
        <w:pStyle w:val="ListParagraph"/>
        <w:numPr>
          <w:ilvl w:val="0"/>
          <w:numId w:val="8"/>
        </w:numPr>
        <w:spacing w:before="120" w:after="120" w:line="360" w:lineRule="auto"/>
        <w:jc w:val="both"/>
        <w:rPr>
          <w:rFonts w:ascii="Times New Roman" w:hAnsi="Times New Roman"/>
        </w:rPr>
      </w:pPr>
      <w:r w:rsidRPr="00882DDF">
        <w:rPr>
          <w:rFonts w:ascii="Times New Roman" w:hAnsi="Times New Roman"/>
        </w:rPr>
        <w:t>Foot path</w:t>
      </w:r>
    </w:p>
    <w:p w:rsidR="00DC7F0E" w:rsidRPr="00882DDF" w:rsidRDefault="00DC7F0E" w:rsidP="001D7E62">
      <w:pPr>
        <w:pStyle w:val="ListParagraph"/>
        <w:numPr>
          <w:ilvl w:val="0"/>
          <w:numId w:val="8"/>
        </w:numPr>
        <w:spacing w:before="120" w:after="120" w:line="360" w:lineRule="auto"/>
        <w:jc w:val="both"/>
        <w:rPr>
          <w:rFonts w:ascii="Times New Roman" w:hAnsi="Times New Roman"/>
        </w:rPr>
      </w:pPr>
      <w:r w:rsidRPr="00882DDF">
        <w:rPr>
          <w:rFonts w:ascii="Times New Roman" w:hAnsi="Times New Roman"/>
        </w:rPr>
        <w:t>Culvert</w:t>
      </w:r>
    </w:p>
    <w:p w:rsidR="00FE30F9" w:rsidRPr="00882DDF" w:rsidRDefault="00DC7F0E" w:rsidP="001D7E62">
      <w:pPr>
        <w:pStyle w:val="ListParagraph"/>
        <w:numPr>
          <w:ilvl w:val="0"/>
          <w:numId w:val="2"/>
        </w:numPr>
        <w:spacing w:before="120" w:after="120" w:line="360" w:lineRule="auto"/>
        <w:jc w:val="both"/>
        <w:rPr>
          <w:rFonts w:ascii="Times New Roman" w:hAnsi="Times New Roman"/>
          <w:b/>
        </w:rPr>
      </w:pPr>
      <w:r w:rsidRPr="00882DDF">
        <w:rPr>
          <w:rFonts w:ascii="Times New Roman" w:hAnsi="Times New Roman"/>
          <w:b/>
        </w:rPr>
        <w:t>Summary of project construction costs</w:t>
      </w:r>
      <w:bookmarkStart w:id="7" w:name="_Toc464696595"/>
      <w:bookmarkStart w:id="8" w:name="_Toc464696601"/>
      <w:bookmarkStart w:id="9" w:name="_Toc464696973"/>
    </w:p>
    <w:p w:rsidR="002F7B50" w:rsidRPr="00847823" w:rsidRDefault="00EC3313" w:rsidP="00847823">
      <w:pPr>
        <w:jc w:val="both"/>
        <w:rPr>
          <w:rFonts w:ascii="Arial" w:eastAsia="Times New Roman" w:hAnsi="Arial" w:cs="Arial"/>
          <w:sz w:val="20"/>
          <w:szCs w:val="20"/>
        </w:rPr>
      </w:pPr>
      <w:bookmarkStart w:id="10" w:name="_Toc465241803"/>
      <w:r w:rsidRPr="00882DDF">
        <w:rPr>
          <w:rFonts w:ascii="Times New Roman" w:hAnsi="Times New Roman"/>
        </w:rPr>
        <w:t xml:space="preserve">Table </w:t>
      </w:r>
      <w:r w:rsidR="00B0342E" w:rsidRPr="00882DDF">
        <w:rPr>
          <w:rFonts w:ascii="Times New Roman" w:hAnsi="Times New Roman"/>
        </w:rPr>
        <w:fldChar w:fldCharType="begin"/>
      </w:r>
      <w:r w:rsidR="00CC05E8" w:rsidRPr="00882DDF">
        <w:rPr>
          <w:rFonts w:ascii="Times New Roman" w:hAnsi="Times New Roman"/>
        </w:rPr>
        <w:instrText xml:space="preserve"> STYLEREF 1 \s </w:instrText>
      </w:r>
      <w:r w:rsidR="00B0342E" w:rsidRPr="00882DDF">
        <w:rPr>
          <w:rFonts w:ascii="Times New Roman" w:hAnsi="Times New Roman"/>
        </w:rPr>
        <w:fldChar w:fldCharType="separate"/>
      </w:r>
      <w:r w:rsidR="001A23CD">
        <w:rPr>
          <w:rFonts w:ascii="Times New Roman" w:hAnsi="Times New Roman"/>
          <w:noProof/>
        </w:rPr>
        <w:t>0</w:t>
      </w:r>
      <w:r w:rsidR="00B0342E" w:rsidRPr="00882DDF">
        <w:rPr>
          <w:rFonts w:ascii="Times New Roman" w:hAnsi="Times New Roman"/>
        </w:rPr>
        <w:fldChar w:fldCharType="end"/>
      </w:r>
      <w:r w:rsidR="00CC05E8" w:rsidRPr="00882DDF">
        <w:rPr>
          <w:rFonts w:ascii="Times New Roman" w:hAnsi="Times New Roman"/>
        </w:rPr>
        <w:noBreakHyphen/>
      </w:r>
      <w:r w:rsidR="00B0342E" w:rsidRPr="00882DDF">
        <w:rPr>
          <w:rFonts w:ascii="Times New Roman" w:hAnsi="Times New Roman"/>
        </w:rPr>
        <w:fldChar w:fldCharType="begin"/>
      </w:r>
      <w:r w:rsidR="00CC05E8" w:rsidRPr="00882DDF">
        <w:rPr>
          <w:rFonts w:ascii="Times New Roman" w:hAnsi="Times New Roman"/>
        </w:rPr>
        <w:instrText xml:space="preserve"> SEQ Table \* ARABIC \s 1 </w:instrText>
      </w:r>
      <w:r w:rsidR="00B0342E" w:rsidRPr="00882DDF">
        <w:rPr>
          <w:rFonts w:ascii="Times New Roman" w:hAnsi="Times New Roman"/>
        </w:rPr>
        <w:fldChar w:fldCharType="separate"/>
      </w:r>
      <w:r w:rsidR="001A23CD">
        <w:rPr>
          <w:rFonts w:ascii="Times New Roman" w:hAnsi="Times New Roman"/>
          <w:noProof/>
        </w:rPr>
        <w:t>1</w:t>
      </w:r>
      <w:r w:rsidR="00B0342E" w:rsidRPr="00882DDF">
        <w:rPr>
          <w:rFonts w:ascii="Times New Roman" w:hAnsi="Times New Roman"/>
        </w:rPr>
        <w:fldChar w:fldCharType="end"/>
      </w:r>
      <w:r w:rsidRPr="00882DDF">
        <w:rPr>
          <w:rFonts w:ascii="Times New Roman" w:hAnsi="Times New Roman"/>
        </w:rPr>
        <w:t xml:space="preserve"> : Summary </w:t>
      </w:r>
      <w:r w:rsidR="00882DDF" w:rsidRPr="00882DDF">
        <w:rPr>
          <w:rFonts w:ascii="Times New Roman" w:hAnsi="Times New Roman"/>
        </w:rPr>
        <w:t>of Project Construction Costs</w:t>
      </w:r>
      <w:bookmarkEnd w:id="7"/>
      <w:bookmarkEnd w:id="8"/>
      <w:bookmarkEnd w:id="9"/>
      <w:bookmarkEnd w:id="10"/>
      <w:r w:rsidR="007E6B1F" w:rsidRPr="007E6B1F">
        <w:rPr>
          <w:rFonts w:ascii="Times New Roman" w:eastAsia="Times New Roman" w:hAnsi="Times New Roman"/>
          <w:b/>
          <w:bCs/>
          <w:sz w:val="24"/>
          <w:szCs w:val="24"/>
        </w:rPr>
        <w:t xml:space="preserve"> </w:t>
      </w:r>
      <w:r w:rsidR="007E6B1F" w:rsidRPr="007E6B1F">
        <w:rPr>
          <w:rFonts w:ascii="Arial" w:eastAsia="Times New Roman" w:hAnsi="Arial" w:cs="Arial"/>
          <w:sz w:val="20"/>
          <w:szCs w:val="20"/>
        </w:rPr>
        <w:t xml:space="preserve"> </w:t>
      </w:r>
    </w:p>
    <w:p w:rsidR="002F7B50" w:rsidRPr="002F7B50" w:rsidRDefault="002F7B50" w:rsidP="002F7B50">
      <w:pPr>
        <w:spacing w:after="0" w:line="240" w:lineRule="auto"/>
        <w:jc w:val="both"/>
        <w:rPr>
          <w:rFonts w:ascii="Arial" w:eastAsia="Times New Roman" w:hAnsi="Arial" w:cs="Arial"/>
          <w:sz w:val="20"/>
          <w:szCs w:val="20"/>
        </w:rPr>
      </w:pPr>
    </w:p>
    <w:tbl>
      <w:tblPr>
        <w:tblW w:w="8800" w:type="dxa"/>
        <w:tblInd w:w="95" w:type="dxa"/>
        <w:tblLook w:val="04A0"/>
      </w:tblPr>
      <w:tblGrid>
        <w:gridCol w:w="1068"/>
        <w:gridCol w:w="2906"/>
        <w:gridCol w:w="4826"/>
      </w:tblGrid>
      <w:tr w:rsidR="00DD17B6" w:rsidRPr="00DD17B6" w:rsidTr="00DD17B6">
        <w:trPr>
          <w:trHeight w:val="390"/>
        </w:trPr>
        <w:tc>
          <w:tcPr>
            <w:tcW w:w="8800" w:type="dxa"/>
            <w:gridSpan w:val="3"/>
            <w:tcBorders>
              <w:top w:val="nil"/>
              <w:left w:val="nil"/>
              <w:bottom w:val="double" w:sz="6" w:space="0" w:color="auto"/>
              <w:right w:val="nil"/>
            </w:tcBorders>
            <w:shd w:val="clear" w:color="auto" w:fill="auto"/>
            <w:noWrap/>
            <w:vAlign w:val="bottom"/>
            <w:hideMark/>
          </w:tcPr>
          <w:p w:rsidR="00DD17B6" w:rsidRPr="00DD17B6" w:rsidRDefault="00DD17B6" w:rsidP="00DD17B6">
            <w:pPr>
              <w:spacing w:after="0" w:line="240" w:lineRule="auto"/>
              <w:rPr>
                <w:rFonts w:eastAsia="Times New Roman"/>
                <w:b/>
                <w:bCs/>
                <w:color w:val="000000"/>
                <w:sz w:val="28"/>
                <w:szCs w:val="28"/>
              </w:rPr>
            </w:pPr>
            <w:proofErr w:type="spellStart"/>
            <w:r w:rsidRPr="00DD17B6">
              <w:rPr>
                <w:rFonts w:eastAsia="Times New Roman"/>
                <w:b/>
                <w:bCs/>
                <w:color w:val="000000"/>
                <w:sz w:val="28"/>
                <w:szCs w:val="28"/>
              </w:rPr>
              <w:t>Challi</w:t>
            </w:r>
            <w:proofErr w:type="spellEnd"/>
            <w:r w:rsidRPr="00DD17B6">
              <w:rPr>
                <w:rFonts w:eastAsia="Times New Roman"/>
                <w:b/>
                <w:bCs/>
                <w:color w:val="000000"/>
                <w:sz w:val="28"/>
                <w:szCs w:val="28"/>
              </w:rPr>
              <w:t xml:space="preserve"> Irrigation Project Summary of Bills</w:t>
            </w:r>
          </w:p>
        </w:tc>
      </w:tr>
      <w:tr w:rsidR="00DD17B6" w:rsidRPr="00DD17B6" w:rsidTr="00DD17B6">
        <w:trPr>
          <w:trHeight w:val="600"/>
        </w:trPr>
        <w:tc>
          <w:tcPr>
            <w:tcW w:w="1068" w:type="dxa"/>
            <w:tcBorders>
              <w:top w:val="nil"/>
              <w:left w:val="double" w:sz="6" w:space="0" w:color="auto"/>
              <w:bottom w:val="single" w:sz="4" w:space="0" w:color="auto"/>
              <w:right w:val="single" w:sz="4" w:space="0" w:color="auto"/>
            </w:tcBorders>
            <w:shd w:val="clear" w:color="000000" w:fill="EEECE1"/>
            <w:noWrap/>
            <w:vAlign w:val="center"/>
            <w:hideMark/>
          </w:tcPr>
          <w:p w:rsidR="00DD17B6" w:rsidRPr="00DD17B6" w:rsidRDefault="00DD17B6" w:rsidP="00DD17B6">
            <w:pPr>
              <w:spacing w:after="0" w:line="240" w:lineRule="auto"/>
              <w:rPr>
                <w:rFonts w:ascii="Arial" w:eastAsia="Times New Roman" w:hAnsi="Arial" w:cs="Arial"/>
                <w:color w:val="000000"/>
                <w:sz w:val="20"/>
                <w:szCs w:val="20"/>
              </w:rPr>
            </w:pPr>
            <w:r w:rsidRPr="00DD17B6">
              <w:rPr>
                <w:rFonts w:ascii="Arial" w:eastAsia="Times New Roman" w:hAnsi="Arial" w:cs="Arial"/>
                <w:color w:val="000000"/>
                <w:sz w:val="20"/>
                <w:szCs w:val="20"/>
              </w:rPr>
              <w:t xml:space="preserve">  </w:t>
            </w:r>
            <w:r w:rsidRPr="00DD17B6">
              <w:rPr>
                <w:rFonts w:ascii="Times New Roman" w:eastAsia="Times New Roman" w:hAnsi="Times New Roman"/>
                <w:b/>
                <w:bCs/>
                <w:color w:val="000000"/>
                <w:sz w:val="24"/>
                <w:szCs w:val="24"/>
              </w:rPr>
              <w:t>Bill No</w:t>
            </w:r>
          </w:p>
        </w:tc>
        <w:tc>
          <w:tcPr>
            <w:tcW w:w="2906" w:type="dxa"/>
            <w:tcBorders>
              <w:top w:val="nil"/>
              <w:left w:val="nil"/>
              <w:bottom w:val="single" w:sz="4" w:space="0" w:color="auto"/>
              <w:right w:val="single" w:sz="4" w:space="0" w:color="auto"/>
            </w:tcBorders>
            <w:shd w:val="clear" w:color="000000" w:fill="EEECE1"/>
            <w:noWrap/>
            <w:vAlign w:val="center"/>
            <w:hideMark/>
          </w:tcPr>
          <w:p w:rsidR="00DD17B6" w:rsidRPr="00DD17B6" w:rsidRDefault="00DD17B6" w:rsidP="00DD17B6">
            <w:pPr>
              <w:spacing w:after="0" w:line="240" w:lineRule="auto"/>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Description</w:t>
            </w:r>
          </w:p>
        </w:tc>
        <w:tc>
          <w:tcPr>
            <w:tcW w:w="4826" w:type="dxa"/>
            <w:tcBorders>
              <w:top w:val="nil"/>
              <w:left w:val="nil"/>
              <w:bottom w:val="single" w:sz="4" w:space="0" w:color="auto"/>
              <w:right w:val="double" w:sz="6" w:space="0" w:color="auto"/>
            </w:tcBorders>
            <w:shd w:val="clear" w:color="000000" w:fill="EEECE1"/>
            <w:noWrap/>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Cost</w:t>
            </w:r>
          </w:p>
        </w:tc>
      </w:tr>
      <w:tr w:rsidR="00DD17B6" w:rsidRPr="00DD17B6" w:rsidTr="00DD17B6">
        <w:trPr>
          <w:trHeight w:val="600"/>
        </w:trPr>
        <w:tc>
          <w:tcPr>
            <w:tcW w:w="1068" w:type="dxa"/>
            <w:tcBorders>
              <w:top w:val="nil"/>
              <w:left w:val="double" w:sz="6" w:space="0" w:color="auto"/>
              <w:bottom w:val="single" w:sz="4" w:space="0" w:color="auto"/>
              <w:right w:val="single" w:sz="4" w:space="0" w:color="auto"/>
            </w:tcBorders>
            <w:shd w:val="clear" w:color="auto" w:fill="auto"/>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I</w:t>
            </w:r>
          </w:p>
        </w:tc>
        <w:tc>
          <w:tcPr>
            <w:tcW w:w="2906" w:type="dxa"/>
            <w:tcBorders>
              <w:top w:val="nil"/>
              <w:left w:val="nil"/>
              <w:bottom w:val="single" w:sz="4" w:space="0" w:color="auto"/>
              <w:right w:val="single" w:sz="4" w:space="0" w:color="auto"/>
            </w:tcBorders>
            <w:shd w:val="clear" w:color="auto" w:fill="auto"/>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General items</w:t>
            </w:r>
          </w:p>
        </w:tc>
        <w:tc>
          <w:tcPr>
            <w:tcW w:w="4826" w:type="dxa"/>
            <w:tcBorders>
              <w:top w:val="nil"/>
              <w:left w:val="nil"/>
              <w:bottom w:val="single" w:sz="4" w:space="0" w:color="auto"/>
              <w:right w:val="double" w:sz="6" w:space="0" w:color="auto"/>
            </w:tcBorders>
            <w:shd w:val="clear" w:color="auto" w:fill="auto"/>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2,909,110.46</w:t>
            </w:r>
          </w:p>
        </w:tc>
      </w:tr>
      <w:tr w:rsidR="00DD17B6" w:rsidRPr="00DD17B6" w:rsidTr="00DD17B6">
        <w:trPr>
          <w:trHeight w:val="600"/>
        </w:trPr>
        <w:tc>
          <w:tcPr>
            <w:tcW w:w="1068" w:type="dxa"/>
            <w:tcBorders>
              <w:top w:val="nil"/>
              <w:left w:val="double" w:sz="6" w:space="0" w:color="auto"/>
              <w:bottom w:val="single" w:sz="4" w:space="0" w:color="auto"/>
              <w:right w:val="single" w:sz="4" w:space="0" w:color="auto"/>
            </w:tcBorders>
            <w:shd w:val="clear" w:color="auto" w:fill="auto"/>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II</w:t>
            </w:r>
          </w:p>
        </w:tc>
        <w:tc>
          <w:tcPr>
            <w:tcW w:w="2906" w:type="dxa"/>
            <w:tcBorders>
              <w:top w:val="nil"/>
              <w:left w:val="nil"/>
              <w:bottom w:val="single" w:sz="4" w:space="0" w:color="auto"/>
              <w:right w:val="single" w:sz="4" w:space="0" w:color="auto"/>
            </w:tcBorders>
            <w:shd w:val="clear" w:color="auto" w:fill="auto"/>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Head work</w:t>
            </w:r>
          </w:p>
        </w:tc>
        <w:tc>
          <w:tcPr>
            <w:tcW w:w="4826" w:type="dxa"/>
            <w:tcBorders>
              <w:top w:val="nil"/>
              <w:left w:val="nil"/>
              <w:bottom w:val="single" w:sz="4" w:space="0" w:color="auto"/>
              <w:right w:val="double" w:sz="6" w:space="0" w:color="auto"/>
            </w:tcBorders>
            <w:shd w:val="clear" w:color="auto" w:fill="auto"/>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3,500,656.29</w:t>
            </w:r>
          </w:p>
        </w:tc>
      </w:tr>
      <w:tr w:rsidR="00DD17B6" w:rsidRPr="00DD17B6" w:rsidTr="00DD17B6">
        <w:trPr>
          <w:trHeight w:val="600"/>
        </w:trPr>
        <w:tc>
          <w:tcPr>
            <w:tcW w:w="1068" w:type="dxa"/>
            <w:tcBorders>
              <w:top w:val="nil"/>
              <w:left w:val="double" w:sz="6" w:space="0" w:color="auto"/>
              <w:bottom w:val="single" w:sz="4" w:space="0" w:color="auto"/>
              <w:right w:val="single" w:sz="4" w:space="0" w:color="auto"/>
            </w:tcBorders>
            <w:shd w:val="clear" w:color="auto" w:fill="auto"/>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III</w:t>
            </w:r>
          </w:p>
        </w:tc>
        <w:tc>
          <w:tcPr>
            <w:tcW w:w="2906" w:type="dxa"/>
            <w:tcBorders>
              <w:top w:val="nil"/>
              <w:left w:val="nil"/>
              <w:bottom w:val="single" w:sz="4" w:space="0" w:color="auto"/>
              <w:right w:val="single" w:sz="4" w:space="0" w:color="auto"/>
            </w:tcBorders>
            <w:shd w:val="clear" w:color="auto" w:fill="auto"/>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Infrastructure</w:t>
            </w:r>
          </w:p>
        </w:tc>
        <w:tc>
          <w:tcPr>
            <w:tcW w:w="4826" w:type="dxa"/>
            <w:tcBorders>
              <w:top w:val="nil"/>
              <w:left w:val="nil"/>
              <w:bottom w:val="single" w:sz="4" w:space="0" w:color="auto"/>
              <w:right w:val="double" w:sz="6" w:space="0" w:color="auto"/>
            </w:tcBorders>
            <w:shd w:val="clear" w:color="auto" w:fill="auto"/>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13,713,323.79</w:t>
            </w:r>
          </w:p>
        </w:tc>
      </w:tr>
      <w:tr w:rsidR="00DD17B6" w:rsidRPr="00DD17B6" w:rsidTr="00DD17B6">
        <w:trPr>
          <w:trHeight w:val="600"/>
        </w:trPr>
        <w:tc>
          <w:tcPr>
            <w:tcW w:w="1068" w:type="dxa"/>
            <w:tcBorders>
              <w:top w:val="nil"/>
              <w:left w:val="double" w:sz="6" w:space="0" w:color="auto"/>
              <w:bottom w:val="single" w:sz="4" w:space="0" w:color="auto"/>
              <w:right w:val="single" w:sz="4" w:space="0" w:color="auto"/>
            </w:tcBorders>
            <w:shd w:val="clear" w:color="auto" w:fill="auto"/>
            <w:noWrap/>
            <w:vAlign w:val="center"/>
            <w:hideMark/>
          </w:tcPr>
          <w:p w:rsidR="00DD17B6" w:rsidRPr="00DD17B6" w:rsidRDefault="00DD17B6" w:rsidP="00DD17B6">
            <w:pPr>
              <w:spacing w:after="0" w:line="240" w:lineRule="auto"/>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 </w:t>
            </w:r>
          </w:p>
        </w:tc>
        <w:tc>
          <w:tcPr>
            <w:tcW w:w="2906" w:type="dxa"/>
            <w:tcBorders>
              <w:top w:val="nil"/>
              <w:left w:val="nil"/>
              <w:bottom w:val="single" w:sz="4" w:space="0" w:color="auto"/>
              <w:right w:val="single" w:sz="4" w:space="0" w:color="auto"/>
            </w:tcBorders>
            <w:shd w:val="clear" w:color="auto" w:fill="auto"/>
            <w:noWrap/>
            <w:vAlign w:val="center"/>
            <w:hideMark/>
          </w:tcPr>
          <w:p w:rsidR="00DD17B6" w:rsidRPr="00DD17B6" w:rsidRDefault="00DD17B6" w:rsidP="00DD17B6">
            <w:pPr>
              <w:spacing w:after="0" w:line="240" w:lineRule="auto"/>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Total</w:t>
            </w:r>
          </w:p>
        </w:tc>
        <w:tc>
          <w:tcPr>
            <w:tcW w:w="4826" w:type="dxa"/>
            <w:tcBorders>
              <w:top w:val="nil"/>
              <w:left w:val="nil"/>
              <w:bottom w:val="single" w:sz="4" w:space="0" w:color="auto"/>
              <w:right w:val="double" w:sz="6" w:space="0" w:color="auto"/>
            </w:tcBorders>
            <w:shd w:val="clear" w:color="auto" w:fill="auto"/>
            <w:noWrap/>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20,123,090.54</w:t>
            </w:r>
          </w:p>
        </w:tc>
      </w:tr>
      <w:tr w:rsidR="00DD17B6" w:rsidRPr="00DD17B6" w:rsidTr="00DD17B6">
        <w:trPr>
          <w:trHeight w:val="600"/>
        </w:trPr>
        <w:tc>
          <w:tcPr>
            <w:tcW w:w="1068" w:type="dxa"/>
            <w:tcBorders>
              <w:top w:val="nil"/>
              <w:left w:val="double" w:sz="6" w:space="0" w:color="auto"/>
              <w:bottom w:val="single" w:sz="4" w:space="0" w:color="auto"/>
              <w:right w:val="single" w:sz="4" w:space="0" w:color="auto"/>
            </w:tcBorders>
            <w:shd w:val="clear" w:color="auto" w:fill="auto"/>
            <w:noWrap/>
            <w:vAlign w:val="center"/>
            <w:hideMark/>
          </w:tcPr>
          <w:p w:rsidR="00DD17B6" w:rsidRPr="00DD17B6" w:rsidRDefault="00DD17B6" w:rsidP="00DD17B6">
            <w:pPr>
              <w:spacing w:after="0" w:line="240" w:lineRule="auto"/>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 </w:t>
            </w:r>
          </w:p>
        </w:tc>
        <w:tc>
          <w:tcPr>
            <w:tcW w:w="2906" w:type="dxa"/>
            <w:tcBorders>
              <w:top w:val="nil"/>
              <w:left w:val="nil"/>
              <w:bottom w:val="single" w:sz="4" w:space="0" w:color="auto"/>
              <w:right w:val="single" w:sz="4" w:space="0" w:color="auto"/>
            </w:tcBorders>
            <w:shd w:val="clear" w:color="auto" w:fill="auto"/>
            <w:noWrap/>
            <w:vAlign w:val="center"/>
            <w:hideMark/>
          </w:tcPr>
          <w:p w:rsidR="00DD17B6" w:rsidRPr="00DD17B6" w:rsidRDefault="00DD17B6" w:rsidP="00DD17B6">
            <w:pPr>
              <w:spacing w:after="0" w:line="240" w:lineRule="auto"/>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15 % VAT</w:t>
            </w:r>
          </w:p>
        </w:tc>
        <w:tc>
          <w:tcPr>
            <w:tcW w:w="4826" w:type="dxa"/>
            <w:tcBorders>
              <w:top w:val="nil"/>
              <w:left w:val="nil"/>
              <w:bottom w:val="single" w:sz="4" w:space="0" w:color="auto"/>
              <w:right w:val="double" w:sz="6" w:space="0" w:color="auto"/>
            </w:tcBorders>
            <w:shd w:val="clear" w:color="auto" w:fill="auto"/>
            <w:noWrap/>
            <w:vAlign w:val="bottom"/>
            <w:hideMark/>
          </w:tcPr>
          <w:p w:rsidR="00DD17B6" w:rsidRPr="00DD17B6" w:rsidRDefault="00DD17B6" w:rsidP="00DD17B6">
            <w:pPr>
              <w:spacing w:after="0" w:line="240" w:lineRule="auto"/>
              <w:rPr>
                <w:rFonts w:eastAsia="Times New Roman"/>
                <w:color w:val="000000"/>
                <w:sz w:val="24"/>
                <w:szCs w:val="24"/>
              </w:rPr>
            </w:pPr>
            <w:r w:rsidRPr="00DD17B6">
              <w:rPr>
                <w:rFonts w:eastAsia="Times New Roman"/>
                <w:color w:val="000000"/>
                <w:sz w:val="24"/>
                <w:szCs w:val="24"/>
              </w:rPr>
              <w:t xml:space="preserve">                                               3,018,463.58 </w:t>
            </w:r>
          </w:p>
        </w:tc>
      </w:tr>
      <w:tr w:rsidR="00DD17B6" w:rsidRPr="00DD17B6" w:rsidTr="00DD17B6">
        <w:trPr>
          <w:trHeight w:val="600"/>
        </w:trPr>
        <w:tc>
          <w:tcPr>
            <w:tcW w:w="1068" w:type="dxa"/>
            <w:tcBorders>
              <w:top w:val="nil"/>
              <w:left w:val="double" w:sz="6" w:space="0" w:color="auto"/>
              <w:bottom w:val="single" w:sz="4" w:space="0" w:color="auto"/>
              <w:right w:val="single" w:sz="4" w:space="0" w:color="auto"/>
            </w:tcBorders>
            <w:shd w:val="clear" w:color="auto" w:fill="auto"/>
            <w:noWrap/>
            <w:vAlign w:val="center"/>
            <w:hideMark/>
          </w:tcPr>
          <w:p w:rsidR="00DD17B6" w:rsidRPr="00DD17B6" w:rsidRDefault="00DD17B6" w:rsidP="00DD17B6">
            <w:pPr>
              <w:spacing w:after="0" w:line="240" w:lineRule="auto"/>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 </w:t>
            </w:r>
          </w:p>
        </w:tc>
        <w:tc>
          <w:tcPr>
            <w:tcW w:w="2906" w:type="dxa"/>
            <w:tcBorders>
              <w:top w:val="nil"/>
              <w:left w:val="nil"/>
              <w:bottom w:val="single" w:sz="4" w:space="0" w:color="auto"/>
              <w:right w:val="single" w:sz="4" w:space="0" w:color="auto"/>
            </w:tcBorders>
            <w:shd w:val="clear" w:color="auto" w:fill="auto"/>
            <w:noWrap/>
            <w:vAlign w:val="center"/>
            <w:hideMark/>
          </w:tcPr>
          <w:p w:rsidR="00DD17B6" w:rsidRPr="00DD17B6" w:rsidRDefault="00DD17B6" w:rsidP="00DD17B6">
            <w:pPr>
              <w:spacing w:after="0" w:line="240" w:lineRule="auto"/>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 xml:space="preserve">Grand Total </w:t>
            </w:r>
          </w:p>
        </w:tc>
        <w:tc>
          <w:tcPr>
            <w:tcW w:w="4826" w:type="dxa"/>
            <w:tcBorders>
              <w:top w:val="nil"/>
              <w:left w:val="nil"/>
              <w:bottom w:val="single" w:sz="4" w:space="0" w:color="auto"/>
              <w:right w:val="double" w:sz="6" w:space="0" w:color="auto"/>
            </w:tcBorders>
            <w:shd w:val="clear" w:color="auto" w:fill="auto"/>
            <w:noWrap/>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23,141,554.12</w:t>
            </w:r>
          </w:p>
        </w:tc>
      </w:tr>
      <w:tr w:rsidR="00DD17B6" w:rsidRPr="00DD17B6" w:rsidTr="00DD17B6">
        <w:trPr>
          <w:trHeight w:val="600"/>
        </w:trPr>
        <w:tc>
          <w:tcPr>
            <w:tcW w:w="1068" w:type="dxa"/>
            <w:tcBorders>
              <w:top w:val="nil"/>
              <w:left w:val="double" w:sz="6" w:space="0" w:color="auto"/>
              <w:bottom w:val="single" w:sz="4" w:space="0" w:color="auto"/>
              <w:right w:val="single" w:sz="4" w:space="0" w:color="auto"/>
            </w:tcBorders>
            <w:shd w:val="clear" w:color="auto" w:fill="auto"/>
            <w:noWrap/>
            <w:vAlign w:val="bottom"/>
            <w:hideMark/>
          </w:tcPr>
          <w:p w:rsidR="00DD17B6" w:rsidRPr="00DD17B6" w:rsidRDefault="00DD17B6" w:rsidP="00DD17B6">
            <w:pPr>
              <w:spacing w:after="0" w:line="240" w:lineRule="auto"/>
              <w:rPr>
                <w:rFonts w:eastAsia="Times New Roman"/>
                <w:color w:val="000000"/>
              </w:rPr>
            </w:pPr>
            <w:r w:rsidRPr="00DD17B6">
              <w:rPr>
                <w:rFonts w:eastAsia="Times New Roman"/>
                <w:color w:val="000000"/>
              </w:rPr>
              <w:t> </w:t>
            </w:r>
          </w:p>
        </w:tc>
        <w:tc>
          <w:tcPr>
            <w:tcW w:w="2906" w:type="dxa"/>
            <w:tcBorders>
              <w:top w:val="nil"/>
              <w:left w:val="nil"/>
              <w:bottom w:val="single" w:sz="4" w:space="0" w:color="auto"/>
              <w:right w:val="single" w:sz="4" w:space="0" w:color="auto"/>
            </w:tcBorders>
            <w:shd w:val="clear" w:color="auto" w:fill="auto"/>
            <w:noWrap/>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Command area, ha</w:t>
            </w:r>
          </w:p>
        </w:tc>
        <w:tc>
          <w:tcPr>
            <w:tcW w:w="4826" w:type="dxa"/>
            <w:tcBorders>
              <w:top w:val="nil"/>
              <w:left w:val="nil"/>
              <w:bottom w:val="single" w:sz="4" w:space="0" w:color="auto"/>
              <w:right w:val="double" w:sz="6" w:space="0" w:color="auto"/>
            </w:tcBorders>
            <w:shd w:val="clear" w:color="auto" w:fill="auto"/>
            <w:noWrap/>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163</w:t>
            </w:r>
          </w:p>
        </w:tc>
      </w:tr>
      <w:tr w:rsidR="00DD17B6" w:rsidRPr="00DD17B6" w:rsidTr="00DD17B6">
        <w:trPr>
          <w:trHeight w:val="600"/>
        </w:trPr>
        <w:tc>
          <w:tcPr>
            <w:tcW w:w="1068" w:type="dxa"/>
            <w:tcBorders>
              <w:top w:val="nil"/>
              <w:left w:val="double" w:sz="6" w:space="0" w:color="auto"/>
              <w:bottom w:val="double" w:sz="6" w:space="0" w:color="auto"/>
              <w:right w:val="single" w:sz="4" w:space="0" w:color="auto"/>
            </w:tcBorders>
            <w:shd w:val="clear" w:color="auto" w:fill="auto"/>
            <w:noWrap/>
            <w:vAlign w:val="center"/>
            <w:hideMark/>
          </w:tcPr>
          <w:p w:rsidR="00DD17B6" w:rsidRPr="00DD17B6" w:rsidRDefault="00DD17B6" w:rsidP="00DD17B6">
            <w:pPr>
              <w:spacing w:after="0" w:line="240" w:lineRule="auto"/>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 </w:t>
            </w:r>
          </w:p>
        </w:tc>
        <w:tc>
          <w:tcPr>
            <w:tcW w:w="2906" w:type="dxa"/>
            <w:tcBorders>
              <w:top w:val="nil"/>
              <w:left w:val="nil"/>
              <w:bottom w:val="double" w:sz="6" w:space="0" w:color="auto"/>
              <w:right w:val="single" w:sz="4" w:space="0" w:color="auto"/>
            </w:tcBorders>
            <w:shd w:val="clear" w:color="auto" w:fill="auto"/>
            <w:noWrap/>
            <w:vAlign w:val="center"/>
            <w:hideMark/>
          </w:tcPr>
          <w:p w:rsidR="00DD17B6" w:rsidRPr="00DD17B6" w:rsidRDefault="00DD17B6" w:rsidP="00DD17B6">
            <w:pPr>
              <w:spacing w:after="0" w:line="240" w:lineRule="auto"/>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Cost per ha</w:t>
            </w:r>
          </w:p>
        </w:tc>
        <w:tc>
          <w:tcPr>
            <w:tcW w:w="4826" w:type="dxa"/>
            <w:tcBorders>
              <w:top w:val="nil"/>
              <w:left w:val="nil"/>
              <w:bottom w:val="double" w:sz="6" w:space="0" w:color="auto"/>
              <w:right w:val="double" w:sz="6" w:space="0" w:color="auto"/>
            </w:tcBorders>
            <w:shd w:val="clear" w:color="auto" w:fill="auto"/>
            <w:noWrap/>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123,454.54</w:t>
            </w:r>
          </w:p>
        </w:tc>
      </w:tr>
    </w:tbl>
    <w:p w:rsidR="00847823" w:rsidRPr="00847823" w:rsidRDefault="00847823" w:rsidP="008406D9">
      <w:pPr>
        <w:jc w:val="center"/>
        <w:rPr>
          <w:rFonts w:ascii="Arial" w:eastAsia="Times New Roman" w:hAnsi="Arial" w:cs="Arial"/>
          <w:sz w:val="20"/>
          <w:szCs w:val="20"/>
        </w:rPr>
      </w:pPr>
    </w:p>
    <w:p w:rsidR="007E6B1F" w:rsidRPr="007E6B1F" w:rsidRDefault="007E6B1F" w:rsidP="007E6B1F">
      <w:pPr>
        <w:jc w:val="both"/>
        <w:rPr>
          <w:rFonts w:ascii="Arial" w:eastAsia="Times New Roman" w:hAnsi="Arial" w:cs="Arial"/>
          <w:sz w:val="20"/>
          <w:szCs w:val="20"/>
        </w:rPr>
      </w:pPr>
      <w:r w:rsidRPr="007E6B1F">
        <w:rPr>
          <w:rFonts w:ascii="Arial" w:eastAsia="Times New Roman" w:hAnsi="Arial" w:cs="Arial"/>
          <w:sz w:val="20"/>
          <w:szCs w:val="20"/>
        </w:rPr>
        <w:t xml:space="preserve">       </w:t>
      </w:r>
    </w:p>
    <w:p w:rsidR="000050D9" w:rsidRPr="00882DDF" w:rsidRDefault="00EC3313" w:rsidP="008406D9">
      <w:pPr>
        <w:pStyle w:val="ListParagraph"/>
        <w:spacing w:before="120" w:after="120" w:line="360" w:lineRule="auto"/>
        <w:ind w:left="0"/>
        <w:jc w:val="both"/>
        <w:rPr>
          <w:rFonts w:ascii="Times New Roman" w:hAnsi="Times New Roman"/>
        </w:rPr>
      </w:pPr>
      <w:r w:rsidRPr="00882DDF">
        <w:rPr>
          <w:rFonts w:ascii="Times New Roman" w:hAnsi="Times New Roman"/>
        </w:rPr>
        <w:lastRenderedPageBreak/>
        <w:br w:type="textWrapping" w:clear="all"/>
      </w:r>
    </w:p>
    <w:p w:rsidR="00DC7F0E" w:rsidRPr="00882DDF" w:rsidRDefault="00DC7F0E" w:rsidP="001D7E62">
      <w:pPr>
        <w:spacing w:before="120" w:after="120" w:line="360" w:lineRule="auto"/>
        <w:jc w:val="both"/>
        <w:rPr>
          <w:rFonts w:ascii="Times New Roman" w:hAnsi="Times New Roman"/>
        </w:rPr>
        <w:sectPr w:rsidR="00DC7F0E" w:rsidRPr="00882DDF" w:rsidSect="000A7E12">
          <w:headerReference w:type="default" r:id="rId12"/>
          <w:footerReference w:type="default" r:id="rId13"/>
          <w:pgSz w:w="12240" w:h="15840"/>
          <w:pgMar w:top="1440" w:right="1440" w:bottom="1800" w:left="1440" w:header="720" w:footer="720" w:gutter="0"/>
          <w:pgNumType w:fmt="lowerRoman" w:start="1"/>
          <w:cols w:space="720"/>
          <w:titlePg/>
          <w:docGrid w:linePitch="360"/>
        </w:sectPr>
      </w:pPr>
    </w:p>
    <w:p w:rsidR="00B21C2A" w:rsidRPr="00882DDF" w:rsidRDefault="00DC7F0E" w:rsidP="001D7E62">
      <w:pPr>
        <w:pStyle w:val="Heading1"/>
        <w:spacing w:before="120" w:after="120" w:line="360" w:lineRule="auto"/>
        <w:ind w:left="432"/>
        <w:rPr>
          <w:rFonts w:ascii="Times New Roman" w:hAnsi="Times New Roman"/>
          <w:color w:val="auto"/>
        </w:rPr>
      </w:pPr>
      <w:bookmarkStart w:id="11" w:name="_Toc389924499"/>
      <w:bookmarkStart w:id="12" w:name="_Toc465241931"/>
      <w:r w:rsidRPr="00882DDF">
        <w:rPr>
          <w:rFonts w:ascii="Times New Roman" w:hAnsi="Times New Roman"/>
          <w:color w:val="auto"/>
        </w:rPr>
        <w:lastRenderedPageBreak/>
        <w:t>INTRODUCTION</w:t>
      </w:r>
      <w:bookmarkStart w:id="13" w:name="_Toc314717039"/>
      <w:bookmarkStart w:id="14" w:name="_Toc360334176"/>
      <w:bookmarkEnd w:id="11"/>
      <w:bookmarkEnd w:id="12"/>
    </w:p>
    <w:p w:rsidR="00E241B1" w:rsidRPr="00882DDF" w:rsidRDefault="00E241B1" w:rsidP="001D7E62">
      <w:pPr>
        <w:pStyle w:val="Heading2"/>
        <w:spacing w:before="120" w:after="120" w:line="360" w:lineRule="auto"/>
        <w:rPr>
          <w:rFonts w:ascii="Times New Roman" w:hAnsi="Times New Roman"/>
          <w:color w:val="auto"/>
          <w:sz w:val="24"/>
          <w:szCs w:val="24"/>
        </w:rPr>
      </w:pPr>
      <w:bookmarkStart w:id="15" w:name="_Toc465241932"/>
      <w:r w:rsidRPr="00882DDF">
        <w:rPr>
          <w:rFonts w:ascii="Times New Roman" w:hAnsi="Times New Roman"/>
          <w:color w:val="auto"/>
          <w:sz w:val="24"/>
          <w:szCs w:val="24"/>
        </w:rPr>
        <w:t>General</w:t>
      </w:r>
      <w:bookmarkEnd w:id="13"/>
      <w:bookmarkEnd w:id="14"/>
      <w:bookmarkEnd w:id="15"/>
    </w:p>
    <w:p w:rsidR="00E241B1" w:rsidRPr="00882DDF" w:rsidRDefault="00E241B1" w:rsidP="001D7E62">
      <w:pPr>
        <w:spacing w:before="120" w:after="120" w:line="360" w:lineRule="auto"/>
        <w:jc w:val="both"/>
        <w:rPr>
          <w:rFonts w:ascii="Times New Roman" w:hAnsi="Times New Roman"/>
        </w:rPr>
      </w:pPr>
      <w:r w:rsidRPr="00882DDF">
        <w:rPr>
          <w:rFonts w:ascii="Times New Roman" w:hAnsi="Times New Roman"/>
        </w:rPr>
        <w:t>Development of Irrigation contributes a valuable share in the production of agricultural products which enhances the removal of food security problem &amp; leads the economic growth of a country where there are sufficient water resources for this purpose.</w:t>
      </w:r>
    </w:p>
    <w:p w:rsidR="00E241B1" w:rsidRPr="00882DDF" w:rsidRDefault="00E241B1" w:rsidP="001D7E62">
      <w:pPr>
        <w:spacing w:before="120" w:after="120" w:line="360" w:lineRule="auto"/>
        <w:jc w:val="both"/>
        <w:rPr>
          <w:rFonts w:ascii="Times New Roman" w:hAnsi="Times New Roman"/>
        </w:rPr>
      </w:pPr>
      <w:r w:rsidRPr="00882DDF">
        <w:rPr>
          <w:rFonts w:ascii="Times New Roman" w:hAnsi="Times New Roman"/>
        </w:rPr>
        <w:t>Different study document shows, in our country, there are sufficient resources of water that can be utilized for various purposes. But only few percent of existing water resources is underutilization. On other side there are a number of chronically food insecure families. This may be due to lack of good attitude, skill &amp; budget. Nowadays, the degrees of these problems are slightly in the stage of minimizing as per activities of past indicate because of attention given to   irrigation practices by Ethiopian government &amp; other concerned bodies.</w:t>
      </w:r>
    </w:p>
    <w:p w:rsidR="00E241B1" w:rsidRPr="00882DDF" w:rsidRDefault="00E241B1" w:rsidP="001D7E62">
      <w:pPr>
        <w:spacing w:before="120" w:after="120" w:line="360" w:lineRule="auto"/>
        <w:jc w:val="both"/>
        <w:rPr>
          <w:rFonts w:ascii="Times New Roman" w:hAnsi="Times New Roman"/>
        </w:rPr>
      </w:pPr>
      <w:r w:rsidRPr="00882DDF">
        <w:rPr>
          <w:rFonts w:ascii="Times New Roman" w:hAnsi="Times New Roman"/>
        </w:rPr>
        <w:t xml:space="preserve">Similarly, </w:t>
      </w:r>
      <w:proofErr w:type="spellStart"/>
      <w:r w:rsidRPr="00882DDF">
        <w:rPr>
          <w:rFonts w:ascii="Times New Roman" w:hAnsi="Times New Roman"/>
        </w:rPr>
        <w:t>Challie</w:t>
      </w:r>
      <w:proofErr w:type="spellEnd"/>
      <w:r w:rsidRPr="00882DDF">
        <w:rPr>
          <w:rFonts w:ascii="Times New Roman" w:hAnsi="Times New Roman"/>
        </w:rPr>
        <w:t xml:space="preserve"> </w:t>
      </w:r>
      <w:r w:rsidR="007E6B1F">
        <w:rPr>
          <w:rFonts w:ascii="Times New Roman" w:hAnsi="Times New Roman"/>
        </w:rPr>
        <w:t xml:space="preserve">diversion </w:t>
      </w:r>
      <w:r w:rsidRPr="00882DDF">
        <w:rPr>
          <w:rFonts w:ascii="Times New Roman" w:hAnsi="Times New Roman"/>
        </w:rPr>
        <w:t xml:space="preserve">irrigation project study was executed to increase the agricultural product, its operation managed by farmers of the project area. This document contains study &amp; design of </w:t>
      </w:r>
      <w:proofErr w:type="spellStart"/>
      <w:r w:rsidRPr="00882DDF">
        <w:rPr>
          <w:rFonts w:ascii="Times New Roman" w:hAnsi="Times New Roman"/>
        </w:rPr>
        <w:t>Challie</w:t>
      </w:r>
      <w:proofErr w:type="spellEnd"/>
      <w:r w:rsidRPr="00882DDF">
        <w:rPr>
          <w:rFonts w:ascii="Times New Roman" w:hAnsi="Times New Roman"/>
        </w:rPr>
        <w:t xml:space="preserve"> project. It is a Medium scale project. The project is located Amhara regional state in South </w:t>
      </w:r>
      <w:proofErr w:type="spellStart"/>
      <w:r w:rsidRPr="00882DDF">
        <w:rPr>
          <w:rFonts w:ascii="Times New Roman" w:hAnsi="Times New Roman"/>
        </w:rPr>
        <w:t>Wollo</w:t>
      </w:r>
      <w:proofErr w:type="spellEnd"/>
      <w:r w:rsidRPr="00882DDF">
        <w:rPr>
          <w:rFonts w:ascii="Times New Roman" w:hAnsi="Times New Roman"/>
        </w:rPr>
        <w:t xml:space="preserve"> zone, in </w:t>
      </w:r>
      <w:proofErr w:type="spellStart"/>
      <w:r w:rsidRPr="00882DDF">
        <w:rPr>
          <w:rFonts w:ascii="Times New Roman" w:hAnsi="Times New Roman"/>
        </w:rPr>
        <w:t>Werebabo</w:t>
      </w:r>
      <w:proofErr w:type="spellEnd"/>
      <w:r w:rsidR="007E6B1F">
        <w:rPr>
          <w:rFonts w:ascii="Times New Roman" w:hAnsi="Times New Roman"/>
        </w:rPr>
        <w:t xml:space="preserve"> </w:t>
      </w:r>
      <w:proofErr w:type="spellStart"/>
      <w:r w:rsidR="007E6B1F">
        <w:rPr>
          <w:rFonts w:ascii="Times New Roman" w:hAnsi="Times New Roman"/>
        </w:rPr>
        <w:t>Wereda</w:t>
      </w:r>
      <w:proofErr w:type="spellEnd"/>
      <w:r w:rsidRPr="00882DDF">
        <w:rPr>
          <w:rFonts w:ascii="Times New Roman" w:hAnsi="Times New Roman"/>
        </w:rPr>
        <w:t xml:space="preserve">. </w:t>
      </w:r>
    </w:p>
    <w:p w:rsidR="00E241B1" w:rsidRPr="00882DDF" w:rsidRDefault="00E241B1" w:rsidP="001D7E62">
      <w:pPr>
        <w:spacing w:before="120" w:after="120" w:line="360" w:lineRule="auto"/>
        <w:jc w:val="both"/>
        <w:rPr>
          <w:rFonts w:ascii="Times New Roman" w:hAnsi="Times New Roman"/>
        </w:rPr>
      </w:pPr>
      <w:r w:rsidRPr="00882DDF">
        <w:rPr>
          <w:rFonts w:ascii="Times New Roman" w:hAnsi="Times New Roman"/>
        </w:rPr>
        <w:t xml:space="preserve">At the project area, agriculture is the main pillar of the economy, which depends on the annual crops. For the production of annual crops there is insufficient &amp; non- uniform rainfall distribution for the production of annual crops at this project area. Therefore, the study found out that the existence of the promise of gathering additional agricultural product by irrigation. Again, supplementing yearly crops by irrigation can be undertaken. Hence, it is possible gather product twice &amp; more per year. As per this study, executing the irrigation practices during dry &amp; wet seasons, the livelihood of population of the project can be improved due to the registered economic growth as a result of agriculture product increment. On average </w:t>
      </w:r>
      <w:proofErr w:type="spellStart"/>
      <w:r w:rsidRPr="00882DDF">
        <w:rPr>
          <w:rFonts w:ascii="Times New Roman" w:hAnsi="Times New Roman"/>
        </w:rPr>
        <w:t>Challie</w:t>
      </w:r>
      <w:proofErr w:type="spellEnd"/>
      <w:r w:rsidRPr="00882DDF">
        <w:rPr>
          <w:rFonts w:ascii="Times New Roman" w:hAnsi="Times New Roman"/>
        </w:rPr>
        <w:t xml:space="preserve"> </w:t>
      </w:r>
      <w:r w:rsidR="007E6B1F">
        <w:rPr>
          <w:rFonts w:ascii="Times New Roman" w:hAnsi="Times New Roman"/>
        </w:rPr>
        <w:t xml:space="preserve">diversion </w:t>
      </w:r>
      <w:r w:rsidRPr="00882DDF">
        <w:rPr>
          <w:rFonts w:ascii="Times New Roman" w:hAnsi="Times New Roman"/>
        </w:rPr>
        <w:t xml:space="preserve">irrigation project can </w:t>
      </w:r>
      <w:r w:rsidR="004F7BBC">
        <w:rPr>
          <w:rFonts w:ascii="Times New Roman" w:hAnsi="Times New Roman"/>
        </w:rPr>
        <w:t>give benefits on 165</w:t>
      </w:r>
      <w:r w:rsidRPr="00882DDF">
        <w:rPr>
          <w:rFonts w:ascii="Times New Roman" w:hAnsi="Times New Roman"/>
        </w:rPr>
        <w:t xml:space="preserve">ha of command area. </w:t>
      </w:r>
    </w:p>
    <w:p w:rsidR="00E241B1" w:rsidRPr="00882DDF" w:rsidRDefault="00E241B1" w:rsidP="001D7E62">
      <w:pPr>
        <w:spacing w:before="120" w:after="120" w:line="360" w:lineRule="auto"/>
        <w:jc w:val="both"/>
        <w:rPr>
          <w:rFonts w:ascii="Times New Roman" w:hAnsi="Times New Roman"/>
        </w:rPr>
      </w:pPr>
      <w:r w:rsidRPr="00882DDF">
        <w:rPr>
          <w:rFonts w:ascii="Times New Roman" w:hAnsi="Times New Roman"/>
        </w:rPr>
        <w:t>This design document comprises of three sections.  Section one contains Hydrology study ,Section two deals with head work structure design and sectio</w:t>
      </w:r>
      <w:r w:rsidR="00CD6369" w:rsidRPr="00882DDF">
        <w:rPr>
          <w:rFonts w:ascii="Times New Roman" w:hAnsi="Times New Roman"/>
        </w:rPr>
        <w:t xml:space="preserve">n three about infrastructure.  </w:t>
      </w:r>
    </w:p>
    <w:p w:rsidR="00E241B1" w:rsidRPr="00882DDF" w:rsidRDefault="00E241B1" w:rsidP="001D7E62">
      <w:pPr>
        <w:pStyle w:val="Heading2"/>
        <w:numPr>
          <w:ilvl w:val="1"/>
          <w:numId w:val="13"/>
        </w:numPr>
        <w:spacing w:before="120" w:after="120" w:line="360" w:lineRule="auto"/>
        <w:ind w:left="576"/>
        <w:rPr>
          <w:rFonts w:ascii="Times New Roman" w:hAnsi="Times New Roman"/>
          <w:color w:val="auto"/>
          <w:sz w:val="24"/>
          <w:szCs w:val="24"/>
        </w:rPr>
      </w:pPr>
      <w:bookmarkStart w:id="16" w:name="_Toc465241933"/>
      <w:r w:rsidRPr="00882DDF">
        <w:rPr>
          <w:rFonts w:ascii="Times New Roman" w:hAnsi="Times New Roman"/>
          <w:color w:val="auto"/>
          <w:sz w:val="24"/>
          <w:szCs w:val="24"/>
        </w:rPr>
        <w:t>Location and accessibility</w:t>
      </w:r>
      <w:bookmarkEnd w:id="16"/>
    </w:p>
    <w:p w:rsidR="00DC7F0E" w:rsidRPr="00882DDF" w:rsidRDefault="00DC7F0E" w:rsidP="001D7E62">
      <w:pPr>
        <w:pStyle w:val="Default"/>
        <w:spacing w:before="120" w:after="120" w:line="360" w:lineRule="auto"/>
        <w:jc w:val="both"/>
        <w:rPr>
          <w:color w:val="auto"/>
          <w:sz w:val="22"/>
          <w:szCs w:val="22"/>
        </w:rPr>
      </w:pPr>
      <w:r w:rsidRPr="00882DDF">
        <w:rPr>
          <w:color w:val="auto"/>
          <w:sz w:val="22"/>
          <w:szCs w:val="22"/>
        </w:rPr>
        <w:t xml:space="preserve">This irrigation project is located mainly at 012 </w:t>
      </w:r>
      <w:proofErr w:type="spellStart"/>
      <w:r w:rsidRPr="00882DDF">
        <w:rPr>
          <w:color w:val="auto"/>
          <w:sz w:val="22"/>
          <w:szCs w:val="22"/>
        </w:rPr>
        <w:t>Kebele</w:t>
      </w:r>
      <w:proofErr w:type="spellEnd"/>
      <w:r w:rsidRPr="00882DDF">
        <w:rPr>
          <w:color w:val="auto"/>
          <w:sz w:val="22"/>
          <w:szCs w:val="22"/>
        </w:rPr>
        <w:t xml:space="preserve">, </w:t>
      </w:r>
      <w:proofErr w:type="spellStart"/>
      <w:r w:rsidRPr="00882DDF">
        <w:rPr>
          <w:color w:val="auto"/>
          <w:sz w:val="22"/>
          <w:szCs w:val="22"/>
        </w:rPr>
        <w:t>Werebabo</w:t>
      </w:r>
      <w:r w:rsidR="00600391" w:rsidRPr="00882DDF">
        <w:rPr>
          <w:color w:val="auto"/>
          <w:sz w:val="22"/>
          <w:szCs w:val="22"/>
        </w:rPr>
        <w:t>Wereda</w:t>
      </w:r>
      <w:proofErr w:type="spellEnd"/>
      <w:r w:rsidR="00600391" w:rsidRPr="00882DDF">
        <w:rPr>
          <w:color w:val="auto"/>
          <w:sz w:val="22"/>
          <w:szCs w:val="22"/>
        </w:rPr>
        <w:t xml:space="preserve"> of </w:t>
      </w:r>
      <w:proofErr w:type="spellStart"/>
      <w:r w:rsidR="00600391" w:rsidRPr="00882DDF">
        <w:rPr>
          <w:color w:val="auto"/>
          <w:sz w:val="22"/>
          <w:szCs w:val="22"/>
        </w:rPr>
        <w:t>South</w:t>
      </w:r>
      <w:r w:rsidRPr="00882DDF">
        <w:rPr>
          <w:color w:val="auto"/>
          <w:sz w:val="22"/>
          <w:szCs w:val="22"/>
        </w:rPr>
        <w:t>Wollo</w:t>
      </w:r>
      <w:proofErr w:type="spellEnd"/>
      <w:r w:rsidRPr="00882DDF">
        <w:rPr>
          <w:color w:val="auto"/>
          <w:sz w:val="22"/>
          <w:szCs w:val="22"/>
        </w:rPr>
        <w:t xml:space="preserve"> Zone in the Amhara Region. The proposed irrigation project is to be undertaken on </w:t>
      </w:r>
      <w:proofErr w:type="spellStart"/>
      <w:r w:rsidRPr="00882DDF">
        <w:rPr>
          <w:color w:val="auto"/>
          <w:sz w:val="22"/>
          <w:szCs w:val="22"/>
        </w:rPr>
        <w:t>Challie</w:t>
      </w:r>
      <w:proofErr w:type="spellEnd"/>
      <w:r w:rsidRPr="00882DDF">
        <w:rPr>
          <w:color w:val="auto"/>
          <w:sz w:val="22"/>
          <w:szCs w:val="22"/>
        </w:rPr>
        <w:t xml:space="preserve"> River and the headwork </w:t>
      </w:r>
      <w:r w:rsidRPr="00882DDF">
        <w:rPr>
          <w:color w:val="auto"/>
          <w:sz w:val="22"/>
          <w:szCs w:val="22"/>
        </w:rPr>
        <w:lastRenderedPageBreak/>
        <w:t xml:space="preserve">structures are specifically located at an altitude of about </w:t>
      </w:r>
      <w:r w:rsidR="00E574AE">
        <w:rPr>
          <w:color w:val="auto"/>
          <w:sz w:val="22"/>
          <w:szCs w:val="22"/>
        </w:rPr>
        <w:t>1366.62</w:t>
      </w:r>
      <w:r w:rsidRPr="00882DDF">
        <w:rPr>
          <w:color w:val="auto"/>
          <w:sz w:val="22"/>
          <w:szCs w:val="22"/>
        </w:rPr>
        <w:t xml:space="preserve"> </w:t>
      </w:r>
      <w:proofErr w:type="spellStart"/>
      <w:r w:rsidRPr="00882DDF">
        <w:rPr>
          <w:color w:val="auto"/>
          <w:sz w:val="22"/>
          <w:szCs w:val="22"/>
        </w:rPr>
        <w:t>masl</w:t>
      </w:r>
      <w:proofErr w:type="spellEnd"/>
      <w:r w:rsidRPr="00882DDF">
        <w:rPr>
          <w:color w:val="auto"/>
          <w:sz w:val="22"/>
          <w:szCs w:val="22"/>
        </w:rPr>
        <w:t xml:space="preserve"> and geographical coordinates of </w:t>
      </w:r>
      <w:r w:rsidR="00E574AE" w:rsidRPr="0047411C">
        <w:rPr>
          <w:rFonts w:ascii="Arial" w:eastAsia="Times New Roman" w:hAnsi="Arial" w:cs="Arial"/>
          <w:sz w:val="22"/>
          <w:szCs w:val="22"/>
        </w:rPr>
        <w:t>1263478.75</w:t>
      </w:r>
      <w:r w:rsidRPr="00E574AE">
        <w:rPr>
          <w:color w:val="auto"/>
          <w:sz w:val="22"/>
          <w:szCs w:val="22"/>
        </w:rPr>
        <w:t>N</w:t>
      </w:r>
      <w:r w:rsidRPr="00882DDF">
        <w:rPr>
          <w:color w:val="auto"/>
          <w:sz w:val="22"/>
          <w:szCs w:val="22"/>
        </w:rPr>
        <w:t xml:space="preserve"> (UTM) and </w:t>
      </w:r>
      <w:r w:rsidR="00E574AE" w:rsidRPr="0047411C">
        <w:rPr>
          <w:rFonts w:ascii="Arial" w:eastAsia="Times New Roman" w:hAnsi="Arial" w:cs="Arial"/>
          <w:sz w:val="22"/>
          <w:szCs w:val="22"/>
        </w:rPr>
        <w:t>598131.06</w:t>
      </w:r>
      <w:r w:rsidRPr="00882DDF">
        <w:rPr>
          <w:color w:val="auto"/>
          <w:sz w:val="22"/>
          <w:szCs w:val="22"/>
        </w:rPr>
        <w:t xml:space="preserve">E (UTM). </w:t>
      </w:r>
    </w:p>
    <w:p w:rsidR="00DC7F0E" w:rsidRPr="00882DDF" w:rsidRDefault="00DC7F0E" w:rsidP="001D7E62">
      <w:pPr>
        <w:pStyle w:val="Heading4"/>
        <w:numPr>
          <w:ilvl w:val="0"/>
          <w:numId w:val="0"/>
        </w:numPr>
        <w:tabs>
          <w:tab w:val="left" w:pos="900"/>
        </w:tabs>
        <w:spacing w:before="120" w:after="120" w:line="360" w:lineRule="auto"/>
        <w:rPr>
          <w:rFonts w:ascii="Times New Roman" w:hAnsi="Times New Roman"/>
          <w:i w:val="0"/>
          <w:color w:val="auto"/>
        </w:rPr>
      </w:pPr>
      <w:bookmarkStart w:id="17" w:name="_Toc274570442"/>
      <w:bookmarkStart w:id="18" w:name="_Toc307818514"/>
      <w:bookmarkStart w:id="19" w:name="_Toc308092490"/>
      <w:r w:rsidRPr="00882DDF">
        <w:rPr>
          <w:rFonts w:ascii="Times New Roman" w:hAnsi="Times New Roman"/>
          <w:i w:val="0"/>
          <w:color w:val="auto"/>
        </w:rPr>
        <w:t>Accessibility</w:t>
      </w:r>
      <w:bookmarkEnd w:id="17"/>
      <w:bookmarkEnd w:id="18"/>
      <w:bookmarkEnd w:id="19"/>
    </w:p>
    <w:p w:rsidR="00DC7F0E" w:rsidRPr="00882DDF" w:rsidRDefault="00DC7F0E" w:rsidP="001D7E62">
      <w:pPr>
        <w:spacing w:before="120" w:after="120" w:line="360" w:lineRule="auto"/>
        <w:jc w:val="both"/>
        <w:rPr>
          <w:rFonts w:ascii="Times New Roman" w:hAnsi="Times New Roman"/>
        </w:rPr>
      </w:pPr>
      <w:r w:rsidRPr="00882DDF">
        <w:rPr>
          <w:rFonts w:ascii="Times New Roman" w:hAnsi="Times New Roman"/>
        </w:rPr>
        <w:t xml:space="preserve">The project site is along the </w:t>
      </w:r>
      <w:proofErr w:type="spellStart"/>
      <w:r w:rsidRPr="00882DDF">
        <w:rPr>
          <w:rFonts w:ascii="Times New Roman" w:hAnsi="Times New Roman"/>
        </w:rPr>
        <w:t>Dessie</w:t>
      </w:r>
      <w:proofErr w:type="spellEnd"/>
      <w:r w:rsidRPr="00882DDF">
        <w:rPr>
          <w:rFonts w:ascii="Times New Roman" w:hAnsi="Times New Roman"/>
        </w:rPr>
        <w:t xml:space="preserve">- </w:t>
      </w:r>
      <w:proofErr w:type="spellStart"/>
      <w:r w:rsidRPr="00882DDF">
        <w:rPr>
          <w:rFonts w:ascii="Times New Roman" w:hAnsi="Times New Roman"/>
        </w:rPr>
        <w:t>Haik-Chifra</w:t>
      </w:r>
      <w:proofErr w:type="spellEnd"/>
      <w:r w:rsidRPr="00882DDF">
        <w:rPr>
          <w:rFonts w:ascii="Times New Roman" w:hAnsi="Times New Roman"/>
        </w:rPr>
        <w:t xml:space="preserve"> road way. The project site is 50Km far from Haik town in the </w:t>
      </w:r>
      <w:r w:rsidR="00E574AE">
        <w:rPr>
          <w:rFonts w:ascii="Times New Roman" w:hAnsi="Times New Roman"/>
        </w:rPr>
        <w:t>East</w:t>
      </w:r>
      <w:r w:rsidRPr="00882DDF">
        <w:rPr>
          <w:rFonts w:ascii="Times New Roman" w:hAnsi="Times New Roman"/>
        </w:rPr>
        <w:t xml:space="preserve"> direction. From this 47 Km is accessible by URAP road and for the left 3kms along </w:t>
      </w:r>
      <w:proofErr w:type="spellStart"/>
      <w:r w:rsidRPr="00882DDF">
        <w:rPr>
          <w:rFonts w:ascii="Times New Roman" w:hAnsi="Times New Roman"/>
        </w:rPr>
        <w:t>Challie</w:t>
      </w:r>
      <w:proofErr w:type="spellEnd"/>
      <w:r w:rsidRPr="00882DDF">
        <w:rPr>
          <w:rFonts w:ascii="Times New Roman" w:hAnsi="Times New Roman"/>
        </w:rPr>
        <w:t xml:space="preserve"> River. </w:t>
      </w:r>
    </w:p>
    <w:p w:rsidR="00E241B1" w:rsidRPr="00882DDF" w:rsidRDefault="00E241B1" w:rsidP="001D7E62">
      <w:pPr>
        <w:spacing w:before="120" w:after="120" w:line="360" w:lineRule="auto"/>
        <w:jc w:val="both"/>
        <w:rPr>
          <w:rFonts w:ascii="Times New Roman" w:hAnsi="Times New Roman"/>
        </w:rPr>
      </w:pPr>
      <w:r w:rsidRPr="00882DDF">
        <w:rPr>
          <w:rFonts w:ascii="Times New Roman" w:hAnsi="Times New Roman"/>
          <w:noProof/>
        </w:rPr>
        <w:drawing>
          <wp:inline distT="0" distB="0" distL="0" distR="0">
            <wp:extent cx="6086475" cy="3331845"/>
            <wp:effectExtent l="19050" t="0" r="9525" b="0"/>
            <wp:docPr id="1" name="Picture 4" descr="E:\YB\ADSWE\Irrigation Projects\Projects 2015\East Amhara\Locations\Aguat Wuh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YB\ADSWE\Irrigation Projects\Projects 2015\East Amhara\Locations\Aguat Wuha2.jpg"/>
                    <pic:cNvPicPr>
                      <a:picLocks noChangeAspect="1" noChangeArrowheads="1"/>
                    </pic:cNvPicPr>
                  </pic:nvPicPr>
                  <pic:blipFill>
                    <a:blip r:embed="rId14" cstate="print"/>
                    <a:stretch>
                      <a:fillRect/>
                    </a:stretch>
                  </pic:blipFill>
                  <pic:spPr bwMode="auto">
                    <a:xfrm>
                      <a:off x="0" y="0"/>
                      <a:ext cx="6090161" cy="3333863"/>
                    </a:xfrm>
                    <a:prstGeom prst="rect">
                      <a:avLst/>
                    </a:prstGeom>
                    <a:noFill/>
                    <a:ln w="9525">
                      <a:noFill/>
                      <a:miter lim="800000"/>
                      <a:headEnd/>
                      <a:tailEnd/>
                    </a:ln>
                  </pic:spPr>
                </pic:pic>
              </a:graphicData>
            </a:graphic>
          </wp:inline>
        </w:drawing>
      </w:r>
    </w:p>
    <w:p w:rsidR="00FE30F9" w:rsidRPr="00882DDF" w:rsidRDefault="005D7B0B" w:rsidP="001D7E62">
      <w:pPr>
        <w:pStyle w:val="Caption"/>
        <w:spacing w:before="120" w:after="120" w:line="360" w:lineRule="auto"/>
        <w:jc w:val="both"/>
        <w:rPr>
          <w:rFonts w:ascii="Times New Roman" w:hAnsi="Times New Roman"/>
          <w:color w:val="auto"/>
          <w:sz w:val="22"/>
          <w:szCs w:val="22"/>
        </w:rPr>
      </w:pPr>
      <w:bookmarkStart w:id="20" w:name="_Toc464696613"/>
      <w:bookmarkStart w:id="21" w:name="_Toc465504296"/>
      <w:r w:rsidRPr="00882DDF">
        <w:rPr>
          <w:rFonts w:ascii="Times New Roman" w:hAnsi="Times New Roman"/>
          <w:color w:val="auto"/>
          <w:sz w:val="22"/>
          <w:szCs w:val="22"/>
        </w:rPr>
        <w:t xml:space="preserve">Figure </w:t>
      </w:r>
      <w:r w:rsidR="00B0342E">
        <w:rPr>
          <w:rFonts w:ascii="Times New Roman" w:hAnsi="Times New Roman"/>
          <w:color w:val="auto"/>
          <w:sz w:val="22"/>
          <w:szCs w:val="22"/>
        </w:rPr>
        <w:fldChar w:fldCharType="begin"/>
      </w:r>
      <w:r w:rsidR="006558AE">
        <w:rPr>
          <w:rFonts w:ascii="Times New Roman" w:hAnsi="Times New Roman"/>
          <w:color w:val="auto"/>
          <w:sz w:val="22"/>
          <w:szCs w:val="22"/>
        </w:rPr>
        <w:instrText xml:space="preserve"> STYLEREF 1 \s </w:instrText>
      </w:r>
      <w:r w:rsidR="00B0342E">
        <w:rPr>
          <w:rFonts w:ascii="Times New Roman" w:hAnsi="Times New Roman"/>
          <w:color w:val="auto"/>
          <w:sz w:val="22"/>
          <w:szCs w:val="22"/>
        </w:rPr>
        <w:fldChar w:fldCharType="separate"/>
      </w:r>
      <w:r w:rsidR="001A23CD">
        <w:rPr>
          <w:rFonts w:ascii="Times New Roman" w:hAnsi="Times New Roman"/>
          <w:noProof/>
          <w:color w:val="auto"/>
          <w:sz w:val="22"/>
          <w:szCs w:val="22"/>
        </w:rPr>
        <w:t>1</w:t>
      </w:r>
      <w:r w:rsidR="00B0342E">
        <w:rPr>
          <w:rFonts w:ascii="Times New Roman" w:hAnsi="Times New Roman"/>
          <w:color w:val="auto"/>
          <w:sz w:val="22"/>
          <w:szCs w:val="22"/>
        </w:rPr>
        <w:fldChar w:fldCharType="end"/>
      </w:r>
      <w:r w:rsidR="006558AE">
        <w:rPr>
          <w:rFonts w:ascii="Times New Roman" w:hAnsi="Times New Roman"/>
          <w:color w:val="auto"/>
          <w:sz w:val="22"/>
          <w:szCs w:val="22"/>
        </w:rPr>
        <w:noBreakHyphen/>
      </w:r>
      <w:r w:rsidR="00B0342E">
        <w:rPr>
          <w:rFonts w:ascii="Times New Roman" w:hAnsi="Times New Roman"/>
          <w:color w:val="auto"/>
          <w:sz w:val="22"/>
          <w:szCs w:val="22"/>
        </w:rPr>
        <w:fldChar w:fldCharType="begin"/>
      </w:r>
      <w:r w:rsidR="006558AE">
        <w:rPr>
          <w:rFonts w:ascii="Times New Roman" w:hAnsi="Times New Roman"/>
          <w:color w:val="auto"/>
          <w:sz w:val="22"/>
          <w:szCs w:val="22"/>
        </w:rPr>
        <w:instrText xml:space="preserve"> SEQ Figure \* ARABIC \s 1 </w:instrText>
      </w:r>
      <w:r w:rsidR="00B0342E">
        <w:rPr>
          <w:rFonts w:ascii="Times New Roman" w:hAnsi="Times New Roman"/>
          <w:color w:val="auto"/>
          <w:sz w:val="22"/>
          <w:szCs w:val="22"/>
        </w:rPr>
        <w:fldChar w:fldCharType="separate"/>
      </w:r>
      <w:r w:rsidR="001A23CD">
        <w:rPr>
          <w:rFonts w:ascii="Times New Roman" w:hAnsi="Times New Roman"/>
          <w:noProof/>
          <w:color w:val="auto"/>
          <w:sz w:val="22"/>
          <w:szCs w:val="22"/>
        </w:rPr>
        <w:t>1</w:t>
      </w:r>
      <w:r w:rsidR="00B0342E">
        <w:rPr>
          <w:rFonts w:ascii="Times New Roman" w:hAnsi="Times New Roman"/>
          <w:color w:val="auto"/>
          <w:sz w:val="22"/>
          <w:szCs w:val="22"/>
        </w:rPr>
        <w:fldChar w:fldCharType="end"/>
      </w:r>
      <w:r w:rsidRPr="00882DDF">
        <w:rPr>
          <w:rFonts w:ascii="Times New Roman" w:hAnsi="Times New Roman"/>
          <w:color w:val="auto"/>
          <w:sz w:val="22"/>
          <w:szCs w:val="22"/>
        </w:rPr>
        <w:t xml:space="preserve">: Location Map of </w:t>
      </w:r>
      <w:proofErr w:type="spellStart"/>
      <w:r w:rsidRPr="00882DDF">
        <w:rPr>
          <w:rFonts w:ascii="Times New Roman" w:hAnsi="Times New Roman"/>
          <w:color w:val="auto"/>
          <w:sz w:val="22"/>
          <w:szCs w:val="22"/>
        </w:rPr>
        <w:t>Challie</w:t>
      </w:r>
      <w:proofErr w:type="spellEnd"/>
      <w:r w:rsidRPr="00882DDF">
        <w:rPr>
          <w:rFonts w:ascii="Times New Roman" w:hAnsi="Times New Roman"/>
          <w:color w:val="auto"/>
          <w:sz w:val="22"/>
          <w:szCs w:val="22"/>
        </w:rPr>
        <w:t xml:space="preserve"> Watershed</w:t>
      </w:r>
      <w:bookmarkEnd w:id="20"/>
      <w:bookmarkEnd w:id="21"/>
    </w:p>
    <w:p w:rsidR="00DC7F0E" w:rsidRPr="00882DDF" w:rsidRDefault="00DC7F0E" w:rsidP="001D7E62">
      <w:pPr>
        <w:pStyle w:val="Heading2"/>
        <w:numPr>
          <w:ilvl w:val="1"/>
          <w:numId w:val="13"/>
        </w:numPr>
        <w:spacing w:before="120" w:after="120" w:line="360" w:lineRule="auto"/>
        <w:ind w:left="576"/>
        <w:rPr>
          <w:rFonts w:ascii="Times New Roman" w:hAnsi="Times New Roman"/>
          <w:color w:val="auto"/>
          <w:sz w:val="24"/>
          <w:szCs w:val="24"/>
        </w:rPr>
      </w:pPr>
      <w:bookmarkStart w:id="22" w:name="_Toc465241934"/>
      <w:r w:rsidRPr="00882DDF">
        <w:rPr>
          <w:rFonts w:ascii="Times New Roman" w:hAnsi="Times New Roman"/>
          <w:color w:val="auto"/>
          <w:sz w:val="24"/>
          <w:szCs w:val="24"/>
        </w:rPr>
        <w:t>Previous Irrigation Practices</w:t>
      </w:r>
      <w:bookmarkEnd w:id="22"/>
    </w:p>
    <w:p w:rsidR="00DC7F0E" w:rsidRPr="00882DDF" w:rsidRDefault="00DC7F0E" w:rsidP="001D7E62">
      <w:pPr>
        <w:autoSpaceDE w:val="0"/>
        <w:autoSpaceDN w:val="0"/>
        <w:adjustRightInd w:val="0"/>
        <w:spacing w:before="120" w:after="120" w:line="360" w:lineRule="auto"/>
        <w:jc w:val="both"/>
        <w:rPr>
          <w:rFonts w:ascii="Times New Roman" w:hAnsi="Times New Roman"/>
        </w:rPr>
      </w:pPr>
      <w:r w:rsidRPr="00882DDF">
        <w:rPr>
          <w:rFonts w:ascii="Times New Roman" w:hAnsi="Times New Roman"/>
        </w:rPr>
        <w:t xml:space="preserve">The existing low productivity and production capacity of rain-fed crops, due to uneven distribution of rainfall and heavy hail damage, has enforced farmers to develop traditional irrigation practices. Therefore, irrigated agriculture has gradually developing following rainfall abnormalities and scarcity of land. In the project area irrigated crop production has been practicing using water from </w:t>
      </w:r>
      <w:proofErr w:type="spellStart"/>
      <w:r w:rsidRPr="00882DDF">
        <w:rPr>
          <w:rFonts w:ascii="Times New Roman" w:hAnsi="Times New Roman"/>
        </w:rPr>
        <w:t>Challie</w:t>
      </w:r>
      <w:proofErr w:type="spellEnd"/>
      <w:r w:rsidRPr="00882DDF">
        <w:rPr>
          <w:rFonts w:ascii="Times New Roman" w:hAnsi="Times New Roman"/>
        </w:rPr>
        <w:t xml:space="preserve"> River by constructing traditional diversion structures and fetching water from reservoirs with plastic water can. Furthermore, farmers in the project area have constructed small water wells to use as a source of water for irrigation. Thus, the project area is trying to practice two seasons’ crop productions. The first is rain-fed crop production which is the main income base and constitutes more than 90% of the annual cultivated land; </w:t>
      </w:r>
      <w:r w:rsidRPr="00882DDF">
        <w:rPr>
          <w:rFonts w:ascii="Times New Roman" w:hAnsi="Times New Roman"/>
        </w:rPr>
        <w:lastRenderedPageBreak/>
        <w:t xml:space="preserve">and the second is irrigated crop production (traditional&amp; modern) that accounts about 10% of </w:t>
      </w:r>
      <w:r w:rsidR="00600391" w:rsidRPr="00882DDF">
        <w:rPr>
          <w:rFonts w:ascii="Times New Roman" w:hAnsi="Times New Roman"/>
        </w:rPr>
        <w:t>the whole cultivated land area.</w:t>
      </w:r>
    </w:p>
    <w:p w:rsidR="00DC7F0E" w:rsidRPr="00882DDF" w:rsidRDefault="00DC7F0E" w:rsidP="001D7E62">
      <w:pPr>
        <w:pStyle w:val="Heading2"/>
        <w:spacing w:before="120" w:after="120" w:line="360" w:lineRule="auto"/>
        <w:ind w:left="576"/>
        <w:rPr>
          <w:rFonts w:ascii="Times New Roman" w:hAnsi="Times New Roman"/>
          <w:color w:val="auto"/>
          <w:sz w:val="24"/>
          <w:szCs w:val="24"/>
        </w:rPr>
      </w:pPr>
      <w:bookmarkStart w:id="23" w:name="_Toc389924502"/>
      <w:bookmarkStart w:id="24" w:name="_Toc465241935"/>
      <w:r w:rsidRPr="00882DDF">
        <w:rPr>
          <w:rFonts w:ascii="Times New Roman" w:hAnsi="Times New Roman"/>
          <w:color w:val="auto"/>
          <w:sz w:val="24"/>
          <w:szCs w:val="24"/>
        </w:rPr>
        <w:t>Objectives of the Study</w:t>
      </w:r>
      <w:bookmarkEnd w:id="23"/>
      <w:bookmarkEnd w:id="24"/>
    </w:p>
    <w:p w:rsidR="00600391" w:rsidRPr="00882DDF" w:rsidRDefault="00E241B1" w:rsidP="001D7E62">
      <w:pPr>
        <w:spacing w:before="120" w:after="120" w:line="360" w:lineRule="auto"/>
        <w:jc w:val="both"/>
        <w:rPr>
          <w:rFonts w:ascii="Times New Roman" w:eastAsia="Times New Roman" w:hAnsi="Times New Roman"/>
        </w:rPr>
      </w:pPr>
      <w:r w:rsidRPr="00882DDF">
        <w:rPr>
          <w:rFonts w:ascii="Times New Roman" w:eastAsia="Times New Roman" w:hAnsi="Times New Roman"/>
        </w:rPr>
        <w:t>The main objective of the study is to conduct feasibility and detail study of this irrigation project so as to utilize water resource efficiently. Moreover the project carried out has</w:t>
      </w:r>
      <w:r w:rsidR="00600391" w:rsidRPr="00882DDF">
        <w:rPr>
          <w:rFonts w:ascii="Times New Roman" w:eastAsia="Times New Roman" w:hAnsi="Times New Roman"/>
        </w:rPr>
        <w:t xml:space="preserve"> the following main objectives;</w:t>
      </w:r>
    </w:p>
    <w:p w:rsidR="00E241B1" w:rsidRPr="00882DDF" w:rsidRDefault="00E241B1" w:rsidP="001D7E62">
      <w:pPr>
        <w:pStyle w:val="ListParagraph"/>
        <w:numPr>
          <w:ilvl w:val="0"/>
          <w:numId w:val="14"/>
        </w:numPr>
        <w:spacing w:before="120" w:after="120" w:line="360" w:lineRule="auto"/>
        <w:ind w:left="360"/>
        <w:jc w:val="both"/>
        <w:rPr>
          <w:rFonts w:ascii="Times New Roman" w:eastAsia="Times New Roman" w:hAnsi="Times New Roman"/>
        </w:rPr>
      </w:pPr>
      <w:r w:rsidRPr="00882DDF">
        <w:rPr>
          <w:rFonts w:ascii="Times New Roman" w:hAnsi="Times New Roman"/>
        </w:rPr>
        <w:t>Efficient utilization of the resources</w:t>
      </w:r>
    </w:p>
    <w:p w:rsidR="00E241B1" w:rsidRPr="00882DDF" w:rsidRDefault="00E241B1" w:rsidP="001D7E62">
      <w:pPr>
        <w:pStyle w:val="ListParagraph"/>
        <w:numPr>
          <w:ilvl w:val="0"/>
          <w:numId w:val="14"/>
        </w:numPr>
        <w:autoSpaceDE w:val="0"/>
        <w:autoSpaceDN w:val="0"/>
        <w:adjustRightInd w:val="0"/>
        <w:spacing w:before="120" w:after="120" w:line="360" w:lineRule="auto"/>
        <w:ind w:left="360"/>
        <w:jc w:val="both"/>
        <w:rPr>
          <w:rFonts w:ascii="Times New Roman" w:hAnsi="Times New Roman"/>
        </w:rPr>
      </w:pPr>
      <w:r w:rsidRPr="00882DDF">
        <w:rPr>
          <w:rFonts w:ascii="Times New Roman" w:hAnsi="Times New Roman"/>
        </w:rPr>
        <w:t>To minimize land degradation due to poor drainage system of the area.</w:t>
      </w:r>
    </w:p>
    <w:p w:rsidR="00E241B1" w:rsidRPr="00882DDF" w:rsidRDefault="00E241B1" w:rsidP="001D7E62">
      <w:pPr>
        <w:pStyle w:val="ListParagraph"/>
        <w:numPr>
          <w:ilvl w:val="0"/>
          <w:numId w:val="14"/>
        </w:numPr>
        <w:autoSpaceDE w:val="0"/>
        <w:autoSpaceDN w:val="0"/>
        <w:adjustRightInd w:val="0"/>
        <w:spacing w:before="120" w:after="120" w:line="360" w:lineRule="auto"/>
        <w:ind w:left="360"/>
        <w:jc w:val="both"/>
        <w:rPr>
          <w:rFonts w:ascii="Times New Roman" w:hAnsi="Times New Roman"/>
        </w:rPr>
      </w:pPr>
      <w:r w:rsidRPr="00882DDF">
        <w:rPr>
          <w:rFonts w:ascii="Times New Roman" w:hAnsi="Times New Roman"/>
        </w:rPr>
        <w:t>To promote easy &amp; manageable irrigation operation system for the area.</w:t>
      </w:r>
    </w:p>
    <w:p w:rsidR="00E241B1" w:rsidRPr="00882DDF" w:rsidRDefault="00E241B1" w:rsidP="001D7E62">
      <w:pPr>
        <w:pStyle w:val="ListParagraph"/>
        <w:numPr>
          <w:ilvl w:val="0"/>
          <w:numId w:val="14"/>
        </w:numPr>
        <w:autoSpaceDE w:val="0"/>
        <w:autoSpaceDN w:val="0"/>
        <w:adjustRightInd w:val="0"/>
        <w:spacing w:before="120" w:after="120" w:line="360" w:lineRule="auto"/>
        <w:ind w:left="360"/>
        <w:jc w:val="both"/>
        <w:rPr>
          <w:rFonts w:ascii="Times New Roman" w:hAnsi="Times New Roman"/>
        </w:rPr>
      </w:pPr>
      <w:r w:rsidRPr="00882DDF">
        <w:rPr>
          <w:rFonts w:ascii="Times New Roman" w:hAnsi="Times New Roman"/>
        </w:rPr>
        <w:t>To mitigate problems of food shortage through irrigation development.</w:t>
      </w:r>
    </w:p>
    <w:p w:rsidR="00E241B1" w:rsidRPr="00882DDF" w:rsidRDefault="00E241B1" w:rsidP="001D7E62">
      <w:pPr>
        <w:pStyle w:val="ListParagraph"/>
        <w:numPr>
          <w:ilvl w:val="0"/>
          <w:numId w:val="14"/>
        </w:numPr>
        <w:autoSpaceDE w:val="0"/>
        <w:autoSpaceDN w:val="0"/>
        <w:adjustRightInd w:val="0"/>
        <w:spacing w:before="120" w:after="120" w:line="360" w:lineRule="auto"/>
        <w:ind w:left="360"/>
        <w:jc w:val="both"/>
        <w:rPr>
          <w:rFonts w:ascii="Times New Roman" w:hAnsi="Times New Roman"/>
        </w:rPr>
      </w:pPr>
      <w:r w:rsidRPr="00882DDF">
        <w:rPr>
          <w:rFonts w:ascii="Times New Roman" w:hAnsi="Times New Roman"/>
        </w:rPr>
        <w:t>To increase agricultural products through irrigation in dry and wet seasons.</w:t>
      </w:r>
    </w:p>
    <w:p w:rsidR="00E241B1" w:rsidRPr="00882DDF" w:rsidRDefault="00E241B1" w:rsidP="001D7E62">
      <w:pPr>
        <w:autoSpaceDE w:val="0"/>
        <w:autoSpaceDN w:val="0"/>
        <w:adjustRightInd w:val="0"/>
        <w:spacing w:before="120" w:after="120" w:line="360" w:lineRule="auto"/>
        <w:jc w:val="both"/>
        <w:rPr>
          <w:rFonts w:ascii="Times New Roman" w:hAnsi="Times New Roman"/>
        </w:rPr>
      </w:pPr>
      <w:r w:rsidRPr="00882DDF">
        <w:rPr>
          <w:rFonts w:ascii="Times New Roman" w:hAnsi="Times New Roman"/>
        </w:rPr>
        <w:t xml:space="preserve">The overall objectives of </w:t>
      </w:r>
      <w:proofErr w:type="spellStart"/>
      <w:r w:rsidRPr="00882DDF">
        <w:rPr>
          <w:rFonts w:ascii="Times New Roman" w:hAnsi="Times New Roman"/>
        </w:rPr>
        <w:t>Challie</w:t>
      </w:r>
      <w:proofErr w:type="spellEnd"/>
      <w:r w:rsidRPr="00882DDF">
        <w:rPr>
          <w:rFonts w:ascii="Times New Roman" w:hAnsi="Times New Roman"/>
        </w:rPr>
        <w:t xml:space="preserve"> </w:t>
      </w:r>
      <w:r w:rsidR="00E574AE">
        <w:rPr>
          <w:rFonts w:ascii="Times New Roman" w:hAnsi="Times New Roman"/>
        </w:rPr>
        <w:t xml:space="preserve">diversion </w:t>
      </w:r>
      <w:r w:rsidRPr="00882DDF">
        <w:rPr>
          <w:rFonts w:ascii="Times New Roman" w:hAnsi="Times New Roman"/>
        </w:rPr>
        <w:t xml:space="preserve">irrigation development project is to make farmers to be full benefited from </w:t>
      </w:r>
      <w:proofErr w:type="spellStart"/>
      <w:r w:rsidRPr="00882DDF">
        <w:rPr>
          <w:rFonts w:ascii="Times New Roman" w:hAnsi="Times New Roman"/>
        </w:rPr>
        <w:t>Challie</w:t>
      </w:r>
      <w:proofErr w:type="spellEnd"/>
      <w:r w:rsidRPr="00882DDF">
        <w:rPr>
          <w:rFonts w:ascii="Times New Roman" w:hAnsi="Times New Roman"/>
        </w:rPr>
        <w:t xml:space="preserve"> river water resource, thereby to ensure sustainable food security, increased crop production and to increase income and sustainable livelihood to the</w:t>
      </w:r>
      <w:r w:rsidR="00600391" w:rsidRPr="00882DDF">
        <w:rPr>
          <w:rFonts w:ascii="Times New Roman" w:hAnsi="Times New Roman"/>
        </w:rPr>
        <w:t xml:space="preserve"> community of the project area.</w:t>
      </w:r>
    </w:p>
    <w:p w:rsidR="00DC7F0E" w:rsidRPr="00882DDF" w:rsidRDefault="00DC7F0E" w:rsidP="001D7E62">
      <w:pPr>
        <w:pStyle w:val="Heading2"/>
        <w:spacing w:before="120" w:after="120" w:line="360" w:lineRule="auto"/>
        <w:ind w:left="576"/>
        <w:rPr>
          <w:rFonts w:ascii="Times New Roman" w:hAnsi="Times New Roman"/>
          <w:color w:val="auto"/>
          <w:sz w:val="24"/>
          <w:szCs w:val="24"/>
        </w:rPr>
      </w:pPr>
      <w:bookmarkStart w:id="25" w:name="_Toc389924505"/>
      <w:bookmarkStart w:id="26" w:name="_Toc465241936"/>
      <w:r w:rsidRPr="00882DDF">
        <w:rPr>
          <w:rFonts w:ascii="Times New Roman" w:hAnsi="Times New Roman"/>
          <w:color w:val="auto"/>
          <w:sz w:val="24"/>
          <w:szCs w:val="24"/>
        </w:rPr>
        <w:t>Scope of the Study</w:t>
      </w:r>
      <w:bookmarkEnd w:id="25"/>
      <w:bookmarkEnd w:id="26"/>
    </w:p>
    <w:p w:rsidR="003103CE" w:rsidRPr="00882DDF" w:rsidRDefault="00E241B1" w:rsidP="001D7E62">
      <w:pPr>
        <w:spacing w:before="120" w:after="120" w:line="360" w:lineRule="auto"/>
        <w:jc w:val="both"/>
        <w:rPr>
          <w:rFonts w:ascii="Times New Roman" w:hAnsi="Times New Roman"/>
        </w:rPr>
      </w:pPr>
      <w:r w:rsidRPr="00882DDF">
        <w:rPr>
          <w:rFonts w:ascii="Times New Roman" w:hAnsi="Times New Roman"/>
        </w:rPr>
        <w:t>This section of study of the project mainly focuses on the identification of Water resource, head work site selection, checking, point rainfall analysis , design flood determination, head work structure design and cost of the head work structure with the</w:t>
      </w:r>
      <w:bookmarkStart w:id="27" w:name="_Toc314717043"/>
      <w:bookmarkStart w:id="28" w:name="_Toc360334180"/>
      <w:r w:rsidR="003103CE" w:rsidRPr="00882DDF">
        <w:rPr>
          <w:rFonts w:ascii="Times New Roman" w:hAnsi="Times New Roman"/>
        </w:rPr>
        <w:t xml:space="preserve"> inclusion of the general item.</w:t>
      </w:r>
    </w:p>
    <w:p w:rsidR="00E241B1" w:rsidRPr="00882DDF" w:rsidRDefault="00E241B1" w:rsidP="001D7E62">
      <w:pPr>
        <w:pStyle w:val="Heading2"/>
        <w:spacing w:before="120" w:after="120" w:line="360" w:lineRule="auto"/>
        <w:ind w:left="576"/>
        <w:rPr>
          <w:sz w:val="24"/>
          <w:szCs w:val="24"/>
        </w:rPr>
      </w:pPr>
      <w:bookmarkStart w:id="29" w:name="_Toc465241937"/>
      <w:r w:rsidRPr="00882DDF">
        <w:rPr>
          <w:rStyle w:val="Heading2Char"/>
          <w:rFonts w:ascii="Times New Roman" w:hAnsi="Times New Roman"/>
          <w:b/>
          <w:color w:val="auto"/>
          <w:sz w:val="24"/>
          <w:szCs w:val="24"/>
        </w:rPr>
        <w:t>Methodology of study</w:t>
      </w:r>
      <w:bookmarkEnd w:id="27"/>
      <w:bookmarkEnd w:id="28"/>
      <w:bookmarkEnd w:id="29"/>
    </w:p>
    <w:p w:rsidR="00E241B1" w:rsidRPr="00882DDF" w:rsidRDefault="00E241B1" w:rsidP="001D7E62">
      <w:pPr>
        <w:pStyle w:val="NormalIndent"/>
        <w:spacing w:before="120" w:after="120" w:line="360" w:lineRule="auto"/>
        <w:ind w:left="0"/>
        <w:jc w:val="both"/>
        <w:rPr>
          <w:rFonts w:ascii="Times New Roman" w:hAnsi="Times New Roman"/>
          <w:szCs w:val="22"/>
        </w:rPr>
      </w:pPr>
      <w:r w:rsidRPr="00882DDF">
        <w:rPr>
          <w:rFonts w:ascii="Times New Roman" w:hAnsi="Times New Roman"/>
          <w:szCs w:val="22"/>
        </w:rPr>
        <w:t>The methodology employed for the study is the conventional engineering study with integrated multi-disciplinary approaches. Among These;</w:t>
      </w:r>
    </w:p>
    <w:p w:rsidR="00E241B1" w:rsidRPr="00882DDF" w:rsidRDefault="00E241B1" w:rsidP="001D7E62">
      <w:pPr>
        <w:pStyle w:val="NormalIndent"/>
        <w:numPr>
          <w:ilvl w:val="0"/>
          <w:numId w:val="15"/>
        </w:numPr>
        <w:spacing w:before="120" w:after="120" w:line="360" w:lineRule="auto"/>
        <w:ind w:left="360"/>
        <w:jc w:val="both"/>
        <w:rPr>
          <w:rFonts w:ascii="Times New Roman" w:hAnsi="Times New Roman"/>
          <w:szCs w:val="22"/>
        </w:rPr>
      </w:pPr>
      <w:r w:rsidRPr="00882DDF">
        <w:rPr>
          <w:rFonts w:ascii="Times New Roman" w:hAnsi="Times New Roman"/>
          <w:szCs w:val="22"/>
        </w:rPr>
        <w:t>Collecting relevant information and data useful for the study.</w:t>
      </w:r>
    </w:p>
    <w:p w:rsidR="00E241B1" w:rsidRPr="00882DDF" w:rsidRDefault="00E241B1" w:rsidP="001D7E62">
      <w:pPr>
        <w:pStyle w:val="NormalIndent"/>
        <w:numPr>
          <w:ilvl w:val="0"/>
          <w:numId w:val="15"/>
        </w:numPr>
        <w:spacing w:before="120" w:after="120" w:line="360" w:lineRule="auto"/>
        <w:ind w:left="360"/>
        <w:jc w:val="both"/>
        <w:rPr>
          <w:rFonts w:ascii="Times New Roman" w:hAnsi="Times New Roman"/>
          <w:szCs w:val="22"/>
        </w:rPr>
      </w:pPr>
      <w:r w:rsidRPr="00882DDF">
        <w:rPr>
          <w:rFonts w:ascii="Times New Roman" w:hAnsi="Times New Roman"/>
          <w:szCs w:val="22"/>
        </w:rPr>
        <w:t>Conduct fieldwork to collect all data required for the study in a multi –disciplinary manner that include field investigation and surveying works.</w:t>
      </w:r>
    </w:p>
    <w:p w:rsidR="00E241B1" w:rsidRPr="00882DDF" w:rsidRDefault="00E241B1" w:rsidP="001D7E62">
      <w:pPr>
        <w:pStyle w:val="NormalIndent"/>
        <w:numPr>
          <w:ilvl w:val="0"/>
          <w:numId w:val="15"/>
        </w:numPr>
        <w:spacing w:before="120" w:after="120" w:line="360" w:lineRule="auto"/>
        <w:ind w:left="360"/>
        <w:jc w:val="both"/>
        <w:rPr>
          <w:rFonts w:ascii="Times New Roman" w:hAnsi="Times New Roman"/>
          <w:szCs w:val="22"/>
        </w:rPr>
      </w:pPr>
      <w:r w:rsidRPr="00882DDF">
        <w:rPr>
          <w:rFonts w:ascii="Times New Roman" w:hAnsi="Times New Roman"/>
          <w:szCs w:val="22"/>
        </w:rPr>
        <w:t>Conduct data analysis collected in the field by all disciplines participated in the study.</w:t>
      </w:r>
    </w:p>
    <w:p w:rsidR="00E241B1" w:rsidRPr="00882DDF" w:rsidRDefault="00E241B1" w:rsidP="001D7E62">
      <w:pPr>
        <w:pStyle w:val="NormalIndent"/>
        <w:numPr>
          <w:ilvl w:val="0"/>
          <w:numId w:val="15"/>
        </w:numPr>
        <w:spacing w:before="120" w:after="120" w:line="360" w:lineRule="auto"/>
        <w:ind w:left="360"/>
        <w:jc w:val="both"/>
        <w:rPr>
          <w:rFonts w:ascii="Times New Roman" w:hAnsi="Times New Roman"/>
          <w:szCs w:val="22"/>
        </w:rPr>
      </w:pPr>
      <w:r w:rsidRPr="00882DDF">
        <w:rPr>
          <w:rFonts w:ascii="Times New Roman" w:hAnsi="Times New Roman"/>
          <w:szCs w:val="22"/>
        </w:rPr>
        <w:t>Conduct the design and study work at office level using all inputs</w:t>
      </w:r>
    </w:p>
    <w:p w:rsidR="00E241B1" w:rsidRPr="00882DDF" w:rsidRDefault="00E241B1" w:rsidP="001D7E62">
      <w:pPr>
        <w:spacing w:before="120" w:after="120" w:line="360" w:lineRule="auto"/>
        <w:jc w:val="both"/>
        <w:rPr>
          <w:rFonts w:ascii="Times New Roman" w:hAnsi="Times New Roman"/>
        </w:rPr>
      </w:pPr>
    </w:p>
    <w:p w:rsidR="009070EA" w:rsidRPr="00882DDF" w:rsidRDefault="009070EA" w:rsidP="001D7E62">
      <w:pPr>
        <w:spacing w:before="120" w:after="120" w:line="360" w:lineRule="auto"/>
        <w:jc w:val="both"/>
      </w:pPr>
      <w:bookmarkStart w:id="30" w:name="_Toc314717044"/>
      <w:bookmarkStart w:id="31" w:name="_Toc315069812"/>
      <w:bookmarkStart w:id="32" w:name="_Toc360334182"/>
      <w:bookmarkStart w:id="33" w:name="_Toc389924509"/>
    </w:p>
    <w:p w:rsidR="00E241B1" w:rsidRPr="00882DDF" w:rsidRDefault="00E241B1" w:rsidP="001D7E62">
      <w:pPr>
        <w:pStyle w:val="Heading1"/>
        <w:spacing w:before="120" w:after="240" w:line="360" w:lineRule="auto"/>
        <w:ind w:left="432"/>
        <w:rPr>
          <w:rFonts w:ascii="Times New Roman" w:hAnsi="Times New Roman"/>
          <w:color w:val="auto"/>
        </w:rPr>
      </w:pPr>
      <w:bookmarkStart w:id="34" w:name="_Toc465241938"/>
      <w:r w:rsidRPr="00882DDF">
        <w:rPr>
          <w:rFonts w:ascii="Times New Roman" w:hAnsi="Times New Roman"/>
          <w:color w:val="auto"/>
        </w:rPr>
        <w:lastRenderedPageBreak/>
        <w:t>HYDROLOGY</w:t>
      </w:r>
      <w:bookmarkEnd w:id="30"/>
      <w:bookmarkEnd w:id="31"/>
      <w:bookmarkEnd w:id="32"/>
      <w:bookmarkEnd w:id="34"/>
    </w:p>
    <w:p w:rsidR="00E241B1" w:rsidRPr="00882DDF" w:rsidRDefault="00600391" w:rsidP="001D7E62">
      <w:pPr>
        <w:spacing w:before="120" w:after="120" w:line="360" w:lineRule="auto"/>
        <w:jc w:val="both"/>
        <w:rPr>
          <w:rFonts w:ascii="Times New Roman" w:hAnsi="Times New Roman"/>
        </w:rPr>
      </w:pPr>
      <w:r w:rsidRPr="00882DDF">
        <w:rPr>
          <w:rFonts w:ascii="Times New Roman" w:hAnsi="Times New Roman"/>
        </w:rPr>
        <w:t>In the</w:t>
      </w:r>
      <w:r w:rsidR="00E574AE">
        <w:rPr>
          <w:rFonts w:ascii="Times New Roman" w:hAnsi="Times New Roman"/>
        </w:rPr>
        <w:t xml:space="preserve"> </w:t>
      </w:r>
      <w:r w:rsidRPr="00882DDF">
        <w:rPr>
          <w:rFonts w:ascii="Times New Roman" w:hAnsi="Times New Roman"/>
        </w:rPr>
        <w:t xml:space="preserve">study of </w:t>
      </w:r>
      <w:r w:rsidR="00E241B1" w:rsidRPr="00882DDF">
        <w:rPr>
          <w:rFonts w:ascii="Times New Roman" w:hAnsi="Times New Roman"/>
        </w:rPr>
        <w:t>project, hydrological events, such as occurrence of peak floods &amp; base flows are very important in the designing of the irrigation structure. On one way, these events determine the sustainability of the irrigation project structures, which means structures that can withstand these events &amp; service for intended purpose within the project life has to be adopted. On another way, hydrological events enable us to design projects structures economically. Hence, the occurrence peak flood within the intended return period and low flows will be analyzed &amp; in</w:t>
      </w:r>
      <w:r w:rsidRPr="00882DDF">
        <w:rPr>
          <w:rFonts w:ascii="Times New Roman" w:hAnsi="Times New Roman"/>
        </w:rPr>
        <w:t xml:space="preserve">terpreted properly in section. </w:t>
      </w:r>
    </w:p>
    <w:p w:rsidR="00DC7F0E" w:rsidRPr="00882DDF" w:rsidRDefault="00E241B1" w:rsidP="001D7E62">
      <w:pPr>
        <w:pStyle w:val="Heading2"/>
        <w:spacing w:before="120" w:after="120" w:line="360" w:lineRule="auto"/>
        <w:ind w:left="576"/>
        <w:rPr>
          <w:rFonts w:ascii="Times New Roman" w:hAnsi="Times New Roman"/>
          <w:color w:val="auto"/>
          <w:sz w:val="24"/>
          <w:szCs w:val="24"/>
        </w:rPr>
      </w:pPr>
      <w:bookmarkStart w:id="35" w:name="_Toc389924510"/>
      <w:bookmarkStart w:id="36" w:name="_Toc465241939"/>
      <w:bookmarkEnd w:id="33"/>
      <w:r w:rsidRPr="00882DDF">
        <w:rPr>
          <w:rFonts w:ascii="Times New Roman" w:hAnsi="Times New Roman"/>
          <w:color w:val="auto"/>
          <w:sz w:val="24"/>
          <w:szCs w:val="24"/>
        </w:rPr>
        <w:t>Hydro</w:t>
      </w:r>
      <w:r w:rsidR="00DC7F0E" w:rsidRPr="00882DDF">
        <w:rPr>
          <w:rFonts w:ascii="Times New Roman" w:hAnsi="Times New Roman"/>
          <w:color w:val="auto"/>
          <w:sz w:val="24"/>
          <w:szCs w:val="24"/>
        </w:rPr>
        <w:t>-Metrological Data Availability</w:t>
      </w:r>
      <w:bookmarkEnd w:id="35"/>
      <w:bookmarkEnd w:id="36"/>
    </w:p>
    <w:p w:rsidR="00DC7F0E" w:rsidRPr="00882DDF" w:rsidRDefault="00B96BBF" w:rsidP="001D7E62">
      <w:pPr>
        <w:pStyle w:val="Heading3"/>
        <w:spacing w:before="120" w:after="120" w:line="360" w:lineRule="auto"/>
        <w:ind w:left="720"/>
        <w:rPr>
          <w:rFonts w:ascii="Times New Roman" w:hAnsi="Times New Roman"/>
          <w:color w:val="auto"/>
          <w:sz w:val="24"/>
          <w:szCs w:val="24"/>
        </w:rPr>
      </w:pPr>
      <w:bookmarkStart w:id="37" w:name="_Toc465241940"/>
      <w:r w:rsidRPr="00882DDF">
        <w:rPr>
          <w:rFonts w:ascii="Times New Roman" w:hAnsi="Times New Roman"/>
          <w:color w:val="auto"/>
          <w:sz w:val="24"/>
          <w:szCs w:val="24"/>
        </w:rPr>
        <w:t>Climate</w:t>
      </w:r>
      <w:bookmarkEnd w:id="37"/>
    </w:p>
    <w:p w:rsidR="00DC7F0E" w:rsidRPr="00882DDF" w:rsidRDefault="00DC7F0E" w:rsidP="001D7E62">
      <w:pPr>
        <w:pStyle w:val="ListParagraph"/>
        <w:spacing w:before="120" w:after="120" w:line="360" w:lineRule="auto"/>
        <w:ind w:left="0"/>
        <w:jc w:val="both"/>
        <w:rPr>
          <w:rFonts w:ascii="Times New Roman" w:hAnsi="Times New Roman"/>
        </w:rPr>
      </w:pPr>
      <w:r w:rsidRPr="00882DDF">
        <w:rPr>
          <w:rFonts w:ascii="Times New Roman" w:hAnsi="Times New Roman"/>
        </w:rPr>
        <w:t xml:space="preserve">Small scale irrigation project designers and planners are faced with lack of good data on the hydrology of the stream/river system that will be their water source and on local weather and climate conditions. Stream gauging stations are virtually non-existent in remote rural areas of Ethiopia; meteorological stations are almost rare. Likewise, at 012 </w:t>
      </w:r>
      <w:proofErr w:type="spellStart"/>
      <w:r w:rsidRPr="00882DDF">
        <w:rPr>
          <w:rFonts w:ascii="Times New Roman" w:hAnsi="Times New Roman"/>
        </w:rPr>
        <w:t>Kebele</w:t>
      </w:r>
      <w:proofErr w:type="spellEnd"/>
      <w:r w:rsidRPr="00882DDF">
        <w:rPr>
          <w:rFonts w:ascii="Times New Roman" w:hAnsi="Times New Roman"/>
        </w:rPr>
        <w:t xml:space="preserve"> (Project area location) and in the catchment area of this project, there is no meteorological station of any level. Moreover, there are no flow data for the river/stream near the project. Therefore, data for the hydro-meteorological analysis is taken from the nearby station and similar areas. </w:t>
      </w:r>
      <w:r w:rsidR="00E241B1" w:rsidRPr="00882DDF">
        <w:rPr>
          <w:rFonts w:ascii="Times New Roman" w:hAnsi="Times New Roman"/>
        </w:rPr>
        <w:t>Rainfall data</w:t>
      </w:r>
      <w:r w:rsidR="000230BB" w:rsidRPr="00882DDF">
        <w:rPr>
          <w:rFonts w:ascii="Times New Roman" w:hAnsi="Times New Roman"/>
        </w:rPr>
        <w:t xml:space="preserve"> are considered from Haik m</w:t>
      </w:r>
      <w:r w:rsidRPr="00882DDF">
        <w:rPr>
          <w:rFonts w:ascii="Times New Roman" w:hAnsi="Times New Roman"/>
        </w:rPr>
        <w:t>eteorological station. In fact, this station is relatively close to the project area.</w:t>
      </w:r>
    </w:p>
    <w:p w:rsidR="00DC7F0E" w:rsidRPr="00882DDF" w:rsidRDefault="00B96BBF" w:rsidP="001D7E62">
      <w:pPr>
        <w:pStyle w:val="Heading3"/>
        <w:spacing w:before="120" w:after="120" w:line="360" w:lineRule="auto"/>
        <w:ind w:left="720"/>
        <w:rPr>
          <w:rFonts w:ascii="Times New Roman" w:hAnsi="Times New Roman"/>
          <w:color w:val="auto"/>
          <w:sz w:val="24"/>
          <w:szCs w:val="24"/>
        </w:rPr>
      </w:pPr>
      <w:bookmarkStart w:id="38" w:name="_Toc389924512"/>
      <w:bookmarkStart w:id="39" w:name="_Toc465241941"/>
      <w:r w:rsidRPr="00882DDF">
        <w:rPr>
          <w:rFonts w:ascii="Times New Roman" w:hAnsi="Times New Roman"/>
          <w:color w:val="auto"/>
          <w:sz w:val="24"/>
          <w:szCs w:val="24"/>
        </w:rPr>
        <w:t>Rainfall</w:t>
      </w:r>
      <w:r w:rsidR="00DC7F0E" w:rsidRPr="00882DDF">
        <w:rPr>
          <w:rFonts w:ascii="Times New Roman" w:hAnsi="Times New Roman"/>
          <w:color w:val="auto"/>
          <w:sz w:val="24"/>
          <w:szCs w:val="24"/>
        </w:rPr>
        <w:t xml:space="preserve"> Data</w:t>
      </w:r>
      <w:bookmarkEnd w:id="38"/>
      <w:bookmarkEnd w:id="39"/>
    </w:p>
    <w:p w:rsidR="00DC7F0E" w:rsidRPr="00882DDF" w:rsidRDefault="00DC7F0E" w:rsidP="001D7E62">
      <w:pPr>
        <w:spacing w:before="120" w:after="120" w:line="360" w:lineRule="auto"/>
        <w:jc w:val="both"/>
        <w:rPr>
          <w:rFonts w:ascii="Times New Roman" w:hAnsi="Times New Roman"/>
        </w:rPr>
      </w:pPr>
      <w:r w:rsidRPr="00882DDF">
        <w:rPr>
          <w:rFonts w:ascii="Times New Roman" w:hAnsi="Times New Roman"/>
        </w:rPr>
        <w:t xml:space="preserve">In order to compute the design flood for the </w:t>
      </w:r>
      <w:r w:rsidR="00492201">
        <w:rPr>
          <w:rFonts w:ascii="Times New Roman" w:hAnsi="Times New Roman"/>
        </w:rPr>
        <w:t>Weir</w:t>
      </w:r>
      <w:r w:rsidRPr="00882DDF">
        <w:rPr>
          <w:rFonts w:ascii="Times New Roman" w:hAnsi="Times New Roman"/>
        </w:rPr>
        <w:t xml:space="preserve"> structure, the daily maximum rainfall is collected from Haik Metrological stations with a record of 55 years. </w:t>
      </w:r>
    </w:p>
    <w:p w:rsidR="00DC7F0E" w:rsidRPr="00882DDF" w:rsidRDefault="00DC7F0E" w:rsidP="001D7E62">
      <w:pPr>
        <w:pStyle w:val="Heading3"/>
        <w:spacing w:before="120" w:after="120" w:line="360" w:lineRule="auto"/>
        <w:ind w:left="720"/>
        <w:rPr>
          <w:rFonts w:ascii="Times New Roman" w:hAnsi="Times New Roman"/>
          <w:color w:val="auto"/>
          <w:sz w:val="24"/>
          <w:szCs w:val="24"/>
        </w:rPr>
      </w:pPr>
      <w:bookmarkStart w:id="40" w:name="_Toc389924513"/>
      <w:bookmarkStart w:id="41" w:name="_Toc465241942"/>
      <w:r w:rsidRPr="00882DDF">
        <w:rPr>
          <w:rFonts w:ascii="Times New Roman" w:hAnsi="Times New Roman"/>
          <w:color w:val="auto"/>
          <w:sz w:val="24"/>
          <w:szCs w:val="24"/>
        </w:rPr>
        <w:t>River flow data</w:t>
      </w:r>
      <w:bookmarkEnd w:id="40"/>
      <w:bookmarkEnd w:id="41"/>
    </w:p>
    <w:p w:rsidR="00DC7F0E" w:rsidRPr="00882DDF" w:rsidRDefault="00DC7F0E" w:rsidP="001D7E62">
      <w:pPr>
        <w:spacing w:before="120" w:after="120" w:line="360" w:lineRule="auto"/>
        <w:jc w:val="both"/>
        <w:rPr>
          <w:rFonts w:ascii="Times New Roman" w:hAnsi="Times New Roman"/>
        </w:rPr>
      </w:pPr>
      <w:r w:rsidRPr="00882DDF">
        <w:rPr>
          <w:rFonts w:ascii="Times New Roman" w:hAnsi="Times New Roman"/>
        </w:rPr>
        <w:t xml:space="preserve">The base flow which is measured on </w:t>
      </w:r>
      <w:r w:rsidR="00C902DB">
        <w:rPr>
          <w:rFonts w:ascii="Times New Roman" w:hAnsi="Times New Roman"/>
        </w:rPr>
        <w:t>07/10/08E.C is 310</w:t>
      </w:r>
      <w:r w:rsidRPr="00882DDF">
        <w:rPr>
          <w:rFonts w:ascii="Times New Roman" w:hAnsi="Times New Roman"/>
        </w:rPr>
        <w:t xml:space="preserve"> l/s. Since this base</w:t>
      </w:r>
      <w:r w:rsidR="000D70FB">
        <w:rPr>
          <w:rFonts w:ascii="Times New Roman" w:hAnsi="Times New Roman"/>
        </w:rPr>
        <w:t xml:space="preserve"> flow is measured during the driest</w:t>
      </w:r>
      <w:r w:rsidRPr="00882DDF">
        <w:rPr>
          <w:rFonts w:ascii="Times New Roman" w:hAnsi="Times New Roman"/>
        </w:rPr>
        <w:t xml:space="preserve"> months of the year</w:t>
      </w:r>
      <w:r w:rsidR="000D70FB">
        <w:rPr>
          <w:rFonts w:ascii="Times New Roman" w:hAnsi="Times New Roman"/>
        </w:rPr>
        <w:t xml:space="preserve"> </w:t>
      </w:r>
      <w:r w:rsidR="00C902DB">
        <w:rPr>
          <w:rFonts w:ascii="Times New Roman" w:hAnsi="Times New Roman"/>
        </w:rPr>
        <w:t xml:space="preserve">it is taken as </w:t>
      </w:r>
      <w:r w:rsidR="000D70FB">
        <w:rPr>
          <w:rFonts w:ascii="Times New Roman" w:hAnsi="Times New Roman"/>
        </w:rPr>
        <w:t>the design base flow</w:t>
      </w:r>
      <w:r w:rsidR="00C902DB">
        <w:rPr>
          <w:rFonts w:ascii="Times New Roman" w:hAnsi="Times New Roman"/>
        </w:rPr>
        <w:t xml:space="preserve"> of the river.</w:t>
      </w:r>
    </w:p>
    <w:p w:rsidR="00DC7F0E" w:rsidRPr="00882DDF" w:rsidRDefault="000230BB" w:rsidP="001D7E62">
      <w:pPr>
        <w:pStyle w:val="Heading3"/>
        <w:spacing w:before="120" w:after="120" w:line="360" w:lineRule="auto"/>
        <w:ind w:left="720"/>
        <w:rPr>
          <w:rFonts w:ascii="Times New Roman" w:hAnsi="Times New Roman"/>
          <w:color w:val="auto"/>
          <w:sz w:val="24"/>
          <w:szCs w:val="24"/>
        </w:rPr>
      </w:pPr>
      <w:bookmarkStart w:id="42" w:name="_Toc307818527"/>
      <w:bookmarkStart w:id="43" w:name="_Toc308092500"/>
      <w:bookmarkStart w:id="44" w:name="_Toc389924514"/>
      <w:bookmarkStart w:id="45" w:name="_Toc465241943"/>
      <w:r w:rsidRPr="00882DDF">
        <w:rPr>
          <w:rFonts w:ascii="Times New Roman" w:hAnsi="Times New Roman"/>
          <w:color w:val="auto"/>
          <w:sz w:val="24"/>
          <w:szCs w:val="24"/>
        </w:rPr>
        <w:t>Upstream</w:t>
      </w:r>
      <w:r w:rsidR="00DC7F0E" w:rsidRPr="00882DDF">
        <w:rPr>
          <w:rFonts w:ascii="Times New Roman" w:hAnsi="Times New Roman"/>
          <w:color w:val="auto"/>
          <w:sz w:val="24"/>
          <w:szCs w:val="24"/>
        </w:rPr>
        <w:t>&amp;</w:t>
      </w:r>
      <w:bookmarkEnd w:id="42"/>
      <w:bookmarkEnd w:id="43"/>
      <w:r w:rsidR="00DC7F0E" w:rsidRPr="00882DDF">
        <w:rPr>
          <w:rFonts w:ascii="Times New Roman" w:hAnsi="Times New Roman"/>
          <w:color w:val="auto"/>
          <w:sz w:val="24"/>
          <w:szCs w:val="24"/>
        </w:rPr>
        <w:t xml:space="preserve"> Downstream utilization</w:t>
      </w:r>
      <w:bookmarkEnd w:id="44"/>
      <w:bookmarkEnd w:id="45"/>
    </w:p>
    <w:p w:rsidR="00DC7F0E" w:rsidRPr="002B42C5" w:rsidRDefault="00DC7F0E" w:rsidP="001D7E62">
      <w:pPr>
        <w:spacing w:before="120" w:after="120" w:line="360" w:lineRule="auto"/>
        <w:jc w:val="both"/>
        <w:rPr>
          <w:rFonts w:ascii="Times New Roman" w:hAnsi="Times New Roman"/>
          <w:lang w:val="en-CA"/>
        </w:rPr>
      </w:pPr>
      <w:proofErr w:type="spellStart"/>
      <w:r w:rsidRPr="002B42C5">
        <w:rPr>
          <w:rFonts w:ascii="Times New Roman" w:eastAsia="Times New Roman" w:hAnsi="Times New Roman"/>
        </w:rPr>
        <w:t>Challie</w:t>
      </w:r>
      <w:proofErr w:type="spellEnd"/>
      <w:r w:rsidRPr="002B42C5">
        <w:rPr>
          <w:rFonts w:ascii="Times New Roman" w:eastAsia="Times New Roman" w:hAnsi="Times New Roman"/>
        </w:rPr>
        <w:t xml:space="preserve"> River is </w:t>
      </w:r>
      <w:r w:rsidR="00103AEC" w:rsidRPr="002B42C5">
        <w:rPr>
          <w:rFonts w:ascii="Times New Roman" w:eastAsia="Times New Roman" w:hAnsi="Times New Roman"/>
        </w:rPr>
        <w:t>perennial</w:t>
      </w:r>
      <w:r w:rsidRPr="002B42C5">
        <w:rPr>
          <w:rFonts w:ascii="Times New Roman" w:eastAsia="Times New Roman" w:hAnsi="Times New Roman"/>
        </w:rPr>
        <w:t>. However, this s</w:t>
      </w:r>
      <w:r w:rsidR="00103AEC" w:rsidRPr="002B42C5">
        <w:rPr>
          <w:rFonts w:ascii="Times New Roman" w:eastAsia="Times New Roman" w:hAnsi="Times New Roman"/>
        </w:rPr>
        <w:t>team</w:t>
      </w:r>
      <w:r w:rsidR="00A3377B">
        <w:rPr>
          <w:rFonts w:ascii="Times New Roman" w:eastAsia="Times New Roman" w:hAnsi="Times New Roman"/>
        </w:rPr>
        <w:t xml:space="preserve"> </w:t>
      </w:r>
      <w:r w:rsidR="00103AEC" w:rsidRPr="002B42C5">
        <w:rPr>
          <w:rFonts w:ascii="Times New Roman" w:eastAsia="Times New Roman" w:hAnsi="Times New Roman"/>
        </w:rPr>
        <w:t>flows under</w:t>
      </w:r>
      <w:r w:rsidRPr="002B42C5">
        <w:rPr>
          <w:rFonts w:ascii="Times New Roman" w:eastAsia="Times New Roman" w:hAnsi="Times New Roman"/>
        </w:rPr>
        <w:t xml:space="preserve"> river bed </w:t>
      </w:r>
      <w:r w:rsidR="00D021BB" w:rsidRPr="002B42C5">
        <w:rPr>
          <w:rFonts w:ascii="Times New Roman" w:eastAsia="Times New Roman" w:hAnsi="Times New Roman"/>
        </w:rPr>
        <w:t>materials</w:t>
      </w:r>
      <w:r w:rsidR="00103AEC" w:rsidRPr="002B42C5">
        <w:rPr>
          <w:rFonts w:ascii="Times New Roman" w:eastAsia="Times New Roman" w:hAnsi="Times New Roman"/>
        </w:rPr>
        <w:t xml:space="preserve">, i.e., it is </w:t>
      </w:r>
      <w:r w:rsidR="00BF6583" w:rsidRPr="002B42C5">
        <w:rPr>
          <w:rFonts w:ascii="Times New Roman" w:eastAsia="Times New Roman" w:hAnsi="Times New Roman"/>
        </w:rPr>
        <w:t xml:space="preserve">totally </w:t>
      </w:r>
      <w:r w:rsidR="00103AEC" w:rsidRPr="002B42C5">
        <w:rPr>
          <w:rFonts w:ascii="Times New Roman" w:eastAsia="Times New Roman" w:hAnsi="Times New Roman"/>
        </w:rPr>
        <w:t>converted in to subsurface flow</w:t>
      </w:r>
      <w:r w:rsidR="00D021BB" w:rsidRPr="002B42C5">
        <w:rPr>
          <w:rFonts w:ascii="Times New Roman" w:eastAsia="Times New Roman" w:hAnsi="Times New Roman"/>
        </w:rPr>
        <w:t xml:space="preserve"> after </w:t>
      </w:r>
      <w:r w:rsidR="00892DFB">
        <w:rPr>
          <w:rFonts w:ascii="Times New Roman" w:eastAsia="Times New Roman" w:hAnsi="Times New Roman"/>
        </w:rPr>
        <w:t>about</w:t>
      </w:r>
      <w:r w:rsidR="008B0675">
        <w:rPr>
          <w:rFonts w:ascii="Times New Roman" w:eastAsia="Times New Roman" w:hAnsi="Times New Roman"/>
        </w:rPr>
        <w:t xml:space="preserve"> </w:t>
      </w:r>
      <w:r w:rsidR="00892DFB">
        <w:rPr>
          <w:rFonts w:ascii="Times New Roman" w:eastAsia="Times New Roman" w:hAnsi="Times New Roman"/>
        </w:rPr>
        <w:t xml:space="preserve">1.2km </w:t>
      </w:r>
      <w:r w:rsidR="00D021BB" w:rsidRPr="002B42C5">
        <w:rPr>
          <w:rFonts w:ascii="Times New Roman" w:eastAsia="Times New Roman" w:hAnsi="Times New Roman"/>
        </w:rPr>
        <w:t xml:space="preserve"> the </w:t>
      </w:r>
      <w:r w:rsidR="008B0675">
        <w:rPr>
          <w:rFonts w:ascii="Times New Roman" w:eastAsia="Times New Roman" w:hAnsi="Times New Roman"/>
        </w:rPr>
        <w:t>d</w:t>
      </w:r>
      <w:r w:rsidR="00892DFB">
        <w:rPr>
          <w:rFonts w:ascii="Times New Roman" w:eastAsia="Times New Roman" w:hAnsi="Times New Roman"/>
        </w:rPr>
        <w:t xml:space="preserve">ownstream of the </w:t>
      </w:r>
      <w:r w:rsidR="00D021BB" w:rsidRPr="002B42C5">
        <w:rPr>
          <w:rFonts w:ascii="Times New Roman" w:eastAsia="Times New Roman" w:hAnsi="Times New Roman"/>
        </w:rPr>
        <w:t>proposed headwork site</w:t>
      </w:r>
      <w:r w:rsidR="00BF6583" w:rsidRPr="002B42C5">
        <w:rPr>
          <w:rFonts w:ascii="Times New Roman" w:eastAsia="Times New Roman" w:hAnsi="Times New Roman"/>
        </w:rPr>
        <w:t xml:space="preserve"> and no one can fetch water from it</w:t>
      </w:r>
      <w:r w:rsidR="00103AEC" w:rsidRPr="002B42C5">
        <w:rPr>
          <w:rFonts w:ascii="Times New Roman" w:eastAsia="Times New Roman" w:hAnsi="Times New Roman"/>
        </w:rPr>
        <w:t>. The</w:t>
      </w:r>
      <w:r w:rsidRPr="002B42C5">
        <w:rPr>
          <w:rFonts w:ascii="Times New Roman" w:eastAsia="Times New Roman" w:hAnsi="Times New Roman"/>
        </w:rPr>
        <w:t xml:space="preserve"> existing traditional irrigation practices are located on the side of </w:t>
      </w:r>
      <w:r w:rsidR="00D021BB" w:rsidRPr="002B42C5">
        <w:rPr>
          <w:rFonts w:ascii="Times New Roman" w:eastAsia="Times New Roman" w:hAnsi="Times New Roman"/>
        </w:rPr>
        <w:t>the</w:t>
      </w:r>
      <w:r w:rsidRPr="002B42C5">
        <w:rPr>
          <w:rFonts w:ascii="Times New Roman" w:eastAsia="Times New Roman" w:hAnsi="Times New Roman"/>
        </w:rPr>
        <w:t xml:space="preserve"> selected canal alignment</w:t>
      </w:r>
      <w:r w:rsidR="00103AEC" w:rsidRPr="002B42C5">
        <w:rPr>
          <w:rFonts w:ascii="Times New Roman" w:eastAsia="Times New Roman" w:hAnsi="Times New Roman"/>
        </w:rPr>
        <w:t xml:space="preserve">; thus, those farm plots will be supplied by the new </w:t>
      </w:r>
      <w:r w:rsidR="00834E70" w:rsidRPr="002B42C5">
        <w:rPr>
          <w:rFonts w:ascii="Times New Roman" w:eastAsia="Times New Roman" w:hAnsi="Times New Roman"/>
        </w:rPr>
        <w:t xml:space="preserve">project. </w:t>
      </w:r>
      <w:r w:rsidR="00C902DB">
        <w:rPr>
          <w:rFonts w:ascii="Times New Roman" w:eastAsia="Times New Roman" w:hAnsi="Times New Roman"/>
        </w:rPr>
        <w:t>Since</w:t>
      </w:r>
      <w:r w:rsidR="005D555B" w:rsidRPr="002B42C5">
        <w:rPr>
          <w:rFonts w:ascii="Times New Roman" w:eastAsia="Times New Roman" w:hAnsi="Times New Roman"/>
        </w:rPr>
        <w:t xml:space="preserve"> it is mandatory to </w:t>
      </w:r>
      <w:r w:rsidR="005D555B" w:rsidRPr="002B42C5">
        <w:rPr>
          <w:rFonts w:ascii="Times New Roman" w:eastAsia="Times New Roman" w:hAnsi="Times New Roman"/>
        </w:rPr>
        <w:lastRenderedPageBreak/>
        <w:t>release at least 10% of the river flow for downstream ecological demand</w:t>
      </w:r>
      <w:r w:rsidR="00C902DB">
        <w:rPr>
          <w:rFonts w:ascii="Times New Roman" w:eastAsia="Times New Roman" w:hAnsi="Times New Roman"/>
        </w:rPr>
        <w:t xml:space="preserve"> it has been designed to divert only 280 l/s for irrigating </w:t>
      </w:r>
      <w:r w:rsidR="004F7BBC">
        <w:rPr>
          <w:rFonts w:ascii="Times New Roman" w:eastAsia="Times New Roman" w:hAnsi="Times New Roman"/>
        </w:rPr>
        <w:t>165</w:t>
      </w:r>
      <w:r w:rsidR="00C902DB">
        <w:rPr>
          <w:rFonts w:ascii="Times New Roman" w:eastAsia="Times New Roman" w:hAnsi="Times New Roman"/>
        </w:rPr>
        <w:t xml:space="preserve"> ha of command area</w:t>
      </w:r>
      <w:r w:rsidR="00A3377B">
        <w:rPr>
          <w:rFonts w:ascii="Times New Roman" w:eastAsia="Times New Roman" w:hAnsi="Times New Roman"/>
        </w:rPr>
        <w:t xml:space="preserve"> with a design duty of 1.43 l/s/ha</w:t>
      </w:r>
      <w:r w:rsidR="00C902DB">
        <w:rPr>
          <w:rFonts w:ascii="Times New Roman" w:eastAsia="Times New Roman" w:hAnsi="Times New Roman"/>
        </w:rPr>
        <w:t xml:space="preserve">. In addition since </w:t>
      </w:r>
      <w:r w:rsidR="005D555B" w:rsidRPr="002B42C5">
        <w:rPr>
          <w:rFonts w:ascii="Times New Roman" w:eastAsia="Times New Roman" w:hAnsi="Times New Roman"/>
        </w:rPr>
        <w:t>the irrigation time is 14</w:t>
      </w:r>
      <w:r w:rsidR="00A3377B">
        <w:rPr>
          <w:rFonts w:ascii="Times New Roman" w:eastAsia="Times New Roman" w:hAnsi="Times New Roman"/>
        </w:rPr>
        <w:t xml:space="preserve"> </w:t>
      </w:r>
      <w:r w:rsidR="005D555B" w:rsidRPr="002B42C5">
        <w:rPr>
          <w:rFonts w:ascii="Times New Roman" w:eastAsia="Times New Roman" w:hAnsi="Times New Roman"/>
        </w:rPr>
        <w:t>hours only due to the climate condition of the locality</w:t>
      </w:r>
      <w:r w:rsidR="00A3377B">
        <w:rPr>
          <w:rFonts w:ascii="Times New Roman" w:eastAsia="Times New Roman" w:hAnsi="Times New Roman"/>
        </w:rPr>
        <w:t xml:space="preserve"> the river </w:t>
      </w:r>
      <w:r w:rsidR="00892DFB">
        <w:rPr>
          <w:rFonts w:ascii="Times New Roman" w:eastAsia="Times New Roman" w:hAnsi="Times New Roman"/>
        </w:rPr>
        <w:t xml:space="preserve">is allowed to </w:t>
      </w:r>
      <w:r w:rsidR="00A3377B">
        <w:rPr>
          <w:rFonts w:ascii="Times New Roman" w:eastAsia="Times New Roman" w:hAnsi="Times New Roman"/>
        </w:rPr>
        <w:t>flow</w:t>
      </w:r>
      <w:r w:rsidR="00892DFB">
        <w:rPr>
          <w:rFonts w:ascii="Times New Roman" w:eastAsia="Times New Roman" w:hAnsi="Times New Roman"/>
        </w:rPr>
        <w:t xml:space="preserve"> in its cours</w:t>
      </w:r>
      <w:r w:rsidR="008B0675">
        <w:rPr>
          <w:rFonts w:ascii="Times New Roman" w:eastAsia="Times New Roman" w:hAnsi="Times New Roman"/>
        </w:rPr>
        <w:t>e</w:t>
      </w:r>
      <w:r w:rsidR="00892DFB">
        <w:rPr>
          <w:rFonts w:ascii="Times New Roman" w:eastAsia="Times New Roman" w:hAnsi="Times New Roman"/>
        </w:rPr>
        <w:t xml:space="preserve"> for about 10 hours every day</w:t>
      </w:r>
      <w:r w:rsidR="005D555B" w:rsidRPr="002B42C5">
        <w:rPr>
          <w:rFonts w:ascii="Times New Roman" w:eastAsia="Times New Roman" w:hAnsi="Times New Roman"/>
        </w:rPr>
        <w:t>.</w:t>
      </w:r>
      <w:r w:rsidR="00892DFB">
        <w:rPr>
          <w:rFonts w:ascii="Times New Roman" w:eastAsia="Times New Roman" w:hAnsi="Times New Roman"/>
        </w:rPr>
        <w:t xml:space="preserve"> This means about 40</w:t>
      </w:r>
      <w:r w:rsidR="00BF6583" w:rsidRPr="002B42C5">
        <w:rPr>
          <w:rFonts w:ascii="Times New Roman" w:eastAsia="Times New Roman" w:hAnsi="Times New Roman"/>
        </w:rPr>
        <w:t>% of the day the steam flows in its course and keeps the environment</w:t>
      </w:r>
      <w:r w:rsidR="00804968" w:rsidRPr="002B42C5">
        <w:rPr>
          <w:rFonts w:ascii="Times New Roman" w:eastAsia="Times New Roman" w:hAnsi="Times New Roman"/>
        </w:rPr>
        <w:t xml:space="preserve"> wet</w:t>
      </w:r>
      <w:r w:rsidR="00BF6583" w:rsidRPr="002B42C5">
        <w:rPr>
          <w:rFonts w:ascii="Times New Roman" w:eastAsia="Times New Roman" w:hAnsi="Times New Roman"/>
        </w:rPr>
        <w:t xml:space="preserve">. </w:t>
      </w:r>
      <w:r w:rsidR="00804968" w:rsidRPr="002B42C5">
        <w:rPr>
          <w:rFonts w:ascii="Times New Roman" w:eastAsia="Times New Roman" w:hAnsi="Times New Roman"/>
        </w:rPr>
        <w:t>Moreover, the irrigation water drained from the command area also joins the river in order to enhance the flow.</w:t>
      </w:r>
      <w:r w:rsidR="008B0675">
        <w:rPr>
          <w:rFonts w:ascii="Times New Roman" w:eastAsia="Times New Roman" w:hAnsi="Times New Roman"/>
        </w:rPr>
        <w:t xml:space="preserve"> </w:t>
      </w:r>
      <w:r w:rsidRPr="002B42C5">
        <w:rPr>
          <w:rFonts w:ascii="Times New Roman" w:eastAsia="Times New Roman" w:hAnsi="Times New Roman"/>
        </w:rPr>
        <w:t>Due to the above reasons,</w:t>
      </w:r>
      <w:r w:rsidRPr="002B42C5">
        <w:rPr>
          <w:rFonts w:ascii="Times New Roman" w:hAnsi="Times New Roman"/>
          <w:lang w:val="en-CA"/>
        </w:rPr>
        <w:t xml:space="preserve"> the total abstraction </w:t>
      </w:r>
      <w:r w:rsidR="00981205" w:rsidRPr="002B42C5">
        <w:rPr>
          <w:rFonts w:ascii="Times New Roman" w:hAnsi="Times New Roman"/>
          <w:lang w:val="en-CA"/>
        </w:rPr>
        <w:t xml:space="preserve">of base flow from </w:t>
      </w:r>
      <w:proofErr w:type="spellStart"/>
      <w:r w:rsidR="00981205" w:rsidRPr="002B42C5">
        <w:rPr>
          <w:rFonts w:ascii="Times New Roman" w:hAnsi="Times New Roman"/>
          <w:lang w:val="en-CA"/>
        </w:rPr>
        <w:t>Challie</w:t>
      </w:r>
      <w:proofErr w:type="spellEnd"/>
      <w:r w:rsidR="00981205" w:rsidRPr="002B42C5">
        <w:rPr>
          <w:rFonts w:ascii="Times New Roman" w:hAnsi="Times New Roman"/>
          <w:lang w:val="en-CA"/>
        </w:rPr>
        <w:t xml:space="preserve"> River</w:t>
      </w:r>
      <w:r w:rsidR="00892DFB">
        <w:rPr>
          <w:rFonts w:ascii="Times New Roman" w:hAnsi="Times New Roman"/>
          <w:lang w:val="en-CA"/>
        </w:rPr>
        <w:t xml:space="preserve"> </w:t>
      </w:r>
      <w:r w:rsidRPr="002B42C5">
        <w:rPr>
          <w:rFonts w:ascii="Times New Roman" w:hAnsi="Times New Roman"/>
          <w:lang w:val="en-CA"/>
        </w:rPr>
        <w:t xml:space="preserve">will not have </w:t>
      </w:r>
      <w:r w:rsidR="00981205" w:rsidRPr="002B42C5">
        <w:rPr>
          <w:rFonts w:ascii="Times New Roman" w:hAnsi="Times New Roman"/>
          <w:lang w:val="en-CA"/>
        </w:rPr>
        <w:t xml:space="preserve">a </w:t>
      </w:r>
      <w:r w:rsidRPr="002B42C5">
        <w:rPr>
          <w:rFonts w:ascii="Times New Roman" w:hAnsi="Times New Roman"/>
          <w:lang w:val="en-CA"/>
        </w:rPr>
        <w:t xml:space="preserve">pronounced effect </w:t>
      </w:r>
      <w:r w:rsidR="00981205" w:rsidRPr="002B42C5">
        <w:rPr>
          <w:rFonts w:ascii="Times New Roman" w:hAnsi="Times New Roman"/>
          <w:lang w:val="en-CA"/>
        </w:rPr>
        <w:t>on</w:t>
      </w:r>
      <w:r w:rsidRPr="002B42C5">
        <w:rPr>
          <w:rFonts w:ascii="Times New Roman" w:hAnsi="Times New Roman"/>
          <w:lang w:val="en-CA"/>
        </w:rPr>
        <w:t xml:space="preserve"> the downstream users.</w:t>
      </w:r>
    </w:p>
    <w:p w:rsidR="00DC7F0E" w:rsidRPr="00882DDF" w:rsidRDefault="000230BB" w:rsidP="001D7E62">
      <w:pPr>
        <w:pStyle w:val="Heading2"/>
        <w:spacing w:before="120" w:after="120" w:line="360" w:lineRule="auto"/>
        <w:ind w:left="576"/>
        <w:rPr>
          <w:rFonts w:ascii="Times New Roman" w:hAnsi="Times New Roman"/>
          <w:color w:val="auto"/>
          <w:sz w:val="24"/>
          <w:szCs w:val="24"/>
        </w:rPr>
      </w:pPr>
      <w:bookmarkStart w:id="46" w:name="_Toc389924516"/>
      <w:bookmarkStart w:id="47" w:name="_Toc465241944"/>
      <w:r w:rsidRPr="00882DDF">
        <w:rPr>
          <w:rFonts w:ascii="Times New Roman" w:hAnsi="Times New Roman"/>
          <w:color w:val="auto"/>
          <w:sz w:val="24"/>
          <w:szCs w:val="24"/>
        </w:rPr>
        <w:t>Design</w:t>
      </w:r>
      <w:r w:rsidR="00DC7F0E" w:rsidRPr="00882DDF">
        <w:rPr>
          <w:rFonts w:ascii="Times New Roman" w:hAnsi="Times New Roman"/>
          <w:color w:val="auto"/>
          <w:sz w:val="24"/>
          <w:szCs w:val="24"/>
        </w:rPr>
        <w:t xml:space="preserve"> Rainfall computation</w:t>
      </w:r>
      <w:bookmarkEnd w:id="46"/>
      <w:bookmarkEnd w:id="47"/>
    </w:p>
    <w:p w:rsidR="002B04AF" w:rsidRPr="00882DDF" w:rsidRDefault="00DC7F0E" w:rsidP="001D7E62">
      <w:pPr>
        <w:keepNext/>
        <w:autoSpaceDE w:val="0"/>
        <w:autoSpaceDN w:val="0"/>
        <w:adjustRightInd w:val="0"/>
        <w:spacing w:before="120" w:after="120" w:line="360" w:lineRule="auto"/>
        <w:jc w:val="both"/>
      </w:pPr>
      <w:r w:rsidRPr="00882DDF">
        <w:rPr>
          <w:rFonts w:ascii="Times New Roman" w:hAnsi="Times New Roman"/>
        </w:rPr>
        <w:t xml:space="preserve">Based on the data of 24hr peak rainfall given in Table </w:t>
      </w:r>
      <w:r w:rsidR="00600391" w:rsidRPr="00882DDF">
        <w:rPr>
          <w:rFonts w:ascii="Times New Roman" w:hAnsi="Times New Roman"/>
        </w:rPr>
        <w:t>2.</w:t>
      </w:r>
      <w:r w:rsidRPr="00882DDF">
        <w:rPr>
          <w:rFonts w:ascii="Times New Roman" w:hAnsi="Times New Roman"/>
        </w:rPr>
        <w:t xml:space="preserve">1 the design rainfall is computed using </w:t>
      </w:r>
      <w:proofErr w:type="spellStart"/>
      <w:r w:rsidR="005D7B0B" w:rsidRPr="00882DDF">
        <w:rPr>
          <w:rFonts w:ascii="Times New Roman" w:hAnsi="Times New Roman"/>
        </w:rPr>
        <w:t>Gumble’s</w:t>
      </w:r>
      <w:proofErr w:type="spellEnd"/>
      <w:r w:rsidR="005D7B0B" w:rsidRPr="00882DDF">
        <w:rPr>
          <w:rFonts w:ascii="Times New Roman" w:hAnsi="Times New Roman"/>
        </w:rPr>
        <w:t xml:space="preserve"> Extreme Value Method. </w:t>
      </w:r>
    </w:p>
    <w:p w:rsidR="00A77691" w:rsidRDefault="002B04AF" w:rsidP="001D7E62">
      <w:pPr>
        <w:pStyle w:val="Caption"/>
        <w:keepNext/>
        <w:spacing w:before="120" w:after="120" w:line="360" w:lineRule="auto"/>
        <w:jc w:val="both"/>
        <w:rPr>
          <w:rFonts w:ascii="Times New Roman" w:hAnsi="Times New Roman"/>
          <w:color w:val="auto"/>
          <w:sz w:val="24"/>
          <w:szCs w:val="24"/>
        </w:rPr>
      </w:pPr>
      <w:bookmarkStart w:id="48" w:name="_Toc465241804"/>
      <w:r w:rsidRPr="00882DDF">
        <w:rPr>
          <w:rFonts w:ascii="Times New Roman" w:hAnsi="Times New Roman"/>
          <w:color w:val="auto"/>
          <w:sz w:val="24"/>
          <w:szCs w:val="24"/>
        </w:rPr>
        <w:t xml:space="preserve">Table </w:t>
      </w:r>
      <w:r w:rsidR="00B0342E" w:rsidRPr="00882DDF">
        <w:rPr>
          <w:rFonts w:ascii="Times New Roman" w:hAnsi="Times New Roman"/>
          <w:color w:val="auto"/>
          <w:sz w:val="24"/>
          <w:szCs w:val="24"/>
        </w:rPr>
        <w:fldChar w:fldCharType="begin"/>
      </w:r>
      <w:r w:rsidR="00CC05E8" w:rsidRPr="00882DDF">
        <w:rPr>
          <w:rFonts w:ascii="Times New Roman" w:hAnsi="Times New Roman"/>
          <w:color w:val="auto"/>
          <w:sz w:val="24"/>
          <w:szCs w:val="24"/>
        </w:rPr>
        <w:instrText xml:space="preserve"> STYLEREF 1 \s </w:instrText>
      </w:r>
      <w:r w:rsidR="00B0342E" w:rsidRPr="00882DDF">
        <w:rPr>
          <w:rFonts w:ascii="Times New Roman" w:hAnsi="Times New Roman"/>
          <w:color w:val="auto"/>
          <w:sz w:val="24"/>
          <w:szCs w:val="24"/>
        </w:rPr>
        <w:fldChar w:fldCharType="separate"/>
      </w:r>
      <w:r w:rsidR="001A23CD">
        <w:rPr>
          <w:rFonts w:ascii="Times New Roman" w:hAnsi="Times New Roman"/>
          <w:noProof/>
          <w:color w:val="auto"/>
          <w:sz w:val="24"/>
          <w:szCs w:val="24"/>
        </w:rPr>
        <w:t>2</w:t>
      </w:r>
      <w:r w:rsidR="00B0342E" w:rsidRPr="00882DDF">
        <w:rPr>
          <w:rFonts w:ascii="Times New Roman" w:hAnsi="Times New Roman"/>
          <w:color w:val="auto"/>
          <w:sz w:val="24"/>
          <w:szCs w:val="24"/>
        </w:rPr>
        <w:fldChar w:fldCharType="end"/>
      </w:r>
      <w:r w:rsidR="00CC05E8" w:rsidRPr="00882DDF">
        <w:rPr>
          <w:rFonts w:ascii="Times New Roman" w:hAnsi="Times New Roman"/>
          <w:color w:val="auto"/>
          <w:sz w:val="24"/>
          <w:szCs w:val="24"/>
        </w:rPr>
        <w:noBreakHyphen/>
      </w:r>
      <w:r w:rsidR="00B0342E" w:rsidRPr="00882DDF">
        <w:rPr>
          <w:rFonts w:ascii="Times New Roman" w:hAnsi="Times New Roman"/>
          <w:color w:val="auto"/>
          <w:sz w:val="24"/>
          <w:szCs w:val="24"/>
        </w:rPr>
        <w:fldChar w:fldCharType="begin"/>
      </w:r>
      <w:r w:rsidR="00CC05E8" w:rsidRPr="00882DDF">
        <w:rPr>
          <w:rFonts w:ascii="Times New Roman" w:hAnsi="Times New Roman"/>
          <w:color w:val="auto"/>
          <w:sz w:val="24"/>
          <w:szCs w:val="24"/>
        </w:rPr>
        <w:instrText xml:space="preserve"> SEQ Table \* ARABIC \s 1 </w:instrText>
      </w:r>
      <w:r w:rsidR="00B0342E" w:rsidRPr="00882DDF">
        <w:rPr>
          <w:rFonts w:ascii="Times New Roman" w:hAnsi="Times New Roman"/>
          <w:color w:val="auto"/>
          <w:sz w:val="24"/>
          <w:szCs w:val="24"/>
        </w:rPr>
        <w:fldChar w:fldCharType="separate"/>
      </w:r>
      <w:r w:rsidR="001A23CD">
        <w:rPr>
          <w:rFonts w:ascii="Times New Roman" w:hAnsi="Times New Roman"/>
          <w:noProof/>
          <w:color w:val="auto"/>
          <w:sz w:val="24"/>
          <w:szCs w:val="24"/>
        </w:rPr>
        <w:t>1</w:t>
      </w:r>
      <w:r w:rsidR="00B0342E" w:rsidRPr="00882DDF">
        <w:rPr>
          <w:rFonts w:ascii="Times New Roman" w:hAnsi="Times New Roman"/>
          <w:color w:val="auto"/>
          <w:sz w:val="24"/>
          <w:szCs w:val="24"/>
        </w:rPr>
        <w:fldChar w:fldCharType="end"/>
      </w:r>
      <w:r w:rsidRPr="00882DDF">
        <w:rPr>
          <w:rFonts w:ascii="Times New Roman" w:hAnsi="Times New Roman"/>
          <w:color w:val="auto"/>
          <w:sz w:val="24"/>
          <w:szCs w:val="24"/>
        </w:rPr>
        <w:t>: Haik metrological station maximum daily rainfall data</w:t>
      </w:r>
      <w:bookmarkEnd w:id="48"/>
    </w:p>
    <w:tbl>
      <w:tblPr>
        <w:tblW w:w="4803" w:type="pct"/>
        <w:tblLayout w:type="fixed"/>
        <w:tblLook w:val="04A0"/>
      </w:tblPr>
      <w:tblGrid>
        <w:gridCol w:w="468"/>
        <w:gridCol w:w="830"/>
        <w:gridCol w:w="1361"/>
        <w:gridCol w:w="1321"/>
        <w:gridCol w:w="900"/>
        <w:gridCol w:w="1350"/>
        <w:gridCol w:w="1260"/>
        <w:gridCol w:w="1709"/>
      </w:tblGrid>
      <w:tr w:rsidR="00E574AE" w:rsidRPr="00E574AE" w:rsidTr="00C72196">
        <w:trPr>
          <w:trHeight w:val="300"/>
        </w:trPr>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ascii="Times New Roman" w:eastAsia="Times New Roman" w:hAnsi="Times New Roman"/>
                <w:b/>
                <w:bCs/>
                <w:color w:val="002060"/>
              </w:rPr>
            </w:pPr>
            <w:r w:rsidRPr="00E574AE">
              <w:rPr>
                <w:rFonts w:ascii="Times New Roman" w:eastAsia="Times New Roman" w:hAnsi="Times New Roman"/>
                <w:b/>
                <w:bCs/>
                <w:color w:val="002060"/>
              </w:rPr>
              <w:t>1</w:t>
            </w:r>
          </w:p>
        </w:tc>
        <w:tc>
          <w:tcPr>
            <w:tcW w:w="4746" w:type="pct"/>
            <w:gridSpan w:val="7"/>
            <w:tcBorders>
              <w:top w:val="single" w:sz="4" w:space="0" w:color="auto"/>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ascii="Times New Roman" w:eastAsia="Times New Roman" w:hAnsi="Times New Roman"/>
                <w:b/>
                <w:bCs/>
                <w:color w:val="002060"/>
              </w:rPr>
            </w:pPr>
            <w:proofErr w:type="spellStart"/>
            <w:r w:rsidRPr="00E574AE">
              <w:rPr>
                <w:rFonts w:ascii="Times New Roman" w:eastAsia="Times New Roman" w:hAnsi="Times New Roman"/>
                <w:b/>
                <w:bCs/>
                <w:color w:val="002060"/>
              </w:rPr>
              <w:t>Hydroclimatic</w:t>
            </w:r>
            <w:proofErr w:type="spellEnd"/>
            <w:r w:rsidRPr="00E574AE">
              <w:rPr>
                <w:rFonts w:ascii="Times New Roman" w:eastAsia="Times New Roman" w:hAnsi="Times New Roman"/>
                <w:b/>
                <w:bCs/>
                <w:color w:val="002060"/>
              </w:rPr>
              <w:t xml:space="preserve"> Data Availability and Its Quality</w:t>
            </w:r>
          </w:p>
        </w:tc>
      </w:tr>
      <w:tr w:rsidR="00C72196" w:rsidRPr="00E574AE" w:rsidTr="00C72196">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b/>
                <w:bCs/>
                <w:color w:val="002060"/>
              </w:rPr>
            </w:pPr>
            <w:proofErr w:type="spellStart"/>
            <w:r w:rsidRPr="00E574AE">
              <w:rPr>
                <w:rFonts w:eastAsia="Times New Roman"/>
                <w:b/>
                <w:bCs/>
                <w:color w:val="002060"/>
              </w:rPr>
              <w:t>S.No</w:t>
            </w:r>
            <w:proofErr w:type="spellEnd"/>
            <w:r w:rsidRPr="00E574AE">
              <w:rPr>
                <w:rFonts w:eastAsia="Times New Roman"/>
                <w:b/>
                <w:bCs/>
                <w:color w:val="002060"/>
              </w:rPr>
              <w:t>.</w:t>
            </w:r>
          </w:p>
        </w:tc>
        <w:tc>
          <w:tcPr>
            <w:tcW w:w="451"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b/>
                <w:bCs/>
                <w:color w:val="002060"/>
              </w:rPr>
            </w:pPr>
            <w:r w:rsidRPr="00E574AE">
              <w:rPr>
                <w:rFonts w:eastAsia="Times New Roman"/>
                <w:b/>
                <w:bCs/>
                <w:color w:val="002060"/>
              </w:rPr>
              <w:t>Year</w:t>
            </w:r>
          </w:p>
        </w:tc>
        <w:tc>
          <w:tcPr>
            <w:tcW w:w="74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b/>
                <w:bCs/>
                <w:color w:val="002060"/>
              </w:rPr>
            </w:pPr>
            <w:r w:rsidRPr="00E574AE">
              <w:rPr>
                <w:rFonts w:eastAsia="Times New Roman"/>
                <w:b/>
                <w:bCs/>
                <w:color w:val="002060"/>
              </w:rPr>
              <w:t>Daily max. RF</w:t>
            </w:r>
          </w:p>
        </w:tc>
        <w:tc>
          <w:tcPr>
            <w:tcW w:w="718"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b/>
                <w:bCs/>
                <w:color w:val="002060"/>
              </w:rPr>
            </w:pPr>
            <w:r w:rsidRPr="00E574AE">
              <w:rPr>
                <w:rFonts w:eastAsia="Times New Roman"/>
                <w:b/>
                <w:bCs/>
                <w:color w:val="002060"/>
              </w:rPr>
              <w:t xml:space="preserve">Descending Order </w:t>
            </w:r>
          </w:p>
        </w:tc>
        <w:tc>
          <w:tcPr>
            <w:tcW w:w="489"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b/>
                <w:bCs/>
                <w:color w:val="002060"/>
              </w:rPr>
            </w:pPr>
            <w:r w:rsidRPr="00E574AE">
              <w:rPr>
                <w:rFonts w:eastAsia="Times New Roman"/>
                <w:b/>
                <w:bCs/>
                <w:color w:val="002060"/>
              </w:rPr>
              <w:t>Rank</w:t>
            </w:r>
          </w:p>
        </w:tc>
        <w:tc>
          <w:tcPr>
            <w:tcW w:w="734"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b/>
                <w:bCs/>
                <w:color w:val="002060"/>
              </w:rPr>
            </w:pPr>
            <w:r w:rsidRPr="00E574AE">
              <w:rPr>
                <w:rFonts w:eastAsia="Times New Roman"/>
                <w:b/>
                <w:bCs/>
                <w:color w:val="002060"/>
              </w:rPr>
              <w:t>Logarithmic Value/</w:t>
            </w:r>
            <w:proofErr w:type="spellStart"/>
            <w:r w:rsidRPr="00E574AE">
              <w:rPr>
                <w:rFonts w:eastAsia="Times New Roman"/>
                <w:b/>
                <w:bCs/>
                <w:color w:val="002060"/>
              </w:rPr>
              <w:t>Yo</w:t>
            </w:r>
            <w:proofErr w:type="spellEnd"/>
            <w:r w:rsidRPr="00E574AE">
              <w:rPr>
                <w:rFonts w:eastAsia="Times New Roman"/>
                <w:b/>
                <w:bCs/>
                <w:color w:val="002060"/>
              </w:rPr>
              <w:t>/</w:t>
            </w:r>
          </w:p>
        </w:tc>
        <w:tc>
          <w:tcPr>
            <w:tcW w:w="685"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b/>
                <w:bCs/>
                <w:color w:val="002060"/>
              </w:rPr>
            </w:pPr>
            <w:r w:rsidRPr="00E574AE">
              <w:rPr>
                <w:rFonts w:eastAsia="Times New Roman"/>
                <w:b/>
                <w:bCs/>
                <w:color w:val="002060"/>
              </w:rPr>
              <w:t>(</w:t>
            </w:r>
            <w:proofErr w:type="spellStart"/>
            <w:r w:rsidRPr="00E574AE">
              <w:rPr>
                <w:rFonts w:eastAsia="Times New Roman"/>
                <w:b/>
                <w:bCs/>
                <w:color w:val="002060"/>
              </w:rPr>
              <w:t>Yo-Ym</w:t>
            </w:r>
            <w:proofErr w:type="spellEnd"/>
            <w:r w:rsidRPr="00E574AE">
              <w:rPr>
                <w:rFonts w:eastAsia="Times New Roman"/>
                <w:b/>
                <w:bCs/>
                <w:color w:val="002060"/>
              </w:rPr>
              <w:t>)2</w:t>
            </w:r>
          </w:p>
        </w:tc>
        <w:tc>
          <w:tcPr>
            <w:tcW w:w="93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b/>
                <w:bCs/>
                <w:color w:val="002060"/>
              </w:rPr>
            </w:pPr>
            <w:r w:rsidRPr="00E574AE">
              <w:rPr>
                <w:rFonts w:eastAsia="Times New Roman"/>
                <w:b/>
                <w:bCs/>
                <w:color w:val="002060"/>
              </w:rPr>
              <w:t>(</w:t>
            </w:r>
            <w:proofErr w:type="spellStart"/>
            <w:r w:rsidRPr="00E574AE">
              <w:rPr>
                <w:rFonts w:eastAsia="Times New Roman"/>
                <w:b/>
                <w:bCs/>
                <w:color w:val="002060"/>
              </w:rPr>
              <w:t>Yo-Ym</w:t>
            </w:r>
            <w:proofErr w:type="spellEnd"/>
            <w:r w:rsidRPr="00E574AE">
              <w:rPr>
                <w:rFonts w:eastAsia="Times New Roman"/>
                <w:b/>
                <w:bCs/>
                <w:color w:val="002060"/>
              </w:rPr>
              <w:t>)3</w:t>
            </w:r>
          </w:p>
        </w:tc>
      </w:tr>
      <w:tr w:rsidR="00C72196" w:rsidRPr="00E574AE" w:rsidTr="00C72196">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1</w:t>
            </w:r>
          </w:p>
        </w:tc>
        <w:tc>
          <w:tcPr>
            <w:tcW w:w="451"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1954</w:t>
            </w:r>
          </w:p>
        </w:tc>
        <w:tc>
          <w:tcPr>
            <w:tcW w:w="74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41.000</w:t>
            </w:r>
          </w:p>
        </w:tc>
        <w:tc>
          <w:tcPr>
            <w:tcW w:w="718"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104.200</w:t>
            </w:r>
          </w:p>
        </w:tc>
        <w:tc>
          <w:tcPr>
            <w:tcW w:w="489"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1.000</w:t>
            </w:r>
          </w:p>
        </w:tc>
        <w:tc>
          <w:tcPr>
            <w:tcW w:w="734"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2.018</w:t>
            </w:r>
          </w:p>
        </w:tc>
        <w:tc>
          <w:tcPr>
            <w:tcW w:w="685"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0.0792261</w:t>
            </w:r>
          </w:p>
        </w:tc>
        <w:tc>
          <w:tcPr>
            <w:tcW w:w="93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0.0222999</w:t>
            </w:r>
          </w:p>
        </w:tc>
      </w:tr>
      <w:tr w:rsidR="00C72196" w:rsidRPr="00E574AE" w:rsidTr="00C72196">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2</w:t>
            </w:r>
          </w:p>
        </w:tc>
        <w:tc>
          <w:tcPr>
            <w:tcW w:w="451" w:type="pct"/>
            <w:tcBorders>
              <w:top w:val="nil"/>
              <w:left w:val="nil"/>
              <w:bottom w:val="single" w:sz="4" w:space="0" w:color="auto"/>
              <w:right w:val="single" w:sz="4" w:space="0" w:color="auto"/>
            </w:tcBorders>
            <w:shd w:val="clear" w:color="000000" w:fill="FFFFFF"/>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1955</w:t>
            </w:r>
          </w:p>
        </w:tc>
        <w:tc>
          <w:tcPr>
            <w:tcW w:w="74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60.000</w:t>
            </w:r>
          </w:p>
        </w:tc>
        <w:tc>
          <w:tcPr>
            <w:tcW w:w="718"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91.700</w:t>
            </w:r>
          </w:p>
        </w:tc>
        <w:tc>
          <w:tcPr>
            <w:tcW w:w="489"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2.000</w:t>
            </w:r>
          </w:p>
        </w:tc>
        <w:tc>
          <w:tcPr>
            <w:tcW w:w="734"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1.962</w:t>
            </w:r>
          </w:p>
        </w:tc>
        <w:tc>
          <w:tcPr>
            <w:tcW w:w="685"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0.0510638</w:t>
            </w:r>
          </w:p>
        </w:tc>
        <w:tc>
          <w:tcPr>
            <w:tcW w:w="93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0.0115390</w:t>
            </w:r>
          </w:p>
        </w:tc>
      </w:tr>
      <w:tr w:rsidR="00C72196" w:rsidRPr="00E574AE" w:rsidTr="00C72196">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3</w:t>
            </w:r>
          </w:p>
        </w:tc>
        <w:tc>
          <w:tcPr>
            <w:tcW w:w="451"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1956</w:t>
            </w:r>
          </w:p>
        </w:tc>
        <w:tc>
          <w:tcPr>
            <w:tcW w:w="74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46.000</w:t>
            </w:r>
          </w:p>
        </w:tc>
        <w:tc>
          <w:tcPr>
            <w:tcW w:w="718"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85.400</w:t>
            </w:r>
          </w:p>
        </w:tc>
        <w:tc>
          <w:tcPr>
            <w:tcW w:w="489"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3.000</w:t>
            </w:r>
          </w:p>
        </w:tc>
        <w:tc>
          <w:tcPr>
            <w:tcW w:w="734"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1.931</w:t>
            </w:r>
          </w:p>
        </w:tc>
        <w:tc>
          <w:tcPr>
            <w:tcW w:w="685"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0.0380490</w:t>
            </w:r>
          </w:p>
        </w:tc>
        <w:tc>
          <w:tcPr>
            <w:tcW w:w="93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0.0074219</w:t>
            </w:r>
          </w:p>
        </w:tc>
      </w:tr>
      <w:tr w:rsidR="00C72196" w:rsidRPr="00E574AE" w:rsidTr="00C72196">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4</w:t>
            </w:r>
          </w:p>
        </w:tc>
        <w:tc>
          <w:tcPr>
            <w:tcW w:w="451"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1957</w:t>
            </w:r>
          </w:p>
        </w:tc>
        <w:tc>
          <w:tcPr>
            <w:tcW w:w="74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43.000</w:t>
            </w:r>
          </w:p>
        </w:tc>
        <w:tc>
          <w:tcPr>
            <w:tcW w:w="718"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81.500</w:t>
            </w:r>
          </w:p>
        </w:tc>
        <w:tc>
          <w:tcPr>
            <w:tcW w:w="489"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4.000</w:t>
            </w:r>
          </w:p>
        </w:tc>
        <w:tc>
          <w:tcPr>
            <w:tcW w:w="734"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1.911</w:t>
            </w:r>
          </w:p>
        </w:tc>
        <w:tc>
          <w:tcPr>
            <w:tcW w:w="685"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0.0305415</w:t>
            </w:r>
          </w:p>
        </w:tc>
        <w:tc>
          <w:tcPr>
            <w:tcW w:w="93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0.0053375</w:t>
            </w:r>
          </w:p>
        </w:tc>
      </w:tr>
      <w:tr w:rsidR="00C72196" w:rsidRPr="00E574AE" w:rsidTr="00C72196">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5</w:t>
            </w:r>
          </w:p>
        </w:tc>
        <w:tc>
          <w:tcPr>
            <w:tcW w:w="451"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1958</w:t>
            </w:r>
          </w:p>
        </w:tc>
        <w:tc>
          <w:tcPr>
            <w:tcW w:w="74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56.000</w:t>
            </w:r>
          </w:p>
        </w:tc>
        <w:tc>
          <w:tcPr>
            <w:tcW w:w="718"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77.800</w:t>
            </w:r>
          </w:p>
        </w:tc>
        <w:tc>
          <w:tcPr>
            <w:tcW w:w="489"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5.000</w:t>
            </w:r>
          </w:p>
        </w:tc>
        <w:tc>
          <w:tcPr>
            <w:tcW w:w="734"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1.891</w:t>
            </w:r>
          </w:p>
        </w:tc>
        <w:tc>
          <w:tcPr>
            <w:tcW w:w="685"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0.0238960</w:t>
            </w:r>
          </w:p>
        </w:tc>
        <w:tc>
          <w:tcPr>
            <w:tcW w:w="93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0.0036939</w:t>
            </w:r>
          </w:p>
        </w:tc>
      </w:tr>
      <w:tr w:rsidR="00C72196" w:rsidRPr="00E574AE" w:rsidTr="00C72196">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6</w:t>
            </w:r>
          </w:p>
        </w:tc>
        <w:tc>
          <w:tcPr>
            <w:tcW w:w="451"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1959</w:t>
            </w:r>
          </w:p>
        </w:tc>
        <w:tc>
          <w:tcPr>
            <w:tcW w:w="74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50.000</w:t>
            </w:r>
          </w:p>
        </w:tc>
        <w:tc>
          <w:tcPr>
            <w:tcW w:w="718"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76.000</w:t>
            </w:r>
          </w:p>
        </w:tc>
        <w:tc>
          <w:tcPr>
            <w:tcW w:w="489"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6.000</w:t>
            </w:r>
          </w:p>
        </w:tc>
        <w:tc>
          <w:tcPr>
            <w:tcW w:w="734"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1.881</w:t>
            </w:r>
          </w:p>
        </w:tc>
        <w:tc>
          <w:tcPr>
            <w:tcW w:w="685"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0.0208563</w:t>
            </w:r>
          </w:p>
        </w:tc>
        <w:tc>
          <w:tcPr>
            <w:tcW w:w="93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0.0030120</w:t>
            </w:r>
          </w:p>
        </w:tc>
      </w:tr>
      <w:tr w:rsidR="00C72196" w:rsidRPr="00E574AE" w:rsidTr="00C72196">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7</w:t>
            </w:r>
          </w:p>
        </w:tc>
        <w:tc>
          <w:tcPr>
            <w:tcW w:w="451"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1960</w:t>
            </w:r>
          </w:p>
        </w:tc>
        <w:tc>
          <w:tcPr>
            <w:tcW w:w="74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41.000</w:t>
            </w:r>
          </w:p>
        </w:tc>
        <w:tc>
          <w:tcPr>
            <w:tcW w:w="718"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72.000</w:t>
            </w:r>
          </w:p>
        </w:tc>
        <w:tc>
          <w:tcPr>
            <w:tcW w:w="489"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7.000</w:t>
            </w:r>
          </w:p>
        </w:tc>
        <w:tc>
          <w:tcPr>
            <w:tcW w:w="734"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1.857</w:t>
            </w:r>
          </w:p>
        </w:tc>
        <w:tc>
          <w:tcPr>
            <w:tcW w:w="685"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0.0146255</w:t>
            </w:r>
          </w:p>
        </w:tc>
        <w:tc>
          <w:tcPr>
            <w:tcW w:w="93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0.0017688</w:t>
            </w:r>
          </w:p>
        </w:tc>
      </w:tr>
      <w:tr w:rsidR="00C72196" w:rsidRPr="00E574AE" w:rsidTr="00C72196">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8</w:t>
            </w:r>
          </w:p>
        </w:tc>
        <w:tc>
          <w:tcPr>
            <w:tcW w:w="451"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1961</w:t>
            </w:r>
          </w:p>
        </w:tc>
        <w:tc>
          <w:tcPr>
            <w:tcW w:w="74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48.000</w:t>
            </w:r>
          </w:p>
        </w:tc>
        <w:tc>
          <w:tcPr>
            <w:tcW w:w="718"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71.900</w:t>
            </w:r>
          </w:p>
        </w:tc>
        <w:tc>
          <w:tcPr>
            <w:tcW w:w="489"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8.000</w:t>
            </w:r>
          </w:p>
        </w:tc>
        <w:tc>
          <w:tcPr>
            <w:tcW w:w="734"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1.857</w:t>
            </w:r>
          </w:p>
        </w:tc>
        <w:tc>
          <w:tcPr>
            <w:tcW w:w="685"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0.0144799</w:t>
            </w:r>
          </w:p>
        </w:tc>
        <w:tc>
          <w:tcPr>
            <w:tcW w:w="93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0.0017424</w:t>
            </w:r>
          </w:p>
        </w:tc>
      </w:tr>
      <w:tr w:rsidR="00C72196" w:rsidRPr="00E574AE" w:rsidTr="00C72196">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9</w:t>
            </w:r>
          </w:p>
        </w:tc>
        <w:tc>
          <w:tcPr>
            <w:tcW w:w="451"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1962</w:t>
            </w:r>
          </w:p>
        </w:tc>
        <w:tc>
          <w:tcPr>
            <w:tcW w:w="74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30.000</w:t>
            </w:r>
          </w:p>
        </w:tc>
        <w:tc>
          <w:tcPr>
            <w:tcW w:w="718"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71.600</w:t>
            </w:r>
          </w:p>
        </w:tc>
        <w:tc>
          <w:tcPr>
            <w:tcW w:w="489"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9.000</w:t>
            </w:r>
          </w:p>
        </w:tc>
        <w:tc>
          <w:tcPr>
            <w:tcW w:w="734"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1.855</w:t>
            </w:r>
          </w:p>
        </w:tc>
        <w:tc>
          <w:tcPr>
            <w:tcW w:w="685"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0.0140462</w:t>
            </w:r>
          </w:p>
        </w:tc>
        <w:tc>
          <w:tcPr>
            <w:tcW w:w="93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0.0016647</w:t>
            </w:r>
          </w:p>
        </w:tc>
      </w:tr>
      <w:tr w:rsidR="00C72196" w:rsidRPr="00E574AE" w:rsidTr="00C72196">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10</w:t>
            </w:r>
          </w:p>
        </w:tc>
        <w:tc>
          <w:tcPr>
            <w:tcW w:w="451"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1963</w:t>
            </w:r>
          </w:p>
        </w:tc>
        <w:tc>
          <w:tcPr>
            <w:tcW w:w="74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56.000</w:t>
            </w:r>
          </w:p>
        </w:tc>
        <w:tc>
          <w:tcPr>
            <w:tcW w:w="718"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70.700</w:t>
            </w:r>
          </w:p>
        </w:tc>
        <w:tc>
          <w:tcPr>
            <w:tcW w:w="489"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10.000</w:t>
            </w:r>
          </w:p>
        </w:tc>
        <w:tc>
          <w:tcPr>
            <w:tcW w:w="734"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1.849</w:t>
            </w:r>
          </w:p>
        </w:tc>
        <w:tc>
          <w:tcPr>
            <w:tcW w:w="685"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0.0127742</w:t>
            </w:r>
          </w:p>
        </w:tc>
        <w:tc>
          <w:tcPr>
            <w:tcW w:w="93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0.0014438</w:t>
            </w:r>
          </w:p>
        </w:tc>
      </w:tr>
      <w:tr w:rsidR="00C72196" w:rsidRPr="00E574AE" w:rsidTr="00C72196">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11</w:t>
            </w:r>
          </w:p>
        </w:tc>
        <w:tc>
          <w:tcPr>
            <w:tcW w:w="451"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1964</w:t>
            </w:r>
          </w:p>
        </w:tc>
        <w:tc>
          <w:tcPr>
            <w:tcW w:w="74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77.800</w:t>
            </w:r>
          </w:p>
        </w:tc>
        <w:tc>
          <w:tcPr>
            <w:tcW w:w="718"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70.300</w:t>
            </w:r>
          </w:p>
        </w:tc>
        <w:tc>
          <w:tcPr>
            <w:tcW w:w="489"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11.000</w:t>
            </w:r>
          </w:p>
        </w:tc>
        <w:tc>
          <w:tcPr>
            <w:tcW w:w="734"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1.847</w:t>
            </w:r>
          </w:p>
        </w:tc>
        <w:tc>
          <w:tcPr>
            <w:tcW w:w="685"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0.0122233</w:t>
            </w:r>
          </w:p>
        </w:tc>
        <w:tc>
          <w:tcPr>
            <w:tcW w:w="93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0.0013514</w:t>
            </w:r>
          </w:p>
        </w:tc>
      </w:tr>
      <w:tr w:rsidR="00C72196" w:rsidRPr="00E574AE" w:rsidTr="00C72196">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12</w:t>
            </w:r>
          </w:p>
        </w:tc>
        <w:tc>
          <w:tcPr>
            <w:tcW w:w="451"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1965</w:t>
            </w:r>
          </w:p>
        </w:tc>
        <w:tc>
          <w:tcPr>
            <w:tcW w:w="74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49.400</w:t>
            </w:r>
          </w:p>
        </w:tc>
        <w:tc>
          <w:tcPr>
            <w:tcW w:w="718"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67.400</w:t>
            </w:r>
          </w:p>
        </w:tc>
        <w:tc>
          <w:tcPr>
            <w:tcW w:w="489"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12.000</w:t>
            </w:r>
          </w:p>
        </w:tc>
        <w:tc>
          <w:tcPr>
            <w:tcW w:w="734"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1.829</w:t>
            </w:r>
          </w:p>
        </w:tc>
        <w:tc>
          <w:tcPr>
            <w:tcW w:w="685"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0.0085126</w:t>
            </w:r>
          </w:p>
        </w:tc>
        <w:tc>
          <w:tcPr>
            <w:tcW w:w="93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0.0007854</w:t>
            </w:r>
          </w:p>
        </w:tc>
      </w:tr>
      <w:tr w:rsidR="00C72196" w:rsidRPr="00E574AE" w:rsidTr="00C72196">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13</w:t>
            </w:r>
          </w:p>
        </w:tc>
        <w:tc>
          <w:tcPr>
            <w:tcW w:w="451"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1966</w:t>
            </w:r>
          </w:p>
        </w:tc>
        <w:tc>
          <w:tcPr>
            <w:tcW w:w="74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70.700</w:t>
            </w:r>
          </w:p>
        </w:tc>
        <w:tc>
          <w:tcPr>
            <w:tcW w:w="718"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66.500</w:t>
            </w:r>
          </w:p>
        </w:tc>
        <w:tc>
          <w:tcPr>
            <w:tcW w:w="489"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13.000</w:t>
            </w:r>
          </w:p>
        </w:tc>
        <w:tc>
          <w:tcPr>
            <w:tcW w:w="734"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1.823</w:t>
            </w:r>
          </w:p>
        </w:tc>
        <w:tc>
          <w:tcPr>
            <w:tcW w:w="685"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0.0074693</w:t>
            </w:r>
          </w:p>
        </w:tc>
        <w:tc>
          <w:tcPr>
            <w:tcW w:w="93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0.0006455</w:t>
            </w:r>
          </w:p>
        </w:tc>
      </w:tr>
      <w:tr w:rsidR="00C72196" w:rsidRPr="00E574AE" w:rsidTr="00C72196">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14</w:t>
            </w:r>
          </w:p>
        </w:tc>
        <w:tc>
          <w:tcPr>
            <w:tcW w:w="451"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1967</w:t>
            </w:r>
          </w:p>
        </w:tc>
        <w:tc>
          <w:tcPr>
            <w:tcW w:w="74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50.000</w:t>
            </w:r>
          </w:p>
        </w:tc>
        <w:tc>
          <w:tcPr>
            <w:tcW w:w="718"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65.200</w:t>
            </w:r>
          </w:p>
        </w:tc>
        <w:tc>
          <w:tcPr>
            <w:tcW w:w="489"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14.000</w:t>
            </w:r>
          </w:p>
        </w:tc>
        <w:tc>
          <w:tcPr>
            <w:tcW w:w="734"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1.814</w:t>
            </w:r>
          </w:p>
        </w:tc>
        <w:tc>
          <w:tcPr>
            <w:tcW w:w="685"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0.0060608</w:t>
            </w:r>
          </w:p>
        </w:tc>
        <w:tc>
          <w:tcPr>
            <w:tcW w:w="93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0.0004718</w:t>
            </w:r>
          </w:p>
        </w:tc>
      </w:tr>
      <w:tr w:rsidR="00C72196" w:rsidRPr="00E574AE" w:rsidTr="00C72196">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15</w:t>
            </w:r>
          </w:p>
        </w:tc>
        <w:tc>
          <w:tcPr>
            <w:tcW w:w="451"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1968</w:t>
            </w:r>
          </w:p>
        </w:tc>
        <w:tc>
          <w:tcPr>
            <w:tcW w:w="74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85.400</w:t>
            </w:r>
          </w:p>
        </w:tc>
        <w:tc>
          <w:tcPr>
            <w:tcW w:w="718"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64.000</w:t>
            </w:r>
          </w:p>
        </w:tc>
        <w:tc>
          <w:tcPr>
            <w:tcW w:w="489"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15.000</w:t>
            </w:r>
          </w:p>
        </w:tc>
        <w:tc>
          <w:tcPr>
            <w:tcW w:w="734"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1.806</w:t>
            </w:r>
          </w:p>
        </w:tc>
        <w:tc>
          <w:tcPr>
            <w:tcW w:w="685"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0.0048698</w:t>
            </w:r>
          </w:p>
        </w:tc>
        <w:tc>
          <w:tcPr>
            <w:tcW w:w="93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0.0003398</w:t>
            </w:r>
          </w:p>
        </w:tc>
      </w:tr>
      <w:tr w:rsidR="00C72196" w:rsidRPr="00E574AE" w:rsidTr="00C72196">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16</w:t>
            </w:r>
          </w:p>
        </w:tc>
        <w:tc>
          <w:tcPr>
            <w:tcW w:w="451"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1969</w:t>
            </w:r>
          </w:p>
        </w:tc>
        <w:tc>
          <w:tcPr>
            <w:tcW w:w="74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56.500</w:t>
            </w:r>
          </w:p>
        </w:tc>
        <w:tc>
          <w:tcPr>
            <w:tcW w:w="718"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62.700</w:t>
            </w:r>
          </w:p>
        </w:tc>
        <w:tc>
          <w:tcPr>
            <w:tcW w:w="489"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16.000</w:t>
            </w:r>
          </w:p>
        </w:tc>
        <w:tc>
          <w:tcPr>
            <w:tcW w:w="734"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1.797</w:t>
            </w:r>
          </w:p>
        </w:tc>
        <w:tc>
          <w:tcPr>
            <w:tcW w:w="685"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0.0037053</w:t>
            </w:r>
          </w:p>
        </w:tc>
        <w:tc>
          <w:tcPr>
            <w:tcW w:w="93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0.0002255</w:t>
            </w:r>
          </w:p>
        </w:tc>
      </w:tr>
      <w:tr w:rsidR="00C72196" w:rsidRPr="00E574AE" w:rsidTr="00C72196">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17</w:t>
            </w:r>
          </w:p>
        </w:tc>
        <w:tc>
          <w:tcPr>
            <w:tcW w:w="451"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1970</w:t>
            </w:r>
          </w:p>
        </w:tc>
        <w:tc>
          <w:tcPr>
            <w:tcW w:w="74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47.000</w:t>
            </w:r>
          </w:p>
        </w:tc>
        <w:tc>
          <w:tcPr>
            <w:tcW w:w="718"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62.600</w:t>
            </w:r>
          </w:p>
        </w:tc>
        <w:tc>
          <w:tcPr>
            <w:tcW w:w="489"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17.000</w:t>
            </w:r>
          </w:p>
        </w:tc>
        <w:tc>
          <w:tcPr>
            <w:tcW w:w="734"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1.797</w:t>
            </w:r>
          </w:p>
        </w:tc>
        <w:tc>
          <w:tcPr>
            <w:tcW w:w="685"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0.0036214</w:t>
            </w:r>
          </w:p>
        </w:tc>
        <w:tc>
          <w:tcPr>
            <w:tcW w:w="93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0.0002179</w:t>
            </w:r>
          </w:p>
        </w:tc>
      </w:tr>
      <w:tr w:rsidR="00C72196" w:rsidRPr="00E574AE" w:rsidTr="00C72196">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18</w:t>
            </w:r>
          </w:p>
        </w:tc>
        <w:tc>
          <w:tcPr>
            <w:tcW w:w="451"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1971</w:t>
            </w:r>
          </w:p>
        </w:tc>
        <w:tc>
          <w:tcPr>
            <w:tcW w:w="74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42.300</w:t>
            </w:r>
          </w:p>
        </w:tc>
        <w:tc>
          <w:tcPr>
            <w:tcW w:w="718"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61.600</w:t>
            </w:r>
          </w:p>
        </w:tc>
        <w:tc>
          <w:tcPr>
            <w:tcW w:w="489"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18.000</w:t>
            </w:r>
          </w:p>
        </w:tc>
        <w:tc>
          <w:tcPr>
            <w:tcW w:w="734"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1.790</w:t>
            </w:r>
          </w:p>
        </w:tc>
        <w:tc>
          <w:tcPr>
            <w:tcW w:w="685"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0.0028286</w:t>
            </w:r>
          </w:p>
        </w:tc>
        <w:tc>
          <w:tcPr>
            <w:tcW w:w="93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0.0001504</w:t>
            </w:r>
          </w:p>
        </w:tc>
      </w:tr>
      <w:tr w:rsidR="00C72196" w:rsidRPr="00E574AE" w:rsidTr="00C72196">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19</w:t>
            </w:r>
          </w:p>
        </w:tc>
        <w:tc>
          <w:tcPr>
            <w:tcW w:w="451"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1973</w:t>
            </w:r>
          </w:p>
        </w:tc>
        <w:tc>
          <w:tcPr>
            <w:tcW w:w="74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40.800</w:t>
            </w:r>
          </w:p>
        </w:tc>
        <w:tc>
          <w:tcPr>
            <w:tcW w:w="718"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60.700</w:t>
            </w:r>
          </w:p>
        </w:tc>
        <w:tc>
          <w:tcPr>
            <w:tcW w:w="489"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19.000</w:t>
            </w:r>
          </w:p>
        </w:tc>
        <w:tc>
          <w:tcPr>
            <w:tcW w:w="734"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1.783</w:t>
            </w:r>
          </w:p>
        </w:tc>
        <w:tc>
          <w:tcPr>
            <w:tcW w:w="685"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0.0021895</w:t>
            </w:r>
          </w:p>
        </w:tc>
        <w:tc>
          <w:tcPr>
            <w:tcW w:w="93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0.0001025</w:t>
            </w:r>
          </w:p>
        </w:tc>
      </w:tr>
      <w:tr w:rsidR="00C72196" w:rsidRPr="00E574AE" w:rsidTr="00C72196">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20</w:t>
            </w:r>
          </w:p>
        </w:tc>
        <w:tc>
          <w:tcPr>
            <w:tcW w:w="451"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1974</w:t>
            </w:r>
          </w:p>
        </w:tc>
        <w:tc>
          <w:tcPr>
            <w:tcW w:w="74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42.500</w:t>
            </w:r>
          </w:p>
        </w:tc>
        <w:tc>
          <w:tcPr>
            <w:tcW w:w="718"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60.600</w:t>
            </w:r>
          </w:p>
        </w:tc>
        <w:tc>
          <w:tcPr>
            <w:tcW w:w="489"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20.000</w:t>
            </w:r>
          </w:p>
        </w:tc>
        <w:tc>
          <w:tcPr>
            <w:tcW w:w="734"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1.782</w:t>
            </w:r>
          </w:p>
        </w:tc>
        <w:tc>
          <w:tcPr>
            <w:tcW w:w="685"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0.0021230</w:t>
            </w:r>
          </w:p>
        </w:tc>
        <w:tc>
          <w:tcPr>
            <w:tcW w:w="93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0.0000978</w:t>
            </w:r>
          </w:p>
        </w:tc>
      </w:tr>
      <w:tr w:rsidR="00C72196" w:rsidRPr="00E574AE" w:rsidTr="00C72196">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lastRenderedPageBreak/>
              <w:t>21</w:t>
            </w:r>
          </w:p>
        </w:tc>
        <w:tc>
          <w:tcPr>
            <w:tcW w:w="451"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1975</w:t>
            </w:r>
          </w:p>
        </w:tc>
        <w:tc>
          <w:tcPr>
            <w:tcW w:w="74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65.200</w:t>
            </w:r>
          </w:p>
        </w:tc>
        <w:tc>
          <w:tcPr>
            <w:tcW w:w="718"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60.000</w:t>
            </w:r>
          </w:p>
        </w:tc>
        <w:tc>
          <w:tcPr>
            <w:tcW w:w="489"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21.000</w:t>
            </w:r>
          </w:p>
        </w:tc>
        <w:tc>
          <w:tcPr>
            <w:tcW w:w="734"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1.778</w:t>
            </w:r>
          </w:p>
        </w:tc>
        <w:tc>
          <w:tcPr>
            <w:tcW w:w="685"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0.0017435</w:t>
            </w:r>
          </w:p>
        </w:tc>
        <w:tc>
          <w:tcPr>
            <w:tcW w:w="93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0.0000728</w:t>
            </w:r>
          </w:p>
        </w:tc>
      </w:tr>
      <w:tr w:rsidR="00C72196" w:rsidRPr="00E574AE" w:rsidTr="00C72196">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22</w:t>
            </w:r>
          </w:p>
        </w:tc>
        <w:tc>
          <w:tcPr>
            <w:tcW w:w="451"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1976</w:t>
            </w:r>
          </w:p>
        </w:tc>
        <w:tc>
          <w:tcPr>
            <w:tcW w:w="74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39.700</w:t>
            </w:r>
          </w:p>
        </w:tc>
        <w:tc>
          <w:tcPr>
            <w:tcW w:w="718"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59.400</w:t>
            </w:r>
          </w:p>
        </w:tc>
        <w:tc>
          <w:tcPr>
            <w:tcW w:w="489"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22.000</w:t>
            </w:r>
          </w:p>
        </w:tc>
        <w:tc>
          <w:tcPr>
            <w:tcW w:w="734"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1.774</w:t>
            </w:r>
          </w:p>
        </w:tc>
        <w:tc>
          <w:tcPr>
            <w:tcW w:w="685"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0.0013980</w:t>
            </w:r>
          </w:p>
        </w:tc>
        <w:tc>
          <w:tcPr>
            <w:tcW w:w="93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0.0000523</w:t>
            </w:r>
          </w:p>
        </w:tc>
      </w:tr>
      <w:tr w:rsidR="00C72196" w:rsidRPr="00E574AE" w:rsidTr="00C72196">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23</w:t>
            </w:r>
          </w:p>
        </w:tc>
        <w:tc>
          <w:tcPr>
            <w:tcW w:w="451"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1977</w:t>
            </w:r>
          </w:p>
        </w:tc>
        <w:tc>
          <w:tcPr>
            <w:tcW w:w="74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44.300</w:t>
            </w:r>
          </w:p>
        </w:tc>
        <w:tc>
          <w:tcPr>
            <w:tcW w:w="718"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58.800</w:t>
            </w:r>
          </w:p>
        </w:tc>
        <w:tc>
          <w:tcPr>
            <w:tcW w:w="489"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23.000</w:t>
            </w:r>
          </w:p>
        </w:tc>
        <w:tc>
          <w:tcPr>
            <w:tcW w:w="734"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1.769</w:t>
            </w:r>
          </w:p>
        </w:tc>
        <w:tc>
          <w:tcPr>
            <w:tcW w:w="685"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0.0010877</w:t>
            </w:r>
          </w:p>
        </w:tc>
        <w:tc>
          <w:tcPr>
            <w:tcW w:w="93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0.0000359</w:t>
            </w:r>
          </w:p>
        </w:tc>
      </w:tr>
      <w:tr w:rsidR="00C72196" w:rsidRPr="00E574AE" w:rsidTr="00C72196">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24</w:t>
            </w:r>
          </w:p>
        </w:tc>
        <w:tc>
          <w:tcPr>
            <w:tcW w:w="451"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1979</w:t>
            </w:r>
          </w:p>
        </w:tc>
        <w:tc>
          <w:tcPr>
            <w:tcW w:w="74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46.300</w:t>
            </w:r>
          </w:p>
        </w:tc>
        <w:tc>
          <w:tcPr>
            <w:tcW w:w="718"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56.700</w:t>
            </w:r>
          </w:p>
        </w:tc>
        <w:tc>
          <w:tcPr>
            <w:tcW w:w="489"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24.000</w:t>
            </w:r>
          </w:p>
        </w:tc>
        <w:tc>
          <w:tcPr>
            <w:tcW w:w="734"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1.754</w:t>
            </w:r>
          </w:p>
        </w:tc>
        <w:tc>
          <w:tcPr>
            <w:tcW w:w="685"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0.0002954</w:t>
            </w:r>
          </w:p>
        </w:tc>
        <w:tc>
          <w:tcPr>
            <w:tcW w:w="93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0.0000051</w:t>
            </w:r>
          </w:p>
        </w:tc>
      </w:tr>
      <w:tr w:rsidR="00C72196" w:rsidRPr="00E574AE" w:rsidTr="00C72196">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25</w:t>
            </w:r>
          </w:p>
        </w:tc>
        <w:tc>
          <w:tcPr>
            <w:tcW w:w="451"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1980</w:t>
            </w:r>
          </w:p>
        </w:tc>
        <w:tc>
          <w:tcPr>
            <w:tcW w:w="74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40.600</w:t>
            </w:r>
          </w:p>
        </w:tc>
        <w:tc>
          <w:tcPr>
            <w:tcW w:w="718"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56.500</w:t>
            </w:r>
          </w:p>
        </w:tc>
        <w:tc>
          <w:tcPr>
            <w:tcW w:w="489"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25.000</w:t>
            </w:r>
          </w:p>
        </w:tc>
        <w:tc>
          <w:tcPr>
            <w:tcW w:w="734"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1.752</w:t>
            </w:r>
          </w:p>
        </w:tc>
        <w:tc>
          <w:tcPr>
            <w:tcW w:w="685"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0.0002450</w:t>
            </w:r>
          </w:p>
        </w:tc>
        <w:tc>
          <w:tcPr>
            <w:tcW w:w="93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0.0000038</w:t>
            </w:r>
          </w:p>
        </w:tc>
      </w:tr>
      <w:tr w:rsidR="00C72196" w:rsidRPr="00E574AE" w:rsidTr="00C72196">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26</w:t>
            </w:r>
          </w:p>
        </w:tc>
        <w:tc>
          <w:tcPr>
            <w:tcW w:w="451"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1981</w:t>
            </w:r>
          </w:p>
        </w:tc>
        <w:tc>
          <w:tcPr>
            <w:tcW w:w="74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60.600</w:t>
            </w:r>
          </w:p>
        </w:tc>
        <w:tc>
          <w:tcPr>
            <w:tcW w:w="718"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56.500</w:t>
            </w:r>
          </w:p>
        </w:tc>
        <w:tc>
          <w:tcPr>
            <w:tcW w:w="489"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26.000</w:t>
            </w:r>
          </w:p>
        </w:tc>
        <w:tc>
          <w:tcPr>
            <w:tcW w:w="734"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1.752</w:t>
            </w:r>
          </w:p>
        </w:tc>
        <w:tc>
          <w:tcPr>
            <w:tcW w:w="685"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0.0002450</w:t>
            </w:r>
          </w:p>
        </w:tc>
        <w:tc>
          <w:tcPr>
            <w:tcW w:w="93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0.0000038</w:t>
            </w:r>
          </w:p>
        </w:tc>
      </w:tr>
      <w:tr w:rsidR="00C72196" w:rsidRPr="00E574AE" w:rsidTr="00C72196">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27</w:t>
            </w:r>
          </w:p>
        </w:tc>
        <w:tc>
          <w:tcPr>
            <w:tcW w:w="451"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1982</w:t>
            </w:r>
          </w:p>
        </w:tc>
        <w:tc>
          <w:tcPr>
            <w:tcW w:w="74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44.800</w:t>
            </w:r>
          </w:p>
        </w:tc>
        <w:tc>
          <w:tcPr>
            <w:tcW w:w="718"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56.000</w:t>
            </w:r>
          </w:p>
        </w:tc>
        <w:tc>
          <w:tcPr>
            <w:tcW w:w="489"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27.000</w:t>
            </w:r>
          </w:p>
        </w:tc>
        <w:tc>
          <w:tcPr>
            <w:tcW w:w="734"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1.748</w:t>
            </w:r>
          </w:p>
        </w:tc>
        <w:tc>
          <w:tcPr>
            <w:tcW w:w="685"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0.0001390</w:t>
            </w:r>
          </w:p>
        </w:tc>
        <w:tc>
          <w:tcPr>
            <w:tcW w:w="93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0.0000016</w:t>
            </w:r>
          </w:p>
        </w:tc>
      </w:tr>
      <w:tr w:rsidR="00C72196" w:rsidRPr="00E574AE" w:rsidTr="00C72196">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28</w:t>
            </w:r>
          </w:p>
        </w:tc>
        <w:tc>
          <w:tcPr>
            <w:tcW w:w="451"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1983</w:t>
            </w:r>
          </w:p>
        </w:tc>
        <w:tc>
          <w:tcPr>
            <w:tcW w:w="74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60.700</w:t>
            </w:r>
          </w:p>
        </w:tc>
        <w:tc>
          <w:tcPr>
            <w:tcW w:w="718"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56.000</w:t>
            </w:r>
          </w:p>
        </w:tc>
        <w:tc>
          <w:tcPr>
            <w:tcW w:w="489"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28.000</w:t>
            </w:r>
          </w:p>
        </w:tc>
        <w:tc>
          <w:tcPr>
            <w:tcW w:w="734"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1.748</w:t>
            </w:r>
          </w:p>
        </w:tc>
        <w:tc>
          <w:tcPr>
            <w:tcW w:w="685"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0.0001390</w:t>
            </w:r>
          </w:p>
        </w:tc>
        <w:tc>
          <w:tcPr>
            <w:tcW w:w="93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0.0000016</w:t>
            </w:r>
          </w:p>
        </w:tc>
      </w:tr>
      <w:tr w:rsidR="00C72196" w:rsidRPr="00E574AE" w:rsidTr="00C72196">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29</w:t>
            </w:r>
          </w:p>
        </w:tc>
        <w:tc>
          <w:tcPr>
            <w:tcW w:w="451"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1984</w:t>
            </w:r>
          </w:p>
        </w:tc>
        <w:tc>
          <w:tcPr>
            <w:tcW w:w="74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71.900</w:t>
            </w:r>
          </w:p>
        </w:tc>
        <w:tc>
          <w:tcPr>
            <w:tcW w:w="718"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52.600</w:t>
            </w:r>
          </w:p>
        </w:tc>
        <w:tc>
          <w:tcPr>
            <w:tcW w:w="489"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29.000</w:t>
            </w:r>
          </w:p>
        </w:tc>
        <w:tc>
          <w:tcPr>
            <w:tcW w:w="734"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1.721</w:t>
            </w:r>
          </w:p>
        </w:tc>
        <w:tc>
          <w:tcPr>
            <w:tcW w:w="685"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0.0002375</w:t>
            </w:r>
          </w:p>
        </w:tc>
        <w:tc>
          <w:tcPr>
            <w:tcW w:w="93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-0.0000037</w:t>
            </w:r>
          </w:p>
        </w:tc>
      </w:tr>
      <w:tr w:rsidR="00C72196" w:rsidRPr="00E574AE" w:rsidTr="00C72196">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30</w:t>
            </w:r>
          </w:p>
        </w:tc>
        <w:tc>
          <w:tcPr>
            <w:tcW w:w="451"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1985</w:t>
            </w:r>
          </w:p>
        </w:tc>
        <w:tc>
          <w:tcPr>
            <w:tcW w:w="74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72.000</w:t>
            </w:r>
          </w:p>
        </w:tc>
        <w:tc>
          <w:tcPr>
            <w:tcW w:w="718"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50.000</w:t>
            </w:r>
          </w:p>
        </w:tc>
        <w:tc>
          <w:tcPr>
            <w:tcW w:w="489"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30.000</w:t>
            </w:r>
          </w:p>
        </w:tc>
        <w:tc>
          <w:tcPr>
            <w:tcW w:w="734"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1.699</w:t>
            </w:r>
          </w:p>
        </w:tc>
        <w:tc>
          <w:tcPr>
            <w:tcW w:w="685"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0.0014007</w:t>
            </w:r>
          </w:p>
        </w:tc>
        <w:tc>
          <w:tcPr>
            <w:tcW w:w="93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-0.0000524</w:t>
            </w:r>
          </w:p>
        </w:tc>
      </w:tr>
      <w:tr w:rsidR="00C72196" w:rsidRPr="00E574AE" w:rsidTr="00C72196">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31</w:t>
            </w:r>
          </w:p>
        </w:tc>
        <w:tc>
          <w:tcPr>
            <w:tcW w:w="451"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1986</w:t>
            </w:r>
          </w:p>
        </w:tc>
        <w:tc>
          <w:tcPr>
            <w:tcW w:w="74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44.200</w:t>
            </w:r>
          </w:p>
        </w:tc>
        <w:tc>
          <w:tcPr>
            <w:tcW w:w="718"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50.000</w:t>
            </w:r>
          </w:p>
        </w:tc>
        <w:tc>
          <w:tcPr>
            <w:tcW w:w="489"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31.000</w:t>
            </w:r>
          </w:p>
        </w:tc>
        <w:tc>
          <w:tcPr>
            <w:tcW w:w="734"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1.699</w:t>
            </w:r>
          </w:p>
        </w:tc>
        <w:tc>
          <w:tcPr>
            <w:tcW w:w="685"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0.0014007</w:t>
            </w:r>
          </w:p>
        </w:tc>
        <w:tc>
          <w:tcPr>
            <w:tcW w:w="93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-0.0000524</w:t>
            </w:r>
          </w:p>
        </w:tc>
      </w:tr>
      <w:tr w:rsidR="00C72196" w:rsidRPr="00E574AE" w:rsidTr="00C72196">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32</w:t>
            </w:r>
          </w:p>
        </w:tc>
        <w:tc>
          <w:tcPr>
            <w:tcW w:w="451"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1987</w:t>
            </w:r>
          </w:p>
        </w:tc>
        <w:tc>
          <w:tcPr>
            <w:tcW w:w="74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81.500</w:t>
            </w:r>
          </w:p>
        </w:tc>
        <w:tc>
          <w:tcPr>
            <w:tcW w:w="718"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49.400</w:t>
            </w:r>
          </w:p>
        </w:tc>
        <w:tc>
          <w:tcPr>
            <w:tcW w:w="489"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32.000</w:t>
            </w:r>
          </w:p>
        </w:tc>
        <w:tc>
          <w:tcPr>
            <w:tcW w:w="734"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1.694</w:t>
            </w:r>
          </w:p>
        </w:tc>
        <w:tc>
          <w:tcPr>
            <w:tcW w:w="685"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0.0018207</w:t>
            </w:r>
          </w:p>
        </w:tc>
        <w:tc>
          <w:tcPr>
            <w:tcW w:w="93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-0.0000777</w:t>
            </w:r>
          </w:p>
        </w:tc>
      </w:tr>
      <w:tr w:rsidR="00C72196" w:rsidRPr="00E574AE" w:rsidTr="00C72196">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33</w:t>
            </w:r>
          </w:p>
        </w:tc>
        <w:tc>
          <w:tcPr>
            <w:tcW w:w="451"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1988</w:t>
            </w:r>
          </w:p>
        </w:tc>
        <w:tc>
          <w:tcPr>
            <w:tcW w:w="74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62.600</w:t>
            </w:r>
          </w:p>
        </w:tc>
        <w:tc>
          <w:tcPr>
            <w:tcW w:w="718"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48.400</w:t>
            </w:r>
          </w:p>
        </w:tc>
        <w:tc>
          <w:tcPr>
            <w:tcW w:w="489"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33.000</w:t>
            </w:r>
          </w:p>
        </w:tc>
        <w:tc>
          <w:tcPr>
            <w:tcW w:w="734"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1.685</w:t>
            </w:r>
          </w:p>
        </w:tc>
        <w:tc>
          <w:tcPr>
            <w:tcW w:w="685"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0.0026575</w:t>
            </w:r>
          </w:p>
        </w:tc>
        <w:tc>
          <w:tcPr>
            <w:tcW w:w="93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-0.0001370</w:t>
            </w:r>
          </w:p>
        </w:tc>
      </w:tr>
      <w:tr w:rsidR="00C72196" w:rsidRPr="00E574AE" w:rsidTr="00C72196">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34</w:t>
            </w:r>
          </w:p>
        </w:tc>
        <w:tc>
          <w:tcPr>
            <w:tcW w:w="451"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1989</w:t>
            </w:r>
          </w:p>
        </w:tc>
        <w:tc>
          <w:tcPr>
            <w:tcW w:w="74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42.800</w:t>
            </w:r>
          </w:p>
        </w:tc>
        <w:tc>
          <w:tcPr>
            <w:tcW w:w="718"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48.000</w:t>
            </w:r>
          </w:p>
        </w:tc>
        <w:tc>
          <w:tcPr>
            <w:tcW w:w="489"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34.000</w:t>
            </w:r>
          </w:p>
        </w:tc>
        <w:tc>
          <w:tcPr>
            <w:tcW w:w="734"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1.681</w:t>
            </w:r>
          </w:p>
        </w:tc>
        <w:tc>
          <w:tcPr>
            <w:tcW w:w="685"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0.0030421</w:t>
            </w:r>
          </w:p>
        </w:tc>
        <w:tc>
          <w:tcPr>
            <w:tcW w:w="93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-0.0001678</w:t>
            </w:r>
          </w:p>
        </w:tc>
      </w:tr>
      <w:tr w:rsidR="00C72196" w:rsidRPr="00E574AE" w:rsidTr="00C72196">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35</w:t>
            </w:r>
          </w:p>
        </w:tc>
        <w:tc>
          <w:tcPr>
            <w:tcW w:w="451"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1990</w:t>
            </w:r>
          </w:p>
        </w:tc>
        <w:tc>
          <w:tcPr>
            <w:tcW w:w="74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67.400</w:t>
            </w:r>
          </w:p>
        </w:tc>
        <w:tc>
          <w:tcPr>
            <w:tcW w:w="718"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47.000</w:t>
            </w:r>
          </w:p>
        </w:tc>
        <w:tc>
          <w:tcPr>
            <w:tcW w:w="489"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35.000</w:t>
            </w:r>
          </w:p>
        </w:tc>
        <w:tc>
          <w:tcPr>
            <w:tcW w:w="734"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1.672</w:t>
            </w:r>
          </w:p>
        </w:tc>
        <w:tc>
          <w:tcPr>
            <w:tcW w:w="685"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0.0041343</w:t>
            </w:r>
          </w:p>
        </w:tc>
        <w:tc>
          <w:tcPr>
            <w:tcW w:w="93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-0.0002658</w:t>
            </w:r>
          </w:p>
        </w:tc>
      </w:tr>
      <w:tr w:rsidR="00C72196" w:rsidRPr="00E574AE" w:rsidTr="00C72196">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36</w:t>
            </w:r>
          </w:p>
        </w:tc>
        <w:tc>
          <w:tcPr>
            <w:tcW w:w="451"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1991</w:t>
            </w:r>
          </w:p>
        </w:tc>
        <w:tc>
          <w:tcPr>
            <w:tcW w:w="74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56.500</w:t>
            </w:r>
          </w:p>
        </w:tc>
        <w:tc>
          <w:tcPr>
            <w:tcW w:w="718"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47.000</w:t>
            </w:r>
          </w:p>
        </w:tc>
        <w:tc>
          <w:tcPr>
            <w:tcW w:w="489"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36.000</w:t>
            </w:r>
          </w:p>
        </w:tc>
        <w:tc>
          <w:tcPr>
            <w:tcW w:w="734"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1.672</w:t>
            </w:r>
          </w:p>
        </w:tc>
        <w:tc>
          <w:tcPr>
            <w:tcW w:w="685"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0.0041343</w:t>
            </w:r>
          </w:p>
        </w:tc>
        <w:tc>
          <w:tcPr>
            <w:tcW w:w="93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-0.0002658</w:t>
            </w:r>
          </w:p>
        </w:tc>
      </w:tr>
      <w:tr w:rsidR="00C72196" w:rsidRPr="00E574AE" w:rsidTr="00C72196">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37</w:t>
            </w:r>
          </w:p>
        </w:tc>
        <w:tc>
          <w:tcPr>
            <w:tcW w:w="451"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1992</w:t>
            </w:r>
          </w:p>
        </w:tc>
        <w:tc>
          <w:tcPr>
            <w:tcW w:w="74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76.000</w:t>
            </w:r>
          </w:p>
        </w:tc>
        <w:tc>
          <w:tcPr>
            <w:tcW w:w="718"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46.300</w:t>
            </w:r>
          </w:p>
        </w:tc>
        <w:tc>
          <w:tcPr>
            <w:tcW w:w="489"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37.000</w:t>
            </w:r>
          </w:p>
        </w:tc>
        <w:tc>
          <w:tcPr>
            <w:tcW w:w="734"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1.666</w:t>
            </w:r>
          </w:p>
        </w:tc>
        <w:tc>
          <w:tcPr>
            <w:tcW w:w="685"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0.0050148</w:t>
            </w:r>
          </w:p>
        </w:tc>
        <w:tc>
          <w:tcPr>
            <w:tcW w:w="93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-0.0003551</w:t>
            </w:r>
          </w:p>
        </w:tc>
      </w:tr>
      <w:tr w:rsidR="00C72196" w:rsidRPr="00E574AE" w:rsidTr="00C72196">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38</w:t>
            </w:r>
          </w:p>
        </w:tc>
        <w:tc>
          <w:tcPr>
            <w:tcW w:w="451"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1993</w:t>
            </w:r>
          </w:p>
        </w:tc>
        <w:tc>
          <w:tcPr>
            <w:tcW w:w="74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62.700</w:t>
            </w:r>
          </w:p>
        </w:tc>
        <w:tc>
          <w:tcPr>
            <w:tcW w:w="718"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46.000</w:t>
            </w:r>
          </w:p>
        </w:tc>
        <w:tc>
          <w:tcPr>
            <w:tcW w:w="489"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38.000</w:t>
            </w:r>
          </w:p>
        </w:tc>
        <w:tc>
          <w:tcPr>
            <w:tcW w:w="734"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1.663</w:t>
            </w:r>
          </w:p>
        </w:tc>
        <w:tc>
          <w:tcPr>
            <w:tcW w:w="685"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0.0054226</w:t>
            </w:r>
          </w:p>
        </w:tc>
        <w:tc>
          <w:tcPr>
            <w:tcW w:w="93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-0.0003993</w:t>
            </w:r>
          </w:p>
        </w:tc>
      </w:tr>
      <w:tr w:rsidR="00C72196" w:rsidRPr="00E574AE" w:rsidTr="00C72196">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39</w:t>
            </w:r>
          </w:p>
        </w:tc>
        <w:tc>
          <w:tcPr>
            <w:tcW w:w="451"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1994</w:t>
            </w:r>
          </w:p>
        </w:tc>
        <w:tc>
          <w:tcPr>
            <w:tcW w:w="74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61.600</w:t>
            </w:r>
          </w:p>
        </w:tc>
        <w:tc>
          <w:tcPr>
            <w:tcW w:w="718"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44.800</w:t>
            </w:r>
          </w:p>
        </w:tc>
        <w:tc>
          <w:tcPr>
            <w:tcW w:w="489"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39.000</w:t>
            </w:r>
          </w:p>
        </w:tc>
        <w:tc>
          <w:tcPr>
            <w:tcW w:w="734"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1.651</w:t>
            </w:r>
          </w:p>
        </w:tc>
        <w:tc>
          <w:tcPr>
            <w:tcW w:w="685"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0.0072451</w:t>
            </w:r>
          </w:p>
        </w:tc>
        <w:tc>
          <w:tcPr>
            <w:tcW w:w="93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-0.0006167</w:t>
            </w:r>
          </w:p>
        </w:tc>
      </w:tr>
      <w:tr w:rsidR="00C72196" w:rsidRPr="00E574AE" w:rsidTr="00C72196">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40</w:t>
            </w:r>
          </w:p>
        </w:tc>
        <w:tc>
          <w:tcPr>
            <w:tcW w:w="451"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1995</w:t>
            </w:r>
          </w:p>
        </w:tc>
        <w:tc>
          <w:tcPr>
            <w:tcW w:w="74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52.600</w:t>
            </w:r>
          </w:p>
        </w:tc>
        <w:tc>
          <w:tcPr>
            <w:tcW w:w="718"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44.300</w:t>
            </w:r>
          </w:p>
        </w:tc>
        <w:tc>
          <w:tcPr>
            <w:tcW w:w="489"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40.000</w:t>
            </w:r>
          </w:p>
        </w:tc>
        <w:tc>
          <w:tcPr>
            <w:tcW w:w="734"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1.646</w:t>
            </w:r>
          </w:p>
        </w:tc>
        <w:tc>
          <w:tcPr>
            <w:tcW w:w="685"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0.0080987</w:t>
            </w:r>
          </w:p>
        </w:tc>
        <w:tc>
          <w:tcPr>
            <w:tcW w:w="93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-0.0007288</w:t>
            </w:r>
          </w:p>
        </w:tc>
      </w:tr>
      <w:tr w:rsidR="00C72196" w:rsidRPr="00E574AE" w:rsidTr="00C72196">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41</w:t>
            </w:r>
          </w:p>
        </w:tc>
        <w:tc>
          <w:tcPr>
            <w:tcW w:w="451"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1996</w:t>
            </w:r>
          </w:p>
        </w:tc>
        <w:tc>
          <w:tcPr>
            <w:tcW w:w="74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48.400</w:t>
            </w:r>
          </w:p>
        </w:tc>
        <w:tc>
          <w:tcPr>
            <w:tcW w:w="718"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44.200</w:t>
            </w:r>
          </w:p>
        </w:tc>
        <w:tc>
          <w:tcPr>
            <w:tcW w:w="489"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41.000</w:t>
            </w:r>
          </w:p>
        </w:tc>
        <w:tc>
          <w:tcPr>
            <w:tcW w:w="734"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1.645</w:t>
            </w:r>
          </w:p>
        </w:tc>
        <w:tc>
          <w:tcPr>
            <w:tcW w:w="685"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0.0082763</w:t>
            </w:r>
          </w:p>
        </w:tc>
        <w:tc>
          <w:tcPr>
            <w:tcW w:w="93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-0.0007529</w:t>
            </w:r>
          </w:p>
        </w:tc>
      </w:tr>
      <w:tr w:rsidR="00C72196" w:rsidRPr="00E574AE" w:rsidTr="00C72196">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42</w:t>
            </w:r>
          </w:p>
        </w:tc>
        <w:tc>
          <w:tcPr>
            <w:tcW w:w="451"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1997</w:t>
            </w:r>
          </w:p>
        </w:tc>
        <w:tc>
          <w:tcPr>
            <w:tcW w:w="74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47.000</w:t>
            </w:r>
          </w:p>
        </w:tc>
        <w:tc>
          <w:tcPr>
            <w:tcW w:w="718"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43.900</w:t>
            </w:r>
          </w:p>
        </w:tc>
        <w:tc>
          <w:tcPr>
            <w:tcW w:w="489"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42.000</w:t>
            </w:r>
          </w:p>
        </w:tc>
        <w:tc>
          <w:tcPr>
            <w:tcW w:w="734"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1.642</w:t>
            </w:r>
          </w:p>
        </w:tc>
        <w:tc>
          <w:tcPr>
            <w:tcW w:w="685"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0.0088232</w:t>
            </w:r>
          </w:p>
        </w:tc>
        <w:tc>
          <w:tcPr>
            <w:tcW w:w="93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-0.0008288</w:t>
            </w:r>
          </w:p>
        </w:tc>
      </w:tr>
      <w:tr w:rsidR="00C72196" w:rsidRPr="00E574AE" w:rsidTr="00C72196">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43</w:t>
            </w:r>
          </w:p>
        </w:tc>
        <w:tc>
          <w:tcPr>
            <w:tcW w:w="451"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1998</w:t>
            </w:r>
          </w:p>
        </w:tc>
        <w:tc>
          <w:tcPr>
            <w:tcW w:w="74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71.600</w:t>
            </w:r>
          </w:p>
        </w:tc>
        <w:tc>
          <w:tcPr>
            <w:tcW w:w="718"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43.200</w:t>
            </w:r>
          </w:p>
        </w:tc>
        <w:tc>
          <w:tcPr>
            <w:tcW w:w="489"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43.000</w:t>
            </w:r>
          </w:p>
        </w:tc>
        <w:tc>
          <w:tcPr>
            <w:tcW w:w="734"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1.635</w:t>
            </w:r>
          </w:p>
        </w:tc>
        <w:tc>
          <w:tcPr>
            <w:tcW w:w="685"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0.0101834</w:t>
            </w:r>
          </w:p>
        </w:tc>
        <w:tc>
          <w:tcPr>
            <w:tcW w:w="93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-0.0010276</w:t>
            </w:r>
          </w:p>
        </w:tc>
      </w:tr>
      <w:tr w:rsidR="00C72196" w:rsidRPr="00E574AE" w:rsidTr="00C72196">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44</w:t>
            </w:r>
          </w:p>
        </w:tc>
        <w:tc>
          <w:tcPr>
            <w:tcW w:w="451"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1999</w:t>
            </w:r>
          </w:p>
        </w:tc>
        <w:tc>
          <w:tcPr>
            <w:tcW w:w="74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43.200</w:t>
            </w:r>
          </w:p>
        </w:tc>
        <w:tc>
          <w:tcPr>
            <w:tcW w:w="718"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43.000</w:t>
            </w:r>
          </w:p>
        </w:tc>
        <w:tc>
          <w:tcPr>
            <w:tcW w:w="489"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44.000</w:t>
            </w:r>
          </w:p>
        </w:tc>
        <w:tc>
          <w:tcPr>
            <w:tcW w:w="734"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1.633</w:t>
            </w:r>
          </w:p>
        </w:tc>
        <w:tc>
          <w:tcPr>
            <w:tcW w:w="685"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0.0105942</w:t>
            </w:r>
          </w:p>
        </w:tc>
        <w:tc>
          <w:tcPr>
            <w:tcW w:w="93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-0.0010904</w:t>
            </w:r>
          </w:p>
        </w:tc>
      </w:tr>
      <w:tr w:rsidR="00C72196" w:rsidRPr="00E574AE" w:rsidTr="00C72196">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45</w:t>
            </w:r>
          </w:p>
        </w:tc>
        <w:tc>
          <w:tcPr>
            <w:tcW w:w="451"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2000</w:t>
            </w:r>
          </w:p>
        </w:tc>
        <w:tc>
          <w:tcPr>
            <w:tcW w:w="74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56.700</w:t>
            </w:r>
          </w:p>
        </w:tc>
        <w:tc>
          <w:tcPr>
            <w:tcW w:w="718"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42.800</w:t>
            </w:r>
          </w:p>
        </w:tc>
        <w:tc>
          <w:tcPr>
            <w:tcW w:w="489"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45.000</w:t>
            </w:r>
          </w:p>
        </w:tc>
        <w:tc>
          <w:tcPr>
            <w:tcW w:w="734"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1.631</w:t>
            </w:r>
          </w:p>
        </w:tc>
        <w:tc>
          <w:tcPr>
            <w:tcW w:w="685"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0.0110150</w:t>
            </w:r>
          </w:p>
        </w:tc>
        <w:tc>
          <w:tcPr>
            <w:tcW w:w="93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-0.0011561</w:t>
            </w:r>
          </w:p>
        </w:tc>
      </w:tr>
      <w:tr w:rsidR="00C72196" w:rsidRPr="00E574AE" w:rsidTr="00C72196">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46</w:t>
            </w:r>
          </w:p>
        </w:tc>
        <w:tc>
          <w:tcPr>
            <w:tcW w:w="451"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2001</w:t>
            </w:r>
          </w:p>
        </w:tc>
        <w:tc>
          <w:tcPr>
            <w:tcW w:w="74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104.200</w:t>
            </w:r>
          </w:p>
        </w:tc>
        <w:tc>
          <w:tcPr>
            <w:tcW w:w="718"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42.500</w:t>
            </w:r>
          </w:p>
        </w:tc>
        <w:tc>
          <w:tcPr>
            <w:tcW w:w="489"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46.000</w:t>
            </w:r>
          </w:p>
        </w:tc>
        <w:tc>
          <w:tcPr>
            <w:tcW w:w="734"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1.628</w:t>
            </w:r>
          </w:p>
        </w:tc>
        <w:tc>
          <w:tcPr>
            <w:tcW w:w="685"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0.0116656</w:t>
            </w:r>
          </w:p>
        </w:tc>
        <w:tc>
          <w:tcPr>
            <w:tcW w:w="93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-0.0012600</w:t>
            </w:r>
          </w:p>
        </w:tc>
      </w:tr>
      <w:tr w:rsidR="00C72196" w:rsidRPr="00E574AE" w:rsidTr="00C72196">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47</w:t>
            </w:r>
          </w:p>
        </w:tc>
        <w:tc>
          <w:tcPr>
            <w:tcW w:w="451"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2002</w:t>
            </w:r>
          </w:p>
        </w:tc>
        <w:tc>
          <w:tcPr>
            <w:tcW w:w="74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58.800</w:t>
            </w:r>
          </w:p>
        </w:tc>
        <w:tc>
          <w:tcPr>
            <w:tcW w:w="718"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42.300</w:t>
            </w:r>
          </w:p>
        </w:tc>
        <w:tc>
          <w:tcPr>
            <w:tcW w:w="489"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47.000</w:t>
            </w:r>
          </w:p>
        </w:tc>
        <w:tc>
          <w:tcPr>
            <w:tcW w:w="734"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1.626</w:t>
            </w:r>
          </w:p>
        </w:tc>
        <w:tc>
          <w:tcPr>
            <w:tcW w:w="685"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0.0121123</w:t>
            </w:r>
          </w:p>
        </w:tc>
        <w:tc>
          <w:tcPr>
            <w:tcW w:w="93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-0.0013330</w:t>
            </w:r>
          </w:p>
        </w:tc>
      </w:tr>
      <w:tr w:rsidR="00C72196" w:rsidRPr="00E574AE" w:rsidTr="00C72196">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48</w:t>
            </w:r>
          </w:p>
        </w:tc>
        <w:tc>
          <w:tcPr>
            <w:tcW w:w="451"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2003</w:t>
            </w:r>
          </w:p>
        </w:tc>
        <w:tc>
          <w:tcPr>
            <w:tcW w:w="74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43.900</w:t>
            </w:r>
          </w:p>
        </w:tc>
        <w:tc>
          <w:tcPr>
            <w:tcW w:w="718"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42.100</w:t>
            </w:r>
          </w:p>
        </w:tc>
        <w:tc>
          <w:tcPr>
            <w:tcW w:w="489"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48.000</w:t>
            </w:r>
          </w:p>
        </w:tc>
        <w:tc>
          <w:tcPr>
            <w:tcW w:w="734"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1.624</w:t>
            </w:r>
          </w:p>
        </w:tc>
        <w:tc>
          <w:tcPr>
            <w:tcW w:w="685"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0.0125696</w:t>
            </w:r>
          </w:p>
        </w:tc>
        <w:tc>
          <w:tcPr>
            <w:tcW w:w="93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-0.0014092</w:t>
            </w:r>
          </w:p>
        </w:tc>
      </w:tr>
      <w:tr w:rsidR="00C72196" w:rsidRPr="00E574AE" w:rsidTr="00C72196">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49</w:t>
            </w:r>
          </w:p>
        </w:tc>
        <w:tc>
          <w:tcPr>
            <w:tcW w:w="451"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2004</w:t>
            </w:r>
          </w:p>
        </w:tc>
        <w:tc>
          <w:tcPr>
            <w:tcW w:w="74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70.300</w:t>
            </w:r>
          </w:p>
        </w:tc>
        <w:tc>
          <w:tcPr>
            <w:tcW w:w="718"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41.000</w:t>
            </w:r>
          </w:p>
        </w:tc>
        <w:tc>
          <w:tcPr>
            <w:tcW w:w="489"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49.000</w:t>
            </w:r>
          </w:p>
        </w:tc>
        <w:tc>
          <w:tcPr>
            <w:tcW w:w="734"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1.613</w:t>
            </w:r>
          </w:p>
        </w:tc>
        <w:tc>
          <w:tcPr>
            <w:tcW w:w="685"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0.0152801</w:t>
            </w:r>
          </w:p>
        </w:tc>
        <w:tc>
          <w:tcPr>
            <w:tcW w:w="93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-0.0018888</w:t>
            </w:r>
          </w:p>
        </w:tc>
      </w:tr>
      <w:tr w:rsidR="00C72196" w:rsidRPr="00E574AE" w:rsidTr="00C72196">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50</w:t>
            </w:r>
          </w:p>
        </w:tc>
        <w:tc>
          <w:tcPr>
            <w:tcW w:w="451"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2005</w:t>
            </w:r>
          </w:p>
        </w:tc>
        <w:tc>
          <w:tcPr>
            <w:tcW w:w="74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59.400</w:t>
            </w:r>
          </w:p>
        </w:tc>
        <w:tc>
          <w:tcPr>
            <w:tcW w:w="718"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41.000</w:t>
            </w:r>
          </w:p>
        </w:tc>
        <w:tc>
          <w:tcPr>
            <w:tcW w:w="489"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50.000</w:t>
            </w:r>
          </w:p>
        </w:tc>
        <w:tc>
          <w:tcPr>
            <w:tcW w:w="734"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1.613</w:t>
            </w:r>
          </w:p>
        </w:tc>
        <w:tc>
          <w:tcPr>
            <w:tcW w:w="685"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0.0152801</w:t>
            </w:r>
          </w:p>
        </w:tc>
        <w:tc>
          <w:tcPr>
            <w:tcW w:w="93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-0.0018888</w:t>
            </w:r>
          </w:p>
        </w:tc>
      </w:tr>
      <w:tr w:rsidR="00C72196" w:rsidRPr="00E574AE" w:rsidTr="00C72196">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51</w:t>
            </w:r>
          </w:p>
        </w:tc>
        <w:tc>
          <w:tcPr>
            <w:tcW w:w="451"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2006</w:t>
            </w:r>
          </w:p>
        </w:tc>
        <w:tc>
          <w:tcPr>
            <w:tcW w:w="74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64.000</w:t>
            </w:r>
          </w:p>
        </w:tc>
        <w:tc>
          <w:tcPr>
            <w:tcW w:w="718"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40.800</w:t>
            </w:r>
          </w:p>
        </w:tc>
        <w:tc>
          <w:tcPr>
            <w:tcW w:w="489"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51.000</w:t>
            </w:r>
          </w:p>
        </w:tc>
        <w:tc>
          <w:tcPr>
            <w:tcW w:w="734"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1.611</w:t>
            </w:r>
          </w:p>
        </w:tc>
        <w:tc>
          <w:tcPr>
            <w:tcW w:w="685"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0.0158096</w:t>
            </w:r>
          </w:p>
        </w:tc>
        <w:tc>
          <w:tcPr>
            <w:tcW w:w="93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-0.0019878</w:t>
            </w:r>
          </w:p>
        </w:tc>
      </w:tr>
      <w:tr w:rsidR="00C72196" w:rsidRPr="00E574AE" w:rsidTr="00C72196">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52</w:t>
            </w:r>
          </w:p>
        </w:tc>
        <w:tc>
          <w:tcPr>
            <w:tcW w:w="451"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2007</w:t>
            </w:r>
          </w:p>
        </w:tc>
        <w:tc>
          <w:tcPr>
            <w:tcW w:w="74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40.600</w:t>
            </w:r>
          </w:p>
        </w:tc>
        <w:tc>
          <w:tcPr>
            <w:tcW w:w="718"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40.600</w:t>
            </w:r>
          </w:p>
        </w:tc>
        <w:tc>
          <w:tcPr>
            <w:tcW w:w="489"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52.000</w:t>
            </w:r>
          </w:p>
        </w:tc>
        <w:tc>
          <w:tcPr>
            <w:tcW w:w="734"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1.609</w:t>
            </w:r>
          </w:p>
        </w:tc>
        <w:tc>
          <w:tcPr>
            <w:tcW w:w="685"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w:t>
            </w:r>
            <w:r w:rsidR="004F7BBC">
              <w:rPr>
                <w:rFonts w:eastAsia="Times New Roman"/>
                <w:color w:val="000000"/>
              </w:rPr>
              <w:t>165</w:t>
            </w:r>
            <w:r w:rsidRPr="00E574AE">
              <w:rPr>
                <w:rFonts w:eastAsia="Times New Roman"/>
                <w:color w:val="000000"/>
              </w:rPr>
              <w:t>508</w:t>
            </w:r>
          </w:p>
        </w:tc>
        <w:tc>
          <w:tcPr>
            <w:tcW w:w="93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-0.0020908</w:t>
            </w:r>
          </w:p>
        </w:tc>
      </w:tr>
      <w:tr w:rsidR="00C72196" w:rsidRPr="00E574AE" w:rsidTr="00C72196">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53</w:t>
            </w:r>
          </w:p>
        </w:tc>
        <w:tc>
          <w:tcPr>
            <w:tcW w:w="451"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2008</w:t>
            </w:r>
          </w:p>
        </w:tc>
        <w:tc>
          <w:tcPr>
            <w:tcW w:w="74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66.500</w:t>
            </w:r>
          </w:p>
        </w:tc>
        <w:tc>
          <w:tcPr>
            <w:tcW w:w="718"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40.600</w:t>
            </w:r>
          </w:p>
        </w:tc>
        <w:tc>
          <w:tcPr>
            <w:tcW w:w="489"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53.000</w:t>
            </w:r>
          </w:p>
        </w:tc>
        <w:tc>
          <w:tcPr>
            <w:tcW w:w="734"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1.609</w:t>
            </w:r>
          </w:p>
        </w:tc>
        <w:tc>
          <w:tcPr>
            <w:tcW w:w="685"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w:t>
            </w:r>
            <w:r w:rsidR="004F7BBC">
              <w:rPr>
                <w:rFonts w:eastAsia="Times New Roman"/>
                <w:color w:val="000000"/>
              </w:rPr>
              <w:t>165</w:t>
            </w:r>
            <w:r w:rsidRPr="00E574AE">
              <w:rPr>
                <w:rFonts w:eastAsia="Times New Roman"/>
                <w:color w:val="000000"/>
              </w:rPr>
              <w:t>508</w:t>
            </w:r>
          </w:p>
        </w:tc>
        <w:tc>
          <w:tcPr>
            <w:tcW w:w="93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-0.0020908</w:t>
            </w:r>
          </w:p>
        </w:tc>
      </w:tr>
      <w:tr w:rsidR="00C72196" w:rsidRPr="00E574AE" w:rsidTr="00C72196">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54</w:t>
            </w:r>
          </w:p>
        </w:tc>
        <w:tc>
          <w:tcPr>
            <w:tcW w:w="451"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2009</w:t>
            </w:r>
          </w:p>
        </w:tc>
        <w:tc>
          <w:tcPr>
            <w:tcW w:w="74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91.700</w:t>
            </w:r>
          </w:p>
        </w:tc>
        <w:tc>
          <w:tcPr>
            <w:tcW w:w="718"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39.700</w:t>
            </w:r>
          </w:p>
        </w:tc>
        <w:tc>
          <w:tcPr>
            <w:tcW w:w="489"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54.000</w:t>
            </w:r>
          </w:p>
        </w:tc>
        <w:tc>
          <w:tcPr>
            <w:tcW w:w="734"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1.599</w:t>
            </w:r>
          </w:p>
        </w:tc>
        <w:tc>
          <w:tcPr>
            <w:tcW w:w="685"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0.0189354</w:t>
            </w:r>
          </w:p>
        </w:tc>
        <w:tc>
          <w:tcPr>
            <w:tcW w:w="93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-0.0026056</w:t>
            </w:r>
          </w:p>
        </w:tc>
      </w:tr>
      <w:tr w:rsidR="00C72196" w:rsidRPr="00E574AE" w:rsidTr="00C72196">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55</w:t>
            </w:r>
          </w:p>
        </w:tc>
        <w:tc>
          <w:tcPr>
            <w:tcW w:w="451"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2010</w:t>
            </w:r>
          </w:p>
        </w:tc>
        <w:tc>
          <w:tcPr>
            <w:tcW w:w="74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42.100</w:t>
            </w:r>
          </w:p>
        </w:tc>
        <w:tc>
          <w:tcPr>
            <w:tcW w:w="718"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30.000</w:t>
            </w:r>
          </w:p>
        </w:tc>
        <w:tc>
          <w:tcPr>
            <w:tcW w:w="489"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55.000</w:t>
            </w:r>
          </w:p>
        </w:tc>
        <w:tc>
          <w:tcPr>
            <w:tcW w:w="734"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1.477</w:t>
            </w:r>
          </w:p>
        </w:tc>
        <w:tc>
          <w:tcPr>
            <w:tcW w:w="685"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0.0672236</w:t>
            </w:r>
          </w:p>
        </w:tc>
        <w:tc>
          <w:tcPr>
            <w:tcW w:w="93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-0.0174294</w:t>
            </w:r>
          </w:p>
        </w:tc>
      </w:tr>
      <w:tr w:rsidR="00C72196" w:rsidRPr="00E574AE" w:rsidTr="00C72196">
        <w:trPr>
          <w:trHeight w:val="300"/>
        </w:trPr>
        <w:tc>
          <w:tcPr>
            <w:tcW w:w="1445"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SUM</w:t>
            </w:r>
          </w:p>
        </w:tc>
        <w:tc>
          <w:tcPr>
            <w:tcW w:w="718"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3095.800</w:t>
            </w:r>
          </w:p>
        </w:tc>
        <w:tc>
          <w:tcPr>
            <w:tcW w:w="489"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 </w:t>
            </w:r>
          </w:p>
        </w:tc>
        <w:tc>
          <w:tcPr>
            <w:tcW w:w="734"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95.502</w:t>
            </w:r>
          </w:p>
        </w:tc>
        <w:tc>
          <w:tcPr>
            <w:tcW w:w="685"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0.6535337</w:t>
            </w:r>
          </w:p>
        </w:tc>
        <w:tc>
          <w:tcPr>
            <w:tcW w:w="93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0.0225263</w:t>
            </w:r>
          </w:p>
        </w:tc>
      </w:tr>
      <w:tr w:rsidR="00C72196" w:rsidRPr="00E574AE" w:rsidTr="00C72196">
        <w:trPr>
          <w:trHeight w:val="300"/>
        </w:trPr>
        <w:tc>
          <w:tcPr>
            <w:tcW w:w="1445"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MEAN</w:t>
            </w:r>
          </w:p>
        </w:tc>
        <w:tc>
          <w:tcPr>
            <w:tcW w:w="718"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56.287</w:t>
            </w:r>
          </w:p>
        </w:tc>
        <w:tc>
          <w:tcPr>
            <w:tcW w:w="489"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 </w:t>
            </w:r>
          </w:p>
        </w:tc>
        <w:tc>
          <w:tcPr>
            <w:tcW w:w="734"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1.736</w:t>
            </w:r>
          </w:p>
        </w:tc>
        <w:tc>
          <w:tcPr>
            <w:tcW w:w="685"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0.0119</w:t>
            </w:r>
          </w:p>
        </w:tc>
        <w:tc>
          <w:tcPr>
            <w:tcW w:w="93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0.0004</w:t>
            </w:r>
          </w:p>
        </w:tc>
      </w:tr>
      <w:tr w:rsidR="00C72196" w:rsidRPr="00E574AE" w:rsidTr="00C72196">
        <w:trPr>
          <w:trHeight w:val="300"/>
        </w:trPr>
        <w:tc>
          <w:tcPr>
            <w:tcW w:w="1445"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STANDARD DEVATION</w:t>
            </w:r>
          </w:p>
        </w:tc>
        <w:tc>
          <w:tcPr>
            <w:tcW w:w="718"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14.947</w:t>
            </w:r>
          </w:p>
        </w:tc>
        <w:tc>
          <w:tcPr>
            <w:tcW w:w="489"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 </w:t>
            </w:r>
          </w:p>
        </w:tc>
        <w:tc>
          <w:tcPr>
            <w:tcW w:w="734"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0.110</w:t>
            </w:r>
          </w:p>
        </w:tc>
        <w:tc>
          <w:tcPr>
            <w:tcW w:w="685"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0.0155</w:t>
            </w:r>
          </w:p>
        </w:tc>
        <w:tc>
          <w:tcPr>
            <w:tcW w:w="93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0.0045</w:t>
            </w:r>
          </w:p>
        </w:tc>
      </w:tr>
      <w:tr w:rsidR="00C72196" w:rsidRPr="00E574AE" w:rsidTr="00C72196">
        <w:trPr>
          <w:trHeight w:val="300"/>
        </w:trPr>
        <w:tc>
          <w:tcPr>
            <w:tcW w:w="1445"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 xml:space="preserve">SKEWNESS COEFICIENT </w:t>
            </w:r>
          </w:p>
        </w:tc>
        <w:tc>
          <w:tcPr>
            <w:tcW w:w="718"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0.951</w:t>
            </w:r>
          </w:p>
        </w:tc>
        <w:tc>
          <w:tcPr>
            <w:tcW w:w="489"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 </w:t>
            </w:r>
          </w:p>
        </w:tc>
        <w:tc>
          <w:tcPr>
            <w:tcW w:w="734"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center"/>
              <w:rPr>
                <w:rFonts w:eastAsia="Times New Roman"/>
                <w:color w:val="000000"/>
              </w:rPr>
            </w:pPr>
            <w:r w:rsidRPr="00E574AE">
              <w:rPr>
                <w:rFonts w:eastAsia="Times New Roman"/>
                <w:color w:val="000000"/>
              </w:rPr>
              <w:t>0.325</w:t>
            </w:r>
          </w:p>
        </w:tc>
        <w:tc>
          <w:tcPr>
            <w:tcW w:w="685"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2.784</w:t>
            </w:r>
          </w:p>
        </w:tc>
        <w:tc>
          <w:tcPr>
            <w:tcW w:w="930" w:type="pct"/>
            <w:tcBorders>
              <w:top w:val="nil"/>
              <w:left w:val="nil"/>
              <w:bottom w:val="single" w:sz="4" w:space="0" w:color="auto"/>
              <w:right w:val="single" w:sz="4" w:space="0" w:color="auto"/>
            </w:tcBorders>
            <w:shd w:val="clear" w:color="auto" w:fill="auto"/>
            <w:noWrap/>
            <w:vAlign w:val="bottom"/>
            <w:hideMark/>
          </w:tcPr>
          <w:p w:rsidR="00E574AE" w:rsidRPr="00E574AE" w:rsidRDefault="00E574AE" w:rsidP="00E574AE">
            <w:pPr>
              <w:spacing w:after="0" w:line="240" w:lineRule="auto"/>
              <w:jc w:val="right"/>
              <w:rPr>
                <w:rFonts w:eastAsia="Times New Roman"/>
                <w:color w:val="000000"/>
              </w:rPr>
            </w:pPr>
            <w:r w:rsidRPr="00E574AE">
              <w:rPr>
                <w:rFonts w:eastAsia="Times New Roman"/>
                <w:color w:val="000000"/>
              </w:rPr>
              <w:t>1.407</w:t>
            </w:r>
          </w:p>
        </w:tc>
      </w:tr>
    </w:tbl>
    <w:p w:rsidR="00DC7F0E" w:rsidRPr="00332FB3" w:rsidRDefault="00DC7F0E" w:rsidP="001D7E62">
      <w:pPr>
        <w:pStyle w:val="Heading3"/>
        <w:spacing w:before="0" w:after="120" w:line="360" w:lineRule="auto"/>
        <w:ind w:left="720"/>
        <w:rPr>
          <w:rFonts w:ascii="Times New Roman" w:hAnsi="Times New Roman"/>
          <w:color w:val="auto"/>
          <w:sz w:val="24"/>
          <w:szCs w:val="24"/>
        </w:rPr>
      </w:pPr>
      <w:bookmarkStart w:id="49" w:name="_Toc307979588"/>
      <w:bookmarkStart w:id="50" w:name="_Toc307981585"/>
      <w:bookmarkStart w:id="51" w:name="_Toc307988379"/>
      <w:bookmarkStart w:id="52" w:name="_Toc360334189"/>
      <w:bookmarkStart w:id="53" w:name="_Toc465241945"/>
      <w:r w:rsidRPr="00332FB3">
        <w:rPr>
          <w:rFonts w:ascii="Times New Roman" w:hAnsi="Times New Roman"/>
          <w:color w:val="auto"/>
          <w:sz w:val="24"/>
          <w:szCs w:val="24"/>
        </w:rPr>
        <w:lastRenderedPageBreak/>
        <w:t>Checking the existence of outliers</w:t>
      </w:r>
      <w:bookmarkEnd w:id="49"/>
      <w:bookmarkEnd w:id="50"/>
      <w:bookmarkEnd w:id="51"/>
      <w:bookmarkEnd w:id="52"/>
      <w:bookmarkEnd w:id="53"/>
    </w:p>
    <w:p w:rsidR="00DC7F0E" w:rsidRPr="00882DDF" w:rsidRDefault="00DC7F0E" w:rsidP="001D7E62">
      <w:pPr>
        <w:spacing w:before="120" w:after="120" w:line="360" w:lineRule="auto"/>
        <w:jc w:val="both"/>
        <w:rPr>
          <w:rFonts w:ascii="Times New Roman" w:hAnsi="Times New Roman"/>
        </w:rPr>
      </w:pPr>
      <w:r w:rsidRPr="00882DDF">
        <w:rPr>
          <w:rFonts w:ascii="Times New Roman" w:hAnsi="Times New Roman"/>
        </w:rPr>
        <w:t>Outliers are data values which are quite different from the others in the data series. They exists both in extreme values i.e. there is lowest &amp; largest values out of limits formulated. The Causes of the outliers may be errors of measurement or recording and etc.  Since outliers have a significant effect on the results of the design rainfall computation, they have been discarded from the data set.  As per U.S Water resource council/1981/ recommended that, it is possible to check for outliers based on skew value. If value of skew is greater than +4 &amp; -4, outlier has to be checked for highest &amp; lowest value respectively. But if value of skew lies between +4 &amp; -4 the outliers are checked for both lowest &amp; highest values.</w:t>
      </w:r>
    </w:p>
    <w:p w:rsidR="00DC7F0E" w:rsidRPr="00882DDF" w:rsidRDefault="00DC7F0E" w:rsidP="001D7E62">
      <w:pPr>
        <w:spacing w:before="120" w:after="120" w:line="360" w:lineRule="auto"/>
        <w:jc w:val="both"/>
        <w:rPr>
          <w:rFonts w:ascii="Times New Roman" w:hAnsi="Times New Roman"/>
        </w:rPr>
      </w:pPr>
      <w:r w:rsidRPr="00882DDF">
        <w:rPr>
          <w:rFonts w:ascii="Times New Roman" w:hAnsi="Times New Roman"/>
        </w:rPr>
        <w:t xml:space="preserve"> In case of Haik maximum daily rainfall data values shown on table-</w:t>
      </w:r>
      <w:r w:rsidR="00600391" w:rsidRPr="00882DDF">
        <w:rPr>
          <w:rFonts w:ascii="Times New Roman" w:hAnsi="Times New Roman"/>
        </w:rPr>
        <w:t>2.</w:t>
      </w:r>
      <w:r w:rsidRPr="00882DDF">
        <w:rPr>
          <w:rFonts w:ascii="Times New Roman" w:hAnsi="Times New Roman"/>
        </w:rPr>
        <w:t xml:space="preserve">1, the skew /g/=0.951,which is,-4&lt;0.0.951&lt;+4. Hence, the data series has be checked for both cases of </w:t>
      </w:r>
      <w:r w:rsidR="00600391" w:rsidRPr="00882DDF">
        <w:rPr>
          <w:rFonts w:ascii="Times New Roman" w:hAnsi="Times New Roman"/>
        </w:rPr>
        <w:t>extremes.</w:t>
      </w:r>
    </w:p>
    <w:p w:rsidR="00DC7F0E" w:rsidRPr="00332FB3" w:rsidRDefault="00DC7F0E" w:rsidP="001D7E62">
      <w:pPr>
        <w:spacing w:before="120" w:after="120" w:line="360" w:lineRule="auto"/>
        <w:jc w:val="both"/>
        <w:rPr>
          <w:rFonts w:ascii="Times New Roman" w:hAnsi="Times New Roman"/>
        </w:rPr>
      </w:pPr>
      <w:r w:rsidRPr="00332FB3">
        <w:rPr>
          <w:rFonts w:ascii="Times New Roman" w:hAnsi="Times New Roman"/>
        </w:rPr>
        <w:t>Let,</w:t>
      </w:r>
      <m:oMath>
        <m:r>
          <m:rPr>
            <m:sty m:val="p"/>
          </m:rPr>
          <w:rPr>
            <w:rFonts w:ascii="Cambria Math" w:hAnsi="Cambria Math"/>
          </w:rPr>
          <m:t>y=logx, where x rainfall data series value</m:t>
        </m:r>
      </m:oMath>
    </w:p>
    <w:p w:rsidR="00DC7F0E" w:rsidRPr="00332FB3" w:rsidRDefault="00DC7F0E" w:rsidP="001D7E62">
      <w:pPr>
        <w:spacing w:before="120" w:after="120" w:line="360" w:lineRule="auto"/>
        <w:jc w:val="both"/>
        <w:rPr>
          <w:rFonts w:ascii="Times New Roman" w:hAnsi="Times New Roman"/>
        </w:rPr>
      </w:pPr>
      <w:r w:rsidRPr="00332FB3">
        <w:rPr>
          <w:rFonts w:ascii="Times New Roman" w:hAnsi="Times New Roman"/>
        </w:rPr>
        <w:t xml:space="preserve"> Lowest data value,</w:t>
      </w:r>
      <m:oMath>
        <m:sSup>
          <m:sSupPr>
            <m:ctrlPr>
              <w:rPr>
                <w:rFonts w:ascii="Cambria Math" w:hAnsi="Cambria Math"/>
              </w:rPr>
            </m:ctrlPr>
          </m:sSupPr>
          <m:e>
            <m:r>
              <m:rPr>
                <m:sty m:val="p"/>
              </m:rPr>
              <w:rPr>
                <w:rFonts w:ascii="Cambria Math" w:hAnsi="Cambria Math"/>
              </w:rPr>
              <m:t>RL=10</m:t>
            </m:r>
          </m:e>
          <m:sup>
            <m:r>
              <m:rPr>
                <m:sty m:val="p"/>
              </m:rPr>
              <w:rPr>
                <w:rFonts w:ascii="Cambria Math" w:hAnsi="Cambria Math"/>
              </w:rPr>
              <m:t>YL</m:t>
            </m:r>
          </m:sup>
        </m:sSup>
      </m:oMath>
      <w:proofErr w:type="gramStart"/>
      <w:r w:rsidRPr="00332FB3">
        <w:rPr>
          <w:rFonts w:ascii="Times New Roman" w:hAnsi="Times New Roman"/>
        </w:rPr>
        <w:t>,</w:t>
      </w:r>
      <m:oMath>
        <w:proofErr w:type="gramEnd"/>
        <m:r>
          <m:rPr>
            <m:sty m:val="p"/>
          </m:rPr>
          <w:rPr>
            <w:rFonts w:ascii="Cambria Math" w:hAnsi="Cambria Math"/>
          </w:rPr>
          <m:t>YL=Ym-kn*Syn-1</m:t>
        </m:r>
      </m:oMath>
    </w:p>
    <w:p w:rsidR="00DC7F0E" w:rsidRPr="00332FB3" w:rsidRDefault="00DC7F0E" w:rsidP="001D7E62">
      <w:pPr>
        <w:spacing w:before="120" w:after="120" w:line="360" w:lineRule="auto"/>
        <w:jc w:val="both"/>
        <w:rPr>
          <w:rFonts w:ascii="Times New Roman" w:hAnsi="Times New Roman"/>
        </w:rPr>
      </w:pPr>
      <w:r w:rsidRPr="00332FB3">
        <w:rPr>
          <w:rFonts w:ascii="Times New Roman" w:hAnsi="Times New Roman"/>
        </w:rPr>
        <w:t xml:space="preserve"> Highest data value,</w:t>
      </w:r>
      <m:oMath>
        <m:r>
          <m:rPr>
            <m:sty m:val="p"/>
          </m:rPr>
          <w:rPr>
            <w:rFonts w:ascii="Cambria Math" w:hAnsi="Cambria Math"/>
          </w:rPr>
          <m:t>RH=</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YH</m:t>
            </m:r>
          </m:sup>
        </m:sSup>
      </m:oMath>
      <w:proofErr w:type="gramStart"/>
      <w:r w:rsidR="00A057AF" w:rsidRPr="00332FB3">
        <w:rPr>
          <w:rFonts w:ascii="Times New Roman" w:hAnsi="Times New Roman"/>
        </w:rPr>
        <w:t>,</w:t>
      </w:r>
      <w:r w:rsidR="00A057AF">
        <w:rPr>
          <w:rFonts w:ascii="Times New Roman" w:hAnsi="Times New Roman"/>
        </w:rPr>
        <w:t>where</w:t>
      </w:r>
      <m:oMath>
        <w:proofErr w:type="gramEnd"/>
        <m:r>
          <m:rPr>
            <m:sty m:val="p"/>
          </m:rPr>
          <w:rPr>
            <w:rFonts w:ascii="Cambria Math" w:hAnsi="Cambria Math"/>
          </w:rPr>
          <m:t>YH=Ym+kn*Syn-1</m:t>
        </m:r>
      </m:oMath>
    </w:p>
    <w:p w:rsidR="00DC7F0E" w:rsidRPr="00332FB3" w:rsidRDefault="00DC7F0E" w:rsidP="001D7E62">
      <w:pPr>
        <w:spacing w:before="120" w:after="120" w:line="360" w:lineRule="auto"/>
        <w:jc w:val="both"/>
        <w:rPr>
          <w:rFonts w:ascii="Times New Roman" w:hAnsi="Times New Roman"/>
        </w:rPr>
      </w:pPr>
      <w:proofErr w:type="spellStart"/>
      <w:r w:rsidRPr="00332FB3">
        <w:rPr>
          <w:rFonts w:ascii="Times New Roman" w:hAnsi="Times New Roman"/>
        </w:rPr>
        <w:t>Ym</w:t>
      </w:r>
      <w:proofErr w:type="spellEnd"/>
      <w:r w:rsidRPr="00332FB3">
        <w:rPr>
          <w:rFonts w:ascii="Times New Roman" w:hAnsi="Times New Roman"/>
        </w:rPr>
        <w:t>=log arithmetic mean value=1.74</w:t>
      </w:r>
    </w:p>
    <w:p w:rsidR="00DC7F0E" w:rsidRPr="00332FB3" w:rsidRDefault="00DC7F0E" w:rsidP="001D7E62">
      <w:pPr>
        <w:spacing w:before="120" w:after="120" w:line="360" w:lineRule="auto"/>
        <w:jc w:val="both"/>
        <w:rPr>
          <w:rFonts w:ascii="Times New Roman" w:hAnsi="Times New Roman"/>
        </w:rPr>
      </w:pPr>
      <w:r w:rsidRPr="00332FB3">
        <w:rPr>
          <w:rFonts w:ascii="Times New Roman" w:hAnsi="Times New Roman"/>
        </w:rPr>
        <w:t xml:space="preserve">          Syn-1=standard deviation of log value=0.11</w:t>
      </w:r>
    </w:p>
    <w:p w:rsidR="00DC7F0E" w:rsidRPr="00332FB3" w:rsidRDefault="00DC7F0E" w:rsidP="001D7E62">
      <w:pPr>
        <w:spacing w:before="120" w:after="120" w:line="360" w:lineRule="auto"/>
        <w:jc w:val="both"/>
        <w:rPr>
          <w:rFonts w:ascii="Times New Roman" w:hAnsi="Times New Roman"/>
        </w:rPr>
      </w:pPr>
      <w:proofErr w:type="spellStart"/>
      <w:proofErr w:type="gramStart"/>
      <w:r w:rsidRPr="00332FB3">
        <w:rPr>
          <w:rFonts w:ascii="Times New Roman" w:hAnsi="Times New Roman"/>
        </w:rPr>
        <w:t>Kn</w:t>
      </w:r>
      <w:proofErr w:type="spellEnd"/>
      <w:proofErr w:type="gramEnd"/>
      <w:r w:rsidRPr="00332FB3">
        <w:rPr>
          <w:rFonts w:ascii="Times New Roman" w:hAnsi="Times New Roman"/>
        </w:rPr>
        <w:t xml:space="preserve"> =2.8</w:t>
      </w:r>
    </w:p>
    <w:p w:rsidR="00DC7F0E" w:rsidRPr="00332FB3" w:rsidRDefault="00DC7F0E" w:rsidP="001D7E62">
      <w:pPr>
        <w:spacing w:before="120" w:after="120" w:line="360" w:lineRule="auto"/>
        <w:jc w:val="both"/>
        <w:rPr>
          <w:rFonts w:ascii="Times New Roman" w:eastAsia="Times New Roman" w:hAnsi="Times New Roman"/>
        </w:rPr>
      </w:pPr>
      <w:r w:rsidRPr="00332FB3">
        <w:rPr>
          <w:rFonts w:ascii="Times New Roman" w:eastAsia="Times New Roman" w:hAnsi="Times New Roman"/>
          <w:position w:val="-10"/>
        </w:rPr>
        <w:t>YL=1.43 &amp; YH=2.04</w:t>
      </w:r>
    </w:p>
    <w:p w:rsidR="00DC7F0E" w:rsidRPr="00882DDF" w:rsidRDefault="00DC7F0E" w:rsidP="001D7E62">
      <w:pPr>
        <w:spacing w:before="120" w:after="120" w:line="360" w:lineRule="auto"/>
        <w:jc w:val="both"/>
        <w:rPr>
          <w:rFonts w:ascii="Times New Roman" w:hAnsi="Times New Roman"/>
        </w:rPr>
      </w:pPr>
      <w:r w:rsidRPr="00882DDF">
        <w:rPr>
          <w:rFonts w:ascii="Times New Roman" w:eastAsia="Times New Roman" w:hAnsi="Times New Roman"/>
        </w:rPr>
        <w:t xml:space="preserve">Then, the lowest data RL=26.79mm/day &amp; the highest data RH=110.89mm/day. But, the lowest </w:t>
      </w:r>
      <w:r w:rsidRPr="00882DDF">
        <w:rPr>
          <w:rFonts w:ascii="Times New Roman" w:hAnsi="Times New Roman"/>
        </w:rPr>
        <w:t>&amp; highest value in the given data series is 30 &amp;104.2 respectively. So, all of the data values lies between the lowest &amp; a highest calculated value (26.79 &amp;110.89), Hence, there is no any data that can be rejected.</w:t>
      </w:r>
    </w:p>
    <w:p w:rsidR="000230BB" w:rsidRPr="00332FB3" w:rsidRDefault="000230BB" w:rsidP="001D7E62">
      <w:pPr>
        <w:pStyle w:val="Heading3"/>
        <w:spacing w:before="120" w:after="120" w:line="360" w:lineRule="auto"/>
        <w:ind w:left="720"/>
        <w:rPr>
          <w:rFonts w:ascii="Times New Roman" w:hAnsi="Times New Roman"/>
          <w:color w:val="auto"/>
          <w:sz w:val="24"/>
          <w:szCs w:val="24"/>
        </w:rPr>
      </w:pPr>
      <w:bookmarkStart w:id="54" w:name="_Toc465241946"/>
      <w:r w:rsidRPr="00332FB3">
        <w:rPr>
          <w:rFonts w:ascii="Times New Roman" w:hAnsi="Times New Roman"/>
          <w:color w:val="auto"/>
          <w:sz w:val="24"/>
          <w:szCs w:val="24"/>
        </w:rPr>
        <w:t>Checking reliability &amp; Adequacy</w:t>
      </w:r>
      <w:bookmarkEnd w:id="54"/>
    </w:p>
    <w:p w:rsidR="000230BB" w:rsidRPr="00882DDF" w:rsidRDefault="00B96BBF" w:rsidP="001D7E62">
      <w:pPr>
        <w:spacing w:before="120" w:after="120" w:line="360" w:lineRule="auto"/>
        <w:jc w:val="both"/>
        <w:rPr>
          <w:rFonts w:ascii="Times New Roman" w:hAnsi="Times New Roman"/>
        </w:rPr>
      </w:pPr>
      <w:r w:rsidRPr="00882DDF">
        <w:rPr>
          <w:rFonts w:ascii="Times New Roman" w:hAnsi="Times New Roman"/>
        </w:rPr>
        <w:t>Standard deviation of the data series from the mean value is an indicator of the variation of data series. Variation is the inverse function of the number of the data. The variation is also the reflection</w:t>
      </w:r>
    </w:p>
    <w:p w:rsidR="00063371" w:rsidRPr="00882DDF" w:rsidRDefault="00B96BBF" w:rsidP="001D7E62">
      <w:pPr>
        <w:spacing w:before="120" w:after="120" w:line="360" w:lineRule="auto"/>
        <w:jc w:val="both"/>
        <w:rPr>
          <w:rFonts w:ascii="Times New Roman" w:hAnsi="Times New Roman"/>
        </w:rPr>
      </w:pPr>
      <w:r w:rsidRPr="00882DDF">
        <w:rPr>
          <w:rFonts w:ascii="Times New Roman" w:hAnsi="Times New Roman"/>
        </w:rPr>
        <w:t xml:space="preserve">Standard deviation of the data series from the mean value is an indicator of the variation of data series. Variation is the inverse function of the number of the data. The variation is also the reflection </w:t>
      </w:r>
      <w:r w:rsidR="00063371" w:rsidRPr="00882DDF">
        <w:rPr>
          <w:rFonts w:ascii="Times New Roman" w:hAnsi="Times New Roman"/>
        </w:rPr>
        <w:t xml:space="preserve">Standard deviation of the data series from the mean value is an indicator of the variation of data series. Variation is the inverse function of the number of the data. The variation is also the reflection of the errors in the </w:t>
      </w:r>
      <w:r w:rsidR="00063371" w:rsidRPr="00882DDF">
        <w:rPr>
          <w:rFonts w:ascii="Times New Roman" w:hAnsi="Times New Roman"/>
        </w:rPr>
        <w:lastRenderedPageBreak/>
        <w:t>series. The data series could be considered reliable &amp; adequate if the percent of errors is less than or equal to ten percent. Percent of errors is given by:-</w:t>
      </w:r>
    </w:p>
    <w:p w:rsidR="00063371" w:rsidRPr="00882DDF" w:rsidRDefault="00063371" w:rsidP="001D7E62">
      <w:pPr>
        <w:spacing w:before="120" w:after="120" w:line="360" w:lineRule="auto"/>
        <w:jc w:val="both"/>
        <w:rPr>
          <w:rFonts w:ascii="Times New Roman" w:hAnsi="Times New Roman"/>
        </w:rPr>
      </w:pPr>
      <w:r w:rsidRPr="00882DDF">
        <w:rPr>
          <w:rFonts w:ascii="Times New Roman" w:hAnsi="Times New Roman"/>
        </w:rPr>
        <w:t>P =</w:t>
      </w:r>
      <w:proofErr w:type="spellStart"/>
      <w:r w:rsidRPr="00882DDF">
        <w:rPr>
          <w:rFonts w:ascii="Times New Roman" w:eastAsia="Times New Roman" w:hAnsi="Times New Roman"/>
        </w:rPr>
        <w:t>stdv</w:t>
      </w:r>
      <w:proofErr w:type="spellEnd"/>
      <w:r w:rsidRPr="00882DDF">
        <w:rPr>
          <w:rFonts w:ascii="Times New Roman" w:eastAsia="Times New Roman" w:hAnsi="Times New Roman"/>
        </w:rPr>
        <w:t xml:space="preserve"> (αn-1)/ (SQRT (N)* µ) *100</w:t>
      </w:r>
    </w:p>
    <w:p w:rsidR="00063371" w:rsidRPr="00882DDF" w:rsidRDefault="00063371" w:rsidP="001D7E62">
      <w:pPr>
        <w:spacing w:before="120" w:after="120" w:line="360" w:lineRule="auto"/>
        <w:jc w:val="both"/>
        <w:rPr>
          <w:rFonts w:ascii="Times New Roman" w:hAnsi="Times New Roman"/>
        </w:rPr>
      </w:pPr>
      <w:r w:rsidRPr="00882DDF">
        <w:rPr>
          <w:rFonts w:ascii="Times New Roman" w:hAnsi="Times New Roman"/>
        </w:rPr>
        <w:t xml:space="preserve">P=3.58% &lt; 10. The percent of errors is acceptable. Hence, the data series is adequate &amp; reliable. </w:t>
      </w:r>
    </w:p>
    <w:p w:rsidR="00063371" w:rsidRPr="00332FB3" w:rsidRDefault="00063371" w:rsidP="001D7E62">
      <w:pPr>
        <w:pStyle w:val="Heading3"/>
        <w:spacing w:before="120" w:after="120" w:line="360" w:lineRule="auto"/>
        <w:ind w:left="720"/>
        <w:rPr>
          <w:rFonts w:ascii="Times New Roman" w:hAnsi="Times New Roman"/>
          <w:sz w:val="24"/>
          <w:szCs w:val="24"/>
        </w:rPr>
      </w:pPr>
      <w:bookmarkStart w:id="55" w:name="_Toc465241947"/>
      <w:bookmarkStart w:id="56" w:name="_Toc389924518"/>
      <w:r w:rsidRPr="00332FB3">
        <w:rPr>
          <w:rFonts w:ascii="Times New Roman" w:hAnsi="Times New Roman"/>
          <w:color w:val="auto"/>
          <w:sz w:val="24"/>
          <w:szCs w:val="24"/>
        </w:rPr>
        <w:t>Design Point Rainfall</w:t>
      </w:r>
      <w:bookmarkEnd w:id="55"/>
    </w:p>
    <w:p w:rsidR="00063371" w:rsidRPr="00882DDF" w:rsidRDefault="00063371" w:rsidP="001D7E62">
      <w:pPr>
        <w:spacing w:before="120" w:after="120" w:line="360" w:lineRule="auto"/>
        <w:jc w:val="both"/>
        <w:rPr>
          <w:rFonts w:ascii="Times New Roman" w:hAnsi="Times New Roman"/>
        </w:rPr>
      </w:pPr>
      <w:r w:rsidRPr="00882DDF">
        <w:rPr>
          <w:rFonts w:ascii="Times New Roman" w:hAnsi="Times New Roman"/>
        </w:rPr>
        <w:t xml:space="preserve"> In this study, design rainfall is to mean the amount of 24 hours rainfall that is computed from the available data series based on the given return periods recommended at the rain gauge point. Gamble </w:t>
      </w:r>
      <w:proofErr w:type="spellStart"/>
      <w:r w:rsidRPr="00882DDF">
        <w:rPr>
          <w:rFonts w:ascii="Times New Roman" w:hAnsi="Times New Roman"/>
        </w:rPr>
        <w:t>puwell</w:t>
      </w:r>
      <w:proofErr w:type="spellEnd"/>
      <w:r w:rsidRPr="00882DDF">
        <w:rPr>
          <w:rFonts w:ascii="Times New Roman" w:hAnsi="Times New Roman"/>
        </w:rPr>
        <w:t xml:space="preserve"> is the most widely used method for the prediction of annual extreme values like annual rain falls, flood flows and the like for the desired return period. This method is also adopted to estimate the design rainfall for this particular study. Its formula is given by:-</w:t>
      </w:r>
    </w:p>
    <w:p w:rsidR="00063371" w:rsidRPr="00882DDF" w:rsidRDefault="00063371" w:rsidP="001D7E62">
      <w:pPr>
        <w:spacing w:before="120" w:after="120" w:line="360" w:lineRule="auto"/>
        <w:jc w:val="both"/>
        <w:rPr>
          <w:rFonts w:ascii="Times New Roman" w:hAnsi="Times New Roman"/>
        </w:rPr>
      </w:pPr>
      <m:oMath>
        <m:r>
          <m:rPr>
            <m:sty m:val="p"/>
          </m:rPr>
          <w:rPr>
            <w:rFonts w:ascii="Cambria Math" w:hAnsi="Cambria Math"/>
          </w:rPr>
          <m:t>XT=</m:t>
        </m:r>
        <m:r>
          <m:rPr>
            <m:sty m:val="p"/>
          </m:rPr>
          <w:rPr>
            <w:rFonts w:ascii="Cambria Math" w:eastAsia="Times New Roman" w:hAnsi="Cambria Math"/>
          </w:rPr>
          <m:t>µ</m:t>
        </m:r>
        <m:r>
          <m:rPr>
            <m:sty m:val="p"/>
          </m:rPr>
          <w:rPr>
            <w:rFonts w:ascii="Cambria Math" w:hAnsi="Cambria Math"/>
          </w:rPr>
          <m:t>+KT*σn-1</m:t>
        </m:r>
      </m:oMath>
      <w:r w:rsidRPr="00882DDF">
        <w:rPr>
          <w:rFonts w:ascii="Times New Roman" w:hAnsi="Times New Roman"/>
        </w:rPr>
        <w:t xml:space="preserve">                    Where </w:t>
      </w:r>
      <m:oMath>
        <m:r>
          <m:rPr>
            <m:sty m:val="p"/>
          </m:rPr>
          <w:rPr>
            <w:rFonts w:ascii="Cambria Math" w:hAnsi="Cambria Math"/>
          </w:rPr>
          <m:t>KT=</m:t>
        </m:r>
        <m:f>
          <m:fPr>
            <m:ctrlPr>
              <w:rPr>
                <w:rFonts w:ascii="Cambria Math" w:hAnsi="Cambria Math"/>
              </w:rPr>
            </m:ctrlPr>
          </m:fPr>
          <m:num>
            <m:r>
              <m:rPr>
                <m:sty m:val="p"/>
              </m:rPr>
              <w:rPr>
                <w:rFonts w:ascii="Cambria Math" w:hAnsi="Cambria Math"/>
              </w:rPr>
              <m:t>YT-Yn</m:t>
            </m:r>
          </m:num>
          <m:den>
            <m:r>
              <w:rPr>
                <w:rFonts w:ascii="Cambria Math" w:hAnsi="Cambria Math"/>
              </w:rPr>
              <m:t>Sn</m:t>
            </m:r>
            <m:ctrlPr>
              <w:rPr>
                <w:rFonts w:ascii="Cambria Math" w:hAnsi="Cambria Math"/>
                <w:i/>
              </w:rPr>
            </m:ctrlPr>
          </m:den>
        </m:f>
      </m:oMath>
    </w:p>
    <w:p w:rsidR="00063371" w:rsidRPr="00882DDF" w:rsidRDefault="00063371" w:rsidP="001D7E62">
      <w:pPr>
        <w:spacing w:before="120" w:after="120" w:line="360" w:lineRule="auto"/>
        <w:jc w:val="both"/>
        <w:rPr>
          <w:rFonts w:ascii="Times New Roman" w:hAnsi="Times New Roman"/>
        </w:rPr>
      </w:pPr>
      <w:proofErr w:type="spellStart"/>
      <w:r w:rsidRPr="00882DDF">
        <w:rPr>
          <w:rFonts w:ascii="Times New Roman" w:hAnsi="Times New Roman"/>
        </w:rPr>
        <w:t>Yn</w:t>
      </w:r>
      <w:proofErr w:type="spellEnd"/>
      <w:r w:rsidRPr="00882DDF">
        <w:rPr>
          <w:rFonts w:ascii="Times New Roman" w:hAnsi="Times New Roman"/>
        </w:rPr>
        <w:t xml:space="preserve"> = Reduced mean in </w:t>
      </w:r>
      <w:r w:rsidR="00521F90" w:rsidRPr="00882DDF">
        <w:rPr>
          <w:rFonts w:ascii="Times New Roman" w:hAnsi="Times New Roman"/>
        </w:rPr>
        <w:t>Gamble’s</w:t>
      </w:r>
      <w:r w:rsidRPr="00882DDF">
        <w:rPr>
          <w:rFonts w:ascii="Times New Roman" w:hAnsi="Times New Roman"/>
        </w:rPr>
        <w:t xml:space="preserve"> extreme value distribution for N sample size from table;</w:t>
      </w:r>
    </w:p>
    <w:p w:rsidR="00063371" w:rsidRPr="00882DDF" w:rsidRDefault="00063371" w:rsidP="001D7E62">
      <w:pPr>
        <w:spacing w:before="120" w:after="120" w:line="360" w:lineRule="auto"/>
        <w:jc w:val="both"/>
        <w:rPr>
          <w:rFonts w:ascii="Times New Roman" w:hAnsi="Times New Roman"/>
        </w:rPr>
      </w:pPr>
      <w:r w:rsidRPr="00882DDF">
        <w:rPr>
          <w:rFonts w:ascii="Times New Roman" w:hAnsi="Times New Roman"/>
        </w:rPr>
        <w:t xml:space="preserve">Sn= </w:t>
      </w:r>
      <w:r w:rsidR="00C72196">
        <w:rPr>
          <w:rFonts w:ascii="Times New Roman" w:hAnsi="Times New Roman"/>
        </w:rPr>
        <w:t xml:space="preserve">Reduced standard deviation in </w:t>
      </w:r>
      <w:proofErr w:type="spellStart"/>
      <w:r w:rsidR="00C72196">
        <w:rPr>
          <w:rFonts w:ascii="Times New Roman" w:hAnsi="Times New Roman"/>
        </w:rPr>
        <w:t>Gu</w:t>
      </w:r>
      <w:r w:rsidRPr="00882DDF">
        <w:rPr>
          <w:rFonts w:ascii="Times New Roman" w:hAnsi="Times New Roman"/>
        </w:rPr>
        <w:t>mble’s</w:t>
      </w:r>
      <w:proofErr w:type="spellEnd"/>
      <w:r w:rsidRPr="00882DDF">
        <w:rPr>
          <w:rFonts w:ascii="Times New Roman" w:hAnsi="Times New Roman"/>
        </w:rPr>
        <w:t xml:space="preserve"> extreme value distribution for N sample size from table;</w:t>
      </w:r>
    </w:p>
    <w:p w:rsidR="00063371" w:rsidRPr="00882DDF" w:rsidRDefault="00063371" w:rsidP="001D7E62">
      <w:pPr>
        <w:spacing w:before="120" w:after="120" w:line="360" w:lineRule="auto"/>
        <w:jc w:val="both"/>
        <w:rPr>
          <w:rFonts w:ascii="Times New Roman" w:hAnsi="Times New Roman"/>
        </w:rPr>
      </w:pPr>
      <w:r w:rsidRPr="00882DDF">
        <w:rPr>
          <w:rFonts w:ascii="Times New Roman" w:hAnsi="Times New Roman"/>
        </w:rPr>
        <w:t>T=Return period, for weir diversion of 50 years return periods;</w:t>
      </w:r>
    </w:p>
    <w:p w:rsidR="00063371" w:rsidRPr="00882DDF" w:rsidRDefault="00063371" w:rsidP="001D7E62">
      <w:pPr>
        <w:spacing w:before="120" w:after="120" w:line="360" w:lineRule="auto"/>
        <w:jc w:val="both"/>
        <w:rPr>
          <w:rFonts w:ascii="Times New Roman" w:hAnsi="Times New Roman"/>
        </w:rPr>
      </w:pPr>
      <m:oMath>
        <m:r>
          <m:rPr>
            <m:sty m:val="p"/>
          </m:rPr>
          <w:rPr>
            <w:rFonts w:ascii="Cambria Math" w:hAnsi="Cambria Math"/>
          </w:rPr>
          <m:t>σn-1</m:t>
        </m:r>
      </m:oMath>
      <w:r w:rsidRPr="00882DDF">
        <w:rPr>
          <w:rFonts w:ascii="Times New Roman" w:hAnsi="Times New Roman"/>
        </w:rPr>
        <w:t xml:space="preserve">   = Standard deviation of annual rain fall; and</w:t>
      </w:r>
    </w:p>
    <w:p w:rsidR="00063371" w:rsidRPr="00882DDF" w:rsidRDefault="00063371" w:rsidP="001D7E62">
      <w:pPr>
        <w:spacing w:before="120" w:after="120" w:line="360" w:lineRule="auto"/>
        <w:jc w:val="both"/>
        <w:rPr>
          <w:rFonts w:ascii="Times New Roman" w:hAnsi="Times New Roman"/>
        </w:rPr>
      </w:pPr>
      <w:r w:rsidRPr="00882DDF">
        <w:rPr>
          <w:rFonts w:ascii="Times New Roman" w:eastAsia="Times New Roman" w:hAnsi="Times New Roman"/>
        </w:rPr>
        <w:t>µ</w:t>
      </w:r>
      <w:r w:rsidRPr="00882DDF">
        <w:rPr>
          <w:rFonts w:ascii="Times New Roman" w:hAnsi="Times New Roman"/>
        </w:rPr>
        <w:t xml:space="preserve"> = Mean of all values annual rain fall.</w:t>
      </w:r>
      <w:r w:rsidRPr="00882DDF">
        <w:rPr>
          <w:rFonts w:ascii="Times New Roman" w:hAnsi="Times New Roman"/>
        </w:rPr>
        <w:tab/>
      </w:r>
    </w:p>
    <w:p w:rsidR="00063371" w:rsidRPr="00882DDF" w:rsidRDefault="00063371" w:rsidP="001D7E62">
      <w:pPr>
        <w:spacing w:before="120" w:after="120" w:line="360" w:lineRule="auto"/>
        <w:jc w:val="both"/>
        <w:rPr>
          <w:rFonts w:ascii="Times New Roman" w:hAnsi="Times New Roman"/>
        </w:rPr>
      </w:pPr>
      <w:r w:rsidRPr="00882DDF">
        <w:rPr>
          <w:rFonts w:ascii="Times New Roman" w:hAnsi="Times New Roman"/>
        </w:rPr>
        <w:t xml:space="preserve">For sample size N=55, </w:t>
      </w:r>
      <w:proofErr w:type="spellStart"/>
      <w:r w:rsidRPr="00882DDF">
        <w:rPr>
          <w:rFonts w:ascii="Times New Roman" w:hAnsi="Times New Roman"/>
        </w:rPr>
        <w:t>Yn</w:t>
      </w:r>
      <w:proofErr w:type="spellEnd"/>
      <w:r w:rsidRPr="00882DDF">
        <w:rPr>
          <w:rFonts w:ascii="Times New Roman" w:hAnsi="Times New Roman"/>
        </w:rPr>
        <w:t xml:space="preserve"> =0.5504, and </w:t>
      </w:r>
      <w:proofErr w:type="spellStart"/>
      <w:r w:rsidRPr="00882DDF">
        <w:rPr>
          <w:rFonts w:ascii="Times New Roman" w:hAnsi="Times New Roman"/>
        </w:rPr>
        <w:t>Sn</w:t>
      </w:r>
      <w:proofErr w:type="spellEnd"/>
      <w:r w:rsidRPr="00882DDF">
        <w:rPr>
          <w:rFonts w:ascii="Times New Roman" w:hAnsi="Times New Roman"/>
        </w:rPr>
        <w:t xml:space="preserve"> =1.1681</w:t>
      </w:r>
    </w:p>
    <w:p w:rsidR="00063371" w:rsidRPr="00882DDF" w:rsidRDefault="00063371" w:rsidP="001D7E62">
      <w:pPr>
        <w:spacing w:before="120" w:after="120" w:line="360" w:lineRule="auto"/>
        <w:jc w:val="both"/>
        <w:rPr>
          <w:rFonts w:ascii="Times New Roman" w:hAnsi="Times New Roman"/>
        </w:rPr>
      </w:pPr>
      <w:r w:rsidRPr="00882DDF">
        <w:rPr>
          <w:rFonts w:ascii="Times New Roman" w:hAnsi="Times New Roman"/>
        </w:rPr>
        <w:t>Y</w:t>
      </w:r>
      <w:r w:rsidRPr="00981205">
        <w:rPr>
          <w:rFonts w:ascii="Times New Roman" w:hAnsi="Times New Roman"/>
          <w:vertAlign w:val="subscript"/>
        </w:rPr>
        <w:t>T</w:t>
      </w:r>
      <w:r w:rsidRPr="00882DDF">
        <w:rPr>
          <w:rFonts w:ascii="Times New Roman" w:hAnsi="Times New Roman"/>
        </w:rPr>
        <w:t>=-(ln (ln</w:t>
      </w:r>
      <m:oMath>
        <m:r>
          <w:rPr>
            <w:rFonts w:ascii="Cambria Math" w:hAnsi="Cambria Math"/>
          </w:rPr>
          <m:t>(</m:t>
        </m:r>
        <m:f>
          <m:fPr>
            <m:ctrlPr>
              <w:rPr>
                <w:rFonts w:ascii="Cambria Math" w:hAnsi="Cambria Math"/>
                <w:i/>
              </w:rPr>
            </m:ctrlPr>
          </m:fPr>
          <m:num>
            <m:r>
              <m:rPr>
                <m:sty m:val="p"/>
              </m:rPr>
              <w:rPr>
                <w:rFonts w:ascii="Cambria Math" w:hAnsi="Cambria Math"/>
              </w:rPr>
              <m:t>T</m:t>
            </m:r>
          </m:num>
          <m:den>
            <m:r>
              <w:rPr>
                <w:rFonts w:ascii="Cambria Math" w:hAnsi="Cambria Math"/>
              </w:rPr>
              <m:t>(T-1)</m:t>
            </m:r>
          </m:den>
        </m:f>
        <m:r>
          <w:rPr>
            <w:rFonts w:ascii="Cambria Math" w:hAnsi="Cambria Math"/>
          </w:rPr>
          <m:t>))</m:t>
        </m:r>
      </m:oMath>
      <w:r w:rsidRPr="00882DDF">
        <w:rPr>
          <w:rFonts w:ascii="Times New Roman" w:hAnsi="Times New Roman"/>
        </w:rPr>
        <w:t xml:space="preserve">) </w:t>
      </w:r>
      <w:proofErr w:type="gramStart"/>
      <w:r w:rsidRPr="00882DDF">
        <w:rPr>
          <w:rFonts w:ascii="Times New Roman" w:hAnsi="Times New Roman"/>
        </w:rPr>
        <w:t>=(</w:t>
      </w:r>
      <w:proofErr w:type="gramEnd"/>
      <w:r w:rsidRPr="00882DDF">
        <w:rPr>
          <w:rFonts w:ascii="Times New Roman" w:hAnsi="Times New Roman"/>
        </w:rPr>
        <w:t>ln (ln (</w:t>
      </w:r>
      <m:oMath>
        <m:f>
          <m:fPr>
            <m:ctrlPr>
              <w:rPr>
                <w:rFonts w:ascii="Cambria Math" w:hAnsi="Cambria Math"/>
                <w:i/>
              </w:rPr>
            </m:ctrlPr>
          </m:fPr>
          <m:num>
            <m:r>
              <w:rPr>
                <w:rFonts w:ascii="Cambria Math" w:hAnsi="Cambria Math"/>
              </w:rPr>
              <m:t>50</m:t>
            </m:r>
          </m:num>
          <m:den>
            <m:r>
              <w:rPr>
                <w:rFonts w:ascii="Cambria Math" w:hAnsi="Cambria Math"/>
              </w:rPr>
              <m:t>50-1</m:t>
            </m:r>
          </m:den>
        </m:f>
        <m:r>
          <w:rPr>
            <w:rFonts w:ascii="Cambria Math" w:hAnsi="Cambria Math"/>
          </w:rPr>
          <m:t>)))</m:t>
        </m:r>
      </m:oMath>
      <w:r w:rsidRPr="00882DDF">
        <w:rPr>
          <w:rFonts w:ascii="Times New Roman" w:hAnsi="Times New Roman"/>
        </w:rPr>
        <w:t>=3.9</w:t>
      </w:r>
    </w:p>
    <w:p w:rsidR="00063371" w:rsidRPr="00C64A42" w:rsidRDefault="00B0342E" w:rsidP="001D7E62">
      <w:pPr>
        <w:spacing w:before="120" w:after="120" w:line="360" w:lineRule="auto"/>
        <w:jc w:val="both"/>
        <w:rPr>
          <w:rFonts w:ascii="Times New Roman" w:eastAsia="Times New Roman" w:hAnsi="Times New Roman"/>
        </w:rPr>
      </w:pPr>
      <m:oMathPara>
        <m:oMathParaPr>
          <m:jc m:val="left"/>
        </m:oMathParaPr>
        <m:oMath>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YT-Yn</m:t>
              </m:r>
            </m:num>
            <m:den>
              <m:r>
                <w:rPr>
                  <w:rFonts w:ascii="Cambria Math" w:hAnsi="Cambria Math"/>
                </w:rPr>
                <m:t>Sn</m:t>
              </m:r>
            </m:den>
          </m:f>
          <m:r>
            <w:rPr>
              <w:rFonts w:ascii="Cambria Math" w:hAnsi="Cambria Math"/>
            </w:rPr>
            <m:t>=</m:t>
          </m:r>
          <m:f>
            <m:fPr>
              <m:ctrlPr>
                <w:rPr>
                  <w:rFonts w:ascii="Cambria Math" w:hAnsi="Cambria Math"/>
                  <w:i/>
                </w:rPr>
              </m:ctrlPr>
            </m:fPr>
            <m:num>
              <m:r>
                <w:rPr>
                  <w:rFonts w:ascii="Cambria Math" w:hAnsi="Cambria Math"/>
                </w:rPr>
                <m:t>3.9-0.5504</m:t>
              </m:r>
            </m:num>
            <m:den>
              <m:r>
                <w:rPr>
                  <w:rFonts w:ascii="Cambria Math" w:hAnsi="Cambria Math"/>
                </w:rPr>
                <m:t>1.1681</m:t>
              </m:r>
            </m:den>
          </m:f>
          <m:r>
            <w:rPr>
              <w:rFonts w:ascii="Cambria Math" w:hAnsi="Cambria Math"/>
            </w:rPr>
            <m:t>=2.87</m:t>
          </m:r>
        </m:oMath>
      </m:oMathPara>
    </w:p>
    <w:p w:rsidR="00063371" w:rsidRPr="00C64A42" w:rsidRDefault="00063371" w:rsidP="001D7E62">
      <w:pPr>
        <w:spacing w:before="120" w:after="120" w:line="360" w:lineRule="auto"/>
        <w:jc w:val="both"/>
        <w:rPr>
          <w:rFonts w:ascii="Times New Roman" w:hAnsi="Times New Roman"/>
        </w:rPr>
      </w:pPr>
      <m:oMathPara>
        <m:oMathParaPr>
          <m:jc m:val="left"/>
        </m:oMathParaPr>
        <m:oMath>
          <m:r>
            <m:rPr>
              <m:sty m:val="p"/>
            </m:rPr>
            <w:rPr>
              <w:rFonts w:ascii="Cambria Math" w:hAnsi="Cambria Math"/>
            </w:rPr>
            <m:t>X50</m:t>
          </m:r>
          <m:r>
            <w:rPr>
              <w:rFonts w:ascii="Cambria Math" w:hAnsi="Cambria Math"/>
            </w:rPr>
            <m:t>=</m:t>
          </m:r>
          <m:r>
            <m:rPr>
              <m:sty m:val="p"/>
            </m:rPr>
            <w:rPr>
              <w:rFonts w:ascii="Cambria Math" w:eastAsia="Times New Roman" w:hAnsi="Cambria Math"/>
            </w:rPr>
            <m:t>µ</m:t>
          </m:r>
          <m:r>
            <m:rPr>
              <m:sty m:val="p"/>
            </m:rPr>
            <w:rPr>
              <w:rFonts w:ascii="Cambria Math" w:hAnsi="Cambria Math"/>
            </w:rPr>
            <m:t>+KT*σn-1=</m:t>
          </m:r>
          <m:r>
            <m:rPr>
              <m:sty m:val="p"/>
            </m:rPr>
            <w:rPr>
              <w:rFonts w:ascii="Cambria Math" w:eastAsia="Times New Roman" w:hAnsi="Cambria Math"/>
            </w:rPr>
            <m:t>56.29</m:t>
          </m:r>
          <m:r>
            <m:rPr>
              <m:sty m:val="p"/>
            </m:rPr>
            <w:rPr>
              <w:rFonts w:ascii="Cambria Math" w:hAnsi="Cambria Math"/>
            </w:rPr>
            <m:t>+2.87*</m:t>
          </m:r>
          <m:r>
            <m:rPr>
              <m:sty m:val="p"/>
            </m:rPr>
            <w:rPr>
              <w:rFonts w:ascii="Cambria Math" w:eastAsia="Times New Roman" w:hAnsi="Cambria Math"/>
            </w:rPr>
            <m:t>14.95</m:t>
          </m:r>
          <m:r>
            <m:rPr>
              <m:sty m:val="p"/>
            </m:rPr>
            <w:rPr>
              <w:rFonts w:ascii="Cambria Math" w:hAnsi="Cambria Math"/>
            </w:rPr>
            <m:t>=91.12mm</m:t>
          </m:r>
        </m:oMath>
      </m:oMathPara>
    </w:p>
    <w:p w:rsidR="00063371" w:rsidRPr="00882DDF" w:rsidRDefault="00C72196" w:rsidP="001D7E62">
      <w:pPr>
        <w:pStyle w:val="ListParagraph"/>
        <w:numPr>
          <w:ilvl w:val="0"/>
          <w:numId w:val="9"/>
        </w:numPr>
        <w:autoSpaceDE w:val="0"/>
        <w:autoSpaceDN w:val="0"/>
        <w:adjustRightInd w:val="0"/>
        <w:spacing w:before="120" w:after="120" w:line="360" w:lineRule="auto"/>
        <w:ind w:left="360"/>
        <w:jc w:val="both"/>
        <w:rPr>
          <w:rFonts w:ascii="Times New Roman" w:hAnsi="Times New Roman"/>
        </w:rPr>
      </w:pPr>
      <w:r>
        <w:rPr>
          <w:rFonts w:ascii="Times New Roman" w:hAnsi="Times New Roman"/>
        </w:rPr>
        <w:t>Point Design Rainfall = 95</w:t>
      </w:r>
      <w:r w:rsidR="00063371" w:rsidRPr="00882DDF">
        <w:rPr>
          <w:rFonts w:ascii="Times New Roman" w:hAnsi="Times New Roman"/>
        </w:rPr>
        <w:t>.1</w:t>
      </w:r>
      <w:r>
        <w:rPr>
          <w:rFonts w:ascii="Times New Roman" w:hAnsi="Times New Roman"/>
        </w:rPr>
        <w:t>2</w:t>
      </w:r>
      <w:r w:rsidR="00063371" w:rsidRPr="00882DDF">
        <w:rPr>
          <w:rFonts w:ascii="Times New Roman" w:hAnsi="Times New Roman"/>
        </w:rPr>
        <w:t xml:space="preserve"> </w:t>
      </w:r>
      <w:r w:rsidR="00063371" w:rsidRPr="00882DDF">
        <w:rPr>
          <w:rFonts w:ascii="Times New Roman" w:hAnsi="Times New Roman"/>
          <w:bCs/>
        </w:rPr>
        <w:t xml:space="preserve">mm </w:t>
      </w:r>
    </w:p>
    <w:p w:rsidR="00063371" w:rsidRPr="00882DDF" w:rsidRDefault="00063371" w:rsidP="001D7E62">
      <w:pPr>
        <w:spacing w:before="120" w:after="120" w:line="360" w:lineRule="auto"/>
        <w:jc w:val="both"/>
        <w:rPr>
          <w:rFonts w:ascii="Times New Roman" w:hAnsi="Times New Roman"/>
        </w:rPr>
      </w:pPr>
      <w:r w:rsidRPr="00882DDF">
        <w:rPr>
          <w:rFonts w:ascii="Times New Roman" w:hAnsi="Times New Roman"/>
        </w:rPr>
        <w:t xml:space="preserve">The design rainfall at points </w:t>
      </w:r>
      <w:r w:rsidR="00C72196">
        <w:rPr>
          <w:rFonts w:ascii="Times New Roman" w:hAnsi="Times New Roman"/>
        </w:rPr>
        <w:t>for 50 years return period is 91</w:t>
      </w:r>
      <w:r w:rsidRPr="00882DDF">
        <w:rPr>
          <w:rFonts w:ascii="Times New Roman" w:hAnsi="Times New Roman"/>
        </w:rPr>
        <w:t>.1</w:t>
      </w:r>
      <w:r w:rsidR="00C72196">
        <w:rPr>
          <w:rFonts w:ascii="Times New Roman" w:hAnsi="Times New Roman"/>
        </w:rPr>
        <w:t>2</w:t>
      </w:r>
      <w:r w:rsidRPr="00882DDF">
        <w:rPr>
          <w:rFonts w:ascii="Times New Roman" w:hAnsi="Times New Roman"/>
        </w:rPr>
        <w:t xml:space="preserve"> mm and the areal design rainfall is calculated in the following section.</w:t>
      </w:r>
    </w:p>
    <w:p w:rsidR="00063371" w:rsidRPr="00332FB3" w:rsidRDefault="00063371" w:rsidP="001D7E62">
      <w:pPr>
        <w:pStyle w:val="Heading2"/>
        <w:spacing w:before="120" w:after="120" w:line="360" w:lineRule="auto"/>
        <w:ind w:left="576"/>
        <w:rPr>
          <w:rFonts w:ascii="Times New Roman" w:hAnsi="Times New Roman"/>
          <w:color w:val="auto"/>
          <w:sz w:val="24"/>
          <w:szCs w:val="24"/>
        </w:rPr>
      </w:pPr>
      <w:bookmarkStart w:id="57" w:name="_Toc389924515"/>
      <w:bookmarkStart w:id="58" w:name="_Toc465241948"/>
      <w:bookmarkStart w:id="59" w:name="_Toc189563608"/>
      <w:bookmarkStart w:id="60" w:name="_Toc192664930"/>
      <w:bookmarkStart w:id="61" w:name="_Toc250108236"/>
      <w:bookmarkEnd w:id="56"/>
      <w:r w:rsidRPr="00332FB3">
        <w:rPr>
          <w:rFonts w:ascii="Times New Roman" w:hAnsi="Times New Roman"/>
          <w:color w:val="auto"/>
          <w:sz w:val="24"/>
          <w:szCs w:val="24"/>
        </w:rPr>
        <w:lastRenderedPageBreak/>
        <w:t>Design Flood Analysis</w:t>
      </w:r>
      <w:bookmarkEnd w:id="57"/>
      <w:bookmarkEnd w:id="58"/>
    </w:p>
    <w:p w:rsidR="00063371" w:rsidRPr="00882DDF" w:rsidRDefault="00063371" w:rsidP="001D7E62">
      <w:pPr>
        <w:spacing w:before="120" w:after="120" w:line="360" w:lineRule="auto"/>
        <w:jc w:val="both"/>
        <w:rPr>
          <w:rFonts w:ascii="Times New Roman" w:hAnsi="Times New Roman"/>
        </w:rPr>
      </w:pPr>
      <w:r w:rsidRPr="00882DDF">
        <w:rPr>
          <w:rFonts w:ascii="Times New Roman" w:hAnsi="Times New Roman"/>
        </w:rPr>
        <w:t>For the design and analysis of structures to be constructed on the river/stream, estimation of flood magnitude is an important task. This can be done using different techniques depending on the data available. For this particular case, the flood estimation is done by using Flood Mark method and SCS Curve N</w:t>
      </w:r>
      <w:r w:rsidRPr="00882DDF">
        <w:rPr>
          <w:rFonts w:ascii="Times New Roman" w:hAnsi="Times New Roman"/>
          <w:u w:val="single"/>
        </w:rPr>
        <w:t>o</w:t>
      </w:r>
      <w:r w:rsidRPr="00882DDF">
        <w:rPr>
          <w:rFonts w:ascii="Times New Roman" w:hAnsi="Times New Roman"/>
        </w:rPr>
        <w:t xml:space="preserve"> Method.</w:t>
      </w:r>
    </w:p>
    <w:p w:rsidR="00063371" w:rsidRPr="00332FB3" w:rsidRDefault="00063371" w:rsidP="001D7E62">
      <w:pPr>
        <w:pStyle w:val="Heading3"/>
        <w:spacing w:before="120" w:after="120" w:line="360" w:lineRule="auto"/>
        <w:ind w:left="720"/>
        <w:rPr>
          <w:rFonts w:ascii="Times New Roman" w:hAnsi="Times New Roman"/>
          <w:color w:val="auto"/>
          <w:sz w:val="24"/>
          <w:szCs w:val="24"/>
        </w:rPr>
      </w:pPr>
      <w:bookmarkStart w:id="62" w:name="_Toc250108237"/>
      <w:bookmarkStart w:id="63" w:name="_Toc465241949"/>
      <w:bookmarkEnd w:id="59"/>
      <w:bookmarkEnd w:id="60"/>
      <w:bookmarkEnd w:id="61"/>
      <w:r w:rsidRPr="00332FB3">
        <w:rPr>
          <w:rFonts w:ascii="Times New Roman" w:hAnsi="Times New Roman"/>
          <w:color w:val="auto"/>
          <w:sz w:val="24"/>
          <w:szCs w:val="24"/>
        </w:rPr>
        <w:t>Peak flood analysis by SCS-CN method</w:t>
      </w:r>
      <w:bookmarkEnd w:id="62"/>
      <w:bookmarkEnd w:id="63"/>
    </w:p>
    <w:p w:rsidR="00063371" w:rsidRPr="00882DDF" w:rsidRDefault="00063371" w:rsidP="001D7E62">
      <w:pPr>
        <w:pStyle w:val="NoSpacing"/>
        <w:spacing w:before="120" w:after="120" w:line="360" w:lineRule="auto"/>
        <w:jc w:val="both"/>
        <w:rPr>
          <w:rFonts w:ascii="Times New Roman" w:hAnsi="Times New Roman"/>
          <w:sz w:val="22"/>
          <w:szCs w:val="22"/>
        </w:rPr>
      </w:pPr>
      <w:r w:rsidRPr="00882DDF">
        <w:rPr>
          <w:rFonts w:ascii="Times New Roman" w:hAnsi="Times New Roman"/>
          <w:sz w:val="22"/>
          <w:szCs w:val="22"/>
        </w:rPr>
        <w:t>For drainage basins where no runoff has been measured, the Curve Number Method can be used to estimate the depth of direct runoff from the rainfall depth, given an index describing runoff response characteristics. This method is widely adopted and simple method for runoff estimation. The approach considers, watershed parameters, like Area, Curve number, and time of concentration.</w:t>
      </w:r>
    </w:p>
    <w:p w:rsidR="00063371" w:rsidRPr="00024804" w:rsidRDefault="00063371" w:rsidP="001D7E62">
      <w:pPr>
        <w:pStyle w:val="Heading4"/>
        <w:spacing w:before="120" w:after="120" w:line="360" w:lineRule="auto"/>
        <w:rPr>
          <w:rFonts w:ascii="Times New Roman" w:hAnsi="Times New Roman"/>
          <w:i w:val="0"/>
          <w:color w:val="auto"/>
          <w:sz w:val="24"/>
          <w:szCs w:val="24"/>
        </w:rPr>
      </w:pPr>
      <w:bookmarkStart w:id="64" w:name="_Toc360334194"/>
      <w:bookmarkStart w:id="65" w:name="_Toc250108238"/>
      <w:r w:rsidRPr="00024804">
        <w:rPr>
          <w:rFonts w:ascii="Times New Roman" w:hAnsi="Times New Roman"/>
          <w:i w:val="0"/>
          <w:color w:val="auto"/>
          <w:sz w:val="24"/>
          <w:szCs w:val="24"/>
        </w:rPr>
        <w:t>Catchments characteristics</w:t>
      </w:r>
      <w:bookmarkEnd w:id="64"/>
    </w:p>
    <w:p w:rsidR="00CE2B3B" w:rsidRPr="00882DDF" w:rsidRDefault="00063371" w:rsidP="001D7E62">
      <w:pPr>
        <w:spacing w:before="120" w:after="120" w:line="360" w:lineRule="auto"/>
        <w:jc w:val="both"/>
        <w:rPr>
          <w:rFonts w:ascii="Times New Roman" w:hAnsi="Times New Roman"/>
        </w:rPr>
      </w:pPr>
      <w:r w:rsidRPr="00882DDF">
        <w:rPr>
          <w:rFonts w:ascii="Times New Roman" w:hAnsi="Times New Roman"/>
        </w:rPr>
        <w:t>Catchment  characteristics is the most determinant factor in the production  water towards the point of interest called head work position, which is considered as outlet of this catchment. The catchment has an area of 4420.38 hectare. And longest stream in the catchment has a length of 13.26km. 75.54% of catchment area is shrub land and 19.94% is cultivated land. The rest parts of the catchment are grass land, Bare land, grass land &amp; plantation ar</w:t>
      </w:r>
      <w:bookmarkStart w:id="66" w:name="_Toc360349222"/>
      <w:r w:rsidR="00CE2B3B" w:rsidRPr="00882DDF">
        <w:rPr>
          <w:rFonts w:ascii="Times New Roman" w:hAnsi="Times New Roman"/>
        </w:rPr>
        <w:t>ea as shown in the table b</w:t>
      </w:r>
    </w:p>
    <w:p w:rsidR="00CE2B3B" w:rsidRPr="00332FB3" w:rsidRDefault="00CE2B3B" w:rsidP="001D7E62">
      <w:pPr>
        <w:pStyle w:val="Caption"/>
        <w:keepNext/>
        <w:spacing w:before="120" w:after="120" w:line="360" w:lineRule="auto"/>
        <w:jc w:val="both"/>
        <w:rPr>
          <w:rFonts w:ascii="Times New Roman" w:hAnsi="Times New Roman"/>
          <w:color w:val="auto"/>
          <w:sz w:val="24"/>
          <w:szCs w:val="24"/>
        </w:rPr>
      </w:pPr>
      <w:bookmarkStart w:id="67" w:name="_Toc465241805"/>
      <w:r w:rsidRPr="00332FB3">
        <w:rPr>
          <w:rFonts w:ascii="Times New Roman" w:hAnsi="Times New Roman"/>
          <w:color w:val="auto"/>
          <w:sz w:val="24"/>
          <w:szCs w:val="24"/>
        </w:rPr>
        <w:t xml:space="preserve">Table </w:t>
      </w:r>
      <w:r w:rsidR="00B0342E" w:rsidRPr="00332FB3">
        <w:rPr>
          <w:rFonts w:ascii="Times New Roman" w:hAnsi="Times New Roman"/>
          <w:color w:val="auto"/>
          <w:sz w:val="24"/>
          <w:szCs w:val="24"/>
        </w:rPr>
        <w:fldChar w:fldCharType="begin"/>
      </w:r>
      <w:r w:rsidR="00CC05E8" w:rsidRPr="00332FB3">
        <w:rPr>
          <w:rFonts w:ascii="Times New Roman" w:hAnsi="Times New Roman"/>
          <w:color w:val="auto"/>
          <w:sz w:val="24"/>
          <w:szCs w:val="24"/>
        </w:rPr>
        <w:instrText xml:space="preserve"> STYLEREF 1 \s </w:instrText>
      </w:r>
      <w:r w:rsidR="00B0342E" w:rsidRPr="00332FB3">
        <w:rPr>
          <w:rFonts w:ascii="Times New Roman" w:hAnsi="Times New Roman"/>
          <w:color w:val="auto"/>
          <w:sz w:val="24"/>
          <w:szCs w:val="24"/>
        </w:rPr>
        <w:fldChar w:fldCharType="separate"/>
      </w:r>
      <w:r w:rsidR="001A23CD">
        <w:rPr>
          <w:rFonts w:ascii="Times New Roman" w:hAnsi="Times New Roman"/>
          <w:noProof/>
          <w:color w:val="auto"/>
          <w:sz w:val="24"/>
          <w:szCs w:val="24"/>
        </w:rPr>
        <w:t>2</w:t>
      </w:r>
      <w:r w:rsidR="00B0342E" w:rsidRPr="00332FB3">
        <w:rPr>
          <w:rFonts w:ascii="Times New Roman" w:hAnsi="Times New Roman"/>
          <w:color w:val="auto"/>
          <w:sz w:val="24"/>
          <w:szCs w:val="24"/>
        </w:rPr>
        <w:fldChar w:fldCharType="end"/>
      </w:r>
      <w:r w:rsidR="00CC05E8" w:rsidRPr="00332FB3">
        <w:rPr>
          <w:rFonts w:ascii="Times New Roman" w:hAnsi="Times New Roman"/>
          <w:color w:val="auto"/>
          <w:sz w:val="24"/>
          <w:szCs w:val="24"/>
        </w:rPr>
        <w:noBreakHyphen/>
      </w:r>
      <w:r w:rsidR="00B0342E" w:rsidRPr="00332FB3">
        <w:rPr>
          <w:rFonts w:ascii="Times New Roman" w:hAnsi="Times New Roman"/>
          <w:color w:val="auto"/>
          <w:sz w:val="24"/>
          <w:szCs w:val="24"/>
        </w:rPr>
        <w:fldChar w:fldCharType="begin"/>
      </w:r>
      <w:r w:rsidR="00CC05E8" w:rsidRPr="00332FB3">
        <w:rPr>
          <w:rFonts w:ascii="Times New Roman" w:hAnsi="Times New Roman"/>
          <w:color w:val="auto"/>
          <w:sz w:val="24"/>
          <w:szCs w:val="24"/>
        </w:rPr>
        <w:instrText xml:space="preserve"> SEQ Table \* ARABIC \s 1 </w:instrText>
      </w:r>
      <w:r w:rsidR="00B0342E" w:rsidRPr="00332FB3">
        <w:rPr>
          <w:rFonts w:ascii="Times New Roman" w:hAnsi="Times New Roman"/>
          <w:color w:val="auto"/>
          <w:sz w:val="24"/>
          <w:szCs w:val="24"/>
        </w:rPr>
        <w:fldChar w:fldCharType="separate"/>
      </w:r>
      <w:r w:rsidR="001A23CD">
        <w:rPr>
          <w:rFonts w:ascii="Times New Roman" w:hAnsi="Times New Roman"/>
          <w:noProof/>
          <w:color w:val="auto"/>
          <w:sz w:val="24"/>
          <w:szCs w:val="24"/>
        </w:rPr>
        <w:t>2</w:t>
      </w:r>
      <w:r w:rsidR="00B0342E" w:rsidRPr="00332FB3">
        <w:rPr>
          <w:rFonts w:ascii="Times New Roman" w:hAnsi="Times New Roman"/>
          <w:color w:val="auto"/>
          <w:sz w:val="24"/>
          <w:szCs w:val="24"/>
        </w:rPr>
        <w:fldChar w:fldCharType="end"/>
      </w:r>
      <w:r w:rsidR="002B04AF" w:rsidRPr="00332FB3">
        <w:rPr>
          <w:rFonts w:ascii="Times New Roman" w:hAnsi="Times New Roman"/>
          <w:color w:val="auto"/>
          <w:sz w:val="24"/>
          <w:szCs w:val="24"/>
        </w:rPr>
        <w:t>: Parts</w:t>
      </w:r>
      <w:r w:rsidRPr="00332FB3">
        <w:rPr>
          <w:rFonts w:ascii="Times New Roman" w:hAnsi="Times New Roman"/>
          <w:color w:val="auto"/>
          <w:sz w:val="24"/>
          <w:szCs w:val="24"/>
        </w:rPr>
        <w:t xml:space="preserve"> of catchment area</w:t>
      </w:r>
      <w:bookmarkEnd w:id="67"/>
    </w:p>
    <w:tbl>
      <w:tblPr>
        <w:tblStyle w:val="TableGrid"/>
        <w:tblW w:w="5000" w:type="pct"/>
        <w:tblLook w:val="04A0"/>
      </w:tblPr>
      <w:tblGrid>
        <w:gridCol w:w="1481"/>
        <w:gridCol w:w="3275"/>
        <w:gridCol w:w="2428"/>
        <w:gridCol w:w="2392"/>
      </w:tblGrid>
      <w:tr w:rsidR="00072BBA" w:rsidRPr="00882DDF" w:rsidTr="008A37CE">
        <w:trPr>
          <w:trHeight w:val="467"/>
        </w:trPr>
        <w:tc>
          <w:tcPr>
            <w:tcW w:w="773" w:type="pct"/>
            <w:vAlign w:val="center"/>
          </w:tcPr>
          <w:bookmarkEnd w:id="66"/>
          <w:p w:rsidR="00063371" w:rsidRPr="00332FB3" w:rsidRDefault="00063371" w:rsidP="001D7E62">
            <w:pPr>
              <w:spacing w:before="120" w:after="120" w:line="360" w:lineRule="auto"/>
              <w:jc w:val="both"/>
              <w:rPr>
                <w:rFonts w:ascii="Times New Roman" w:hAnsi="Times New Roman"/>
                <w:b/>
                <w:bCs/>
                <w:iCs/>
                <w:sz w:val="24"/>
                <w:szCs w:val="24"/>
              </w:rPr>
            </w:pPr>
            <w:r w:rsidRPr="00332FB3">
              <w:rPr>
                <w:rFonts w:ascii="Times New Roman" w:hAnsi="Times New Roman"/>
                <w:b/>
                <w:bCs/>
                <w:iCs/>
                <w:sz w:val="24"/>
                <w:szCs w:val="24"/>
              </w:rPr>
              <w:t>S/N</w:t>
            </w:r>
          </w:p>
        </w:tc>
        <w:tc>
          <w:tcPr>
            <w:tcW w:w="1710" w:type="pct"/>
            <w:vAlign w:val="center"/>
          </w:tcPr>
          <w:p w:rsidR="00063371" w:rsidRPr="00332FB3" w:rsidRDefault="00063371" w:rsidP="001D7E62">
            <w:pPr>
              <w:spacing w:before="120" w:after="120" w:line="360" w:lineRule="auto"/>
              <w:jc w:val="both"/>
              <w:rPr>
                <w:rFonts w:ascii="Times New Roman" w:hAnsi="Times New Roman"/>
                <w:b/>
                <w:bCs/>
                <w:iCs/>
                <w:sz w:val="24"/>
                <w:szCs w:val="24"/>
              </w:rPr>
            </w:pPr>
            <w:r w:rsidRPr="00332FB3">
              <w:rPr>
                <w:rFonts w:ascii="Times New Roman" w:hAnsi="Times New Roman"/>
                <w:b/>
                <w:bCs/>
                <w:iCs/>
                <w:sz w:val="24"/>
                <w:szCs w:val="24"/>
              </w:rPr>
              <w:t>Major Land Cover</w:t>
            </w:r>
          </w:p>
        </w:tc>
        <w:tc>
          <w:tcPr>
            <w:tcW w:w="1268" w:type="pct"/>
            <w:vAlign w:val="center"/>
          </w:tcPr>
          <w:p w:rsidR="00063371" w:rsidRPr="00332FB3" w:rsidRDefault="00063371" w:rsidP="001D7E62">
            <w:pPr>
              <w:spacing w:before="120" w:after="120" w:line="360" w:lineRule="auto"/>
              <w:jc w:val="both"/>
              <w:rPr>
                <w:rFonts w:ascii="Times New Roman" w:hAnsi="Times New Roman"/>
                <w:b/>
                <w:bCs/>
                <w:iCs/>
                <w:sz w:val="24"/>
                <w:szCs w:val="24"/>
              </w:rPr>
            </w:pPr>
            <w:r w:rsidRPr="00332FB3">
              <w:rPr>
                <w:rFonts w:ascii="Times New Roman" w:hAnsi="Times New Roman"/>
                <w:b/>
                <w:bCs/>
                <w:iCs/>
                <w:sz w:val="24"/>
                <w:szCs w:val="24"/>
              </w:rPr>
              <w:t>Area (ha)</w:t>
            </w:r>
          </w:p>
        </w:tc>
        <w:tc>
          <w:tcPr>
            <w:tcW w:w="1250" w:type="pct"/>
            <w:vAlign w:val="center"/>
          </w:tcPr>
          <w:p w:rsidR="00063371" w:rsidRPr="00332FB3" w:rsidRDefault="00063371" w:rsidP="001D7E62">
            <w:pPr>
              <w:spacing w:before="120" w:after="120" w:line="360" w:lineRule="auto"/>
              <w:jc w:val="both"/>
              <w:rPr>
                <w:rFonts w:ascii="Times New Roman" w:hAnsi="Times New Roman"/>
                <w:b/>
                <w:bCs/>
                <w:iCs/>
                <w:sz w:val="24"/>
                <w:szCs w:val="24"/>
              </w:rPr>
            </w:pPr>
            <w:r w:rsidRPr="00332FB3">
              <w:rPr>
                <w:rFonts w:ascii="Times New Roman" w:hAnsi="Times New Roman"/>
                <w:b/>
                <w:bCs/>
                <w:iCs/>
                <w:sz w:val="24"/>
                <w:szCs w:val="24"/>
              </w:rPr>
              <w:t>Cover (%)</w:t>
            </w:r>
          </w:p>
        </w:tc>
      </w:tr>
      <w:tr w:rsidR="00072BBA" w:rsidRPr="00882DDF" w:rsidTr="008A37CE">
        <w:tc>
          <w:tcPr>
            <w:tcW w:w="773" w:type="pct"/>
            <w:vAlign w:val="center"/>
          </w:tcPr>
          <w:p w:rsidR="00063371" w:rsidRPr="00882DDF" w:rsidRDefault="00063371" w:rsidP="001D7E62">
            <w:pPr>
              <w:spacing w:before="120" w:after="120" w:line="360" w:lineRule="auto"/>
              <w:jc w:val="both"/>
              <w:rPr>
                <w:rFonts w:ascii="Times New Roman" w:hAnsi="Times New Roman"/>
                <w:sz w:val="22"/>
                <w:szCs w:val="22"/>
                <w:lang w:val="en-GB" w:eastAsia="en-GB"/>
              </w:rPr>
            </w:pPr>
            <w:r w:rsidRPr="00882DDF">
              <w:rPr>
                <w:rFonts w:ascii="Times New Roman" w:hAnsi="Times New Roman"/>
                <w:sz w:val="22"/>
                <w:szCs w:val="22"/>
                <w:lang w:val="en-GB" w:eastAsia="en-GB"/>
              </w:rPr>
              <w:t>1</w:t>
            </w:r>
          </w:p>
        </w:tc>
        <w:tc>
          <w:tcPr>
            <w:tcW w:w="1710" w:type="pct"/>
            <w:vAlign w:val="center"/>
          </w:tcPr>
          <w:p w:rsidR="00063371" w:rsidRPr="00882DDF" w:rsidRDefault="00063371" w:rsidP="001D7E62">
            <w:pPr>
              <w:spacing w:before="120" w:after="120" w:line="360" w:lineRule="auto"/>
              <w:jc w:val="both"/>
              <w:rPr>
                <w:rFonts w:ascii="Times New Roman" w:hAnsi="Times New Roman"/>
                <w:sz w:val="22"/>
                <w:szCs w:val="22"/>
              </w:rPr>
            </w:pPr>
            <w:r w:rsidRPr="00882DDF">
              <w:rPr>
                <w:rFonts w:ascii="Times New Roman" w:hAnsi="Times New Roman"/>
                <w:sz w:val="22"/>
                <w:szCs w:val="22"/>
              </w:rPr>
              <w:t>Bare land</w:t>
            </w:r>
          </w:p>
        </w:tc>
        <w:tc>
          <w:tcPr>
            <w:tcW w:w="1268" w:type="pct"/>
            <w:vAlign w:val="center"/>
          </w:tcPr>
          <w:p w:rsidR="00063371" w:rsidRPr="00882DDF" w:rsidRDefault="00063371" w:rsidP="001D7E62">
            <w:pPr>
              <w:spacing w:before="120" w:after="120" w:line="360" w:lineRule="auto"/>
              <w:jc w:val="both"/>
              <w:rPr>
                <w:rFonts w:ascii="Times New Roman" w:hAnsi="Times New Roman"/>
                <w:sz w:val="22"/>
                <w:szCs w:val="22"/>
              </w:rPr>
            </w:pPr>
            <w:r w:rsidRPr="00882DDF">
              <w:rPr>
                <w:rFonts w:ascii="Times New Roman" w:hAnsi="Times New Roman"/>
                <w:sz w:val="22"/>
                <w:szCs w:val="22"/>
              </w:rPr>
              <w:t>74.81</w:t>
            </w:r>
          </w:p>
        </w:tc>
        <w:tc>
          <w:tcPr>
            <w:tcW w:w="1250" w:type="pct"/>
            <w:vAlign w:val="center"/>
          </w:tcPr>
          <w:p w:rsidR="00063371" w:rsidRPr="00882DDF" w:rsidRDefault="00063371" w:rsidP="001D7E62">
            <w:pPr>
              <w:spacing w:before="120" w:after="120" w:line="360" w:lineRule="auto"/>
              <w:jc w:val="both"/>
              <w:rPr>
                <w:rFonts w:ascii="Times New Roman" w:hAnsi="Times New Roman"/>
                <w:sz w:val="22"/>
                <w:szCs w:val="22"/>
              </w:rPr>
            </w:pPr>
            <w:r w:rsidRPr="00882DDF">
              <w:rPr>
                <w:rFonts w:ascii="Times New Roman" w:hAnsi="Times New Roman"/>
                <w:sz w:val="22"/>
                <w:szCs w:val="22"/>
              </w:rPr>
              <w:t>1.69</w:t>
            </w:r>
          </w:p>
        </w:tc>
      </w:tr>
      <w:tr w:rsidR="00072BBA" w:rsidRPr="00882DDF" w:rsidTr="008A37CE">
        <w:tc>
          <w:tcPr>
            <w:tcW w:w="773" w:type="pct"/>
            <w:vAlign w:val="center"/>
          </w:tcPr>
          <w:p w:rsidR="00063371" w:rsidRPr="00882DDF" w:rsidRDefault="00063371" w:rsidP="001D7E62">
            <w:pPr>
              <w:spacing w:before="120" w:after="120" w:line="360" w:lineRule="auto"/>
              <w:jc w:val="both"/>
              <w:rPr>
                <w:rFonts w:ascii="Times New Roman" w:hAnsi="Times New Roman"/>
                <w:sz w:val="22"/>
                <w:szCs w:val="22"/>
                <w:lang w:val="en-GB" w:eastAsia="en-GB"/>
              </w:rPr>
            </w:pPr>
            <w:r w:rsidRPr="00882DDF">
              <w:rPr>
                <w:rFonts w:ascii="Times New Roman" w:hAnsi="Times New Roman"/>
                <w:sz w:val="22"/>
                <w:szCs w:val="22"/>
                <w:lang w:val="en-GB" w:eastAsia="en-GB"/>
              </w:rPr>
              <w:t>2</w:t>
            </w:r>
          </w:p>
        </w:tc>
        <w:tc>
          <w:tcPr>
            <w:tcW w:w="1710" w:type="pct"/>
            <w:vAlign w:val="center"/>
          </w:tcPr>
          <w:p w:rsidR="00063371" w:rsidRPr="00882DDF" w:rsidRDefault="00063371" w:rsidP="001D7E62">
            <w:pPr>
              <w:spacing w:before="120" w:after="120" w:line="360" w:lineRule="auto"/>
              <w:jc w:val="both"/>
              <w:rPr>
                <w:rFonts w:ascii="Times New Roman" w:hAnsi="Times New Roman"/>
                <w:sz w:val="22"/>
                <w:szCs w:val="22"/>
              </w:rPr>
            </w:pPr>
            <w:r w:rsidRPr="00882DDF">
              <w:rPr>
                <w:rFonts w:ascii="Times New Roman" w:hAnsi="Times New Roman"/>
                <w:sz w:val="22"/>
                <w:szCs w:val="22"/>
              </w:rPr>
              <w:t>Cultivation</w:t>
            </w:r>
          </w:p>
        </w:tc>
        <w:tc>
          <w:tcPr>
            <w:tcW w:w="1268" w:type="pct"/>
            <w:vAlign w:val="center"/>
          </w:tcPr>
          <w:p w:rsidR="00063371" w:rsidRPr="00882DDF" w:rsidRDefault="00063371" w:rsidP="001D7E62">
            <w:pPr>
              <w:spacing w:before="120" w:after="120" w:line="360" w:lineRule="auto"/>
              <w:jc w:val="both"/>
              <w:rPr>
                <w:rFonts w:ascii="Times New Roman" w:hAnsi="Times New Roman"/>
                <w:sz w:val="22"/>
                <w:szCs w:val="22"/>
              </w:rPr>
            </w:pPr>
            <w:r w:rsidRPr="00882DDF">
              <w:rPr>
                <w:rFonts w:ascii="Times New Roman" w:hAnsi="Times New Roman"/>
                <w:sz w:val="22"/>
                <w:szCs w:val="22"/>
              </w:rPr>
              <w:t>881.41</w:t>
            </w:r>
          </w:p>
        </w:tc>
        <w:tc>
          <w:tcPr>
            <w:tcW w:w="1250" w:type="pct"/>
            <w:vAlign w:val="center"/>
          </w:tcPr>
          <w:p w:rsidR="00063371" w:rsidRPr="00882DDF" w:rsidRDefault="00063371" w:rsidP="001D7E62">
            <w:pPr>
              <w:spacing w:before="120" w:after="120" w:line="360" w:lineRule="auto"/>
              <w:jc w:val="both"/>
              <w:rPr>
                <w:rFonts w:ascii="Times New Roman" w:hAnsi="Times New Roman"/>
                <w:sz w:val="22"/>
                <w:szCs w:val="22"/>
              </w:rPr>
            </w:pPr>
            <w:r w:rsidRPr="00882DDF">
              <w:rPr>
                <w:rFonts w:ascii="Times New Roman" w:hAnsi="Times New Roman"/>
                <w:sz w:val="22"/>
                <w:szCs w:val="22"/>
              </w:rPr>
              <w:t>19.94</w:t>
            </w:r>
          </w:p>
        </w:tc>
      </w:tr>
      <w:tr w:rsidR="00072BBA" w:rsidRPr="00882DDF" w:rsidTr="008A37CE">
        <w:tc>
          <w:tcPr>
            <w:tcW w:w="773" w:type="pct"/>
            <w:vAlign w:val="center"/>
          </w:tcPr>
          <w:p w:rsidR="00063371" w:rsidRPr="00882DDF" w:rsidRDefault="00063371" w:rsidP="001D7E62">
            <w:pPr>
              <w:spacing w:before="120" w:after="120" w:line="360" w:lineRule="auto"/>
              <w:jc w:val="both"/>
              <w:rPr>
                <w:rFonts w:ascii="Times New Roman" w:hAnsi="Times New Roman"/>
                <w:sz w:val="22"/>
                <w:szCs w:val="22"/>
                <w:lang w:val="en-GB" w:eastAsia="en-GB"/>
              </w:rPr>
            </w:pPr>
            <w:r w:rsidRPr="00882DDF">
              <w:rPr>
                <w:rFonts w:ascii="Times New Roman" w:hAnsi="Times New Roman"/>
                <w:sz w:val="22"/>
                <w:szCs w:val="22"/>
                <w:lang w:val="en-GB" w:eastAsia="en-GB"/>
              </w:rPr>
              <w:t>3</w:t>
            </w:r>
          </w:p>
        </w:tc>
        <w:tc>
          <w:tcPr>
            <w:tcW w:w="1710" w:type="pct"/>
            <w:vAlign w:val="center"/>
          </w:tcPr>
          <w:p w:rsidR="00063371" w:rsidRPr="00882DDF" w:rsidRDefault="00063371" w:rsidP="001D7E62">
            <w:pPr>
              <w:spacing w:before="120" w:after="120" w:line="360" w:lineRule="auto"/>
              <w:jc w:val="both"/>
              <w:rPr>
                <w:rFonts w:ascii="Times New Roman" w:hAnsi="Times New Roman"/>
                <w:sz w:val="22"/>
                <w:szCs w:val="22"/>
              </w:rPr>
            </w:pPr>
            <w:r w:rsidRPr="00882DDF">
              <w:rPr>
                <w:rFonts w:ascii="Times New Roman" w:hAnsi="Times New Roman"/>
                <w:sz w:val="22"/>
                <w:szCs w:val="22"/>
              </w:rPr>
              <w:t>Grassland</w:t>
            </w:r>
          </w:p>
        </w:tc>
        <w:tc>
          <w:tcPr>
            <w:tcW w:w="1268" w:type="pct"/>
            <w:vAlign w:val="center"/>
          </w:tcPr>
          <w:p w:rsidR="00063371" w:rsidRPr="00882DDF" w:rsidRDefault="00063371" w:rsidP="001D7E62">
            <w:pPr>
              <w:spacing w:before="120" w:after="120" w:line="360" w:lineRule="auto"/>
              <w:jc w:val="both"/>
              <w:rPr>
                <w:rFonts w:ascii="Times New Roman" w:hAnsi="Times New Roman"/>
                <w:sz w:val="22"/>
                <w:szCs w:val="22"/>
              </w:rPr>
            </w:pPr>
            <w:r w:rsidRPr="00882DDF">
              <w:rPr>
                <w:rFonts w:ascii="Times New Roman" w:hAnsi="Times New Roman"/>
                <w:sz w:val="22"/>
                <w:szCs w:val="22"/>
              </w:rPr>
              <w:t>49.05</w:t>
            </w:r>
          </w:p>
        </w:tc>
        <w:tc>
          <w:tcPr>
            <w:tcW w:w="1250" w:type="pct"/>
            <w:vAlign w:val="center"/>
          </w:tcPr>
          <w:p w:rsidR="00063371" w:rsidRPr="00882DDF" w:rsidRDefault="00063371" w:rsidP="001D7E62">
            <w:pPr>
              <w:spacing w:before="120" w:after="120" w:line="360" w:lineRule="auto"/>
              <w:jc w:val="both"/>
              <w:rPr>
                <w:rFonts w:ascii="Times New Roman" w:hAnsi="Times New Roman"/>
                <w:sz w:val="22"/>
                <w:szCs w:val="22"/>
              </w:rPr>
            </w:pPr>
            <w:r w:rsidRPr="00882DDF">
              <w:rPr>
                <w:rFonts w:ascii="Times New Roman" w:hAnsi="Times New Roman"/>
                <w:sz w:val="22"/>
                <w:szCs w:val="22"/>
              </w:rPr>
              <w:t>1.11</w:t>
            </w:r>
          </w:p>
        </w:tc>
      </w:tr>
      <w:tr w:rsidR="00072BBA" w:rsidRPr="00882DDF" w:rsidTr="008A37CE">
        <w:tc>
          <w:tcPr>
            <w:tcW w:w="773" w:type="pct"/>
            <w:vAlign w:val="center"/>
          </w:tcPr>
          <w:p w:rsidR="00063371" w:rsidRPr="00882DDF" w:rsidRDefault="00063371" w:rsidP="001D7E62">
            <w:pPr>
              <w:spacing w:before="120" w:after="120" w:line="360" w:lineRule="auto"/>
              <w:jc w:val="both"/>
              <w:rPr>
                <w:rFonts w:ascii="Times New Roman" w:hAnsi="Times New Roman"/>
                <w:sz w:val="22"/>
                <w:szCs w:val="22"/>
                <w:lang w:val="en-GB" w:eastAsia="en-GB"/>
              </w:rPr>
            </w:pPr>
            <w:r w:rsidRPr="00882DDF">
              <w:rPr>
                <w:rFonts w:ascii="Times New Roman" w:hAnsi="Times New Roman"/>
                <w:sz w:val="22"/>
                <w:szCs w:val="22"/>
                <w:lang w:val="en-GB" w:eastAsia="en-GB"/>
              </w:rPr>
              <w:t>4</w:t>
            </w:r>
          </w:p>
        </w:tc>
        <w:tc>
          <w:tcPr>
            <w:tcW w:w="1710" w:type="pct"/>
            <w:vAlign w:val="center"/>
          </w:tcPr>
          <w:p w:rsidR="00063371" w:rsidRPr="00882DDF" w:rsidRDefault="00063371" w:rsidP="001D7E62">
            <w:pPr>
              <w:spacing w:before="120" w:after="120" w:line="360" w:lineRule="auto"/>
              <w:jc w:val="both"/>
              <w:rPr>
                <w:rFonts w:ascii="Times New Roman" w:hAnsi="Times New Roman"/>
                <w:sz w:val="22"/>
                <w:szCs w:val="22"/>
              </w:rPr>
            </w:pPr>
            <w:r w:rsidRPr="00882DDF">
              <w:rPr>
                <w:rFonts w:ascii="Times New Roman" w:hAnsi="Times New Roman"/>
                <w:sz w:val="22"/>
                <w:szCs w:val="22"/>
              </w:rPr>
              <w:t>Plantation</w:t>
            </w:r>
          </w:p>
        </w:tc>
        <w:tc>
          <w:tcPr>
            <w:tcW w:w="1268" w:type="pct"/>
            <w:vAlign w:val="center"/>
          </w:tcPr>
          <w:p w:rsidR="00063371" w:rsidRPr="00882DDF" w:rsidRDefault="00063371" w:rsidP="001D7E62">
            <w:pPr>
              <w:spacing w:before="120" w:after="120" w:line="360" w:lineRule="auto"/>
              <w:jc w:val="both"/>
              <w:rPr>
                <w:rFonts w:ascii="Times New Roman" w:hAnsi="Times New Roman"/>
                <w:sz w:val="22"/>
                <w:szCs w:val="22"/>
              </w:rPr>
            </w:pPr>
            <w:r w:rsidRPr="00882DDF">
              <w:rPr>
                <w:rFonts w:ascii="Times New Roman" w:hAnsi="Times New Roman"/>
                <w:sz w:val="22"/>
                <w:szCs w:val="22"/>
              </w:rPr>
              <w:t>76</w:t>
            </w:r>
          </w:p>
        </w:tc>
        <w:tc>
          <w:tcPr>
            <w:tcW w:w="1250" w:type="pct"/>
            <w:vAlign w:val="center"/>
          </w:tcPr>
          <w:p w:rsidR="00063371" w:rsidRPr="00882DDF" w:rsidRDefault="00063371" w:rsidP="001D7E62">
            <w:pPr>
              <w:spacing w:before="120" w:after="120" w:line="360" w:lineRule="auto"/>
              <w:jc w:val="both"/>
              <w:rPr>
                <w:rFonts w:ascii="Times New Roman" w:hAnsi="Times New Roman"/>
                <w:sz w:val="22"/>
                <w:szCs w:val="22"/>
              </w:rPr>
            </w:pPr>
            <w:r w:rsidRPr="00882DDF">
              <w:rPr>
                <w:rFonts w:ascii="Times New Roman" w:hAnsi="Times New Roman"/>
                <w:sz w:val="22"/>
                <w:szCs w:val="22"/>
              </w:rPr>
              <w:t>1.72</w:t>
            </w:r>
          </w:p>
        </w:tc>
      </w:tr>
      <w:tr w:rsidR="00072BBA" w:rsidRPr="00882DDF" w:rsidTr="008A37CE">
        <w:tc>
          <w:tcPr>
            <w:tcW w:w="773" w:type="pct"/>
            <w:vAlign w:val="center"/>
          </w:tcPr>
          <w:p w:rsidR="00063371" w:rsidRPr="00882DDF" w:rsidRDefault="00063371" w:rsidP="001D7E62">
            <w:pPr>
              <w:spacing w:before="120" w:after="120" w:line="360" w:lineRule="auto"/>
              <w:jc w:val="both"/>
              <w:rPr>
                <w:rFonts w:ascii="Times New Roman" w:hAnsi="Times New Roman"/>
                <w:sz w:val="22"/>
                <w:szCs w:val="22"/>
                <w:lang w:val="en-GB" w:eastAsia="en-GB"/>
              </w:rPr>
            </w:pPr>
            <w:r w:rsidRPr="00882DDF">
              <w:rPr>
                <w:rFonts w:ascii="Times New Roman" w:hAnsi="Times New Roman"/>
                <w:sz w:val="22"/>
                <w:szCs w:val="22"/>
                <w:lang w:val="en-GB" w:eastAsia="en-GB"/>
              </w:rPr>
              <w:t>5</w:t>
            </w:r>
          </w:p>
        </w:tc>
        <w:tc>
          <w:tcPr>
            <w:tcW w:w="1710" w:type="pct"/>
            <w:vAlign w:val="center"/>
          </w:tcPr>
          <w:p w:rsidR="00063371" w:rsidRPr="00882DDF" w:rsidRDefault="00063371" w:rsidP="001D7E62">
            <w:pPr>
              <w:spacing w:before="120" w:after="120" w:line="360" w:lineRule="auto"/>
              <w:jc w:val="both"/>
              <w:rPr>
                <w:rFonts w:ascii="Times New Roman" w:hAnsi="Times New Roman"/>
                <w:sz w:val="22"/>
                <w:szCs w:val="22"/>
              </w:rPr>
            </w:pPr>
            <w:r w:rsidRPr="00882DDF">
              <w:rPr>
                <w:rFonts w:ascii="Times New Roman" w:hAnsi="Times New Roman"/>
                <w:sz w:val="22"/>
                <w:szCs w:val="22"/>
              </w:rPr>
              <w:t>Shrub land</w:t>
            </w:r>
          </w:p>
        </w:tc>
        <w:tc>
          <w:tcPr>
            <w:tcW w:w="1268" w:type="pct"/>
            <w:vAlign w:val="center"/>
          </w:tcPr>
          <w:p w:rsidR="00063371" w:rsidRPr="00882DDF" w:rsidRDefault="00063371" w:rsidP="001D7E62">
            <w:pPr>
              <w:spacing w:before="120" w:after="120" w:line="360" w:lineRule="auto"/>
              <w:jc w:val="both"/>
              <w:rPr>
                <w:rFonts w:ascii="Times New Roman" w:hAnsi="Times New Roman"/>
                <w:sz w:val="22"/>
                <w:szCs w:val="22"/>
              </w:rPr>
            </w:pPr>
            <w:r w:rsidRPr="00882DDF">
              <w:rPr>
                <w:rFonts w:ascii="Times New Roman" w:hAnsi="Times New Roman"/>
                <w:sz w:val="22"/>
                <w:szCs w:val="22"/>
              </w:rPr>
              <w:t>3339.11</w:t>
            </w:r>
          </w:p>
        </w:tc>
        <w:tc>
          <w:tcPr>
            <w:tcW w:w="1250" w:type="pct"/>
            <w:vAlign w:val="center"/>
          </w:tcPr>
          <w:p w:rsidR="00063371" w:rsidRPr="00882DDF" w:rsidRDefault="00063371" w:rsidP="001D7E62">
            <w:pPr>
              <w:spacing w:before="120" w:after="120" w:line="360" w:lineRule="auto"/>
              <w:jc w:val="both"/>
              <w:rPr>
                <w:rFonts w:ascii="Times New Roman" w:hAnsi="Times New Roman"/>
                <w:sz w:val="22"/>
                <w:szCs w:val="22"/>
              </w:rPr>
            </w:pPr>
            <w:r w:rsidRPr="00882DDF">
              <w:rPr>
                <w:rFonts w:ascii="Times New Roman" w:hAnsi="Times New Roman"/>
                <w:sz w:val="22"/>
                <w:szCs w:val="22"/>
              </w:rPr>
              <w:t>75.54</w:t>
            </w:r>
          </w:p>
        </w:tc>
      </w:tr>
      <w:tr w:rsidR="00072BBA" w:rsidRPr="00882DDF" w:rsidTr="008A37CE">
        <w:tc>
          <w:tcPr>
            <w:tcW w:w="773" w:type="pct"/>
            <w:vAlign w:val="center"/>
          </w:tcPr>
          <w:p w:rsidR="00063371" w:rsidRPr="00882DDF" w:rsidRDefault="00063371" w:rsidP="001D7E62">
            <w:pPr>
              <w:spacing w:before="120" w:after="120" w:line="360" w:lineRule="auto"/>
              <w:jc w:val="both"/>
              <w:rPr>
                <w:rFonts w:ascii="Times New Roman" w:hAnsi="Times New Roman"/>
                <w:sz w:val="22"/>
                <w:szCs w:val="22"/>
              </w:rPr>
            </w:pPr>
          </w:p>
        </w:tc>
        <w:tc>
          <w:tcPr>
            <w:tcW w:w="1710" w:type="pct"/>
            <w:vAlign w:val="center"/>
          </w:tcPr>
          <w:p w:rsidR="00063371" w:rsidRPr="00E83B32" w:rsidRDefault="00E83B32" w:rsidP="001D7E62">
            <w:pPr>
              <w:spacing w:before="120" w:after="120" w:line="360" w:lineRule="auto"/>
              <w:jc w:val="both"/>
              <w:rPr>
                <w:rFonts w:ascii="Times New Roman" w:hAnsi="Times New Roman"/>
                <w:b/>
                <w:sz w:val="22"/>
                <w:szCs w:val="22"/>
              </w:rPr>
            </w:pPr>
            <w:r w:rsidRPr="00E83B32">
              <w:rPr>
                <w:rFonts w:ascii="Times New Roman" w:hAnsi="Times New Roman"/>
                <w:b/>
                <w:sz w:val="22"/>
                <w:szCs w:val="22"/>
              </w:rPr>
              <w:t>Total</w:t>
            </w:r>
          </w:p>
        </w:tc>
        <w:tc>
          <w:tcPr>
            <w:tcW w:w="1268" w:type="pct"/>
            <w:vAlign w:val="center"/>
          </w:tcPr>
          <w:p w:rsidR="00063371" w:rsidRPr="00E83B32" w:rsidRDefault="00063371" w:rsidP="001D7E62">
            <w:pPr>
              <w:spacing w:before="120" w:after="120" w:line="360" w:lineRule="auto"/>
              <w:jc w:val="both"/>
              <w:rPr>
                <w:rFonts w:ascii="Times New Roman" w:hAnsi="Times New Roman"/>
                <w:b/>
                <w:sz w:val="22"/>
                <w:szCs w:val="22"/>
              </w:rPr>
            </w:pPr>
            <w:r w:rsidRPr="00E83B32">
              <w:rPr>
                <w:rFonts w:ascii="Times New Roman" w:hAnsi="Times New Roman"/>
                <w:b/>
                <w:sz w:val="22"/>
                <w:szCs w:val="22"/>
              </w:rPr>
              <w:t>4420.38</w:t>
            </w:r>
          </w:p>
        </w:tc>
        <w:tc>
          <w:tcPr>
            <w:tcW w:w="1250" w:type="pct"/>
            <w:vAlign w:val="center"/>
          </w:tcPr>
          <w:p w:rsidR="00063371" w:rsidRPr="00E83B32" w:rsidRDefault="00063371" w:rsidP="001D7E62">
            <w:pPr>
              <w:spacing w:before="120" w:after="120" w:line="360" w:lineRule="auto"/>
              <w:jc w:val="both"/>
              <w:rPr>
                <w:rFonts w:ascii="Times New Roman" w:hAnsi="Times New Roman"/>
                <w:b/>
                <w:sz w:val="22"/>
                <w:szCs w:val="22"/>
              </w:rPr>
            </w:pPr>
            <w:r w:rsidRPr="00E83B32">
              <w:rPr>
                <w:rFonts w:ascii="Times New Roman" w:hAnsi="Times New Roman"/>
                <w:b/>
                <w:sz w:val="22"/>
                <w:szCs w:val="22"/>
              </w:rPr>
              <w:t>100.0</w:t>
            </w:r>
          </w:p>
        </w:tc>
      </w:tr>
    </w:tbl>
    <w:p w:rsidR="00063371" w:rsidRPr="00882DDF" w:rsidRDefault="00063371" w:rsidP="001D7E62">
      <w:pPr>
        <w:pStyle w:val="Heading4"/>
        <w:numPr>
          <w:ilvl w:val="0"/>
          <w:numId w:val="0"/>
        </w:numPr>
        <w:tabs>
          <w:tab w:val="left" w:pos="900"/>
        </w:tabs>
        <w:spacing w:before="120" w:after="120" w:line="360" w:lineRule="auto"/>
        <w:rPr>
          <w:rFonts w:ascii="Times New Roman" w:hAnsi="Times New Roman"/>
          <w:b w:val="0"/>
          <w:i w:val="0"/>
          <w:color w:val="auto"/>
        </w:rPr>
      </w:pPr>
    </w:p>
    <w:p w:rsidR="00063371" w:rsidRPr="00332FB3" w:rsidRDefault="00063371" w:rsidP="001D7E62">
      <w:pPr>
        <w:pStyle w:val="Heading4"/>
        <w:spacing w:before="120" w:after="120" w:line="360" w:lineRule="auto"/>
        <w:rPr>
          <w:rFonts w:ascii="Times New Roman" w:hAnsi="Times New Roman"/>
          <w:i w:val="0"/>
          <w:color w:val="auto"/>
          <w:sz w:val="24"/>
          <w:szCs w:val="24"/>
        </w:rPr>
      </w:pPr>
      <w:r w:rsidRPr="00332FB3">
        <w:rPr>
          <w:rFonts w:ascii="Times New Roman" w:hAnsi="Times New Roman"/>
          <w:i w:val="0"/>
          <w:color w:val="auto"/>
          <w:sz w:val="24"/>
          <w:szCs w:val="24"/>
        </w:rPr>
        <w:t>Time of concentration (Tc)</w:t>
      </w:r>
      <w:bookmarkEnd w:id="65"/>
    </w:p>
    <w:p w:rsidR="00063371" w:rsidRPr="00882DDF" w:rsidRDefault="00063371" w:rsidP="001D7E62">
      <w:pPr>
        <w:spacing w:before="120" w:after="120" w:line="360" w:lineRule="auto"/>
        <w:jc w:val="both"/>
        <w:rPr>
          <w:rFonts w:ascii="Times New Roman" w:hAnsi="Times New Roman"/>
        </w:rPr>
      </w:pPr>
      <w:r w:rsidRPr="00882DDF">
        <w:rPr>
          <w:rFonts w:ascii="Times New Roman" w:hAnsi="Times New Roman"/>
        </w:rPr>
        <w:t xml:space="preserve">The time of concentration is defined as the time for runoff to travel from the hydraulically most distant point in the drainage basin to the outlet or point of interest; it is also defined as the distance between the end of excess rainfall and the inflection point in the recession limb of the dimensionless curvilinear unit hydrograph. Time of concentration has been calculated by taking the stream profile of the longest streamline and dividing it in to different elevation. </w:t>
      </w:r>
      <w:proofErr w:type="spellStart"/>
      <w:r w:rsidRPr="00882DDF">
        <w:rPr>
          <w:rFonts w:ascii="Times New Roman" w:hAnsi="Times New Roman"/>
        </w:rPr>
        <w:t>Kirpich</w:t>
      </w:r>
      <w:proofErr w:type="spellEnd"/>
      <w:r w:rsidRPr="00882DDF">
        <w:rPr>
          <w:rFonts w:ascii="Times New Roman" w:hAnsi="Times New Roman"/>
        </w:rPr>
        <w:t xml:space="preserve"> formula is adopted for computation.</w:t>
      </w:r>
    </w:p>
    <w:p w:rsidR="00063371" w:rsidRPr="00882DDF" w:rsidRDefault="00063371" w:rsidP="001D7E62">
      <w:pPr>
        <w:tabs>
          <w:tab w:val="left" w:pos="1335"/>
        </w:tabs>
        <w:spacing w:before="120" w:after="120" w:line="360" w:lineRule="auto"/>
        <w:jc w:val="both"/>
        <w:rPr>
          <w:rFonts w:ascii="Times New Roman" w:hAnsi="Times New Roman"/>
        </w:rPr>
      </w:pPr>
      <w:r w:rsidRPr="00882DDF">
        <w:rPr>
          <w:rFonts w:ascii="Times New Roman" w:hAnsi="Times New Roman"/>
        </w:rPr>
        <w:t xml:space="preserve">  The formula is,</w:t>
      </w:r>
    </w:p>
    <w:p w:rsidR="002B04AF" w:rsidRPr="00332FB3" w:rsidRDefault="00063371" w:rsidP="001D7E62">
      <w:pPr>
        <w:spacing w:before="120" w:after="120" w:line="360" w:lineRule="auto"/>
        <w:jc w:val="both"/>
        <w:rPr>
          <w:rFonts w:ascii="Times New Roman" w:hAnsi="Times New Roman"/>
        </w:rPr>
      </w:pPr>
      <w:r w:rsidRPr="00882DDF">
        <w:rPr>
          <w:rFonts w:ascii="Times New Roman" w:hAnsi="Times New Roman"/>
        </w:rPr>
        <w:tab/>
      </w:r>
      <m:oMath>
        <m:r>
          <m:rPr>
            <m:sty m:val="p"/>
          </m:rPr>
          <w:rPr>
            <w:rFonts w:ascii="Cambria Math" w:hAnsi="Cambria Math"/>
          </w:rPr>
          <m:t>Tc=</m:t>
        </m:r>
        <m:nary>
          <m:naryPr>
            <m:chr m:val="∑"/>
            <m:limLoc m:val="undOvr"/>
            <m:subHide m:val="on"/>
            <m:supHide m:val="on"/>
            <m:ctrlPr>
              <w:rPr>
                <w:rFonts w:ascii="Cambria Math" w:hAnsi="Cambria Math"/>
              </w:rPr>
            </m:ctrlPr>
          </m:naryPr>
          <m:sub/>
          <m:sup/>
          <m:e>
            <m:r>
              <m:rPr>
                <m:sty m:val="p"/>
              </m:rPr>
              <w:rPr>
                <w:rFonts w:ascii="Cambria Math" w:hAnsi="Cambria Math"/>
              </w:rPr>
              <m:t>0.948</m:t>
            </m:r>
            <m:d>
              <m:dPr>
                <m:begChr m:val="{"/>
                <m:endChr m:val="}"/>
                <m:ctrlPr>
                  <w:rPr>
                    <w:rFonts w:ascii="Cambria Math" w:hAnsi="Cambria Math"/>
                  </w:rPr>
                </m:ctrlPr>
              </m:dPr>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sSub>
                                  <m:sSubPr>
                                    <m:ctrlPr>
                                      <w:rPr>
                                        <w:rFonts w:ascii="Cambria Math" w:hAnsi="Cambria Math"/>
                                      </w:rPr>
                                    </m:ctrlPr>
                                  </m:sSubPr>
                                  <m:e>
                                    <m:r>
                                      <m:rPr>
                                        <m:sty m:val="p"/>
                                      </m:rPr>
                                      <w:rPr>
                                        <w:rFonts w:ascii="Cambria Math" w:hAnsi="Cambria Math"/>
                                      </w:rPr>
                                      <m:t>L</m:t>
                                    </m:r>
                                  </m:e>
                                  <m:sub>
                                    <m:r>
                                      <m:rPr>
                                        <m:sty m:val="p"/>
                                      </m:rPr>
                                      <w:rPr>
                                        <w:rFonts w:ascii="Cambria Math" w:hAnsi="Cambria Math"/>
                                      </w:rPr>
                                      <m:t>1</m:t>
                                    </m:r>
                                  </m:sub>
                                </m:sSub>
                              </m:e>
                              <m:sup>
                                <m:r>
                                  <m:rPr>
                                    <m:sty m:val="p"/>
                                  </m:rPr>
                                  <w:rPr>
                                    <w:rFonts w:ascii="Cambria Math" w:hAnsi="Cambria Math"/>
                                  </w:rPr>
                                  <m:t>3</m:t>
                                </m:r>
                              </m:sup>
                            </m:sSup>
                          </m:num>
                          <m:den>
                            <m:sSub>
                              <m:sSubPr>
                                <m:ctrlPr>
                                  <w:rPr>
                                    <w:rFonts w:ascii="Cambria Math" w:hAnsi="Cambria Math"/>
                                  </w:rPr>
                                </m:ctrlPr>
                              </m:sSubPr>
                              <m:e>
                                <m:r>
                                  <m:rPr>
                                    <m:sty m:val="p"/>
                                  </m:rPr>
                                  <w:rPr>
                                    <w:rFonts w:ascii="Cambria Math" w:hAnsi="Cambria Math"/>
                                  </w:rPr>
                                  <m:t>H</m:t>
                                </m:r>
                              </m:e>
                              <m:sub>
                                <m:r>
                                  <m:rPr>
                                    <m:sty m:val="p"/>
                                  </m:rPr>
                                  <w:rPr>
                                    <w:rFonts w:ascii="Cambria Math" w:hAnsi="Cambria Math"/>
                                  </w:rPr>
                                  <m:t>1</m:t>
                                </m:r>
                              </m:sub>
                            </m:sSub>
                          </m:den>
                        </m:f>
                      </m:e>
                    </m:d>
                  </m:e>
                  <m:sup>
                    <m:r>
                      <m:rPr>
                        <m:sty m:val="p"/>
                      </m:rPr>
                      <w:rPr>
                        <w:rFonts w:ascii="Cambria Math" w:hAnsi="Cambria Math"/>
                      </w:rPr>
                      <m:t>0.385</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sSub>
                                  <m:sSubPr>
                                    <m:ctrlPr>
                                      <w:rPr>
                                        <w:rFonts w:ascii="Cambria Math" w:hAnsi="Cambria Math"/>
                                      </w:rPr>
                                    </m:ctrlPr>
                                  </m:sSubPr>
                                  <m:e>
                                    <m:r>
                                      <m:rPr>
                                        <m:sty m:val="p"/>
                                      </m:rPr>
                                      <w:rPr>
                                        <w:rFonts w:ascii="Cambria Math" w:hAnsi="Cambria Math"/>
                                      </w:rPr>
                                      <m:t>L</m:t>
                                    </m:r>
                                  </m:e>
                                  <m:sub>
                                    <m:r>
                                      <m:rPr>
                                        <m:sty m:val="p"/>
                                      </m:rPr>
                                      <w:rPr>
                                        <w:rFonts w:ascii="Cambria Math" w:hAnsi="Cambria Math"/>
                                      </w:rPr>
                                      <m:t>2</m:t>
                                    </m:r>
                                  </m:sub>
                                </m:sSub>
                              </m:e>
                              <m:sup>
                                <m:r>
                                  <m:rPr>
                                    <m:sty m:val="p"/>
                                  </m:rPr>
                                  <w:rPr>
                                    <w:rFonts w:ascii="Cambria Math" w:hAnsi="Cambria Math"/>
                                  </w:rPr>
                                  <m:t>3</m:t>
                                </m:r>
                              </m:sup>
                            </m:sSup>
                          </m:num>
                          <m:den>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den>
                        </m:f>
                      </m:e>
                    </m:d>
                  </m:e>
                  <m:sup>
                    <m:r>
                      <m:rPr>
                        <m:sty m:val="p"/>
                      </m:rPr>
                      <w:rPr>
                        <w:rFonts w:ascii="Cambria Math" w:hAnsi="Cambria Math"/>
                      </w:rPr>
                      <m:t>0.385</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sSub>
                                  <m:sSubPr>
                                    <m:ctrlPr>
                                      <w:rPr>
                                        <w:rFonts w:ascii="Cambria Math" w:hAnsi="Cambria Math"/>
                                      </w:rPr>
                                    </m:ctrlPr>
                                  </m:sSubPr>
                                  <m:e>
                                    <m:r>
                                      <m:rPr>
                                        <m:sty m:val="p"/>
                                      </m:rPr>
                                      <w:rPr>
                                        <w:rFonts w:ascii="Cambria Math" w:hAnsi="Cambria Math"/>
                                      </w:rPr>
                                      <m:t>L</m:t>
                                    </m:r>
                                  </m:e>
                                  <m:sub>
                                    <m:r>
                                      <m:rPr>
                                        <m:sty m:val="p"/>
                                      </m:rPr>
                                      <w:rPr>
                                        <w:rFonts w:ascii="Cambria Math" w:hAnsi="Cambria Math"/>
                                      </w:rPr>
                                      <m:t>n</m:t>
                                    </m:r>
                                  </m:sub>
                                </m:sSub>
                              </m:e>
                              <m:sup>
                                <m:r>
                                  <m:rPr>
                                    <m:sty m:val="p"/>
                                  </m:rPr>
                                  <w:rPr>
                                    <w:rFonts w:ascii="Cambria Math" w:hAnsi="Cambria Math"/>
                                  </w:rPr>
                                  <m:t>3</m:t>
                                </m:r>
                              </m:sup>
                            </m:sSup>
                          </m:num>
                          <m:den>
                            <m:sSub>
                              <m:sSubPr>
                                <m:ctrlPr>
                                  <w:rPr>
                                    <w:rFonts w:ascii="Cambria Math" w:hAnsi="Cambria Math"/>
                                  </w:rPr>
                                </m:ctrlPr>
                              </m:sSubPr>
                              <m:e>
                                <m:r>
                                  <m:rPr>
                                    <m:sty m:val="p"/>
                                  </m:rPr>
                                  <w:rPr>
                                    <w:rFonts w:ascii="Cambria Math" w:hAnsi="Cambria Math"/>
                                  </w:rPr>
                                  <m:t>H</m:t>
                                </m:r>
                              </m:e>
                              <m:sub>
                                <m:r>
                                  <m:rPr>
                                    <m:sty m:val="p"/>
                                  </m:rPr>
                                  <w:rPr>
                                    <w:rFonts w:ascii="Cambria Math" w:hAnsi="Cambria Math"/>
                                  </w:rPr>
                                  <m:t>n</m:t>
                                </m:r>
                              </m:sub>
                            </m:sSub>
                          </m:den>
                        </m:f>
                      </m:e>
                    </m:d>
                  </m:e>
                  <m:sup>
                    <m:r>
                      <m:rPr>
                        <m:sty m:val="p"/>
                      </m:rPr>
                      <w:rPr>
                        <w:rFonts w:ascii="Cambria Math" w:hAnsi="Cambria Math"/>
                      </w:rPr>
                      <m:t>0.385</m:t>
                    </m:r>
                  </m:sup>
                </m:sSup>
              </m:e>
            </m:d>
          </m:e>
        </m:nary>
      </m:oMath>
      <w:bookmarkStart w:id="68" w:name="_Toc389838839"/>
      <w:bookmarkStart w:id="69" w:name="_Toc464412644"/>
    </w:p>
    <w:p w:rsidR="00063371" w:rsidRPr="00332FB3" w:rsidRDefault="002B04AF" w:rsidP="001D7E62">
      <w:pPr>
        <w:pStyle w:val="Caption"/>
        <w:keepNext/>
        <w:spacing w:before="120" w:after="120" w:line="360" w:lineRule="auto"/>
        <w:jc w:val="both"/>
        <w:rPr>
          <w:rFonts w:ascii="Times New Roman" w:hAnsi="Times New Roman"/>
          <w:color w:val="auto"/>
          <w:sz w:val="24"/>
          <w:szCs w:val="24"/>
        </w:rPr>
      </w:pPr>
      <w:bookmarkStart w:id="70" w:name="_Toc465241806"/>
      <w:r w:rsidRPr="00332FB3">
        <w:rPr>
          <w:rFonts w:ascii="Times New Roman" w:hAnsi="Times New Roman"/>
          <w:color w:val="auto"/>
          <w:sz w:val="24"/>
          <w:szCs w:val="24"/>
        </w:rPr>
        <w:t xml:space="preserve">Table </w:t>
      </w:r>
      <w:r w:rsidR="00B0342E" w:rsidRPr="00332FB3">
        <w:rPr>
          <w:rFonts w:ascii="Times New Roman" w:hAnsi="Times New Roman"/>
          <w:color w:val="auto"/>
          <w:sz w:val="24"/>
          <w:szCs w:val="24"/>
        </w:rPr>
        <w:fldChar w:fldCharType="begin"/>
      </w:r>
      <w:r w:rsidR="00CC05E8" w:rsidRPr="00332FB3">
        <w:rPr>
          <w:rFonts w:ascii="Times New Roman" w:hAnsi="Times New Roman"/>
          <w:color w:val="auto"/>
          <w:sz w:val="24"/>
          <w:szCs w:val="24"/>
        </w:rPr>
        <w:instrText xml:space="preserve"> STYLEREF 1 \s </w:instrText>
      </w:r>
      <w:r w:rsidR="00B0342E" w:rsidRPr="00332FB3">
        <w:rPr>
          <w:rFonts w:ascii="Times New Roman" w:hAnsi="Times New Roman"/>
          <w:color w:val="auto"/>
          <w:sz w:val="24"/>
          <w:szCs w:val="24"/>
        </w:rPr>
        <w:fldChar w:fldCharType="separate"/>
      </w:r>
      <w:r w:rsidR="001A23CD">
        <w:rPr>
          <w:rFonts w:ascii="Times New Roman" w:hAnsi="Times New Roman"/>
          <w:noProof/>
          <w:color w:val="auto"/>
          <w:sz w:val="24"/>
          <w:szCs w:val="24"/>
        </w:rPr>
        <w:t>2</w:t>
      </w:r>
      <w:r w:rsidR="00B0342E" w:rsidRPr="00332FB3">
        <w:rPr>
          <w:rFonts w:ascii="Times New Roman" w:hAnsi="Times New Roman"/>
          <w:color w:val="auto"/>
          <w:sz w:val="24"/>
          <w:szCs w:val="24"/>
        </w:rPr>
        <w:fldChar w:fldCharType="end"/>
      </w:r>
      <w:r w:rsidR="00CC05E8" w:rsidRPr="00332FB3">
        <w:rPr>
          <w:rFonts w:ascii="Times New Roman" w:hAnsi="Times New Roman"/>
          <w:color w:val="auto"/>
          <w:sz w:val="24"/>
          <w:szCs w:val="24"/>
        </w:rPr>
        <w:noBreakHyphen/>
      </w:r>
      <w:r w:rsidR="00B0342E" w:rsidRPr="00332FB3">
        <w:rPr>
          <w:rFonts w:ascii="Times New Roman" w:hAnsi="Times New Roman"/>
          <w:color w:val="auto"/>
          <w:sz w:val="24"/>
          <w:szCs w:val="24"/>
        </w:rPr>
        <w:fldChar w:fldCharType="begin"/>
      </w:r>
      <w:r w:rsidR="00CC05E8" w:rsidRPr="00332FB3">
        <w:rPr>
          <w:rFonts w:ascii="Times New Roman" w:hAnsi="Times New Roman"/>
          <w:color w:val="auto"/>
          <w:sz w:val="24"/>
          <w:szCs w:val="24"/>
        </w:rPr>
        <w:instrText xml:space="preserve"> SEQ Table \* ARABIC \s 1 </w:instrText>
      </w:r>
      <w:r w:rsidR="00B0342E" w:rsidRPr="00332FB3">
        <w:rPr>
          <w:rFonts w:ascii="Times New Roman" w:hAnsi="Times New Roman"/>
          <w:color w:val="auto"/>
          <w:sz w:val="24"/>
          <w:szCs w:val="24"/>
        </w:rPr>
        <w:fldChar w:fldCharType="separate"/>
      </w:r>
      <w:r w:rsidR="001A23CD">
        <w:rPr>
          <w:rFonts w:ascii="Times New Roman" w:hAnsi="Times New Roman"/>
          <w:noProof/>
          <w:color w:val="auto"/>
          <w:sz w:val="24"/>
          <w:szCs w:val="24"/>
        </w:rPr>
        <w:t>3</w:t>
      </w:r>
      <w:r w:rsidR="00B0342E" w:rsidRPr="00332FB3">
        <w:rPr>
          <w:rFonts w:ascii="Times New Roman" w:hAnsi="Times New Roman"/>
          <w:color w:val="auto"/>
          <w:sz w:val="24"/>
          <w:szCs w:val="24"/>
        </w:rPr>
        <w:fldChar w:fldCharType="end"/>
      </w:r>
      <w:r w:rsidRPr="00332FB3">
        <w:rPr>
          <w:rFonts w:ascii="Times New Roman" w:hAnsi="Times New Roman"/>
          <w:color w:val="auto"/>
          <w:sz w:val="24"/>
          <w:szCs w:val="24"/>
        </w:rPr>
        <w:t>: Determination of Time of Concentration</w:t>
      </w:r>
      <w:bookmarkEnd w:id="68"/>
      <w:bookmarkEnd w:id="69"/>
      <w:bookmarkEnd w:id="70"/>
    </w:p>
    <w:tbl>
      <w:tblPr>
        <w:tblStyle w:val="TableGrid"/>
        <w:tblW w:w="5000" w:type="pct"/>
        <w:tblLook w:val="04A0"/>
      </w:tblPr>
      <w:tblGrid>
        <w:gridCol w:w="2064"/>
        <w:gridCol w:w="3010"/>
        <w:gridCol w:w="1581"/>
        <w:gridCol w:w="1993"/>
        <w:gridCol w:w="928"/>
      </w:tblGrid>
      <w:tr w:rsidR="00063371" w:rsidRPr="00882DDF" w:rsidTr="008A37CE">
        <w:trPr>
          <w:trHeight w:val="930"/>
        </w:trPr>
        <w:tc>
          <w:tcPr>
            <w:tcW w:w="1142" w:type="pct"/>
            <w:noWrap/>
            <w:vAlign w:val="center"/>
            <w:hideMark/>
          </w:tcPr>
          <w:p w:rsidR="00063371" w:rsidRPr="00332FB3" w:rsidRDefault="00A057AF" w:rsidP="001D7E62">
            <w:pPr>
              <w:spacing w:before="120" w:after="120" w:line="360" w:lineRule="auto"/>
              <w:jc w:val="both"/>
              <w:rPr>
                <w:rFonts w:ascii="Times New Roman" w:eastAsia="Times New Roman" w:hAnsi="Times New Roman"/>
                <w:b/>
                <w:sz w:val="24"/>
                <w:szCs w:val="24"/>
              </w:rPr>
            </w:pPr>
            <w:r w:rsidRPr="00332FB3">
              <w:rPr>
                <w:rFonts w:ascii="Times New Roman" w:eastAsia="Times New Roman" w:hAnsi="Times New Roman"/>
                <w:b/>
                <w:sz w:val="24"/>
                <w:szCs w:val="24"/>
              </w:rPr>
              <w:t xml:space="preserve">Partial </w:t>
            </w:r>
            <w:r w:rsidR="00063371" w:rsidRPr="00332FB3">
              <w:rPr>
                <w:rFonts w:ascii="Times New Roman" w:eastAsia="Times New Roman" w:hAnsi="Times New Roman"/>
                <w:b/>
                <w:sz w:val="24"/>
                <w:szCs w:val="24"/>
              </w:rPr>
              <w:t>distance, L</w:t>
            </w:r>
          </w:p>
          <w:p w:rsidR="00063371" w:rsidRPr="00332FB3" w:rsidRDefault="00063371" w:rsidP="001D7E62">
            <w:pPr>
              <w:spacing w:before="120" w:after="120" w:line="360" w:lineRule="auto"/>
              <w:jc w:val="both"/>
              <w:rPr>
                <w:rFonts w:ascii="Times New Roman" w:eastAsia="Times New Roman" w:hAnsi="Times New Roman"/>
                <w:b/>
                <w:sz w:val="24"/>
                <w:szCs w:val="24"/>
              </w:rPr>
            </w:pPr>
            <w:r w:rsidRPr="00332FB3">
              <w:rPr>
                <w:rFonts w:ascii="Times New Roman" w:eastAsia="Times New Roman" w:hAnsi="Times New Roman"/>
                <w:b/>
                <w:sz w:val="24"/>
                <w:szCs w:val="24"/>
              </w:rPr>
              <w:t>(km)</w:t>
            </w:r>
          </w:p>
        </w:tc>
        <w:tc>
          <w:tcPr>
            <w:tcW w:w="1344" w:type="pct"/>
            <w:noWrap/>
            <w:vAlign w:val="center"/>
            <w:hideMark/>
          </w:tcPr>
          <w:p w:rsidR="00063371" w:rsidRPr="00332FB3" w:rsidRDefault="00A057AF" w:rsidP="001D7E62">
            <w:pPr>
              <w:spacing w:before="120" w:after="120" w:line="360" w:lineRule="auto"/>
              <w:jc w:val="both"/>
              <w:rPr>
                <w:rFonts w:ascii="Times New Roman" w:eastAsia="Times New Roman" w:hAnsi="Times New Roman"/>
                <w:b/>
                <w:sz w:val="24"/>
                <w:szCs w:val="24"/>
              </w:rPr>
            </w:pPr>
            <w:r w:rsidRPr="00332FB3">
              <w:rPr>
                <w:rFonts w:ascii="Times New Roman" w:eastAsia="Times New Roman" w:hAnsi="Times New Roman"/>
                <w:b/>
                <w:sz w:val="24"/>
                <w:szCs w:val="24"/>
              </w:rPr>
              <w:t xml:space="preserve">Commutative </w:t>
            </w:r>
            <w:r w:rsidR="00063371" w:rsidRPr="00332FB3">
              <w:rPr>
                <w:rFonts w:ascii="Times New Roman" w:eastAsia="Times New Roman" w:hAnsi="Times New Roman"/>
                <w:b/>
                <w:sz w:val="24"/>
                <w:szCs w:val="24"/>
              </w:rPr>
              <w:t>distance (km)</w:t>
            </w:r>
          </w:p>
        </w:tc>
        <w:tc>
          <w:tcPr>
            <w:tcW w:w="816" w:type="pct"/>
            <w:noWrap/>
            <w:vAlign w:val="center"/>
            <w:hideMark/>
          </w:tcPr>
          <w:p w:rsidR="00063371" w:rsidRPr="00332FB3" w:rsidRDefault="008A37CE" w:rsidP="001D7E62">
            <w:pPr>
              <w:spacing w:before="120" w:after="120" w:line="360" w:lineRule="auto"/>
              <w:jc w:val="both"/>
              <w:rPr>
                <w:rFonts w:ascii="Times New Roman" w:eastAsia="Times New Roman" w:hAnsi="Times New Roman"/>
                <w:b/>
                <w:sz w:val="24"/>
                <w:szCs w:val="24"/>
              </w:rPr>
            </w:pPr>
            <w:r w:rsidRPr="00332FB3">
              <w:rPr>
                <w:rFonts w:ascii="Times New Roman" w:eastAsia="Times New Roman" w:hAnsi="Times New Roman"/>
                <w:b/>
                <w:sz w:val="24"/>
                <w:szCs w:val="24"/>
              </w:rPr>
              <w:t>Elevation (m)</w:t>
            </w:r>
          </w:p>
        </w:tc>
        <w:tc>
          <w:tcPr>
            <w:tcW w:w="969" w:type="pct"/>
            <w:noWrap/>
            <w:vAlign w:val="center"/>
            <w:hideMark/>
          </w:tcPr>
          <w:p w:rsidR="00063371" w:rsidRPr="00332FB3" w:rsidRDefault="00063371" w:rsidP="001D7E62">
            <w:pPr>
              <w:spacing w:before="120" w:after="120" w:line="360" w:lineRule="auto"/>
              <w:jc w:val="both"/>
              <w:rPr>
                <w:rFonts w:ascii="Times New Roman" w:eastAsia="Times New Roman" w:hAnsi="Times New Roman"/>
                <w:b/>
                <w:sz w:val="24"/>
                <w:szCs w:val="24"/>
              </w:rPr>
            </w:pPr>
            <w:r w:rsidRPr="00332FB3">
              <w:rPr>
                <w:rFonts w:ascii="Times New Roman" w:eastAsia="Times New Roman" w:hAnsi="Times New Roman"/>
                <w:b/>
                <w:sz w:val="24"/>
                <w:szCs w:val="24"/>
              </w:rPr>
              <w:t>Elevation diff (m)</w:t>
            </w:r>
          </w:p>
        </w:tc>
        <w:tc>
          <w:tcPr>
            <w:tcW w:w="729" w:type="pct"/>
            <w:noWrap/>
            <w:vAlign w:val="center"/>
            <w:hideMark/>
          </w:tcPr>
          <w:p w:rsidR="00063371" w:rsidRPr="00332FB3" w:rsidRDefault="00063371" w:rsidP="001D7E62">
            <w:pPr>
              <w:spacing w:before="120" w:after="120" w:line="360" w:lineRule="auto"/>
              <w:jc w:val="both"/>
              <w:rPr>
                <w:rFonts w:ascii="Times New Roman" w:eastAsia="Times New Roman" w:hAnsi="Times New Roman"/>
                <w:b/>
                <w:sz w:val="24"/>
                <w:szCs w:val="24"/>
              </w:rPr>
            </w:pPr>
            <w:proofErr w:type="spellStart"/>
            <w:r w:rsidRPr="00332FB3">
              <w:rPr>
                <w:rFonts w:ascii="Times New Roman" w:eastAsia="Times New Roman" w:hAnsi="Times New Roman"/>
                <w:b/>
                <w:sz w:val="24"/>
                <w:szCs w:val="24"/>
              </w:rPr>
              <w:t>Tc</w:t>
            </w:r>
            <w:proofErr w:type="spellEnd"/>
            <w:r w:rsidRPr="00332FB3">
              <w:rPr>
                <w:rFonts w:ascii="Times New Roman" w:eastAsia="Times New Roman" w:hAnsi="Times New Roman"/>
                <w:b/>
                <w:sz w:val="24"/>
                <w:szCs w:val="24"/>
              </w:rPr>
              <w:t xml:space="preserve"> (hr)</w:t>
            </w:r>
          </w:p>
        </w:tc>
      </w:tr>
      <w:tr w:rsidR="00063371" w:rsidRPr="00882DDF" w:rsidTr="008A37CE">
        <w:trPr>
          <w:trHeight w:val="300"/>
        </w:trPr>
        <w:tc>
          <w:tcPr>
            <w:tcW w:w="1142" w:type="pct"/>
            <w:noWrap/>
            <w:vAlign w:val="center"/>
            <w:hideMark/>
          </w:tcPr>
          <w:p w:rsidR="00063371" w:rsidRPr="00882DDF" w:rsidRDefault="00063371" w:rsidP="001D7E62">
            <w:pPr>
              <w:spacing w:before="120" w:after="120" w:line="360" w:lineRule="auto"/>
              <w:jc w:val="both"/>
              <w:rPr>
                <w:rFonts w:ascii="Times New Roman" w:eastAsia="Times New Roman" w:hAnsi="Times New Roman"/>
                <w:sz w:val="22"/>
                <w:szCs w:val="22"/>
              </w:rPr>
            </w:pPr>
            <w:r w:rsidRPr="00882DDF">
              <w:rPr>
                <w:rFonts w:ascii="Times New Roman" w:eastAsia="Times New Roman" w:hAnsi="Times New Roman"/>
                <w:sz w:val="22"/>
                <w:szCs w:val="22"/>
              </w:rPr>
              <w:t>0</w:t>
            </w:r>
          </w:p>
        </w:tc>
        <w:tc>
          <w:tcPr>
            <w:tcW w:w="1344" w:type="pct"/>
            <w:noWrap/>
            <w:vAlign w:val="center"/>
            <w:hideMark/>
          </w:tcPr>
          <w:p w:rsidR="00063371" w:rsidRPr="00882DDF" w:rsidRDefault="00063371" w:rsidP="001D7E62">
            <w:pPr>
              <w:spacing w:before="120" w:after="120" w:line="360" w:lineRule="auto"/>
              <w:jc w:val="both"/>
              <w:rPr>
                <w:rFonts w:ascii="Times New Roman" w:eastAsia="Times New Roman" w:hAnsi="Times New Roman"/>
                <w:sz w:val="22"/>
                <w:szCs w:val="22"/>
              </w:rPr>
            </w:pPr>
            <w:r w:rsidRPr="00882DDF">
              <w:rPr>
                <w:rFonts w:ascii="Times New Roman" w:eastAsia="Times New Roman" w:hAnsi="Times New Roman"/>
                <w:sz w:val="22"/>
                <w:szCs w:val="22"/>
              </w:rPr>
              <w:t>0</w:t>
            </w:r>
          </w:p>
        </w:tc>
        <w:tc>
          <w:tcPr>
            <w:tcW w:w="816" w:type="pct"/>
            <w:noWrap/>
            <w:vAlign w:val="center"/>
            <w:hideMark/>
          </w:tcPr>
          <w:p w:rsidR="00063371" w:rsidRPr="00882DDF" w:rsidRDefault="00063371" w:rsidP="001D7E62">
            <w:pPr>
              <w:spacing w:before="120" w:after="120" w:line="360" w:lineRule="auto"/>
              <w:jc w:val="both"/>
              <w:rPr>
                <w:rFonts w:ascii="Times New Roman" w:eastAsia="Times New Roman" w:hAnsi="Times New Roman"/>
                <w:sz w:val="22"/>
                <w:szCs w:val="22"/>
              </w:rPr>
            </w:pPr>
            <w:r w:rsidRPr="00882DDF">
              <w:rPr>
                <w:rFonts w:ascii="Times New Roman" w:eastAsia="Times New Roman" w:hAnsi="Times New Roman"/>
                <w:sz w:val="22"/>
                <w:szCs w:val="22"/>
              </w:rPr>
              <w:t>2420</w:t>
            </w:r>
          </w:p>
        </w:tc>
        <w:tc>
          <w:tcPr>
            <w:tcW w:w="969" w:type="pct"/>
            <w:noWrap/>
            <w:vAlign w:val="center"/>
            <w:hideMark/>
          </w:tcPr>
          <w:p w:rsidR="00063371" w:rsidRPr="00882DDF" w:rsidRDefault="00063371" w:rsidP="001D7E62">
            <w:pPr>
              <w:spacing w:before="120" w:after="120" w:line="360" w:lineRule="auto"/>
              <w:jc w:val="both"/>
              <w:rPr>
                <w:rFonts w:ascii="Times New Roman" w:eastAsia="Times New Roman" w:hAnsi="Times New Roman"/>
                <w:sz w:val="22"/>
                <w:szCs w:val="22"/>
              </w:rPr>
            </w:pPr>
            <w:r w:rsidRPr="00882DDF">
              <w:rPr>
                <w:rFonts w:ascii="Times New Roman" w:eastAsia="Times New Roman" w:hAnsi="Times New Roman"/>
                <w:sz w:val="22"/>
                <w:szCs w:val="22"/>
              </w:rPr>
              <w:t>0</w:t>
            </w:r>
          </w:p>
        </w:tc>
        <w:tc>
          <w:tcPr>
            <w:tcW w:w="729" w:type="pct"/>
            <w:noWrap/>
            <w:vAlign w:val="center"/>
            <w:hideMark/>
          </w:tcPr>
          <w:p w:rsidR="00063371" w:rsidRPr="00882DDF" w:rsidRDefault="00063371" w:rsidP="001D7E62">
            <w:pPr>
              <w:spacing w:before="120" w:after="120" w:line="360" w:lineRule="auto"/>
              <w:jc w:val="both"/>
              <w:rPr>
                <w:rFonts w:ascii="Times New Roman" w:eastAsia="Times New Roman" w:hAnsi="Times New Roman"/>
                <w:sz w:val="22"/>
                <w:szCs w:val="22"/>
              </w:rPr>
            </w:pPr>
          </w:p>
        </w:tc>
      </w:tr>
      <w:tr w:rsidR="00063371" w:rsidRPr="00882DDF" w:rsidTr="008A37CE">
        <w:trPr>
          <w:trHeight w:val="300"/>
        </w:trPr>
        <w:tc>
          <w:tcPr>
            <w:tcW w:w="1142" w:type="pct"/>
            <w:noWrap/>
            <w:vAlign w:val="center"/>
            <w:hideMark/>
          </w:tcPr>
          <w:p w:rsidR="00063371" w:rsidRPr="00882DDF" w:rsidRDefault="00063371" w:rsidP="001D7E62">
            <w:pPr>
              <w:spacing w:before="120" w:after="120" w:line="360" w:lineRule="auto"/>
              <w:jc w:val="both"/>
              <w:rPr>
                <w:rFonts w:ascii="Times New Roman" w:eastAsia="Times New Roman" w:hAnsi="Times New Roman"/>
                <w:sz w:val="22"/>
                <w:szCs w:val="22"/>
              </w:rPr>
            </w:pPr>
            <w:r w:rsidRPr="00882DDF">
              <w:rPr>
                <w:rFonts w:ascii="Times New Roman" w:eastAsia="Times New Roman" w:hAnsi="Times New Roman"/>
                <w:sz w:val="22"/>
                <w:szCs w:val="22"/>
              </w:rPr>
              <w:t>3.03</w:t>
            </w:r>
          </w:p>
        </w:tc>
        <w:tc>
          <w:tcPr>
            <w:tcW w:w="1344" w:type="pct"/>
            <w:noWrap/>
            <w:vAlign w:val="center"/>
            <w:hideMark/>
          </w:tcPr>
          <w:p w:rsidR="00063371" w:rsidRPr="00882DDF" w:rsidRDefault="00063371" w:rsidP="001D7E62">
            <w:pPr>
              <w:spacing w:before="120" w:after="120" w:line="360" w:lineRule="auto"/>
              <w:jc w:val="both"/>
              <w:rPr>
                <w:rFonts w:ascii="Times New Roman" w:eastAsia="Times New Roman" w:hAnsi="Times New Roman"/>
                <w:sz w:val="22"/>
                <w:szCs w:val="22"/>
              </w:rPr>
            </w:pPr>
            <w:r w:rsidRPr="00882DDF">
              <w:rPr>
                <w:rFonts w:ascii="Times New Roman" w:eastAsia="Times New Roman" w:hAnsi="Times New Roman"/>
                <w:sz w:val="22"/>
                <w:szCs w:val="22"/>
              </w:rPr>
              <w:t>3.03</w:t>
            </w:r>
          </w:p>
        </w:tc>
        <w:tc>
          <w:tcPr>
            <w:tcW w:w="816" w:type="pct"/>
            <w:noWrap/>
            <w:vAlign w:val="center"/>
            <w:hideMark/>
          </w:tcPr>
          <w:p w:rsidR="00063371" w:rsidRPr="00882DDF" w:rsidRDefault="00063371" w:rsidP="001D7E62">
            <w:pPr>
              <w:spacing w:before="120" w:after="120" w:line="360" w:lineRule="auto"/>
              <w:jc w:val="both"/>
              <w:rPr>
                <w:rFonts w:ascii="Times New Roman" w:eastAsia="Times New Roman" w:hAnsi="Times New Roman"/>
                <w:sz w:val="22"/>
                <w:szCs w:val="22"/>
              </w:rPr>
            </w:pPr>
            <w:r w:rsidRPr="00882DDF">
              <w:rPr>
                <w:rFonts w:ascii="Times New Roman" w:eastAsia="Times New Roman" w:hAnsi="Times New Roman"/>
                <w:sz w:val="22"/>
                <w:szCs w:val="22"/>
              </w:rPr>
              <w:t>1920</w:t>
            </w:r>
          </w:p>
        </w:tc>
        <w:tc>
          <w:tcPr>
            <w:tcW w:w="969" w:type="pct"/>
            <w:noWrap/>
            <w:vAlign w:val="center"/>
            <w:hideMark/>
          </w:tcPr>
          <w:p w:rsidR="00063371" w:rsidRPr="00882DDF" w:rsidRDefault="00063371" w:rsidP="001D7E62">
            <w:pPr>
              <w:spacing w:before="120" w:after="120" w:line="360" w:lineRule="auto"/>
              <w:jc w:val="both"/>
              <w:rPr>
                <w:rFonts w:ascii="Times New Roman" w:eastAsia="Times New Roman" w:hAnsi="Times New Roman"/>
                <w:sz w:val="22"/>
                <w:szCs w:val="22"/>
              </w:rPr>
            </w:pPr>
            <w:r w:rsidRPr="00882DDF">
              <w:rPr>
                <w:rFonts w:ascii="Times New Roman" w:eastAsia="Times New Roman" w:hAnsi="Times New Roman"/>
                <w:sz w:val="22"/>
                <w:szCs w:val="22"/>
              </w:rPr>
              <w:t>500</w:t>
            </w:r>
          </w:p>
        </w:tc>
        <w:tc>
          <w:tcPr>
            <w:tcW w:w="729" w:type="pct"/>
            <w:noWrap/>
            <w:vAlign w:val="center"/>
            <w:hideMark/>
          </w:tcPr>
          <w:p w:rsidR="00063371" w:rsidRPr="00882DDF" w:rsidRDefault="00063371" w:rsidP="001D7E62">
            <w:pPr>
              <w:spacing w:before="120" w:after="120" w:line="360" w:lineRule="auto"/>
              <w:jc w:val="both"/>
              <w:rPr>
                <w:rFonts w:ascii="Times New Roman" w:eastAsia="Times New Roman" w:hAnsi="Times New Roman"/>
                <w:sz w:val="22"/>
                <w:szCs w:val="22"/>
              </w:rPr>
            </w:pPr>
            <w:r w:rsidRPr="00882DDF">
              <w:rPr>
                <w:rFonts w:ascii="Times New Roman" w:eastAsia="Times New Roman" w:hAnsi="Times New Roman"/>
                <w:sz w:val="22"/>
                <w:szCs w:val="22"/>
              </w:rPr>
              <w:t>0.32</w:t>
            </w:r>
          </w:p>
        </w:tc>
      </w:tr>
      <w:tr w:rsidR="00063371" w:rsidRPr="00882DDF" w:rsidTr="008A37CE">
        <w:trPr>
          <w:trHeight w:val="300"/>
        </w:trPr>
        <w:tc>
          <w:tcPr>
            <w:tcW w:w="1142" w:type="pct"/>
            <w:noWrap/>
            <w:vAlign w:val="center"/>
            <w:hideMark/>
          </w:tcPr>
          <w:p w:rsidR="00063371" w:rsidRPr="00882DDF" w:rsidRDefault="00063371" w:rsidP="001D7E62">
            <w:pPr>
              <w:spacing w:before="120" w:after="120" w:line="360" w:lineRule="auto"/>
              <w:jc w:val="both"/>
              <w:rPr>
                <w:rFonts w:ascii="Times New Roman" w:eastAsia="Times New Roman" w:hAnsi="Times New Roman"/>
                <w:sz w:val="22"/>
                <w:szCs w:val="22"/>
              </w:rPr>
            </w:pPr>
            <w:r w:rsidRPr="00882DDF">
              <w:rPr>
                <w:rFonts w:ascii="Times New Roman" w:eastAsia="Times New Roman" w:hAnsi="Times New Roman"/>
                <w:sz w:val="22"/>
                <w:szCs w:val="22"/>
              </w:rPr>
              <w:t>2.69</w:t>
            </w:r>
          </w:p>
        </w:tc>
        <w:tc>
          <w:tcPr>
            <w:tcW w:w="1344" w:type="pct"/>
            <w:noWrap/>
            <w:vAlign w:val="center"/>
            <w:hideMark/>
          </w:tcPr>
          <w:p w:rsidR="00063371" w:rsidRPr="00882DDF" w:rsidRDefault="00063371" w:rsidP="001D7E62">
            <w:pPr>
              <w:spacing w:before="120" w:after="120" w:line="360" w:lineRule="auto"/>
              <w:jc w:val="both"/>
              <w:rPr>
                <w:rFonts w:ascii="Times New Roman" w:eastAsia="Times New Roman" w:hAnsi="Times New Roman"/>
                <w:sz w:val="22"/>
                <w:szCs w:val="22"/>
              </w:rPr>
            </w:pPr>
            <w:r w:rsidRPr="00882DDF">
              <w:rPr>
                <w:rFonts w:ascii="Times New Roman" w:eastAsia="Times New Roman" w:hAnsi="Times New Roman"/>
                <w:sz w:val="22"/>
                <w:szCs w:val="22"/>
              </w:rPr>
              <w:t>5.72</w:t>
            </w:r>
          </w:p>
        </w:tc>
        <w:tc>
          <w:tcPr>
            <w:tcW w:w="816" w:type="pct"/>
            <w:noWrap/>
            <w:vAlign w:val="center"/>
            <w:hideMark/>
          </w:tcPr>
          <w:p w:rsidR="00063371" w:rsidRPr="00882DDF" w:rsidRDefault="00063371" w:rsidP="001D7E62">
            <w:pPr>
              <w:spacing w:before="120" w:after="120" w:line="360" w:lineRule="auto"/>
              <w:jc w:val="both"/>
              <w:rPr>
                <w:rFonts w:ascii="Times New Roman" w:eastAsia="Times New Roman" w:hAnsi="Times New Roman"/>
                <w:sz w:val="22"/>
                <w:szCs w:val="22"/>
              </w:rPr>
            </w:pPr>
            <w:r w:rsidRPr="00882DDF">
              <w:rPr>
                <w:rFonts w:ascii="Times New Roman" w:eastAsia="Times New Roman" w:hAnsi="Times New Roman"/>
                <w:sz w:val="22"/>
                <w:szCs w:val="22"/>
              </w:rPr>
              <w:t>1620</w:t>
            </w:r>
          </w:p>
        </w:tc>
        <w:tc>
          <w:tcPr>
            <w:tcW w:w="969" w:type="pct"/>
            <w:noWrap/>
            <w:vAlign w:val="center"/>
            <w:hideMark/>
          </w:tcPr>
          <w:p w:rsidR="00063371" w:rsidRPr="00882DDF" w:rsidRDefault="00063371" w:rsidP="001D7E62">
            <w:pPr>
              <w:spacing w:before="120" w:after="120" w:line="360" w:lineRule="auto"/>
              <w:jc w:val="both"/>
              <w:rPr>
                <w:rFonts w:ascii="Times New Roman" w:eastAsia="Times New Roman" w:hAnsi="Times New Roman"/>
                <w:sz w:val="22"/>
                <w:szCs w:val="22"/>
              </w:rPr>
            </w:pPr>
            <w:r w:rsidRPr="00882DDF">
              <w:rPr>
                <w:rFonts w:ascii="Times New Roman" w:eastAsia="Times New Roman" w:hAnsi="Times New Roman"/>
                <w:sz w:val="22"/>
                <w:szCs w:val="22"/>
              </w:rPr>
              <w:t>300</w:t>
            </w:r>
          </w:p>
        </w:tc>
        <w:tc>
          <w:tcPr>
            <w:tcW w:w="729" w:type="pct"/>
            <w:noWrap/>
            <w:vAlign w:val="center"/>
            <w:hideMark/>
          </w:tcPr>
          <w:p w:rsidR="00063371" w:rsidRPr="00882DDF" w:rsidRDefault="00063371" w:rsidP="001D7E62">
            <w:pPr>
              <w:spacing w:before="120" w:after="120" w:line="360" w:lineRule="auto"/>
              <w:jc w:val="both"/>
              <w:rPr>
                <w:rFonts w:ascii="Times New Roman" w:eastAsia="Times New Roman" w:hAnsi="Times New Roman"/>
                <w:sz w:val="22"/>
                <w:szCs w:val="22"/>
              </w:rPr>
            </w:pPr>
            <w:r w:rsidRPr="00882DDF">
              <w:rPr>
                <w:rFonts w:ascii="Times New Roman" w:eastAsia="Times New Roman" w:hAnsi="Times New Roman"/>
                <w:sz w:val="22"/>
                <w:szCs w:val="22"/>
              </w:rPr>
              <w:t>0.34</w:t>
            </w:r>
          </w:p>
        </w:tc>
      </w:tr>
      <w:tr w:rsidR="00063371" w:rsidRPr="00882DDF" w:rsidTr="008A37CE">
        <w:trPr>
          <w:trHeight w:val="300"/>
        </w:trPr>
        <w:tc>
          <w:tcPr>
            <w:tcW w:w="1142" w:type="pct"/>
            <w:noWrap/>
            <w:vAlign w:val="center"/>
            <w:hideMark/>
          </w:tcPr>
          <w:p w:rsidR="00063371" w:rsidRPr="00882DDF" w:rsidRDefault="00063371" w:rsidP="001D7E62">
            <w:pPr>
              <w:spacing w:before="120" w:after="120" w:line="360" w:lineRule="auto"/>
              <w:jc w:val="both"/>
              <w:rPr>
                <w:rFonts w:ascii="Times New Roman" w:eastAsia="Times New Roman" w:hAnsi="Times New Roman"/>
                <w:sz w:val="22"/>
                <w:szCs w:val="22"/>
              </w:rPr>
            </w:pPr>
            <w:r w:rsidRPr="00882DDF">
              <w:rPr>
                <w:rFonts w:ascii="Times New Roman" w:eastAsia="Times New Roman" w:hAnsi="Times New Roman"/>
                <w:sz w:val="22"/>
                <w:szCs w:val="22"/>
              </w:rPr>
              <w:t>4.71</w:t>
            </w:r>
          </w:p>
        </w:tc>
        <w:tc>
          <w:tcPr>
            <w:tcW w:w="1344" w:type="pct"/>
            <w:noWrap/>
            <w:vAlign w:val="center"/>
            <w:hideMark/>
          </w:tcPr>
          <w:p w:rsidR="00063371" w:rsidRPr="00882DDF" w:rsidRDefault="00063371" w:rsidP="001D7E62">
            <w:pPr>
              <w:spacing w:before="120" w:after="120" w:line="360" w:lineRule="auto"/>
              <w:jc w:val="both"/>
              <w:rPr>
                <w:rFonts w:ascii="Times New Roman" w:eastAsia="Times New Roman" w:hAnsi="Times New Roman"/>
                <w:sz w:val="22"/>
                <w:szCs w:val="22"/>
              </w:rPr>
            </w:pPr>
            <w:r w:rsidRPr="00882DDF">
              <w:rPr>
                <w:rFonts w:ascii="Times New Roman" w:eastAsia="Times New Roman" w:hAnsi="Times New Roman"/>
                <w:sz w:val="22"/>
                <w:szCs w:val="22"/>
              </w:rPr>
              <w:t>10.43</w:t>
            </w:r>
          </w:p>
        </w:tc>
        <w:tc>
          <w:tcPr>
            <w:tcW w:w="816" w:type="pct"/>
            <w:noWrap/>
            <w:vAlign w:val="center"/>
            <w:hideMark/>
          </w:tcPr>
          <w:p w:rsidR="00063371" w:rsidRPr="00882DDF" w:rsidRDefault="00063371" w:rsidP="001D7E62">
            <w:pPr>
              <w:spacing w:before="120" w:after="120" w:line="360" w:lineRule="auto"/>
              <w:jc w:val="both"/>
              <w:rPr>
                <w:rFonts w:ascii="Times New Roman" w:eastAsia="Times New Roman" w:hAnsi="Times New Roman"/>
                <w:sz w:val="22"/>
                <w:szCs w:val="22"/>
              </w:rPr>
            </w:pPr>
            <w:r w:rsidRPr="00882DDF">
              <w:rPr>
                <w:rFonts w:ascii="Times New Roman" w:eastAsia="Times New Roman" w:hAnsi="Times New Roman"/>
                <w:sz w:val="22"/>
                <w:szCs w:val="22"/>
              </w:rPr>
              <w:t>1460</w:t>
            </w:r>
          </w:p>
        </w:tc>
        <w:tc>
          <w:tcPr>
            <w:tcW w:w="969" w:type="pct"/>
            <w:noWrap/>
            <w:vAlign w:val="center"/>
            <w:hideMark/>
          </w:tcPr>
          <w:p w:rsidR="00063371" w:rsidRPr="00882DDF" w:rsidRDefault="00063371" w:rsidP="001D7E62">
            <w:pPr>
              <w:spacing w:before="120" w:after="120" w:line="360" w:lineRule="auto"/>
              <w:jc w:val="both"/>
              <w:rPr>
                <w:rFonts w:ascii="Times New Roman" w:eastAsia="Times New Roman" w:hAnsi="Times New Roman"/>
                <w:sz w:val="22"/>
                <w:szCs w:val="22"/>
              </w:rPr>
            </w:pPr>
            <w:r w:rsidRPr="00882DDF">
              <w:rPr>
                <w:rFonts w:ascii="Times New Roman" w:eastAsia="Times New Roman" w:hAnsi="Times New Roman"/>
                <w:sz w:val="22"/>
                <w:szCs w:val="22"/>
              </w:rPr>
              <w:t>160</w:t>
            </w:r>
          </w:p>
        </w:tc>
        <w:tc>
          <w:tcPr>
            <w:tcW w:w="729" w:type="pct"/>
            <w:noWrap/>
            <w:vAlign w:val="center"/>
            <w:hideMark/>
          </w:tcPr>
          <w:p w:rsidR="00063371" w:rsidRPr="00882DDF" w:rsidRDefault="00063371" w:rsidP="001D7E62">
            <w:pPr>
              <w:spacing w:before="120" w:after="120" w:line="360" w:lineRule="auto"/>
              <w:jc w:val="both"/>
              <w:rPr>
                <w:rFonts w:ascii="Times New Roman" w:eastAsia="Times New Roman" w:hAnsi="Times New Roman"/>
                <w:sz w:val="22"/>
                <w:szCs w:val="22"/>
              </w:rPr>
            </w:pPr>
            <w:r w:rsidRPr="00882DDF">
              <w:rPr>
                <w:rFonts w:ascii="Times New Roman" w:eastAsia="Times New Roman" w:hAnsi="Times New Roman"/>
                <w:sz w:val="22"/>
                <w:szCs w:val="22"/>
              </w:rPr>
              <w:t>0.83</w:t>
            </w:r>
          </w:p>
        </w:tc>
      </w:tr>
      <w:tr w:rsidR="00063371" w:rsidRPr="00882DDF" w:rsidTr="008A37CE">
        <w:trPr>
          <w:trHeight w:val="315"/>
        </w:trPr>
        <w:tc>
          <w:tcPr>
            <w:tcW w:w="1142" w:type="pct"/>
            <w:noWrap/>
            <w:vAlign w:val="center"/>
            <w:hideMark/>
          </w:tcPr>
          <w:p w:rsidR="00063371" w:rsidRPr="00882DDF" w:rsidRDefault="00063371" w:rsidP="001D7E62">
            <w:pPr>
              <w:spacing w:before="120" w:after="120" w:line="360" w:lineRule="auto"/>
              <w:jc w:val="both"/>
              <w:rPr>
                <w:rFonts w:ascii="Times New Roman" w:eastAsia="Times New Roman" w:hAnsi="Times New Roman"/>
                <w:sz w:val="22"/>
                <w:szCs w:val="22"/>
              </w:rPr>
            </w:pPr>
            <w:r w:rsidRPr="00882DDF">
              <w:rPr>
                <w:rFonts w:ascii="Times New Roman" w:eastAsia="Times New Roman" w:hAnsi="Times New Roman"/>
                <w:sz w:val="22"/>
                <w:szCs w:val="22"/>
              </w:rPr>
              <w:t>2.83</w:t>
            </w:r>
          </w:p>
        </w:tc>
        <w:tc>
          <w:tcPr>
            <w:tcW w:w="1344" w:type="pct"/>
            <w:noWrap/>
            <w:vAlign w:val="center"/>
            <w:hideMark/>
          </w:tcPr>
          <w:p w:rsidR="00063371" w:rsidRPr="00882DDF" w:rsidRDefault="00063371" w:rsidP="001D7E62">
            <w:pPr>
              <w:spacing w:before="120" w:after="120" w:line="360" w:lineRule="auto"/>
              <w:jc w:val="both"/>
              <w:rPr>
                <w:rFonts w:ascii="Times New Roman" w:eastAsia="Times New Roman" w:hAnsi="Times New Roman"/>
                <w:sz w:val="22"/>
                <w:szCs w:val="22"/>
              </w:rPr>
            </w:pPr>
            <w:r w:rsidRPr="00882DDF">
              <w:rPr>
                <w:rFonts w:ascii="Times New Roman" w:eastAsia="Times New Roman" w:hAnsi="Times New Roman"/>
                <w:sz w:val="22"/>
                <w:szCs w:val="22"/>
              </w:rPr>
              <w:t>13.26</w:t>
            </w:r>
          </w:p>
        </w:tc>
        <w:tc>
          <w:tcPr>
            <w:tcW w:w="816" w:type="pct"/>
            <w:noWrap/>
            <w:vAlign w:val="center"/>
            <w:hideMark/>
          </w:tcPr>
          <w:p w:rsidR="00063371" w:rsidRPr="00882DDF" w:rsidRDefault="00063371" w:rsidP="001D7E62">
            <w:pPr>
              <w:spacing w:before="120" w:after="120" w:line="360" w:lineRule="auto"/>
              <w:jc w:val="both"/>
              <w:rPr>
                <w:rFonts w:ascii="Times New Roman" w:eastAsia="Times New Roman" w:hAnsi="Times New Roman"/>
                <w:sz w:val="22"/>
                <w:szCs w:val="22"/>
              </w:rPr>
            </w:pPr>
            <w:r w:rsidRPr="00882DDF">
              <w:rPr>
                <w:rFonts w:ascii="Times New Roman" w:eastAsia="Times New Roman" w:hAnsi="Times New Roman"/>
                <w:sz w:val="22"/>
                <w:szCs w:val="22"/>
              </w:rPr>
              <w:t>1380</w:t>
            </w:r>
          </w:p>
        </w:tc>
        <w:tc>
          <w:tcPr>
            <w:tcW w:w="969" w:type="pct"/>
            <w:noWrap/>
            <w:vAlign w:val="center"/>
            <w:hideMark/>
          </w:tcPr>
          <w:p w:rsidR="00063371" w:rsidRPr="00882DDF" w:rsidRDefault="00063371" w:rsidP="001D7E62">
            <w:pPr>
              <w:spacing w:before="120" w:after="120" w:line="360" w:lineRule="auto"/>
              <w:jc w:val="both"/>
              <w:rPr>
                <w:rFonts w:ascii="Times New Roman" w:eastAsia="Times New Roman" w:hAnsi="Times New Roman"/>
                <w:sz w:val="22"/>
                <w:szCs w:val="22"/>
              </w:rPr>
            </w:pPr>
            <w:r w:rsidRPr="00882DDF">
              <w:rPr>
                <w:rFonts w:ascii="Times New Roman" w:eastAsia="Times New Roman" w:hAnsi="Times New Roman"/>
                <w:sz w:val="22"/>
                <w:szCs w:val="22"/>
              </w:rPr>
              <w:t>80</w:t>
            </w:r>
          </w:p>
        </w:tc>
        <w:tc>
          <w:tcPr>
            <w:tcW w:w="729" w:type="pct"/>
            <w:noWrap/>
            <w:vAlign w:val="center"/>
            <w:hideMark/>
          </w:tcPr>
          <w:p w:rsidR="00063371" w:rsidRPr="00882DDF" w:rsidRDefault="00063371" w:rsidP="001D7E62">
            <w:pPr>
              <w:spacing w:before="120" w:after="120" w:line="360" w:lineRule="auto"/>
              <w:jc w:val="both"/>
              <w:rPr>
                <w:rFonts w:ascii="Times New Roman" w:eastAsia="Times New Roman" w:hAnsi="Times New Roman"/>
                <w:sz w:val="22"/>
                <w:szCs w:val="22"/>
              </w:rPr>
            </w:pPr>
            <w:r w:rsidRPr="00882DDF">
              <w:rPr>
                <w:rFonts w:ascii="Times New Roman" w:eastAsia="Times New Roman" w:hAnsi="Times New Roman"/>
                <w:sz w:val="22"/>
                <w:szCs w:val="22"/>
              </w:rPr>
              <w:t>0.61</w:t>
            </w:r>
          </w:p>
        </w:tc>
      </w:tr>
      <w:tr w:rsidR="008A37CE" w:rsidRPr="00882DDF" w:rsidTr="008A37CE">
        <w:trPr>
          <w:trHeight w:val="330"/>
        </w:trPr>
        <w:tc>
          <w:tcPr>
            <w:tcW w:w="1142" w:type="pct"/>
            <w:noWrap/>
            <w:vAlign w:val="center"/>
            <w:hideMark/>
          </w:tcPr>
          <w:p w:rsidR="008A37CE" w:rsidRPr="00882DDF" w:rsidRDefault="008A37CE" w:rsidP="001D7E62">
            <w:pPr>
              <w:spacing w:before="120" w:after="120" w:line="360" w:lineRule="auto"/>
              <w:jc w:val="both"/>
              <w:rPr>
                <w:rFonts w:ascii="Times New Roman" w:eastAsia="Times New Roman" w:hAnsi="Times New Roman"/>
                <w:sz w:val="22"/>
                <w:szCs w:val="22"/>
              </w:rPr>
            </w:pPr>
          </w:p>
        </w:tc>
        <w:tc>
          <w:tcPr>
            <w:tcW w:w="1344" w:type="pct"/>
            <w:noWrap/>
            <w:vAlign w:val="center"/>
            <w:hideMark/>
          </w:tcPr>
          <w:p w:rsidR="008A37CE" w:rsidRPr="00882DDF" w:rsidRDefault="008A37CE" w:rsidP="001D7E62">
            <w:pPr>
              <w:spacing w:before="120" w:after="120" w:line="360" w:lineRule="auto"/>
              <w:jc w:val="both"/>
              <w:rPr>
                <w:rFonts w:ascii="Times New Roman" w:eastAsia="Times New Roman" w:hAnsi="Times New Roman"/>
                <w:sz w:val="22"/>
                <w:szCs w:val="22"/>
              </w:rPr>
            </w:pPr>
          </w:p>
        </w:tc>
        <w:tc>
          <w:tcPr>
            <w:tcW w:w="1785" w:type="pct"/>
            <w:gridSpan w:val="2"/>
            <w:noWrap/>
            <w:vAlign w:val="center"/>
            <w:hideMark/>
          </w:tcPr>
          <w:p w:rsidR="008A37CE" w:rsidRPr="00882DDF" w:rsidRDefault="009D64CA" w:rsidP="001D7E62">
            <w:pPr>
              <w:spacing w:before="120" w:after="120" w:line="360" w:lineRule="auto"/>
              <w:jc w:val="both"/>
              <w:rPr>
                <w:rFonts w:ascii="Times New Roman" w:eastAsia="Times New Roman" w:hAnsi="Times New Roman"/>
                <w:b/>
                <w:sz w:val="22"/>
                <w:szCs w:val="22"/>
              </w:rPr>
            </w:pPr>
            <w:r>
              <w:rPr>
                <w:rFonts w:ascii="Times New Roman" w:eastAsia="Times New Roman" w:hAnsi="Times New Roman"/>
                <w:b/>
                <w:sz w:val="22"/>
                <w:szCs w:val="22"/>
              </w:rPr>
              <w:t>T</w:t>
            </w:r>
            <w:r w:rsidR="008A37CE" w:rsidRPr="00882DDF">
              <w:rPr>
                <w:rFonts w:ascii="Times New Roman" w:eastAsia="Times New Roman" w:hAnsi="Times New Roman"/>
                <w:b/>
                <w:sz w:val="22"/>
                <w:szCs w:val="22"/>
              </w:rPr>
              <w:t xml:space="preserve">otal </w:t>
            </w:r>
            <w:r w:rsidR="00B71FEB">
              <w:rPr>
                <w:rFonts w:ascii="Times New Roman" w:eastAsia="Times New Roman" w:hAnsi="Times New Roman"/>
                <w:b/>
                <w:sz w:val="22"/>
                <w:szCs w:val="22"/>
              </w:rPr>
              <w:t>Tc (hr.)</w:t>
            </w:r>
          </w:p>
        </w:tc>
        <w:tc>
          <w:tcPr>
            <w:tcW w:w="729" w:type="pct"/>
            <w:noWrap/>
            <w:vAlign w:val="center"/>
            <w:hideMark/>
          </w:tcPr>
          <w:p w:rsidR="008A37CE" w:rsidRPr="00882DDF" w:rsidRDefault="003C4D02" w:rsidP="001D7E62">
            <w:pPr>
              <w:spacing w:before="120" w:after="120" w:line="360" w:lineRule="auto"/>
              <w:jc w:val="both"/>
              <w:rPr>
                <w:rFonts w:ascii="Times New Roman" w:eastAsia="Times New Roman" w:hAnsi="Times New Roman"/>
                <w:b/>
                <w:sz w:val="22"/>
                <w:szCs w:val="22"/>
              </w:rPr>
            </w:pPr>
            <w:r>
              <w:rPr>
                <w:rFonts w:ascii="Times New Roman" w:eastAsia="Times New Roman" w:hAnsi="Times New Roman"/>
                <w:b/>
                <w:sz w:val="22"/>
                <w:szCs w:val="22"/>
              </w:rPr>
              <w:t>2.10</w:t>
            </w:r>
          </w:p>
        </w:tc>
      </w:tr>
    </w:tbl>
    <w:p w:rsidR="00063371" w:rsidRDefault="00063371" w:rsidP="001D7E62">
      <w:pPr>
        <w:tabs>
          <w:tab w:val="left" w:pos="1335"/>
        </w:tabs>
        <w:spacing w:before="120" w:after="120" w:line="360" w:lineRule="auto"/>
        <w:jc w:val="both"/>
        <w:rPr>
          <w:rFonts w:ascii="Times New Roman" w:hAnsi="Times New Roman"/>
        </w:rPr>
      </w:pPr>
    </w:p>
    <w:p w:rsidR="00024804" w:rsidRDefault="00024804" w:rsidP="001D7E62">
      <w:pPr>
        <w:tabs>
          <w:tab w:val="left" w:pos="1335"/>
        </w:tabs>
        <w:spacing w:before="120" w:after="120" w:line="360" w:lineRule="auto"/>
        <w:jc w:val="both"/>
        <w:rPr>
          <w:rFonts w:ascii="Times New Roman" w:hAnsi="Times New Roman"/>
        </w:rPr>
      </w:pPr>
    </w:p>
    <w:p w:rsidR="004F6E48" w:rsidRPr="00882DDF" w:rsidRDefault="004F6E48" w:rsidP="001D7E62">
      <w:pPr>
        <w:tabs>
          <w:tab w:val="left" w:pos="1335"/>
        </w:tabs>
        <w:spacing w:before="120" w:after="120" w:line="360" w:lineRule="auto"/>
        <w:jc w:val="both"/>
        <w:rPr>
          <w:rFonts w:ascii="Times New Roman" w:hAnsi="Times New Roman"/>
        </w:rPr>
      </w:pPr>
    </w:p>
    <w:p w:rsidR="00063371" w:rsidRPr="00332FB3" w:rsidRDefault="00063371" w:rsidP="001D7E62">
      <w:pPr>
        <w:pStyle w:val="ListParagraph"/>
        <w:numPr>
          <w:ilvl w:val="0"/>
          <w:numId w:val="17"/>
        </w:numPr>
        <w:tabs>
          <w:tab w:val="left" w:pos="1335"/>
        </w:tabs>
        <w:spacing w:before="120" w:after="120" w:line="360" w:lineRule="auto"/>
        <w:ind w:left="360"/>
        <w:jc w:val="both"/>
        <w:rPr>
          <w:rFonts w:ascii="Times New Roman" w:hAnsi="Times New Roman"/>
        </w:rPr>
      </w:pPr>
      <w:r w:rsidRPr="00332FB3">
        <w:rPr>
          <w:rFonts w:ascii="Times New Roman" w:hAnsi="Times New Roman"/>
        </w:rPr>
        <w:t xml:space="preserve">Tc = </w:t>
      </w:r>
      <w:r w:rsidR="003C4D02">
        <w:rPr>
          <w:rFonts w:ascii="Times New Roman" w:hAnsi="Times New Roman"/>
          <w:bCs/>
        </w:rPr>
        <w:t>2.10</w:t>
      </w:r>
      <w:r w:rsidRPr="00332FB3">
        <w:rPr>
          <w:rFonts w:ascii="Times New Roman" w:hAnsi="Times New Roman"/>
          <w:bCs/>
        </w:rPr>
        <w:t>hr</w:t>
      </w:r>
      <w:r w:rsidR="003C4D02">
        <w:rPr>
          <w:rFonts w:ascii="Times New Roman" w:hAnsi="Times New Roman"/>
          <w:bCs/>
        </w:rPr>
        <w:t>,</w:t>
      </w:r>
      <w:r w:rsidRPr="00332FB3">
        <w:rPr>
          <w:rFonts w:ascii="Times New Roman" w:hAnsi="Times New Roman"/>
        </w:rPr>
        <w:tab/>
        <w:t>Since Tc&lt; 3hr., duration of excess rainfall difference, D = T</w:t>
      </w:r>
      <w:r w:rsidRPr="009F54FC">
        <w:rPr>
          <w:rFonts w:ascii="Times New Roman" w:hAnsi="Times New Roman"/>
          <w:vertAlign w:val="subscript"/>
        </w:rPr>
        <w:t>C</w:t>
      </w:r>
      <w:r w:rsidRPr="00332FB3">
        <w:rPr>
          <w:rFonts w:ascii="Times New Roman" w:hAnsi="Times New Roman"/>
        </w:rPr>
        <w:t>/6</w:t>
      </w:r>
    </w:p>
    <w:p w:rsidR="00063371" w:rsidRPr="00332FB3" w:rsidRDefault="00063371" w:rsidP="001D7E62">
      <w:pPr>
        <w:tabs>
          <w:tab w:val="left" w:pos="1335"/>
        </w:tabs>
        <w:spacing w:before="120" w:after="120" w:line="360" w:lineRule="auto"/>
        <w:jc w:val="both"/>
        <w:rPr>
          <w:rFonts w:ascii="Times New Roman" w:hAnsi="Times New Roman"/>
        </w:rPr>
      </w:pPr>
      <w:r w:rsidRPr="00332FB3">
        <w:rPr>
          <w:rFonts w:ascii="Times New Roman" w:hAnsi="Times New Roman"/>
        </w:rPr>
        <w:lastRenderedPageBreak/>
        <w:t xml:space="preserve">                   D=2.11/6=0.35hr</w:t>
      </w:r>
    </w:p>
    <w:p w:rsidR="00063371" w:rsidRPr="00332FB3" w:rsidRDefault="00063371" w:rsidP="001D7E62">
      <w:pPr>
        <w:pStyle w:val="ListParagraph"/>
        <w:numPr>
          <w:ilvl w:val="0"/>
          <w:numId w:val="17"/>
        </w:numPr>
        <w:tabs>
          <w:tab w:val="left" w:pos="1335"/>
        </w:tabs>
        <w:spacing w:before="120" w:after="120" w:line="360" w:lineRule="auto"/>
        <w:ind w:left="360"/>
        <w:jc w:val="both"/>
        <w:rPr>
          <w:rFonts w:ascii="Times New Roman" w:hAnsi="Times New Roman"/>
        </w:rPr>
      </w:pPr>
      <w:r w:rsidRPr="00332FB3">
        <w:rPr>
          <w:rFonts w:ascii="Times New Roman" w:hAnsi="Times New Roman"/>
        </w:rPr>
        <w:t>Time to peak</w:t>
      </w:r>
    </w:p>
    <w:p w:rsidR="00063371" w:rsidRPr="00332FB3" w:rsidRDefault="00063371" w:rsidP="001D7E62">
      <w:pPr>
        <w:pStyle w:val="ListParagraph"/>
        <w:numPr>
          <w:ilvl w:val="0"/>
          <w:numId w:val="17"/>
        </w:numPr>
        <w:spacing w:before="120" w:after="120" w:line="360" w:lineRule="auto"/>
        <w:ind w:left="360"/>
        <w:jc w:val="both"/>
        <w:rPr>
          <w:rFonts w:ascii="Times New Roman" w:hAnsi="Times New Roman"/>
        </w:rPr>
      </w:pPr>
      <w:r w:rsidRPr="00332FB3">
        <w:rPr>
          <w:rFonts w:ascii="Times New Roman" w:hAnsi="Times New Roman"/>
        </w:rPr>
        <w:t>.</w:t>
      </w:r>
      <m:oMath>
        <m:r>
          <m:rPr>
            <m:sty m:val="p"/>
          </m:rPr>
          <w:rPr>
            <w:rFonts w:ascii="Cambria Math" w:hAnsi="Cambria Math"/>
          </w:rPr>
          <m:t xml:space="preserve"> Tp=</m:t>
        </m:r>
        <m:f>
          <m:fPr>
            <m:ctrlPr>
              <w:rPr>
                <w:rFonts w:ascii="Cambria Math" w:hAnsi="Cambria Math"/>
              </w:rPr>
            </m:ctrlPr>
          </m:fPr>
          <m:num>
            <m:r>
              <m:rPr>
                <m:sty m:val="p"/>
              </m:rPr>
              <w:rPr>
                <w:rFonts w:ascii="Cambria Math" w:hAnsi="Cambria Math"/>
              </w:rPr>
              <m:t>D</m:t>
            </m:r>
          </m:num>
          <m:den>
            <m:r>
              <m:rPr>
                <m:sty m:val="p"/>
              </m:rPr>
              <w:rPr>
                <w:rFonts w:ascii="Cambria Math" w:hAnsi="Cambria Math"/>
              </w:rPr>
              <m:t>2</m:t>
            </m:r>
          </m:den>
        </m:f>
        <m:r>
          <m:rPr>
            <m:sty m:val="p"/>
          </m:rPr>
          <w:rPr>
            <w:rFonts w:ascii="Cambria Math" w:hAnsi="Cambria Math"/>
          </w:rPr>
          <m:t>+0.6*Tc</m:t>
        </m:r>
      </m:oMath>
      <w:r w:rsidRPr="00332FB3">
        <w:rPr>
          <w:rFonts w:ascii="Times New Roman" w:hAnsi="Times New Roman"/>
          <w:vertAlign w:val="subscript"/>
        </w:rPr>
        <w:t>,</w:t>
      </w:r>
      <w:r w:rsidRPr="00332FB3">
        <w:rPr>
          <w:rFonts w:ascii="Times New Roman" w:hAnsi="Times New Roman"/>
        </w:rPr>
        <w:t xml:space="preserve"> where Tc=time of concentration</w:t>
      </w:r>
    </w:p>
    <w:p w:rsidR="00063371" w:rsidRPr="00332FB3" w:rsidRDefault="00063371" w:rsidP="001D7E62">
      <w:pPr>
        <w:spacing w:before="120" w:after="120" w:line="360" w:lineRule="auto"/>
        <w:jc w:val="both"/>
        <w:rPr>
          <w:rFonts w:ascii="Times New Roman" w:hAnsi="Times New Roman"/>
        </w:rPr>
      </w:pPr>
      <m:oMathPara>
        <m:oMath>
          <m:r>
            <m:rPr>
              <m:sty m:val="p"/>
            </m:rPr>
            <w:rPr>
              <w:rFonts w:ascii="Cambria Math" w:hAnsi="Cambria Math"/>
            </w:rPr>
            <m:t xml:space="preserve">       ⇒Tp=</m:t>
          </m:r>
          <m:f>
            <m:fPr>
              <m:ctrlPr>
                <w:rPr>
                  <w:rFonts w:ascii="Cambria Math" w:hAnsi="Cambria Math"/>
                </w:rPr>
              </m:ctrlPr>
            </m:fPr>
            <m:num>
              <m:r>
                <m:rPr>
                  <m:sty m:val="p"/>
                </m:rPr>
                <w:rPr>
                  <w:rFonts w:ascii="Cambria Math" w:hAnsi="Cambria Math"/>
                </w:rPr>
                <m:t>0.35</m:t>
              </m:r>
            </m:num>
            <m:den>
              <m:r>
                <m:rPr>
                  <m:sty m:val="p"/>
                </m:rPr>
                <w:rPr>
                  <w:rFonts w:ascii="Cambria Math" w:hAnsi="Cambria Math"/>
                </w:rPr>
                <m:t>2</m:t>
              </m:r>
            </m:den>
          </m:f>
          <m:r>
            <m:rPr>
              <m:sty m:val="p"/>
            </m:rPr>
            <w:rPr>
              <w:rFonts w:ascii="Cambria Math" w:hAnsi="Cambria Math"/>
            </w:rPr>
            <m:t>+0.6*2.11=1.44hours</m:t>
          </m:r>
        </m:oMath>
      </m:oMathPara>
    </w:p>
    <w:p w:rsidR="00063371" w:rsidRPr="00367C94" w:rsidRDefault="00063371" w:rsidP="001D7E62">
      <w:pPr>
        <w:pStyle w:val="ListParagraph"/>
        <w:numPr>
          <w:ilvl w:val="0"/>
          <w:numId w:val="34"/>
        </w:numPr>
        <w:spacing w:before="120" w:after="120" w:line="360" w:lineRule="auto"/>
        <w:ind w:left="360"/>
        <w:jc w:val="both"/>
        <w:rPr>
          <w:rFonts w:ascii="Times New Roman" w:hAnsi="Times New Roman"/>
          <w:i/>
        </w:rPr>
      </w:pPr>
      <w:r w:rsidRPr="00367C94">
        <w:rPr>
          <w:rFonts w:ascii="Times New Roman" w:hAnsi="Times New Roman"/>
        </w:rPr>
        <w:t>Base time</w:t>
      </w:r>
    </w:p>
    <w:p w:rsidR="00063371" w:rsidRPr="00332FB3" w:rsidRDefault="00332FB3" w:rsidP="001D7E62">
      <w:pPr>
        <w:pStyle w:val="ListParagraph"/>
        <w:spacing w:before="120" w:after="120" w:line="360" w:lineRule="auto"/>
        <w:ind w:left="0"/>
        <w:jc w:val="both"/>
        <w:rPr>
          <w:rFonts w:ascii="Times New Roman" w:hAnsi="Times New Roman"/>
        </w:rPr>
      </w:pPr>
      <m:oMathPara>
        <m:oMath>
          <m:r>
            <m:rPr>
              <m:sty m:val="p"/>
            </m:rPr>
            <w:rPr>
              <w:rFonts w:ascii="Cambria Math" w:hAnsi="Cambria Math"/>
            </w:rPr>
            <m:t>Tb=2.67*Tp</m:t>
          </m:r>
        </m:oMath>
      </m:oMathPara>
    </w:p>
    <w:p w:rsidR="00063371" w:rsidRPr="00332FB3" w:rsidRDefault="00063371" w:rsidP="001D7E62">
      <w:pPr>
        <w:pStyle w:val="ListParagraph"/>
        <w:spacing w:before="120" w:after="120" w:line="360" w:lineRule="auto"/>
        <w:ind w:left="0"/>
        <w:jc w:val="both"/>
        <w:rPr>
          <w:rFonts w:ascii="Times New Roman" w:hAnsi="Times New Roman"/>
        </w:rPr>
      </w:pPr>
      <m:oMathPara>
        <m:oMath>
          <m:r>
            <m:rPr>
              <m:sty m:val="p"/>
            </m:rPr>
            <w:rPr>
              <w:rFonts w:ascii="Cambria Math" w:hAnsi="Cambria Math"/>
            </w:rPr>
            <m:t>⇒Tb=2.67*1.44=3.83hours</m:t>
          </m:r>
        </m:oMath>
      </m:oMathPara>
    </w:p>
    <w:p w:rsidR="00063371" w:rsidRPr="00332FB3" w:rsidRDefault="00063371" w:rsidP="001D7E62">
      <w:pPr>
        <w:pStyle w:val="ListParagraph"/>
        <w:numPr>
          <w:ilvl w:val="0"/>
          <w:numId w:val="34"/>
        </w:numPr>
        <w:tabs>
          <w:tab w:val="left" w:pos="1335"/>
        </w:tabs>
        <w:spacing w:before="120" w:after="120" w:line="360" w:lineRule="auto"/>
        <w:ind w:left="360"/>
        <w:jc w:val="both"/>
        <w:rPr>
          <w:rFonts w:ascii="Times New Roman" w:hAnsi="Times New Roman"/>
        </w:rPr>
      </w:pPr>
      <w:r w:rsidRPr="00332FB3">
        <w:rPr>
          <w:rFonts w:ascii="Times New Roman" w:hAnsi="Times New Roman"/>
        </w:rPr>
        <w:t xml:space="preserve">Lag time, </w:t>
      </w:r>
      <w:proofErr w:type="spellStart"/>
      <w:r w:rsidRPr="00332FB3">
        <w:rPr>
          <w:rFonts w:ascii="Times New Roman" w:hAnsi="Times New Roman"/>
        </w:rPr>
        <w:t>te</w:t>
      </w:r>
      <w:proofErr w:type="spellEnd"/>
    </w:p>
    <w:p w:rsidR="00063371" w:rsidRPr="00332FB3" w:rsidRDefault="00063371" w:rsidP="001D7E62">
      <w:pPr>
        <w:tabs>
          <w:tab w:val="left" w:pos="1335"/>
        </w:tabs>
        <w:spacing w:before="120" w:after="120" w:line="360" w:lineRule="auto"/>
        <w:jc w:val="both"/>
        <w:rPr>
          <w:rFonts w:ascii="Times New Roman" w:hAnsi="Times New Roman"/>
        </w:rPr>
      </w:pPr>
      <w:r w:rsidRPr="00332FB3">
        <w:rPr>
          <w:rFonts w:ascii="Times New Roman" w:hAnsi="Times New Roman"/>
        </w:rPr>
        <w:tab/>
      </w:r>
      <w:r w:rsidRPr="00332FB3">
        <w:rPr>
          <w:rFonts w:ascii="Times New Roman" w:hAnsi="Times New Roman"/>
        </w:rPr>
        <w:tab/>
      </w:r>
      <m:oMath>
        <m:r>
          <m:rPr>
            <m:sty m:val="p"/>
          </m:rPr>
          <w:rPr>
            <w:rFonts w:ascii="Cambria Math" w:hAnsi="Cambria Math"/>
          </w:rPr>
          <m:t>te=0.6*TC=0.6*2.11=1.27hr</m:t>
        </m:r>
      </m:oMath>
      <w:r w:rsidRPr="00332FB3">
        <w:rPr>
          <w:rFonts w:ascii="Times New Roman" w:hAnsi="Times New Roman"/>
        </w:rPr>
        <w:t xml:space="preserve">  = </w:t>
      </w:r>
    </w:p>
    <w:p w:rsidR="00063371" w:rsidRPr="00332FB3" w:rsidRDefault="00332FB3" w:rsidP="001D7E62">
      <w:pPr>
        <w:pStyle w:val="ListParagraph"/>
        <w:numPr>
          <w:ilvl w:val="0"/>
          <w:numId w:val="18"/>
        </w:numPr>
        <w:spacing w:before="120" w:after="120" w:line="360" w:lineRule="auto"/>
        <w:ind w:left="360"/>
        <w:jc w:val="both"/>
        <w:rPr>
          <w:rFonts w:ascii="Times New Roman" w:hAnsi="Times New Roman"/>
        </w:rPr>
      </w:pPr>
      <m:oMath>
        <m:r>
          <m:rPr>
            <m:sty m:val="p"/>
          </m:rPr>
          <w:rPr>
            <w:rFonts w:ascii="Cambria Math" w:hAnsi="Cambria Math"/>
          </w:rPr>
          <m:t>q=</m:t>
        </m:r>
        <m:f>
          <m:fPr>
            <m:ctrlPr>
              <w:rPr>
                <w:rFonts w:ascii="Cambria Math" w:hAnsi="Cambria Math"/>
              </w:rPr>
            </m:ctrlPr>
          </m:fPr>
          <m:num>
            <m:r>
              <m:rPr>
                <m:sty m:val="p"/>
              </m:rPr>
              <w:rPr>
                <w:rFonts w:ascii="Cambria Math" w:hAnsi="Cambria Math"/>
              </w:rPr>
              <m:t>0.21*A*Q</m:t>
            </m:r>
          </m:num>
          <m:den>
            <m:r>
              <m:rPr>
                <m:sty m:val="p"/>
              </m:rPr>
              <w:rPr>
                <w:rFonts w:ascii="Cambria Math" w:hAnsi="Cambria Math"/>
              </w:rPr>
              <m:t>T</m:t>
            </m:r>
            <m:r>
              <m:rPr>
                <m:sty m:val="p"/>
              </m:rPr>
              <w:rPr>
                <w:rFonts w:ascii="Cambria Math" w:hAnsi="Cambria Math"/>
                <w:vertAlign w:val="subscript"/>
              </w:rPr>
              <m:t>p</m:t>
            </m:r>
          </m:den>
        </m:f>
      </m:oMath>
      <w:r w:rsidR="00063371" w:rsidRPr="00332FB3">
        <w:rPr>
          <w:rFonts w:ascii="Times New Roman" w:hAnsi="Times New Roman"/>
        </w:rPr>
        <w:t xml:space="preserve">  Where, A=area of the catchments in square km</w:t>
      </w:r>
    </w:p>
    <w:p w:rsidR="00063371" w:rsidRPr="00332FB3" w:rsidRDefault="00063371" w:rsidP="001D7E62">
      <w:pPr>
        <w:spacing w:before="120" w:after="120" w:line="360" w:lineRule="auto"/>
        <w:jc w:val="both"/>
        <w:rPr>
          <w:rFonts w:ascii="Times New Roman" w:hAnsi="Times New Roman"/>
        </w:rPr>
      </w:pPr>
      <w:proofErr w:type="spellStart"/>
      <w:r w:rsidRPr="00332FB3">
        <w:rPr>
          <w:rFonts w:ascii="Times New Roman" w:hAnsi="Times New Roman"/>
        </w:rPr>
        <w:t>T</w:t>
      </w:r>
      <w:r w:rsidRPr="00332FB3">
        <w:rPr>
          <w:rFonts w:ascii="Times New Roman" w:hAnsi="Times New Roman"/>
          <w:vertAlign w:val="subscript"/>
        </w:rPr>
        <w:t>p</w:t>
      </w:r>
      <w:proofErr w:type="spellEnd"/>
      <w:r w:rsidRPr="00332FB3">
        <w:rPr>
          <w:rFonts w:ascii="Times New Roman" w:hAnsi="Times New Roman"/>
        </w:rPr>
        <w:t>=time of peak in hour</w:t>
      </w:r>
    </w:p>
    <w:p w:rsidR="00063371" w:rsidRPr="00332FB3" w:rsidRDefault="00063371" w:rsidP="001D7E62">
      <w:pPr>
        <w:tabs>
          <w:tab w:val="left" w:pos="1335"/>
        </w:tabs>
        <w:spacing w:before="120" w:after="120" w:line="360" w:lineRule="auto"/>
        <w:jc w:val="both"/>
        <w:rPr>
          <w:rFonts w:ascii="Times New Roman" w:hAnsi="Times New Roman"/>
        </w:rPr>
      </w:pPr>
      <m:oMathPara>
        <m:oMath>
          <m:r>
            <m:rPr>
              <m:sty m:val="p"/>
            </m:rPr>
            <w:rPr>
              <w:rFonts w:ascii="Cambria Math" w:hAnsi="Cambria Math"/>
            </w:rPr>
            <m:t>⇒  Qp=</m:t>
          </m:r>
          <m:f>
            <m:fPr>
              <m:ctrlPr>
                <w:rPr>
                  <w:rFonts w:ascii="Cambria Math" w:hAnsi="Cambria Math"/>
                </w:rPr>
              </m:ctrlPr>
            </m:fPr>
            <m:num>
              <m:r>
                <m:rPr>
                  <m:sty m:val="p"/>
                </m:rPr>
                <w:rPr>
                  <w:rFonts w:ascii="Cambria Math" w:hAnsi="Cambria Math"/>
                </w:rPr>
                <m:t>0.21*A*Q</m:t>
              </m:r>
            </m:num>
            <m:den>
              <m:r>
                <m:rPr>
                  <m:sty m:val="p"/>
                </m:rPr>
                <w:rPr>
                  <w:rFonts w:ascii="Cambria Math" w:hAnsi="Cambria Math"/>
                </w:rPr>
                <m:t>Tp</m:t>
              </m:r>
            </m:den>
          </m:f>
          <m:r>
            <m:rPr>
              <m:sty m:val="p"/>
            </m:rPr>
            <w:rPr>
              <w:rFonts w:ascii="Cambria Math" w:hAnsi="Cambria Math"/>
            </w:rPr>
            <m:t>=</m:t>
          </m:r>
          <m:f>
            <m:fPr>
              <m:ctrlPr>
                <w:rPr>
                  <w:rFonts w:ascii="Cambria Math" w:hAnsi="Cambria Math"/>
                </w:rPr>
              </m:ctrlPr>
            </m:fPr>
            <m:num>
              <m:r>
                <m:rPr>
                  <m:sty m:val="p"/>
                </m:rPr>
                <w:rPr>
                  <w:rFonts w:ascii="Cambria Math" w:hAnsi="Cambria Math"/>
                </w:rPr>
                <m:t>0.21*44.2*1</m:t>
              </m:r>
            </m:num>
            <m:den>
              <m:r>
                <m:rPr>
                  <m:sty m:val="p"/>
                </m:rPr>
                <w:rPr>
                  <w:rFonts w:ascii="Cambria Math" w:hAnsi="Cambria Math"/>
                </w:rPr>
                <m:t>1.44</m:t>
              </m:r>
            </m:den>
          </m:f>
          <m:r>
            <m:rPr>
              <m:sty m:val="p"/>
            </m:rPr>
            <w:rPr>
              <w:rFonts w:ascii="Cambria Math" w:hAnsi="Cambria Math"/>
            </w:rPr>
            <m:t>=6.4</m:t>
          </m:r>
          <m:sSup>
            <m:sSupPr>
              <m:ctrlPr>
                <w:rPr>
                  <w:rFonts w:ascii="Cambria Math" w:hAnsi="Cambria Math"/>
                </w:rPr>
              </m:ctrlPr>
            </m:sSupPr>
            <m:e>
              <m:r>
                <m:rPr>
                  <m:sty m:val="p"/>
                </m:rPr>
                <w:rPr>
                  <w:rFonts w:ascii="Cambria Math" w:hAnsi="Cambria Math"/>
                </w:rPr>
                <m:t>5m</m:t>
              </m:r>
            </m:e>
            <m:sup>
              <m:r>
                <m:rPr>
                  <m:sty m:val="p"/>
                </m:rPr>
                <w:rPr>
                  <w:rFonts w:ascii="Cambria Math" w:hAnsi="Cambria Math"/>
                </w:rPr>
                <m:t>3</m:t>
              </m:r>
            </m:sup>
          </m:sSup>
          <m:r>
            <m:rPr>
              <m:sty m:val="p"/>
            </m:rPr>
            <w:rPr>
              <w:rFonts w:ascii="Cambria Math" w:hAnsi="Cambria Math"/>
            </w:rPr>
            <m:t>/s/mm</m:t>
          </m:r>
        </m:oMath>
      </m:oMathPara>
    </w:p>
    <w:p w:rsidR="00063371" w:rsidRPr="00332FB3" w:rsidRDefault="00063371" w:rsidP="001D7E62">
      <w:pPr>
        <w:pStyle w:val="Heading4"/>
        <w:spacing w:before="120" w:after="120" w:line="360" w:lineRule="auto"/>
        <w:rPr>
          <w:rFonts w:ascii="Times New Roman" w:hAnsi="Times New Roman"/>
          <w:i w:val="0"/>
          <w:color w:val="auto"/>
          <w:sz w:val="24"/>
          <w:szCs w:val="24"/>
        </w:rPr>
      </w:pPr>
      <w:bookmarkStart w:id="71" w:name="_Toc250108239"/>
      <w:r w:rsidRPr="00332FB3">
        <w:rPr>
          <w:rFonts w:ascii="Times New Roman" w:hAnsi="Times New Roman"/>
          <w:i w:val="0"/>
          <w:color w:val="auto"/>
          <w:sz w:val="24"/>
          <w:szCs w:val="24"/>
        </w:rPr>
        <w:t>Curve number (CN)</w:t>
      </w:r>
      <w:bookmarkEnd w:id="71"/>
    </w:p>
    <w:p w:rsidR="00063371" w:rsidRPr="00882DDF" w:rsidRDefault="00063371" w:rsidP="001D7E62">
      <w:pPr>
        <w:autoSpaceDE w:val="0"/>
        <w:autoSpaceDN w:val="0"/>
        <w:adjustRightInd w:val="0"/>
        <w:spacing w:before="120" w:after="120" w:line="360" w:lineRule="auto"/>
        <w:jc w:val="both"/>
        <w:rPr>
          <w:rFonts w:ascii="Times New Roman" w:hAnsi="Times New Roman"/>
        </w:rPr>
      </w:pPr>
      <w:r w:rsidRPr="00882DDF">
        <w:rPr>
          <w:rFonts w:ascii="Times New Roman" w:hAnsi="Times New Roman"/>
        </w:rPr>
        <w:t xml:space="preserve">The Curve Number is a dimensionless parameter indicating the runoff response characteristic of a drainage basin. In the Curve Number Method, this parameter is related to land use, land treatment, hydrological condition, hydrological soil group, and antecedent soil moisture condition in the drainage basin. </w:t>
      </w:r>
    </w:p>
    <w:p w:rsidR="00063371" w:rsidRPr="00882DDF" w:rsidRDefault="00063371" w:rsidP="001D7E62">
      <w:pPr>
        <w:spacing w:before="120" w:after="120" w:line="360" w:lineRule="auto"/>
        <w:jc w:val="both"/>
        <w:rPr>
          <w:rFonts w:ascii="Times New Roman" w:hAnsi="Times New Roman"/>
        </w:rPr>
      </w:pPr>
      <w:r w:rsidRPr="00882DDF">
        <w:rPr>
          <w:rFonts w:ascii="Times New Roman" w:hAnsi="Times New Roman"/>
        </w:rPr>
        <w:t xml:space="preserve">From the watershed analysis curve number at condition II =89.36 since peak rainfall is found at an antecedent moisture condition III state, this value has to be changed to antecedent moisture condition III. </w:t>
      </w:r>
    </w:p>
    <w:p w:rsidR="00063371" w:rsidRPr="00882DDF" w:rsidRDefault="00063371" w:rsidP="001D7E62">
      <w:pPr>
        <w:pStyle w:val="ListParagraph"/>
        <w:numPr>
          <w:ilvl w:val="0"/>
          <w:numId w:val="16"/>
        </w:numPr>
        <w:tabs>
          <w:tab w:val="left" w:pos="945"/>
        </w:tabs>
        <w:spacing w:before="120" w:after="120" w:line="360" w:lineRule="auto"/>
        <w:ind w:left="360"/>
        <w:jc w:val="both"/>
        <w:rPr>
          <w:rFonts w:ascii="Times New Roman" w:hAnsi="Times New Roman"/>
        </w:rPr>
      </w:pPr>
      <w:r w:rsidRPr="00882DDF">
        <w:rPr>
          <w:rFonts w:ascii="Times New Roman" w:hAnsi="Times New Roman"/>
        </w:rPr>
        <w:t>Conversion factor = 1.074</w:t>
      </w:r>
    </w:p>
    <w:p w:rsidR="00063371" w:rsidRPr="00882DDF" w:rsidRDefault="00063371" w:rsidP="001D7E62">
      <w:pPr>
        <w:pStyle w:val="ListParagraph"/>
        <w:numPr>
          <w:ilvl w:val="0"/>
          <w:numId w:val="16"/>
        </w:numPr>
        <w:tabs>
          <w:tab w:val="left" w:pos="945"/>
        </w:tabs>
        <w:spacing w:before="120" w:after="120" w:line="360" w:lineRule="auto"/>
        <w:ind w:left="360"/>
        <w:jc w:val="both"/>
        <w:rPr>
          <w:rFonts w:ascii="Times New Roman" w:hAnsi="Times New Roman"/>
        </w:rPr>
      </w:pPr>
      <w:r w:rsidRPr="00882DDF">
        <w:rPr>
          <w:rFonts w:ascii="Times New Roman" w:hAnsi="Times New Roman"/>
        </w:rPr>
        <w:t>CN Condition (III) = (Factor from Table x CN condition II) =89.36* 1.074= 95.97. For detail analysis of the computation, Refer Excel file, attached here with.</w:t>
      </w:r>
    </w:p>
    <w:p w:rsidR="00063371" w:rsidRPr="00332FB3" w:rsidRDefault="00063371" w:rsidP="001D7E62">
      <w:pPr>
        <w:pStyle w:val="Heading4"/>
        <w:spacing w:before="120" w:after="120" w:line="360" w:lineRule="auto"/>
        <w:rPr>
          <w:rFonts w:ascii="Times New Roman" w:hAnsi="Times New Roman"/>
          <w:i w:val="0"/>
          <w:sz w:val="24"/>
          <w:szCs w:val="24"/>
        </w:rPr>
      </w:pPr>
      <w:bookmarkStart w:id="72" w:name="_Toc245933107"/>
      <w:bookmarkStart w:id="73" w:name="_Toc337576333"/>
      <w:bookmarkStart w:id="74" w:name="_Toc337619407"/>
      <w:r w:rsidRPr="00332FB3">
        <w:rPr>
          <w:rFonts w:ascii="Times New Roman" w:hAnsi="Times New Roman"/>
          <w:i w:val="0"/>
          <w:color w:val="auto"/>
          <w:sz w:val="24"/>
          <w:szCs w:val="24"/>
        </w:rPr>
        <w:t>Rainfall profile</w:t>
      </w:r>
      <w:bookmarkStart w:id="75" w:name="_Toc245933106"/>
      <w:bookmarkEnd w:id="72"/>
      <w:r w:rsidR="00F01D69">
        <w:rPr>
          <w:rFonts w:ascii="Times New Roman" w:hAnsi="Times New Roman"/>
          <w:i w:val="0"/>
          <w:color w:val="auto"/>
          <w:sz w:val="24"/>
          <w:szCs w:val="24"/>
        </w:rPr>
        <w:t xml:space="preserve"> </w:t>
      </w:r>
      <w:r w:rsidRPr="00332FB3">
        <w:rPr>
          <w:rFonts w:ascii="Times New Roman" w:hAnsi="Times New Roman"/>
          <w:i w:val="0"/>
          <w:color w:val="auto"/>
          <w:sz w:val="24"/>
          <w:szCs w:val="24"/>
        </w:rPr>
        <w:t>and Areal Rain fall</w:t>
      </w:r>
      <w:bookmarkEnd w:id="75"/>
      <w:r w:rsidRPr="00332FB3">
        <w:rPr>
          <w:rFonts w:ascii="Times New Roman" w:hAnsi="Times New Roman"/>
          <w:i w:val="0"/>
          <w:color w:val="auto"/>
          <w:sz w:val="24"/>
          <w:szCs w:val="24"/>
        </w:rPr>
        <w:t xml:space="preserve"> distribution</w:t>
      </w:r>
      <w:bookmarkEnd w:id="73"/>
      <w:bookmarkEnd w:id="74"/>
    </w:p>
    <w:p w:rsidR="00024804" w:rsidRPr="00882DDF" w:rsidRDefault="00063371" w:rsidP="001D7E62">
      <w:pPr>
        <w:tabs>
          <w:tab w:val="left" w:pos="1920"/>
        </w:tabs>
        <w:spacing w:before="120" w:after="120" w:line="360" w:lineRule="auto"/>
        <w:jc w:val="both"/>
        <w:rPr>
          <w:rFonts w:ascii="Times New Roman" w:hAnsi="Times New Roman"/>
          <w:bCs/>
        </w:rPr>
      </w:pPr>
      <w:r w:rsidRPr="00882DDF">
        <w:rPr>
          <w:rFonts w:ascii="Times New Roman" w:hAnsi="Times New Roman"/>
          <w:bCs/>
        </w:rPr>
        <w:t xml:space="preserve">Rain fall profile is the distribution of design rain fall with respect to time in the whole watershed area. It needs developed models for the selected drainage area. If there is no sufficient modeling data in the vicinity, standard curves may be adopted. Similarly, as the area of the watershed gets larger, coincidence </w:t>
      </w:r>
      <w:r w:rsidRPr="00882DDF">
        <w:rPr>
          <w:rFonts w:ascii="Times New Roman" w:hAnsi="Times New Roman"/>
          <w:bCs/>
        </w:rPr>
        <w:lastRenderedPageBreak/>
        <w:t xml:space="preserve">of all hydrological incidences becomes less and less. This can be optimized by changing the calculated point rainfall to areal rainfall. The conversion factor is taken from standard table that relate directly with the size of watershed area and type of the gauging station. </w:t>
      </w:r>
      <w:r w:rsidR="00C921CB" w:rsidRPr="00882DDF">
        <w:rPr>
          <w:rFonts w:ascii="Times New Roman" w:hAnsi="Times New Roman"/>
          <w:bCs/>
        </w:rPr>
        <w:t>The Rainfall profile &amp; areal to point ratio are obtained from the IDD manual graphs and tables respectively.</w:t>
      </w:r>
    </w:p>
    <w:p w:rsidR="00063371" w:rsidRDefault="002B04AF" w:rsidP="001D7E62">
      <w:pPr>
        <w:pStyle w:val="Caption"/>
        <w:keepNext/>
        <w:spacing w:before="120" w:after="120" w:line="360" w:lineRule="auto"/>
        <w:jc w:val="both"/>
        <w:rPr>
          <w:rFonts w:ascii="Times New Roman" w:hAnsi="Times New Roman"/>
          <w:color w:val="auto"/>
          <w:sz w:val="24"/>
          <w:szCs w:val="24"/>
        </w:rPr>
      </w:pPr>
      <w:bookmarkStart w:id="76" w:name="_Toc465241807"/>
      <w:r w:rsidRPr="00332FB3">
        <w:rPr>
          <w:rFonts w:ascii="Times New Roman" w:hAnsi="Times New Roman"/>
          <w:color w:val="auto"/>
          <w:sz w:val="24"/>
          <w:szCs w:val="24"/>
        </w:rPr>
        <w:t xml:space="preserve">Table </w:t>
      </w:r>
      <w:r w:rsidR="00B0342E" w:rsidRPr="00332FB3">
        <w:rPr>
          <w:rFonts w:ascii="Times New Roman" w:hAnsi="Times New Roman"/>
          <w:color w:val="auto"/>
          <w:sz w:val="24"/>
          <w:szCs w:val="24"/>
        </w:rPr>
        <w:fldChar w:fldCharType="begin"/>
      </w:r>
      <w:r w:rsidR="00CC05E8" w:rsidRPr="00332FB3">
        <w:rPr>
          <w:rFonts w:ascii="Times New Roman" w:hAnsi="Times New Roman"/>
          <w:color w:val="auto"/>
          <w:sz w:val="24"/>
          <w:szCs w:val="24"/>
        </w:rPr>
        <w:instrText xml:space="preserve"> STYLEREF 1 \s </w:instrText>
      </w:r>
      <w:r w:rsidR="00B0342E" w:rsidRPr="00332FB3">
        <w:rPr>
          <w:rFonts w:ascii="Times New Roman" w:hAnsi="Times New Roman"/>
          <w:color w:val="auto"/>
          <w:sz w:val="24"/>
          <w:szCs w:val="24"/>
        </w:rPr>
        <w:fldChar w:fldCharType="separate"/>
      </w:r>
      <w:r w:rsidR="001A23CD">
        <w:rPr>
          <w:rFonts w:ascii="Times New Roman" w:hAnsi="Times New Roman"/>
          <w:noProof/>
          <w:color w:val="auto"/>
          <w:sz w:val="24"/>
          <w:szCs w:val="24"/>
        </w:rPr>
        <w:t>2</w:t>
      </w:r>
      <w:r w:rsidR="00B0342E" w:rsidRPr="00332FB3">
        <w:rPr>
          <w:rFonts w:ascii="Times New Roman" w:hAnsi="Times New Roman"/>
          <w:color w:val="auto"/>
          <w:sz w:val="24"/>
          <w:szCs w:val="24"/>
        </w:rPr>
        <w:fldChar w:fldCharType="end"/>
      </w:r>
      <w:r w:rsidR="00CC05E8" w:rsidRPr="00332FB3">
        <w:rPr>
          <w:rFonts w:ascii="Times New Roman" w:hAnsi="Times New Roman"/>
          <w:color w:val="auto"/>
          <w:sz w:val="24"/>
          <w:szCs w:val="24"/>
        </w:rPr>
        <w:noBreakHyphen/>
      </w:r>
      <w:r w:rsidR="00B0342E" w:rsidRPr="00332FB3">
        <w:rPr>
          <w:rFonts w:ascii="Times New Roman" w:hAnsi="Times New Roman"/>
          <w:color w:val="auto"/>
          <w:sz w:val="24"/>
          <w:szCs w:val="24"/>
        </w:rPr>
        <w:fldChar w:fldCharType="begin"/>
      </w:r>
      <w:r w:rsidR="00CC05E8" w:rsidRPr="00332FB3">
        <w:rPr>
          <w:rFonts w:ascii="Times New Roman" w:hAnsi="Times New Roman"/>
          <w:color w:val="auto"/>
          <w:sz w:val="24"/>
          <w:szCs w:val="24"/>
        </w:rPr>
        <w:instrText xml:space="preserve"> SEQ Table \* ARABIC \s 1 </w:instrText>
      </w:r>
      <w:r w:rsidR="00B0342E" w:rsidRPr="00332FB3">
        <w:rPr>
          <w:rFonts w:ascii="Times New Roman" w:hAnsi="Times New Roman"/>
          <w:color w:val="auto"/>
          <w:sz w:val="24"/>
          <w:szCs w:val="24"/>
        </w:rPr>
        <w:fldChar w:fldCharType="separate"/>
      </w:r>
      <w:r w:rsidR="001A23CD">
        <w:rPr>
          <w:rFonts w:ascii="Times New Roman" w:hAnsi="Times New Roman"/>
          <w:noProof/>
          <w:color w:val="auto"/>
          <w:sz w:val="24"/>
          <w:szCs w:val="24"/>
        </w:rPr>
        <w:t>4</w:t>
      </w:r>
      <w:r w:rsidR="00B0342E" w:rsidRPr="00332FB3">
        <w:rPr>
          <w:rFonts w:ascii="Times New Roman" w:hAnsi="Times New Roman"/>
          <w:color w:val="auto"/>
          <w:sz w:val="24"/>
          <w:szCs w:val="24"/>
        </w:rPr>
        <w:fldChar w:fldCharType="end"/>
      </w:r>
      <w:r w:rsidRPr="00332FB3">
        <w:rPr>
          <w:rFonts w:ascii="Times New Roman" w:hAnsi="Times New Roman"/>
          <w:color w:val="auto"/>
          <w:sz w:val="24"/>
          <w:szCs w:val="24"/>
        </w:rPr>
        <w:t>: The Rainfall profile &amp; areal to point ratio</w:t>
      </w:r>
      <w:bookmarkEnd w:id="76"/>
      <w:r w:rsidRPr="00332FB3">
        <w:rPr>
          <w:rFonts w:ascii="Times New Roman" w:hAnsi="Times New Roman"/>
          <w:color w:val="auto"/>
          <w:sz w:val="24"/>
          <w:szCs w:val="24"/>
        </w:rPr>
        <w:tab/>
      </w:r>
    </w:p>
    <w:tbl>
      <w:tblPr>
        <w:tblW w:w="5179" w:type="pct"/>
        <w:tblLayout w:type="fixed"/>
        <w:tblLook w:val="04A0"/>
      </w:tblPr>
      <w:tblGrid>
        <w:gridCol w:w="803"/>
        <w:gridCol w:w="833"/>
        <w:gridCol w:w="647"/>
        <w:gridCol w:w="1063"/>
        <w:gridCol w:w="903"/>
        <w:gridCol w:w="990"/>
        <w:gridCol w:w="990"/>
        <w:gridCol w:w="990"/>
        <w:gridCol w:w="639"/>
        <w:gridCol w:w="1075"/>
        <w:gridCol w:w="986"/>
      </w:tblGrid>
      <w:tr w:rsidR="003C4D02" w:rsidRPr="003C4D02" w:rsidTr="00492201">
        <w:trPr>
          <w:trHeight w:val="1275"/>
        </w:trPr>
        <w:tc>
          <w:tcPr>
            <w:tcW w:w="405" w:type="pct"/>
            <w:tcBorders>
              <w:top w:val="double" w:sz="6" w:space="0" w:color="auto"/>
              <w:left w:val="double" w:sz="6" w:space="0" w:color="auto"/>
              <w:bottom w:val="single" w:sz="4" w:space="0" w:color="auto"/>
              <w:right w:val="single" w:sz="4" w:space="0" w:color="auto"/>
            </w:tcBorders>
            <w:shd w:val="clear" w:color="auto" w:fill="auto"/>
            <w:hideMark/>
          </w:tcPr>
          <w:p w:rsidR="003C4D02" w:rsidRPr="003C4D02" w:rsidRDefault="003C4D02" w:rsidP="003C4D02">
            <w:pPr>
              <w:spacing w:after="0" w:line="240" w:lineRule="auto"/>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Duration ,D (hour)</w:t>
            </w:r>
          </w:p>
        </w:tc>
        <w:tc>
          <w:tcPr>
            <w:tcW w:w="420" w:type="pct"/>
            <w:tcBorders>
              <w:top w:val="double" w:sz="6" w:space="0" w:color="auto"/>
              <w:left w:val="nil"/>
              <w:bottom w:val="single" w:sz="4" w:space="0" w:color="auto"/>
              <w:right w:val="single" w:sz="4" w:space="0" w:color="auto"/>
            </w:tcBorders>
            <w:shd w:val="clear" w:color="auto" w:fill="auto"/>
            <w:hideMark/>
          </w:tcPr>
          <w:p w:rsidR="003C4D02" w:rsidRPr="003C4D02" w:rsidRDefault="003C4D02" w:rsidP="003C4D02">
            <w:pPr>
              <w:spacing w:after="0" w:line="240" w:lineRule="auto"/>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Design point rainfall</w:t>
            </w:r>
          </w:p>
        </w:tc>
        <w:tc>
          <w:tcPr>
            <w:tcW w:w="326" w:type="pct"/>
            <w:tcBorders>
              <w:top w:val="double" w:sz="6" w:space="0" w:color="auto"/>
              <w:left w:val="nil"/>
              <w:bottom w:val="single" w:sz="4" w:space="0" w:color="auto"/>
              <w:right w:val="single" w:sz="4" w:space="0" w:color="auto"/>
            </w:tcBorders>
            <w:shd w:val="clear" w:color="auto" w:fill="auto"/>
            <w:hideMark/>
          </w:tcPr>
          <w:p w:rsidR="003C4D02" w:rsidRPr="003C4D02" w:rsidRDefault="003C4D02" w:rsidP="003C4D02">
            <w:pPr>
              <w:spacing w:after="0" w:line="240" w:lineRule="auto"/>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Rain Fall   profile (%)</w:t>
            </w:r>
          </w:p>
        </w:tc>
        <w:tc>
          <w:tcPr>
            <w:tcW w:w="536" w:type="pct"/>
            <w:tcBorders>
              <w:top w:val="double" w:sz="6" w:space="0" w:color="auto"/>
              <w:left w:val="nil"/>
              <w:bottom w:val="single" w:sz="4" w:space="0" w:color="auto"/>
              <w:right w:val="single" w:sz="4" w:space="0" w:color="auto"/>
            </w:tcBorders>
            <w:shd w:val="clear" w:color="auto" w:fill="auto"/>
            <w:hideMark/>
          </w:tcPr>
          <w:p w:rsidR="003C4D02" w:rsidRPr="003C4D02" w:rsidRDefault="003C4D02" w:rsidP="003C4D02">
            <w:pPr>
              <w:spacing w:after="0" w:line="240" w:lineRule="auto"/>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Rain Fall   profile (mm)</w:t>
            </w:r>
          </w:p>
        </w:tc>
        <w:tc>
          <w:tcPr>
            <w:tcW w:w="455" w:type="pct"/>
            <w:tcBorders>
              <w:top w:val="double" w:sz="6" w:space="0" w:color="auto"/>
              <w:left w:val="nil"/>
              <w:bottom w:val="single" w:sz="4" w:space="0" w:color="auto"/>
              <w:right w:val="single" w:sz="4" w:space="0" w:color="auto"/>
            </w:tcBorders>
            <w:shd w:val="clear" w:color="auto" w:fill="auto"/>
            <w:hideMark/>
          </w:tcPr>
          <w:p w:rsidR="003C4D02" w:rsidRPr="003C4D02" w:rsidRDefault="003C4D02" w:rsidP="003C4D02">
            <w:pPr>
              <w:spacing w:after="0" w:line="240" w:lineRule="auto"/>
              <w:rPr>
                <w:rFonts w:ascii="Times New Roman" w:eastAsia="Times New Roman" w:hAnsi="Times New Roman"/>
                <w:sz w:val="24"/>
                <w:szCs w:val="24"/>
              </w:rPr>
            </w:pPr>
            <w:r w:rsidRPr="003C4D02">
              <w:rPr>
                <w:rFonts w:ascii="Times New Roman" w:eastAsia="Times New Roman" w:hAnsi="Times New Roman"/>
                <w:sz w:val="24"/>
                <w:szCs w:val="24"/>
              </w:rPr>
              <w:t xml:space="preserve">Areal to </w:t>
            </w:r>
            <w:proofErr w:type="gramStart"/>
            <w:r w:rsidRPr="003C4D02">
              <w:rPr>
                <w:rFonts w:ascii="Times New Roman" w:eastAsia="Times New Roman" w:hAnsi="Times New Roman"/>
                <w:sz w:val="24"/>
                <w:szCs w:val="24"/>
              </w:rPr>
              <w:t>point  rainfall</w:t>
            </w:r>
            <w:proofErr w:type="gramEnd"/>
            <w:r w:rsidRPr="003C4D02">
              <w:rPr>
                <w:rFonts w:ascii="Times New Roman" w:eastAsia="Times New Roman" w:hAnsi="Times New Roman"/>
                <w:sz w:val="24"/>
                <w:szCs w:val="24"/>
              </w:rPr>
              <w:t>(%)</w:t>
            </w:r>
          </w:p>
        </w:tc>
        <w:tc>
          <w:tcPr>
            <w:tcW w:w="499" w:type="pct"/>
            <w:tcBorders>
              <w:top w:val="double" w:sz="6" w:space="0" w:color="auto"/>
              <w:left w:val="nil"/>
              <w:bottom w:val="single" w:sz="4" w:space="0" w:color="auto"/>
              <w:right w:val="single" w:sz="4" w:space="0" w:color="auto"/>
            </w:tcBorders>
            <w:shd w:val="clear" w:color="auto" w:fill="auto"/>
            <w:hideMark/>
          </w:tcPr>
          <w:p w:rsidR="003C4D02" w:rsidRPr="003C4D02" w:rsidRDefault="003C4D02" w:rsidP="003C4D02">
            <w:pPr>
              <w:spacing w:after="0" w:line="240" w:lineRule="auto"/>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Areal rainfall (mm)</w:t>
            </w:r>
          </w:p>
        </w:tc>
        <w:tc>
          <w:tcPr>
            <w:tcW w:w="499" w:type="pct"/>
            <w:tcBorders>
              <w:top w:val="double" w:sz="6" w:space="0" w:color="auto"/>
              <w:left w:val="nil"/>
              <w:bottom w:val="single" w:sz="4" w:space="0" w:color="auto"/>
              <w:right w:val="single" w:sz="4" w:space="0" w:color="auto"/>
            </w:tcBorders>
            <w:shd w:val="clear" w:color="auto" w:fill="auto"/>
            <w:hideMark/>
          </w:tcPr>
          <w:p w:rsidR="003C4D02" w:rsidRPr="003C4D02" w:rsidRDefault="003C4D02" w:rsidP="003C4D02">
            <w:pPr>
              <w:spacing w:after="0" w:line="240" w:lineRule="auto"/>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Rainfall increment(mm)</w:t>
            </w:r>
          </w:p>
        </w:tc>
        <w:tc>
          <w:tcPr>
            <w:tcW w:w="499" w:type="pct"/>
            <w:tcBorders>
              <w:top w:val="double" w:sz="6" w:space="0" w:color="auto"/>
              <w:left w:val="nil"/>
              <w:bottom w:val="single" w:sz="4" w:space="0" w:color="auto"/>
              <w:right w:val="single" w:sz="4" w:space="0" w:color="auto"/>
            </w:tcBorders>
            <w:shd w:val="clear" w:color="auto" w:fill="auto"/>
            <w:hideMark/>
          </w:tcPr>
          <w:p w:rsidR="003C4D02" w:rsidRPr="003C4D02" w:rsidRDefault="003C4D02" w:rsidP="003C4D02">
            <w:pPr>
              <w:spacing w:after="0" w:line="240" w:lineRule="auto"/>
              <w:rPr>
                <w:rFonts w:ascii="Times New Roman" w:eastAsia="Times New Roman" w:hAnsi="Times New Roman"/>
                <w:color w:val="000000"/>
                <w:sz w:val="24"/>
                <w:szCs w:val="24"/>
              </w:rPr>
            </w:pPr>
            <w:proofErr w:type="spellStart"/>
            <w:r w:rsidRPr="003C4D02">
              <w:rPr>
                <w:rFonts w:ascii="Times New Roman" w:eastAsia="Times New Roman" w:hAnsi="Times New Roman"/>
                <w:color w:val="000000"/>
                <w:sz w:val="24"/>
                <w:szCs w:val="24"/>
              </w:rPr>
              <w:t>dscending</w:t>
            </w:r>
            <w:proofErr w:type="spellEnd"/>
            <w:r w:rsidRPr="003C4D02">
              <w:rPr>
                <w:rFonts w:ascii="Times New Roman" w:eastAsia="Times New Roman" w:hAnsi="Times New Roman"/>
                <w:color w:val="000000"/>
                <w:sz w:val="24"/>
                <w:szCs w:val="24"/>
              </w:rPr>
              <w:t xml:space="preserve">    order</w:t>
            </w:r>
          </w:p>
        </w:tc>
        <w:tc>
          <w:tcPr>
            <w:tcW w:w="322" w:type="pct"/>
            <w:tcBorders>
              <w:top w:val="double" w:sz="6" w:space="0" w:color="auto"/>
              <w:left w:val="nil"/>
              <w:bottom w:val="single" w:sz="4" w:space="0" w:color="auto"/>
              <w:right w:val="single" w:sz="4" w:space="0" w:color="auto"/>
            </w:tcBorders>
            <w:shd w:val="clear" w:color="auto" w:fill="auto"/>
            <w:hideMark/>
          </w:tcPr>
          <w:p w:rsidR="003C4D02" w:rsidRPr="003C4D02" w:rsidRDefault="003C4D02" w:rsidP="003C4D02">
            <w:pPr>
              <w:spacing w:after="0" w:line="240" w:lineRule="auto"/>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Rearranged order</w:t>
            </w:r>
          </w:p>
        </w:tc>
        <w:tc>
          <w:tcPr>
            <w:tcW w:w="542" w:type="pct"/>
            <w:tcBorders>
              <w:top w:val="double" w:sz="6" w:space="0" w:color="auto"/>
              <w:left w:val="nil"/>
              <w:bottom w:val="single" w:sz="4" w:space="0" w:color="auto"/>
              <w:right w:val="single" w:sz="4" w:space="0" w:color="auto"/>
            </w:tcBorders>
            <w:shd w:val="clear" w:color="auto" w:fill="auto"/>
            <w:hideMark/>
          </w:tcPr>
          <w:p w:rsidR="003C4D02" w:rsidRPr="003C4D02" w:rsidRDefault="003C4D02" w:rsidP="003C4D02">
            <w:pPr>
              <w:spacing w:after="0" w:line="240" w:lineRule="auto"/>
              <w:rPr>
                <w:rFonts w:ascii="Times New Roman" w:eastAsia="Times New Roman" w:hAnsi="Times New Roman"/>
                <w:sz w:val="24"/>
                <w:szCs w:val="24"/>
              </w:rPr>
            </w:pPr>
            <w:r w:rsidRPr="003C4D02">
              <w:rPr>
                <w:rFonts w:ascii="Times New Roman" w:eastAsia="Times New Roman" w:hAnsi="Times New Roman"/>
                <w:sz w:val="24"/>
                <w:szCs w:val="24"/>
              </w:rPr>
              <w:t>Re -arranged rainfall(mm)</w:t>
            </w:r>
          </w:p>
        </w:tc>
        <w:tc>
          <w:tcPr>
            <w:tcW w:w="498" w:type="pct"/>
            <w:tcBorders>
              <w:top w:val="double" w:sz="6" w:space="0" w:color="auto"/>
              <w:left w:val="nil"/>
              <w:bottom w:val="single" w:sz="4" w:space="0" w:color="auto"/>
              <w:right w:val="double" w:sz="6" w:space="0" w:color="auto"/>
            </w:tcBorders>
            <w:shd w:val="clear" w:color="auto" w:fill="auto"/>
            <w:hideMark/>
          </w:tcPr>
          <w:p w:rsidR="003C4D02" w:rsidRPr="003C4D02" w:rsidRDefault="003C4D02" w:rsidP="003C4D02">
            <w:pPr>
              <w:spacing w:after="0" w:line="240" w:lineRule="auto"/>
              <w:rPr>
                <w:rFonts w:ascii="Times New Roman" w:eastAsia="Times New Roman" w:hAnsi="Times New Roman"/>
                <w:sz w:val="24"/>
                <w:szCs w:val="24"/>
              </w:rPr>
            </w:pPr>
            <w:r w:rsidRPr="003C4D02">
              <w:rPr>
                <w:rFonts w:ascii="Times New Roman" w:eastAsia="Times New Roman" w:hAnsi="Times New Roman"/>
                <w:sz w:val="24"/>
                <w:szCs w:val="24"/>
              </w:rPr>
              <w:t xml:space="preserve">Comm. </w:t>
            </w:r>
            <w:proofErr w:type="spellStart"/>
            <w:r w:rsidRPr="003C4D02">
              <w:rPr>
                <w:rFonts w:ascii="Times New Roman" w:eastAsia="Times New Roman" w:hAnsi="Times New Roman"/>
                <w:sz w:val="24"/>
                <w:szCs w:val="24"/>
              </w:rPr>
              <w:t>Rainfall,P</w:t>
            </w:r>
            <w:proofErr w:type="spellEnd"/>
            <w:r w:rsidRPr="003C4D02">
              <w:rPr>
                <w:rFonts w:ascii="Times New Roman" w:eastAsia="Times New Roman" w:hAnsi="Times New Roman"/>
                <w:sz w:val="24"/>
                <w:szCs w:val="24"/>
              </w:rPr>
              <w:t xml:space="preserve"> (mm)</w:t>
            </w:r>
          </w:p>
        </w:tc>
      </w:tr>
      <w:tr w:rsidR="003C4D02" w:rsidRPr="003C4D02" w:rsidTr="00492201">
        <w:trPr>
          <w:trHeight w:val="315"/>
        </w:trPr>
        <w:tc>
          <w:tcPr>
            <w:tcW w:w="405" w:type="pct"/>
            <w:tcBorders>
              <w:top w:val="nil"/>
              <w:left w:val="double" w:sz="6" w:space="0" w:color="auto"/>
              <w:bottom w:val="single" w:sz="4" w:space="0" w:color="auto"/>
              <w:right w:val="single" w:sz="4" w:space="0" w:color="auto"/>
            </w:tcBorders>
            <w:shd w:val="clear" w:color="auto" w:fill="auto"/>
            <w:vAlign w:val="bottom"/>
            <w:hideMark/>
          </w:tcPr>
          <w:p w:rsidR="003C4D02" w:rsidRPr="003C4D02" w:rsidRDefault="003C4D02" w:rsidP="003C4D02">
            <w:pPr>
              <w:spacing w:after="0" w:line="240" w:lineRule="auto"/>
              <w:rPr>
                <w:rFonts w:ascii="Times New Roman" w:eastAsia="Times New Roman" w:hAnsi="Times New Roman"/>
                <w:sz w:val="24"/>
                <w:szCs w:val="24"/>
              </w:rPr>
            </w:pPr>
            <w:r w:rsidRPr="003C4D02">
              <w:rPr>
                <w:rFonts w:ascii="Times New Roman" w:eastAsia="Times New Roman" w:hAnsi="Times New Roman"/>
                <w:sz w:val="24"/>
                <w:szCs w:val="24"/>
              </w:rPr>
              <w:t>0-1</w:t>
            </w:r>
          </w:p>
        </w:tc>
        <w:tc>
          <w:tcPr>
            <w:tcW w:w="4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C4D02" w:rsidRPr="003C4D02" w:rsidRDefault="003C4D02" w:rsidP="003C4D02">
            <w:pPr>
              <w:spacing w:after="0" w:line="240" w:lineRule="auto"/>
              <w:jc w:val="center"/>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91.12</w:t>
            </w:r>
          </w:p>
        </w:tc>
        <w:tc>
          <w:tcPr>
            <w:tcW w:w="326"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45</w:t>
            </w:r>
          </w:p>
        </w:tc>
        <w:tc>
          <w:tcPr>
            <w:tcW w:w="536"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41.0018</w:t>
            </w:r>
          </w:p>
        </w:tc>
        <w:tc>
          <w:tcPr>
            <w:tcW w:w="455"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54.11</w:t>
            </w:r>
          </w:p>
        </w:tc>
        <w:tc>
          <w:tcPr>
            <w:tcW w:w="499"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22.186</w:t>
            </w:r>
          </w:p>
        </w:tc>
        <w:tc>
          <w:tcPr>
            <w:tcW w:w="499"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22.186</w:t>
            </w:r>
          </w:p>
        </w:tc>
        <w:tc>
          <w:tcPr>
            <w:tcW w:w="499"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22.186</w:t>
            </w:r>
          </w:p>
        </w:tc>
        <w:tc>
          <w:tcPr>
            <w:tcW w:w="322"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6</w:t>
            </w:r>
          </w:p>
        </w:tc>
        <w:tc>
          <w:tcPr>
            <w:tcW w:w="542"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3.441</w:t>
            </w:r>
          </w:p>
        </w:tc>
        <w:tc>
          <w:tcPr>
            <w:tcW w:w="498" w:type="pct"/>
            <w:tcBorders>
              <w:top w:val="nil"/>
              <w:left w:val="nil"/>
              <w:bottom w:val="single" w:sz="4" w:space="0" w:color="auto"/>
              <w:right w:val="double" w:sz="6"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3.441</w:t>
            </w:r>
          </w:p>
        </w:tc>
      </w:tr>
      <w:tr w:rsidR="003C4D02" w:rsidRPr="003C4D02" w:rsidTr="00492201">
        <w:trPr>
          <w:trHeight w:val="315"/>
        </w:trPr>
        <w:tc>
          <w:tcPr>
            <w:tcW w:w="405" w:type="pct"/>
            <w:tcBorders>
              <w:top w:val="nil"/>
              <w:left w:val="double" w:sz="6" w:space="0" w:color="auto"/>
              <w:bottom w:val="single" w:sz="4" w:space="0" w:color="auto"/>
              <w:right w:val="single" w:sz="4" w:space="0" w:color="auto"/>
            </w:tcBorders>
            <w:shd w:val="clear" w:color="auto" w:fill="auto"/>
            <w:vAlign w:val="bottom"/>
            <w:hideMark/>
          </w:tcPr>
          <w:p w:rsidR="003C4D02" w:rsidRPr="003C4D02" w:rsidRDefault="003C4D02" w:rsidP="003C4D02">
            <w:pPr>
              <w:spacing w:after="0" w:line="240" w:lineRule="auto"/>
              <w:rPr>
                <w:rFonts w:ascii="Times New Roman" w:eastAsia="Times New Roman" w:hAnsi="Times New Roman"/>
                <w:sz w:val="24"/>
                <w:szCs w:val="24"/>
              </w:rPr>
            </w:pPr>
            <w:r w:rsidRPr="003C4D02">
              <w:rPr>
                <w:rFonts w:ascii="Times New Roman" w:eastAsia="Times New Roman" w:hAnsi="Times New Roman"/>
                <w:sz w:val="24"/>
                <w:szCs w:val="24"/>
              </w:rPr>
              <w:t>1-2</w:t>
            </w:r>
          </w:p>
        </w:tc>
        <w:tc>
          <w:tcPr>
            <w:tcW w:w="420" w:type="pct"/>
            <w:vMerge/>
            <w:tcBorders>
              <w:top w:val="nil"/>
              <w:left w:val="single" w:sz="4" w:space="0" w:color="auto"/>
              <w:bottom w:val="single" w:sz="4" w:space="0" w:color="000000"/>
              <w:right w:val="single" w:sz="4" w:space="0" w:color="auto"/>
            </w:tcBorders>
            <w:vAlign w:val="center"/>
            <w:hideMark/>
          </w:tcPr>
          <w:p w:rsidR="003C4D02" w:rsidRPr="003C4D02" w:rsidRDefault="003C4D02" w:rsidP="003C4D02">
            <w:pPr>
              <w:spacing w:after="0" w:line="240" w:lineRule="auto"/>
              <w:rPr>
                <w:rFonts w:ascii="Times New Roman" w:eastAsia="Times New Roman" w:hAnsi="Times New Roman"/>
                <w:color w:val="000000"/>
                <w:sz w:val="24"/>
                <w:szCs w:val="24"/>
              </w:rPr>
            </w:pPr>
          </w:p>
        </w:tc>
        <w:tc>
          <w:tcPr>
            <w:tcW w:w="326"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58</w:t>
            </w:r>
          </w:p>
        </w:tc>
        <w:tc>
          <w:tcPr>
            <w:tcW w:w="536"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52.8468</w:t>
            </w:r>
          </w:p>
        </w:tc>
        <w:tc>
          <w:tcPr>
            <w:tcW w:w="455"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65.11</w:t>
            </w:r>
          </w:p>
        </w:tc>
        <w:tc>
          <w:tcPr>
            <w:tcW w:w="499"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34.409</w:t>
            </w:r>
          </w:p>
        </w:tc>
        <w:tc>
          <w:tcPr>
            <w:tcW w:w="499"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12.222</w:t>
            </w:r>
          </w:p>
        </w:tc>
        <w:tc>
          <w:tcPr>
            <w:tcW w:w="499"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12.222</w:t>
            </w:r>
          </w:p>
        </w:tc>
        <w:tc>
          <w:tcPr>
            <w:tcW w:w="322"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4</w:t>
            </w:r>
          </w:p>
        </w:tc>
        <w:tc>
          <w:tcPr>
            <w:tcW w:w="542"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6.385</w:t>
            </w:r>
          </w:p>
        </w:tc>
        <w:tc>
          <w:tcPr>
            <w:tcW w:w="498" w:type="pct"/>
            <w:tcBorders>
              <w:top w:val="nil"/>
              <w:left w:val="nil"/>
              <w:bottom w:val="single" w:sz="4" w:space="0" w:color="auto"/>
              <w:right w:val="double" w:sz="6"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9.826</w:t>
            </w:r>
          </w:p>
        </w:tc>
      </w:tr>
      <w:tr w:rsidR="003C4D02" w:rsidRPr="003C4D02" w:rsidTr="00492201">
        <w:trPr>
          <w:trHeight w:val="315"/>
        </w:trPr>
        <w:tc>
          <w:tcPr>
            <w:tcW w:w="405" w:type="pct"/>
            <w:tcBorders>
              <w:top w:val="nil"/>
              <w:left w:val="double" w:sz="6" w:space="0" w:color="auto"/>
              <w:bottom w:val="single" w:sz="4" w:space="0" w:color="auto"/>
              <w:right w:val="single" w:sz="4" w:space="0" w:color="auto"/>
            </w:tcBorders>
            <w:shd w:val="clear" w:color="auto" w:fill="auto"/>
            <w:vAlign w:val="bottom"/>
            <w:hideMark/>
          </w:tcPr>
          <w:p w:rsidR="003C4D02" w:rsidRPr="003C4D02" w:rsidRDefault="003C4D02" w:rsidP="003C4D02">
            <w:pPr>
              <w:spacing w:after="0" w:line="240" w:lineRule="auto"/>
              <w:rPr>
                <w:rFonts w:ascii="Times New Roman" w:eastAsia="Times New Roman" w:hAnsi="Times New Roman"/>
                <w:sz w:val="24"/>
                <w:szCs w:val="24"/>
              </w:rPr>
            </w:pPr>
            <w:r w:rsidRPr="003C4D02">
              <w:rPr>
                <w:rFonts w:ascii="Times New Roman" w:eastAsia="Times New Roman" w:hAnsi="Times New Roman"/>
                <w:sz w:val="24"/>
                <w:szCs w:val="24"/>
              </w:rPr>
              <w:t>2-3</w:t>
            </w:r>
          </w:p>
        </w:tc>
        <w:tc>
          <w:tcPr>
            <w:tcW w:w="420" w:type="pct"/>
            <w:vMerge/>
            <w:tcBorders>
              <w:top w:val="nil"/>
              <w:left w:val="single" w:sz="4" w:space="0" w:color="auto"/>
              <w:bottom w:val="single" w:sz="4" w:space="0" w:color="000000"/>
              <w:right w:val="single" w:sz="4" w:space="0" w:color="auto"/>
            </w:tcBorders>
            <w:vAlign w:val="center"/>
            <w:hideMark/>
          </w:tcPr>
          <w:p w:rsidR="003C4D02" w:rsidRPr="003C4D02" w:rsidRDefault="003C4D02" w:rsidP="003C4D02">
            <w:pPr>
              <w:spacing w:after="0" w:line="240" w:lineRule="auto"/>
              <w:rPr>
                <w:rFonts w:ascii="Times New Roman" w:eastAsia="Times New Roman" w:hAnsi="Times New Roman"/>
                <w:color w:val="000000"/>
                <w:sz w:val="24"/>
                <w:szCs w:val="24"/>
              </w:rPr>
            </w:pPr>
          </w:p>
        </w:tc>
        <w:tc>
          <w:tcPr>
            <w:tcW w:w="326"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66</w:t>
            </w:r>
          </w:p>
        </w:tc>
        <w:tc>
          <w:tcPr>
            <w:tcW w:w="536"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60.1360</w:t>
            </w:r>
          </w:p>
        </w:tc>
        <w:tc>
          <w:tcPr>
            <w:tcW w:w="455"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70.11</w:t>
            </w:r>
          </w:p>
        </w:tc>
        <w:tc>
          <w:tcPr>
            <w:tcW w:w="499"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42.161</w:t>
            </w:r>
          </w:p>
        </w:tc>
        <w:tc>
          <w:tcPr>
            <w:tcW w:w="499"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7.753</w:t>
            </w:r>
          </w:p>
        </w:tc>
        <w:tc>
          <w:tcPr>
            <w:tcW w:w="499"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7.753</w:t>
            </w:r>
          </w:p>
        </w:tc>
        <w:tc>
          <w:tcPr>
            <w:tcW w:w="322"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3</w:t>
            </w:r>
          </w:p>
        </w:tc>
        <w:tc>
          <w:tcPr>
            <w:tcW w:w="542"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7.753</w:t>
            </w:r>
          </w:p>
        </w:tc>
        <w:tc>
          <w:tcPr>
            <w:tcW w:w="498" w:type="pct"/>
            <w:tcBorders>
              <w:top w:val="nil"/>
              <w:left w:val="nil"/>
              <w:bottom w:val="single" w:sz="4" w:space="0" w:color="auto"/>
              <w:right w:val="double" w:sz="6"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17.578</w:t>
            </w:r>
          </w:p>
        </w:tc>
      </w:tr>
      <w:tr w:rsidR="003C4D02" w:rsidRPr="003C4D02" w:rsidTr="00492201">
        <w:trPr>
          <w:trHeight w:val="315"/>
        </w:trPr>
        <w:tc>
          <w:tcPr>
            <w:tcW w:w="405" w:type="pct"/>
            <w:tcBorders>
              <w:top w:val="nil"/>
              <w:left w:val="double" w:sz="6" w:space="0" w:color="auto"/>
              <w:bottom w:val="single" w:sz="4" w:space="0" w:color="auto"/>
              <w:right w:val="single" w:sz="4" w:space="0" w:color="auto"/>
            </w:tcBorders>
            <w:shd w:val="clear" w:color="auto" w:fill="auto"/>
            <w:vAlign w:val="bottom"/>
            <w:hideMark/>
          </w:tcPr>
          <w:p w:rsidR="003C4D02" w:rsidRPr="003C4D02" w:rsidRDefault="003C4D02" w:rsidP="003C4D02">
            <w:pPr>
              <w:spacing w:after="0" w:line="240" w:lineRule="auto"/>
              <w:rPr>
                <w:rFonts w:ascii="Times New Roman" w:eastAsia="Times New Roman" w:hAnsi="Times New Roman"/>
                <w:sz w:val="24"/>
                <w:szCs w:val="24"/>
              </w:rPr>
            </w:pPr>
            <w:r w:rsidRPr="003C4D02">
              <w:rPr>
                <w:rFonts w:ascii="Times New Roman" w:eastAsia="Times New Roman" w:hAnsi="Times New Roman"/>
                <w:sz w:val="24"/>
                <w:szCs w:val="24"/>
              </w:rPr>
              <w:t>3-4</w:t>
            </w:r>
          </w:p>
        </w:tc>
        <w:tc>
          <w:tcPr>
            <w:tcW w:w="420" w:type="pct"/>
            <w:vMerge/>
            <w:tcBorders>
              <w:top w:val="nil"/>
              <w:left w:val="single" w:sz="4" w:space="0" w:color="auto"/>
              <w:bottom w:val="single" w:sz="4" w:space="0" w:color="000000"/>
              <w:right w:val="single" w:sz="4" w:space="0" w:color="auto"/>
            </w:tcBorders>
            <w:vAlign w:val="center"/>
            <w:hideMark/>
          </w:tcPr>
          <w:p w:rsidR="003C4D02" w:rsidRPr="003C4D02" w:rsidRDefault="003C4D02" w:rsidP="003C4D02">
            <w:pPr>
              <w:spacing w:after="0" w:line="240" w:lineRule="auto"/>
              <w:rPr>
                <w:rFonts w:ascii="Times New Roman" w:eastAsia="Times New Roman" w:hAnsi="Times New Roman"/>
                <w:color w:val="000000"/>
                <w:sz w:val="24"/>
                <w:szCs w:val="24"/>
              </w:rPr>
            </w:pPr>
          </w:p>
        </w:tc>
        <w:tc>
          <w:tcPr>
            <w:tcW w:w="326"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72</w:t>
            </w:r>
          </w:p>
        </w:tc>
        <w:tc>
          <w:tcPr>
            <w:tcW w:w="536"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65.6029</w:t>
            </w:r>
          </w:p>
        </w:tc>
        <w:tc>
          <w:tcPr>
            <w:tcW w:w="455"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74.00</w:t>
            </w:r>
          </w:p>
        </w:tc>
        <w:tc>
          <w:tcPr>
            <w:tcW w:w="499"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48.546</w:t>
            </w:r>
          </w:p>
        </w:tc>
        <w:tc>
          <w:tcPr>
            <w:tcW w:w="499"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6.385</w:t>
            </w:r>
          </w:p>
        </w:tc>
        <w:tc>
          <w:tcPr>
            <w:tcW w:w="499"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6.385</w:t>
            </w:r>
          </w:p>
        </w:tc>
        <w:tc>
          <w:tcPr>
            <w:tcW w:w="322"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1</w:t>
            </w:r>
          </w:p>
        </w:tc>
        <w:tc>
          <w:tcPr>
            <w:tcW w:w="542"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22.186</w:t>
            </w:r>
          </w:p>
        </w:tc>
        <w:tc>
          <w:tcPr>
            <w:tcW w:w="498" w:type="pct"/>
            <w:tcBorders>
              <w:top w:val="nil"/>
              <w:left w:val="nil"/>
              <w:bottom w:val="single" w:sz="4" w:space="0" w:color="auto"/>
              <w:right w:val="double" w:sz="6"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39.765</w:t>
            </w:r>
          </w:p>
        </w:tc>
      </w:tr>
      <w:tr w:rsidR="003C4D02" w:rsidRPr="003C4D02" w:rsidTr="00492201">
        <w:trPr>
          <w:trHeight w:val="315"/>
        </w:trPr>
        <w:tc>
          <w:tcPr>
            <w:tcW w:w="405" w:type="pct"/>
            <w:tcBorders>
              <w:top w:val="nil"/>
              <w:left w:val="double" w:sz="6" w:space="0" w:color="auto"/>
              <w:bottom w:val="single" w:sz="4" w:space="0" w:color="auto"/>
              <w:right w:val="single" w:sz="4" w:space="0" w:color="auto"/>
            </w:tcBorders>
            <w:shd w:val="clear" w:color="auto" w:fill="auto"/>
            <w:vAlign w:val="bottom"/>
            <w:hideMark/>
          </w:tcPr>
          <w:p w:rsidR="003C4D02" w:rsidRPr="003C4D02" w:rsidRDefault="003C4D02" w:rsidP="003C4D02">
            <w:pPr>
              <w:spacing w:after="0" w:line="240" w:lineRule="auto"/>
              <w:rPr>
                <w:rFonts w:ascii="Times New Roman" w:eastAsia="Times New Roman" w:hAnsi="Times New Roman"/>
                <w:sz w:val="24"/>
                <w:szCs w:val="24"/>
              </w:rPr>
            </w:pPr>
            <w:r w:rsidRPr="003C4D02">
              <w:rPr>
                <w:rFonts w:ascii="Times New Roman" w:eastAsia="Times New Roman" w:hAnsi="Times New Roman"/>
                <w:sz w:val="24"/>
                <w:szCs w:val="24"/>
              </w:rPr>
              <w:t>4-5</w:t>
            </w:r>
          </w:p>
        </w:tc>
        <w:tc>
          <w:tcPr>
            <w:tcW w:w="420" w:type="pct"/>
            <w:vMerge/>
            <w:tcBorders>
              <w:top w:val="nil"/>
              <w:left w:val="single" w:sz="4" w:space="0" w:color="auto"/>
              <w:bottom w:val="single" w:sz="4" w:space="0" w:color="000000"/>
              <w:right w:val="single" w:sz="4" w:space="0" w:color="auto"/>
            </w:tcBorders>
            <w:vAlign w:val="center"/>
            <w:hideMark/>
          </w:tcPr>
          <w:p w:rsidR="003C4D02" w:rsidRPr="003C4D02" w:rsidRDefault="003C4D02" w:rsidP="003C4D02">
            <w:pPr>
              <w:spacing w:after="0" w:line="240" w:lineRule="auto"/>
              <w:rPr>
                <w:rFonts w:ascii="Times New Roman" w:eastAsia="Times New Roman" w:hAnsi="Times New Roman"/>
                <w:color w:val="000000"/>
                <w:sz w:val="24"/>
                <w:szCs w:val="24"/>
              </w:rPr>
            </w:pPr>
          </w:p>
        </w:tc>
        <w:tc>
          <w:tcPr>
            <w:tcW w:w="326"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76</w:t>
            </w:r>
          </w:p>
        </w:tc>
        <w:tc>
          <w:tcPr>
            <w:tcW w:w="536"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69.2475</w:t>
            </w:r>
          </w:p>
        </w:tc>
        <w:tc>
          <w:tcPr>
            <w:tcW w:w="455"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76.11</w:t>
            </w:r>
          </w:p>
        </w:tc>
        <w:tc>
          <w:tcPr>
            <w:tcW w:w="499"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52.704</w:t>
            </w:r>
          </w:p>
        </w:tc>
        <w:tc>
          <w:tcPr>
            <w:tcW w:w="499"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4.158</w:t>
            </w:r>
          </w:p>
        </w:tc>
        <w:tc>
          <w:tcPr>
            <w:tcW w:w="499"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4.158</w:t>
            </w:r>
          </w:p>
        </w:tc>
        <w:tc>
          <w:tcPr>
            <w:tcW w:w="322"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2</w:t>
            </w:r>
          </w:p>
        </w:tc>
        <w:tc>
          <w:tcPr>
            <w:tcW w:w="542"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12.222</w:t>
            </w:r>
          </w:p>
        </w:tc>
        <w:tc>
          <w:tcPr>
            <w:tcW w:w="498" w:type="pct"/>
            <w:tcBorders>
              <w:top w:val="nil"/>
              <w:left w:val="nil"/>
              <w:bottom w:val="single" w:sz="4" w:space="0" w:color="auto"/>
              <w:right w:val="double" w:sz="6"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51.987</w:t>
            </w:r>
          </w:p>
        </w:tc>
      </w:tr>
      <w:tr w:rsidR="003C4D02" w:rsidRPr="003C4D02" w:rsidTr="00492201">
        <w:trPr>
          <w:trHeight w:val="315"/>
        </w:trPr>
        <w:tc>
          <w:tcPr>
            <w:tcW w:w="405" w:type="pct"/>
            <w:tcBorders>
              <w:top w:val="nil"/>
              <w:left w:val="double" w:sz="6" w:space="0" w:color="auto"/>
              <w:bottom w:val="single" w:sz="4" w:space="0" w:color="auto"/>
              <w:right w:val="single" w:sz="4" w:space="0" w:color="auto"/>
            </w:tcBorders>
            <w:shd w:val="clear" w:color="auto" w:fill="auto"/>
            <w:vAlign w:val="bottom"/>
            <w:hideMark/>
          </w:tcPr>
          <w:p w:rsidR="003C4D02" w:rsidRPr="003C4D02" w:rsidRDefault="003C4D02" w:rsidP="003C4D02">
            <w:pPr>
              <w:spacing w:after="0" w:line="240" w:lineRule="auto"/>
              <w:rPr>
                <w:rFonts w:ascii="Times New Roman" w:eastAsia="Times New Roman" w:hAnsi="Times New Roman"/>
                <w:sz w:val="24"/>
                <w:szCs w:val="24"/>
              </w:rPr>
            </w:pPr>
            <w:r w:rsidRPr="003C4D02">
              <w:rPr>
                <w:rFonts w:ascii="Times New Roman" w:eastAsia="Times New Roman" w:hAnsi="Times New Roman"/>
                <w:sz w:val="24"/>
                <w:szCs w:val="24"/>
              </w:rPr>
              <w:t>5-6</w:t>
            </w:r>
          </w:p>
        </w:tc>
        <w:tc>
          <w:tcPr>
            <w:tcW w:w="420" w:type="pct"/>
            <w:vMerge/>
            <w:tcBorders>
              <w:top w:val="nil"/>
              <w:left w:val="single" w:sz="4" w:space="0" w:color="auto"/>
              <w:bottom w:val="single" w:sz="4" w:space="0" w:color="000000"/>
              <w:right w:val="single" w:sz="4" w:space="0" w:color="auto"/>
            </w:tcBorders>
            <w:vAlign w:val="center"/>
            <w:hideMark/>
          </w:tcPr>
          <w:p w:rsidR="003C4D02" w:rsidRPr="003C4D02" w:rsidRDefault="003C4D02" w:rsidP="003C4D02">
            <w:pPr>
              <w:spacing w:after="0" w:line="240" w:lineRule="auto"/>
              <w:rPr>
                <w:rFonts w:ascii="Times New Roman" w:eastAsia="Times New Roman" w:hAnsi="Times New Roman"/>
                <w:color w:val="000000"/>
                <w:sz w:val="24"/>
                <w:szCs w:val="24"/>
              </w:rPr>
            </w:pPr>
          </w:p>
        </w:tc>
        <w:tc>
          <w:tcPr>
            <w:tcW w:w="326"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79</w:t>
            </w:r>
          </w:p>
        </w:tc>
        <w:tc>
          <w:tcPr>
            <w:tcW w:w="536"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71.9810</w:t>
            </w:r>
          </w:p>
        </w:tc>
        <w:tc>
          <w:tcPr>
            <w:tcW w:w="455"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78.00</w:t>
            </w:r>
          </w:p>
        </w:tc>
        <w:tc>
          <w:tcPr>
            <w:tcW w:w="499"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56.145</w:t>
            </w:r>
          </w:p>
        </w:tc>
        <w:tc>
          <w:tcPr>
            <w:tcW w:w="499"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3.441</w:t>
            </w:r>
          </w:p>
        </w:tc>
        <w:tc>
          <w:tcPr>
            <w:tcW w:w="499"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3.441</w:t>
            </w:r>
          </w:p>
        </w:tc>
        <w:tc>
          <w:tcPr>
            <w:tcW w:w="322"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5</w:t>
            </w:r>
          </w:p>
        </w:tc>
        <w:tc>
          <w:tcPr>
            <w:tcW w:w="542"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4.158</w:t>
            </w:r>
          </w:p>
        </w:tc>
        <w:tc>
          <w:tcPr>
            <w:tcW w:w="498" w:type="pct"/>
            <w:tcBorders>
              <w:top w:val="nil"/>
              <w:left w:val="nil"/>
              <w:bottom w:val="single" w:sz="4" w:space="0" w:color="auto"/>
              <w:right w:val="double" w:sz="6"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56.145</w:t>
            </w:r>
          </w:p>
        </w:tc>
      </w:tr>
    </w:tbl>
    <w:p w:rsidR="00063371" w:rsidRPr="00332FB3" w:rsidRDefault="00063371" w:rsidP="001D7E62">
      <w:pPr>
        <w:pStyle w:val="Heading4"/>
        <w:spacing w:before="240" w:after="120" w:line="360" w:lineRule="auto"/>
        <w:rPr>
          <w:rFonts w:ascii="Times New Roman" w:hAnsi="Times New Roman"/>
          <w:i w:val="0"/>
          <w:color w:val="auto"/>
          <w:sz w:val="24"/>
          <w:szCs w:val="24"/>
        </w:rPr>
      </w:pPr>
      <w:bookmarkStart w:id="77" w:name="_Toc250108242"/>
      <w:r w:rsidRPr="00332FB3">
        <w:rPr>
          <w:rFonts w:ascii="Times New Roman" w:hAnsi="Times New Roman"/>
          <w:i w:val="0"/>
          <w:color w:val="auto"/>
          <w:sz w:val="24"/>
          <w:szCs w:val="24"/>
        </w:rPr>
        <w:t>Run off Analysis</w:t>
      </w:r>
      <w:bookmarkEnd w:id="77"/>
    </w:p>
    <w:p w:rsidR="00063371" w:rsidRPr="00882DDF" w:rsidRDefault="00063371" w:rsidP="001D7E62">
      <w:pPr>
        <w:tabs>
          <w:tab w:val="left" w:pos="1335"/>
        </w:tabs>
        <w:spacing w:before="120" w:after="120" w:line="360" w:lineRule="auto"/>
        <w:jc w:val="both"/>
        <w:rPr>
          <w:rFonts w:ascii="Times New Roman" w:hAnsi="Times New Roman"/>
          <w:bCs/>
        </w:rPr>
      </w:pPr>
      <w:r w:rsidRPr="00882DDF">
        <w:rPr>
          <w:rFonts w:ascii="Times New Roman" w:hAnsi="Times New Roman"/>
          <w:bCs/>
        </w:rPr>
        <w:t>Input data are design point rainfall with rainfall profile and areal distribution conversion factors, Curve Number (CN), Time of concentration (Tc), Time to peak (</w:t>
      </w:r>
      <w:proofErr w:type="spellStart"/>
      <w:r w:rsidRPr="00882DDF">
        <w:rPr>
          <w:rFonts w:ascii="Times New Roman" w:hAnsi="Times New Roman"/>
          <w:bCs/>
        </w:rPr>
        <w:t>Tp</w:t>
      </w:r>
      <w:proofErr w:type="spellEnd"/>
      <w:r w:rsidRPr="00882DDF">
        <w:rPr>
          <w:rFonts w:ascii="Times New Roman" w:hAnsi="Times New Roman"/>
          <w:bCs/>
        </w:rPr>
        <w:t>) and lag time (</w:t>
      </w:r>
      <w:proofErr w:type="spellStart"/>
      <w:proofErr w:type="gramStart"/>
      <w:r w:rsidRPr="00882DDF">
        <w:rPr>
          <w:rFonts w:ascii="Times New Roman" w:hAnsi="Times New Roman"/>
          <w:bCs/>
        </w:rPr>
        <w:t>te</w:t>
      </w:r>
      <w:proofErr w:type="spellEnd"/>
      <w:proofErr w:type="gramEnd"/>
      <w:r w:rsidRPr="00882DDF">
        <w:rPr>
          <w:rFonts w:ascii="Times New Roman" w:hAnsi="Times New Roman"/>
          <w:bCs/>
        </w:rPr>
        <w:t>) and watershed area.</w:t>
      </w:r>
    </w:p>
    <w:p w:rsidR="00063371" w:rsidRPr="00882DDF" w:rsidRDefault="00063371" w:rsidP="001D7E62">
      <w:pPr>
        <w:spacing w:before="120" w:after="120" w:line="360" w:lineRule="auto"/>
        <w:jc w:val="both"/>
        <w:rPr>
          <w:rFonts w:ascii="Times New Roman" w:hAnsi="Times New Roman"/>
        </w:rPr>
      </w:pPr>
      <w:r w:rsidRPr="00882DDF">
        <w:rPr>
          <w:rFonts w:ascii="Times New Roman" w:hAnsi="Times New Roman"/>
        </w:rPr>
        <w:t xml:space="preserve">Peak rate of discharge created by 1mm runoff excess on whole of the catchment is, </w:t>
      </w:r>
    </w:p>
    <w:p w:rsidR="00063371" w:rsidRPr="00882DDF" w:rsidRDefault="00063371" w:rsidP="001D7E62">
      <w:pPr>
        <w:pStyle w:val="List2"/>
        <w:numPr>
          <w:ilvl w:val="0"/>
          <w:numId w:val="0"/>
        </w:numPr>
        <w:spacing w:before="120" w:after="120" w:line="360" w:lineRule="auto"/>
        <w:jc w:val="both"/>
        <w:rPr>
          <w:rFonts w:ascii="Times New Roman" w:hAnsi="Times New Roman"/>
          <w:sz w:val="22"/>
          <w:szCs w:val="22"/>
        </w:rPr>
      </w:pPr>
      <w:r w:rsidRPr="00332FB3">
        <w:rPr>
          <w:rFonts w:ascii="Times New Roman" w:hAnsi="Times New Roman"/>
          <w:i/>
          <w:position w:val="-30"/>
          <w:sz w:val="22"/>
          <w:szCs w:val="22"/>
        </w:rPr>
        <w:object w:dxaOrig="14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75pt;height:31.3pt" o:ole="">
            <v:imagedata r:id="rId15" o:title=""/>
          </v:shape>
          <o:OLEObject Type="Embed" ProgID="Equation.3" ShapeID="_x0000_i1025" DrawAspect="Content" ObjectID="_1584125358" r:id="rId16"/>
        </w:object>
      </w:r>
    </w:p>
    <w:p w:rsidR="00063371" w:rsidRPr="00882DDF" w:rsidRDefault="00063371" w:rsidP="001D7E62">
      <w:pPr>
        <w:pStyle w:val="List2"/>
        <w:numPr>
          <w:ilvl w:val="0"/>
          <w:numId w:val="0"/>
        </w:numPr>
        <w:spacing w:before="120" w:after="120" w:line="360" w:lineRule="auto"/>
        <w:ind w:left="360" w:hanging="360"/>
        <w:jc w:val="both"/>
        <w:rPr>
          <w:rFonts w:ascii="Times New Roman" w:hAnsi="Times New Roman"/>
          <w:sz w:val="22"/>
          <w:szCs w:val="22"/>
        </w:rPr>
      </w:pPr>
      <w:r w:rsidRPr="00882DDF">
        <w:rPr>
          <w:rFonts w:ascii="Times New Roman" w:hAnsi="Times New Roman"/>
          <w:sz w:val="22"/>
          <w:szCs w:val="22"/>
        </w:rPr>
        <w:t xml:space="preserve">Where,  q </w:t>
      </w:r>
      <w:r w:rsidRPr="00882DDF">
        <w:rPr>
          <w:rFonts w:ascii="Times New Roman" w:hAnsi="Times New Roman"/>
          <w:i/>
          <w:sz w:val="22"/>
          <w:szCs w:val="22"/>
          <w:vertAlign w:val="subscript"/>
        </w:rPr>
        <w:t>p</w:t>
      </w:r>
      <w:r w:rsidRPr="00882DDF">
        <w:rPr>
          <w:rFonts w:ascii="Times New Roman" w:hAnsi="Times New Roman"/>
          <w:sz w:val="22"/>
          <w:szCs w:val="22"/>
        </w:rPr>
        <w:t>:     Peak runoff rate (m</w:t>
      </w:r>
      <w:r w:rsidRPr="00882DDF">
        <w:rPr>
          <w:rFonts w:ascii="Times New Roman" w:hAnsi="Times New Roman"/>
          <w:sz w:val="22"/>
          <w:szCs w:val="22"/>
          <w:vertAlign w:val="superscript"/>
        </w:rPr>
        <w:t>3</w:t>
      </w:r>
      <w:r w:rsidRPr="00882DDF">
        <w:rPr>
          <w:rFonts w:ascii="Times New Roman" w:hAnsi="Times New Roman"/>
          <w:sz w:val="22"/>
          <w:szCs w:val="22"/>
        </w:rPr>
        <w:t>/S)</w:t>
      </w:r>
    </w:p>
    <w:p w:rsidR="00063371" w:rsidRPr="00882DDF" w:rsidRDefault="00063371" w:rsidP="001D7E62">
      <w:pPr>
        <w:pStyle w:val="List2"/>
        <w:numPr>
          <w:ilvl w:val="0"/>
          <w:numId w:val="0"/>
        </w:numPr>
        <w:spacing w:before="120" w:after="120" w:line="360" w:lineRule="auto"/>
        <w:jc w:val="both"/>
        <w:rPr>
          <w:rFonts w:ascii="Times New Roman" w:hAnsi="Times New Roman"/>
          <w:sz w:val="22"/>
          <w:szCs w:val="22"/>
        </w:rPr>
      </w:pPr>
      <w:r w:rsidRPr="00882DDF">
        <w:rPr>
          <w:rFonts w:ascii="Times New Roman" w:hAnsi="Times New Roman"/>
          <w:sz w:val="22"/>
          <w:szCs w:val="22"/>
        </w:rPr>
        <w:tab/>
        <w:t xml:space="preserve"> A:</w:t>
      </w:r>
      <w:r w:rsidRPr="00882DDF">
        <w:rPr>
          <w:rFonts w:ascii="Times New Roman" w:hAnsi="Times New Roman"/>
          <w:sz w:val="22"/>
          <w:szCs w:val="22"/>
        </w:rPr>
        <w:tab/>
        <w:t>watershed area (km</w:t>
      </w:r>
      <w:r w:rsidRPr="00882DDF">
        <w:rPr>
          <w:rFonts w:ascii="Times New Roman" w:hAnsi="Times New Roman"/>
          <w:sz w:val="22"/>
          <w:szCs w:val="22"/>
          <w:vertAlign w:val="superscript"/>
        </w:rPr>
        <w:t>2</w:t>
      </w:r>
      <w:r w:rsidRPr="00882DDF">
        <w:rPr>
          <w:rFonts w:ascii="Times New Roman" w:hAnsi="Times New Roman"/>
          <w:sz w:val="22"/>
          <w:szCs w:val="22"/>
        </w:rPr>
        <w:t>)</w:t>
      </w:r>
    </w:p>
    <w:p w:rsidR="00063371" w:rsidRPr="00882DDF" w:rsidRDefault="00063371" w:rsidP="001D7E62">
      <w:pPr>
        <w:pStyle w:val="List2"/>
        <w:numPr>
          <w:ilvl w:val="0"/>
          <w:numId w:val="0"/>
        </w:numPr>
        <w:spacing w:before="120" w:after="120" w:line="360" w:lineRule="auto"/>
        <w:jc w:val="both"/>
        <w:rPr>
          <w:rFonts w:ascii="Times New Roman" w:hAnsi="Times New Roman"/>
          <w:sz w:val="22"/>
          <w:szCs w:val="22"/>
        </w:rPr>
      </w:pPr>
      <w:r w:rsidRPr="00882DDF">
        <w:rPr>
          <w:rFonts w:ascii="Times New Roman" w:hAnsi="Times New Roman"/>
          <w:sz w:val="22"/>
          <w:szCs w:val="22"/>
        </w:rPr>
        <w:tab/>
      </w:r>
      <w:r w:rsidRPr="00882DDF">
        <w:rPr>
          <w:rFonts w:ascii="Times New Roman" w:hAnsi="Times New Roman"/>
          <w:i/>
          <w:sz w:val="22"/>
          <w:szCs w:val="22"/>
        </w:rPr>
        <w:t>Q:</w:t>
      </w:r>
      <w:r w:rsidRPr="00882DDF">
        <w:rPr>
          <w:rFonts w:ascii="Times New Roman" w:hAnsi="Times New Roman"/>
          <w:i/>
          <w:sz w:val="22"/>
          <w:szCs w:val="22"/>
        </w:rPr>
        <w:tab/>
      </w:r>
      <w:r w:rsidRPr="00882DDF">
        <w:rPr>
          <w:rFonts w:ascii="Times New Roman" w:hAnsi="Times New Roman"/>
          <w:sz w:val="22"/>
          <w:szCs w:val="22"/>
        </w:rPr>
        <w:t>runoff volume (mm) = area under the hydrograph</w:t>
      </w:r>
    </w:p>
    <w:p w:rsidR="00063371" w:rsidRPr="00882DDF" w:rsidRDefault="00063371" w:rsidP="001D7E62">
      <w:pPr>
        <w:pStyle w:val="List2"/>
        <w:numPr>
          <w:ilvl w:val="0"/>
          <w:numId w:val="0"/>
        </w:numPr>
        <w:spacing w:before="120" w:after="120" w:line="360" w:lineRule="auto"/>
        <w:jc w:val="both"/>
        <w:rPr>
          <w:rFonts w:ascii="Times New Roman" w:hAnsi="Times New Roman"/>
          <w:sz w:val="22"/>
          <w:szCs w:val="22"/>
        </w:rPr>
      </w:pPr>
      <w:r w:rsidRPr="00882DDF">
        <w:rPr>
          <w:rFonts w:ascii="Times New Roman" w:hAnsi="Times New Roman"/>
          <w:sz w:val="22"/>
          <w:szCs w:val="22"/>
        </w:rPr>
        <w:tab/>
      </w:r>
      <w:r w:rsidRPr="00882DDF">
        <w:rPr>
          <w:rFonts w:ascii="Times New Roman" w:hAnsi="Times New Roman"/>
          <w:i/>
          <w:sz w:val="22"/>
          <w:szCs w:val="22"/>
        </w:rPr>
        <w:t xml:space="preserve">T </w:t>
      </w:r>
      <w:r w:rsidRPr="00882DDF">
        <w:rPr>
          <w:rFonts w:ascii="Times New Roman" w:hAnsi="Times New Roman"/>
          <w:i/>
          <w:sz w:val="22"/>
          <w:szCs w:val="22"/>
          <w:vertAlign w:val="subscript"/>
        </w:rPr>
        <w:t>P:</w:t>
      </w:r>
      <w:r w:rsidRPr="00882DDF">
        <w:rPr>
          <w:rFonts w:ascii="Times New Roman" w:hAnsi="Times New Roman"/>
          <w:i/>
          <w:sz w:val="22"/>
          <w:szCs w:val="22"/>
          <w:vertAlign w:val="subscript"/>
        </w:rPr>
        <w:tab/>
      </w:r>
      <w:r w:rsidRPr="00882DDF">
        <w:rPr>
          <w:rFonts w:ascii="Times New Roman" w:hAnsi="Times New Roman"/>
          <w:sz w:val="22"/>
          <w:szCs w:val="22"/>
        </w:rPr>
        <w:t>time of peak (</w:t>
      </w:r>
      <w:r w:rsidR="006C4996" w:rsidRPr="00882DDF">
        <w:rPr>
          <w:rFonts w:ascii="Times New Roman" w:hAnsi="Times New Roman"/>
          <w:sz w:val="22"/>
          <w:szCs w:val="22"/>
        </w:rPr>
        <w:t>hrs.</w:t>
      </w:r>
      <w:r w:rsidRPr="00882DDF">
        <w:rPr>
          <w:rFonts w:ascii="Times New Roman" w:hAnsi="Times New Roman"/>
          <w:sz w:val="22"/>
          <w:szCs w:val="22"/>
        </w:rPr>
        <w:t>)</w:t>
      </w:r>
    </w:p>
    <w:p w:rsidR="00063371" w:rsidRPr="00882DDF" w:rsidRDefault="00063371" w:rsidP="001D7E62">
      <w:pPr>
        <w:spacing w:before="120" w:after="120" w:line="360" w:lineRule="auto"/>
        <w:jc w:val="both"/>
        <w:rPr>
          <w:rFonts w:ascii="Times New Roman" w:hAnsi="Times New Roman"/>
        </w:rPr>
      </w:pPr>
      <w:r w:rsidRPr="00882DDF">
        <w:rPr>
          <w:rFonts w:ascii="Times New Roman" w:hAnsi="Times New Roman"/>
        </w:rPr>
        <w:t xml:space="preserve">Direct surface runoff Q may be obtained from the standard SCS-CN formula. </w:t>
      </w:r>
    </w:p>
    <w:p w:rsidR="00063371" w:rsidRPr="00882DDF" w:rsidRDefault="00063371" w:rsidP="001D7E62">
      <w:pPr>
        <w:spacing w:before="120" w:after="120" w:line="360" w:lineRule="auto"/>
        <w:jc w:val="both"/>
        <w:rPr>
          <w:rFonts w:ascii="Times New Roman" w:hAnsi="Times New Roman"/>
        </w:rPr>
      </w:pPr>
      <w:r w:rsidRPr="00882DDF">
        <w:rPr>
          <w:rFonts w:ascii="Times New Roman" w:hAnsi="Times New Roman"/>
          <w:position w:val="-24"/>
        </w:rPr>
        <w:object w:dxaOrig="1600" w:dyaOrig="680">
          <v:shape id="_x0000_i1026" type="#_x0000_t75" style="width:80.75pt;height:34.45pt" o:ole="">
            <v:imagedata r:id="rId17" o:title=""/>
          </v:shape>
          <o:OLEObject Type="Embed" ProgID="Equation.3" ShapeID="_x0000_i1026" DrawAspect="Content" ObjectID="_1584125359" r:id="rId18"/>
        </w:object>
      </w:r>
    </w:p>
    <w:p w:rsidR="00063371" w:rsidRPr="00882DDF" w:rsidRDefault="00063371" w:rsidP="001D7E62">
      <w:pPr>
        <w:spacing w:before="120" w:after="120" w:line="360" w:lineRule="auto"/>
        <w:jc w:val="both"/>
        <w:rPr>
          <w:rFonts w:ascii="Times New Roman" w:hAnsi="Times New Roman"/>
        </w:rPr>
      </w:pPr>
      <w:r w:rsidRPr="00882DDF">
        <w:rPr>
          <w:rFonts w:ascii="Times New Roman" w:hAnsi="Times New Roman"/>
        </w:rPr>
        <w:lastRenderedPageBreak/>
        <w:t xml:space="preserve">Where, </w:t>
      </w:r>
      <w:r w:rsidRPr="00882DDF">
        <w:rPr>
          <w:rFonts w:ascii="Times New Roman" w:hAnsi="Times New Roman"/>
          <w:i/>
        </w:rPr>
        <w:t xml:space="preserve">Q: </w:t>
      </w:r>
      <w:r w:rsidRPr="00882DDF">
        <w:rPr>
          <w:rFonts w:ascii="Times New Roman" w:hAnsi="Times New Roman"/>
        </w:rPr>
        <w:t xml:space="preserve"> direct surface runoff in depth (mm)</w:t>
      </w:r>
    </w:p>
    <w:p w:rsidR="00063371" w:rsidRPr="00882DDF" w:rsidRDefault="00063371" w:rsidP="001D7E62">
      <w:pPr>
        <w:spacing w:before="120" w:after="120" w:line="360" w:lineRule="auto"/>
        <w:jc w:val="both"/>
        <w:rPr>
          <w:rFonts w:ascii="Times New Roman" w:hAnsi="Times New Roman"/>
        </w:rPr>
      </w:pPr>
      <w:r w:rsidRPr="00882DDF">
        <w:rPr>
          <w:rFonts w:ascii="Times New Roman" w:hAnsi="Times New Roman"/>
        </w:rPr>
        <w:tab/>
      </w:r>
      <w:r w:rsidRPr="00882DDF">
        <w:rPr>
          <w:rFonts w:ascii="Times New Roman" w:hAnsi="Times New Roman"/>
          <w:i/>
        </w:rPr>
        <w:t>I:</w:t>
      </w:r>
      <w:r w:rsidRPr="00882DDF">
        <w:rPr>
          <w:rFonts w:ascii="Times New Roman" w:hAnsi="Times New Roman"/>
        </w:rPr>
        <w:t xml:space="preserve">    Storm rainfall (mm)</w:t>
      </w:r>
    </w:p>
    <w:p w:rsidR="00063371" w:rsidRPr="00882DDF" w:rsidRDefault="00063371" w:rsidP="001D7E62">
      <w:pPr>
        <w:spacing w:before="120" w:after="120" w:line="360" w:lineRule="auto"/>
        <w:jc w:val="both"/>
        <w:rPr>
          <w:rFonts w:ascii="Times New Roman" w:hAnsi="Times New Roman"/>
        </w:rPr>
      </w:pPr>
      <w:r w:rsidRPr="00882DDF">
        <w:rPr>
          <w:rFonts w:ascii="Times New Roman" w:hAnsi="Times New Roman"/>
        </w:rPr>
        <w:tab/>
      </w:r>
      <w:r w:rsidRPr="00882DDF">
        <w:rPr>
          <w:rFonts w:ascii="Times New Roman" w:hAnsi="Times New Roman"/>
          <w:i/>
        </w:rPr>
        <w:t>S:</w:t>
      </w:r>
      <w:r w:rsidRPr="00882DDF">
        <w:rPr>
          <w:rFonts w:ascii="Times New Roman" w:hAnsi="Times New Roman"/>
        </w:rPr>
        <w:t xml:space="preserve">   Potential retention capacity of the watershed (mm), </w:t>
      </w:r>
      <w:r w:rsidRPr="00882DDF">
        <w:rPr>
          <w:rFonts w:ascii="Times New Roman" w:hAnsi="Times New Roman"/>
          <w:position w:val="-24"/>
        </w:rPr>
        <w:object w:dxaOrig="1700" w:dyaOrig="620">
          <v:shape id="_x0000_i1027" type="#_x0000_t75" style="width:84.5pt;height:30.05pt" o:ole="">
            <v:imagedata r:id="rId19" o:title=""/>
          </v:shape>
          <o:OLEObject Type="Embed" ProgID="Equation.3" ShapeID="_x0000_i1027" DrawAspect="Content" ObjectID="_1584125360" r:id="rId20"/>
        </w:object>
      </w:r>
    </w:p>
    <w:p w:rsidR="00063371" w:rsidRPr="00882DDF" w:rsidRDefault="00063371" w:rsidP="001D7E62">
      <w:pPr>
        <w:pStyle w:val="List2"/>
        <w:numPr>
          <w:ilvl w:val="0"/>
          <w:numId w:val="0"/>
        </w:numPr>
        <w:spacing w:before="120" w:after="120" w:line="360" w:lineRule="auto"/>
        <w:jc w:val="both"/>
        <w:rPr>
          <w:rFonts w:ascii="Times New Roman" w:hAnsi="Times New Roman"/>
          <w:sz w:val="22"/>
          <w:szCs w:val="22"/>
        </w:rPr>
      </w:pPr>
      <w:r w:rsidRPr="00882DDF">
        <w:rPr>
          <w:rFonts w:ascii="Times New Roman" w:hAnsi="Times New Roman"/>
          <w:position w:val="-24"/>
          <w:sz w:val="22"/>
          <w:szCs w:val="22"/>
        </w:rPr>
        <w:object w:dxaOrig="2460" w:dyaOrig="620">
          <v:shape id="_x0000_i1028" type="#_x0000_t75" style="width:123.35pt;height:30.05pt" o:ole="">
            <v:imagedata r:id="rId21" o:title=""/>
          </v:shape>
          <o:OLEObject Type="Embed" ProgID="Equation.3" ShapeID="_x0000_i1028" DrawAspect="Content" ObjectID="_1584125361" r:id="rId22"/>
        </w:object>
      </w:r>
    </w:p>
    <w:p w:rsidR="00063371" w:rsidRPr="00882DDF" w:rsidRDefault="003C4D02" w:rsidP="001D7E62">
      <w:pPr>
        <w:pStyle w:val="List2"/>
        <w:numPr>
          <w:ilvl w:val="0"/>
          <w:numId w:val="35"/>
        </w:numPr>
        <w:spacing w:before="120" w:after="120" w:line="360" w:lineRule="auto"/>
        <w:ind w:left="360"/>
        <w:jc w:val="both"/>
        <w:rPr>
          <w:rFonts w:ascii="Times New Roman" w:hAnsi="Times New Roman"/>
          <w:sz w:val="22"/>
          <w:szCs w:val="22"/>
        </w:rPr>
      </w:pPr>
      <w:r>
        <w:rPr>
          <w:rFonts w:ascii="Times New Roman" w:hAnsi="Times New Roman"/>
          <w:sz w:val="22"/>
          <w:szCs w:val="22"/>
        </w:rPr>
        <w:t>Design Point Rainfall = 91</w:t>
      </w:r>
      <w:r w:rsidR="00063371" w:rsidRPr="00882DDF">
        <w:rPr>
          <w:rFonts w:ascii="Times New Roman" w:hAnsi="Times New Roman"/>
          <w:sz w:val="22"/>
          <w:szCs w:val="22"/>
        </w:rPr>
        <w:t>.1</w:t>
      </w:r>
      <w:r>
        <w:rPr>
          <w:rFonts w:ascii="Times New Roman" w:hAnsi="Times New Roman"/>
          <w:sz w:val="22"/>
          <w:szCs w:val="22"/>
        </w:rPr>
        <w:t>2</w:t>
      </w:r>
      <w:r w:rsidR="00063371" w:rsidRPr="00882DDF">
        <w:rPr>
          <w:rFonts w:ascii="Times New Roman" w:hAnsi="Times New Roman"/>
          <w:sz w:val="22"/>
          <w:szCs w:val="22"/>
        </w:rPr>
        <w:t>mm</w:t>
      </w:r>
    </w:p>
    <w:p w:rsidR="00063371" w:rsidRPr="00882DDF" w:rsidRDefault="00063371" w:rsidP="001D7E62">
      <w:pPr>
        <w:pStyle w:val="List2"/>
        <w:numPr>
          <w:ilvl w:val="0"/>
          <w:numId w:val="35"/>
        </w:numPr>
        <w:spacing w:before="120" w:after="120" w:line="360" w:lineRule="auto"/>
        <w:ind w:left="360"/>
        <w:jc w:val="both"/>
        <w:rPr>
          <w:rFonts w:ascii="Times New Roman" w:hAnsi="Times New Roman"/>
          <w:sz w:val="22"/>
          <w:szCs w:val="22"/>
        </w:rPr>
      </w:pPr>
      <w:r w:rsidRPr="00882DDF">
        <w:rPr>
          <w:rFonts w:ascii="Times New Roman" w:hAnsi="Times New Roman"/>
          <w:sz w:val="22"/>
          <w:szCs w:val="22"/>
        </w:rPr>
        <w:t>Curve number at antecedent moisture condition III = 95.97</w:t>
      </w:r>
    </w:p>
    <w:p w:rsidR="00063371" w:rsidRPr="00882DDF" w:rsidRDefault="00063371" w:rsidP="001D7E62">
      <w:pPr>
        <w:pStyle w:val="List2"/>
        <w:numPr>
          <w:ilvl w:val="0"/>
          <w:numId w:val="35"/>
        </w:numPr>
        <w:spacing w:before="120" w:after="120" w:line="360" w:lineRule="auto"/>
        <w:ind w:left="360"/>
        <w:jc w:val="both"/>
        <w:rPr>
          <w:rFonts w:ascii="Times New Roman" w:hAnsi="Times New Roman"/>
          <w:sz w:val="22"/>
          <w:szCs w:val="22"/>
        </w:rPr>
      </w:pPr>
      <w:r w:rsidRPr="00882DDF">
        <w:rPr>
          <w:rFonts w:ascii="Times New Roman" w:hAnsi="Times New Roman"/>
          <w:sz w:val="22"/>
          <w:szCs w:val="22"/>
        </w:rPr>
        <w:t>Catchment Area, A = 44.2 Km</w:t>
      </w:r>
      <w:r w:rsidRPr="00882DDF">
        <w:rPr>
          <w:rFonts w:ascii="Times New Roman" w:hAnsi="Times New Roman"/>
          <w:sz w:val="22"/>
          <w:szCs w:val="22"/>
          <w:vertAlign w:val="superscript"/>
        </w:rPr>
        <w:t>2</w:t>
      </w:r>
    </w:p>
    <w:p w:rsidR="00063371" w:rsidRPr="00882DDF" w:rsidRDefault="00063371" w:rsidP="001D7E62">
      <w:pPr>
        <w:pStyle w:val="List2"/>
        <w:numPr>
          <w:ilvl w:val="0"/>
          <w:numId w:val="35"/>
        </w:numPr>
        <w:spacing w:before="120" w:after="120" w:line="360" w:lineRule="auto"/>
        <w:ind w:left="360"/>
        <w:jc w:val="both"/>
        <w:rPr>
          <w:rFonts w:ascii="Times New Roman" w:hAnsi="Times New Roman"/>
          <w:sz w:val="22"/>
          <w:szCs w:val="22"/>
        </w:rPr>
      </w:pPr>
      <w:r w:rsidRPr="00882DDF">
        <w:rPr>
          <w:rFonts w:ascii="Times New Roman" w:hAnsi="Times New Roman"/>
          <w:sz w:val="22"/>
          <w:szCs w:val="22"/>
        </w:rPr>
        <w:t>Tc=</w:t>
      </w:r>
      <w:r w:rsidR="003C4D02">
        <w:rPr>
          <w:rFonts w:ascii="Times New Roman" w:eastAsia="Times New Roman" w:hAnsi="Times New Roman"/>
          <w:bCs/>
          <w:sz w:val="22"/>
          <w:szCs w:val="22"/>
          <w:lang w:bidi="ar-SA"/>
        </w:rPr>
        <w:t>2.10</w:t>
      </w:r>
      <w:r w:rsidRPr="00882DDF">
        <w:rPr>
          <w:rFonts w:ascii="Times New Roman" w:hAnsi="Times New Roman"/>
          <w:sz w:val="22"/>
          <w:szCs w:val="22"/>
        </w:rPr>
        <w:t xml:space="preserve">hr, D = 0.35hr., </w:t>
      </w:r>
      <w:proofErr w:type="spellStart"/>
      <w:r w:rsidRPr="00882DDF">
        <w:rPr>
          <w:rFonts w:ascii="Times New Roman" w:hAnsi="Times New Roman"/>
          <w:sz w:val="22"/>
          <w:szCs w:val="22"/>
        </w:rPr>
        <w:t>Tp</w:t>
      </w:r>
      <w:proofErr w:type="spellEnd"/>
      <w:r w:rsidRPr="00882DDF">
        <w:rPr>
          <w:rFonts w:ascii="Times New Roman" w:hAnsi="Times New Roman"/>
          <w:sz w:val="22"/>
          <w:szCs w:val="22"/>
        </w:rPr>
        <w:t xml:space="preserve"> =</w:t>
      </w:r>
      <w:r w:rsidRPr="00882DDF">
        <w:rPr>
          <w:rFonts w:ascii="Times New Roman" w:eastAsia="Times New Roman" w:hAnsi="Times New Roman"/>
          <w:sz w:val="22"/>
          <w:szCs w:val="22"/>
          <w:lang w:bidi="ar-SA"/>
        </w:rPr>
        <w:t xml:space="preserve">1.44 </w:t>
      </w:r>
      <w:r w:rsidR="006C4996" w:rsidRPr="00882DDF">
        <w:rPr>
          <w:rFonts w:ascii="Times New Roman" w:hAnsi="Times New Roman"/>
          <w:sz w:val="22"/>
          <w:szCs w:val="22"/>
        </w:rPr>
        <w:t>hr.</w:t>
      </w:r>
      <w:r w:rsidRPr="00882DDF">
        <w:rPr>
          <w:rFonts w:ascii="Times New Roman" w:hAnsi="Times New Roman"/>
          <w:sz w:val="22"/>
          <w:szCs w:val="22"/>
        </w:rPr>
        <w:t>; Tb = 3.83</w:t>
      </w:r>
      <w:r w:rsidRPr="00882DDF">
        <w:rPr>
          <w:rFonts w:ascii="Times New Roman" w:eastAsia="Times New Roman" w:hAnsi="Times New Roman"/>
          <w:sz w:val="22"/>
          <w:szCs w:val="22"/>
          <w:lang w:bidi="ar-SA"/>
        </w:rPr>
        <w:t>.5</w:t>
      </w:r>
      <w:r w:rsidRPr="00882DDF">
        <w:rPr>
          <w:rFonts w:ascii="Times New Roman" w:hAnsi="Times New Roman"/>
          <w:sz w:val="22"/>
          <w:szCs w:val="22"/>
        </w:rPr>
        <w:t xml:space="preserve">hr; </w:t>
      </w:r>
      <w:proofErr w:type="spellStart"/>
      <w:proofErr w:type="gramStart"/>
      <w:r w:rsidRPr="00882DDF">
        <w:rPr>
          <w:rFonts w:ascii="Times New Roman" w:hAnsi="Times New Roman"/>
          <w:sz w:val="22"/>
          <w:szCs w:val="22"/>
        </w:rPr>
        <w:t>te</w:t>
      </w:r>
      <w:proofErr w:type="spellEnd"/>
      <w:proofErr w:type="gramEnd"/>
      <w:r w:rsidRPr="00882DDF">
        <w:rPr>
          <w:rFonts w:ascii="Times New Roman" w:hAnsi="Times New Roman"/>
          <w:sz w:val="22"/>
          <w:szCs w:val="22"/>
        </w:rPr>
        <w:t xml:space="preserve"> = </w:t>
      </w:r>
      <w:r w:rsidRPr="00882DDF">
        <w:rPr>
          <w:rFonts w:ascii="Times New Roman" w:eastAsia="Times New Roman" w:hAnsi="Times New Roman"/>
          <w:sz w:val="22"/>
          <w:szCs w:val="22"/>
          <w:lang w:bidi="ar-SA"/>
        </w:rPr>
        <w:t>1.27</w:t>
      </w:r>
      <w:r w:rsidRPr="00882DDF">
        <w:rPr>
          <w:rFonts w:ascii="Times New Roman" w:hAnsi="Times New Roman"/>
          <w:sz w:val="22"/>
          <w:szCs w:val="22"/>
        </w:rPr>
        <w:t>hr.</w:t>
      </w:r>
    </w:p>
    <w:p w:rsidR="00063371" w:rsidRDefault="002B04AF" w:rsidP="001D7E62">
      <w:pPr>
        <w:pStyle w:val="Caption"/>
        <w:keepNext/>
        <w:spacing w:before="120" w:after="120" w:line="360" w:lineRule="auto"/>
        <w:jc w:val="both"/>
        <w:rPr>
          <w:rFonts w:ascii="Times New Roman" w:hAnsi="Times New Roman"/>
          <w:color w:val="auto"/>
          <w:sz w:val="24"/>
          <w:szCs w:val="24"/>
        </w:rPr>
      </w:pPr>
      <w:bookmarkStart w:id="78" w:name="_Toc389838840"/>
      <w:bookmarkStart w:id="79" w:name="_Toc465241808"/>
      <w:r w:rsidRPr="00332FB3">
        <w:rPr>
          <w:rFonts w:ascii="Times New Roman" w:hAnsi="Times New Roman"/>
          <w:color w:val="auto"/>
          <w:sz w:val="24"/>
          <w:szCs w:val="24"/>
        </w:rPr>
        <w:t xml:space="preserve">Table </w:t>
      </w:r>
      <w:r w:rsidR="00B0342E" w:rsidRPr="00332FB3">
        <w:rPr>
          <w:rFonts w:ascii="Times New Roman" w:hAnsi="Times New Roman"/>
          <w:color w:val="auto"/>
          <w:sz w:val="24"/>
          <w:szCs w:val="24"/>
        </w:rPr>
        <w:fldChar w:fldCharType="begin"/>
      </w:r>
      <w:r w:rsidR="00CC05E8" w:rsidRPr="00332FB3">
        <w:rPr>
          <w:rFonts w:ascii="Times New Roman" w:hAnsi="Times New Roman"/>
          <w:color w:val="auto"/>
          <w:sz w:val="24"/>
          <w:szCs w:val="24"/>
        </w:rPr>
        <w:instrText xml:space="preserve"> STYLEREF 1 \s </w:instrText>
      </w:r>
      <w:r w:rsidR="00B0342E" w:rsidRPr="00332FB3">
        <w:rPr>
          <w:rFonts w:ascii="Times New Roman" w:hAnsi="Times New Roman"/>
          <w:color w:val="auto"/>
          <w:sz w:val="24"/>
          <w:szCs w:val="24"/>
        </w:rPr>
        <w:fldChar w:fldCharType="separate"/>
      </w:r>
      <w:r w:rsidR="001A23CD">
        <w:rPr>
          <w:rFonts w:ascii="Times New Roman" w:hAnsi="Times New Roman"/>
          <w:noProof/>
          <w:color w:val="auto"/>
          <w:sz w:val="24"/>
          <w:szCs w:val="24"/>
        </w:rPr>
        <w:t>2</w:t>
      </w:r>
      <w:r w:rsidR="00B0342E" w:rsidRPr="00332FB3">
        <w:rPr>
          <w:rFonts w:ascii="Times New Roman" w:hAnsi="Times New Roman"/>
          <w:color w:val="auto"/>
          <w:sz w:val="24"/>
          <w:szCs w:val="24"/>
        </w:rPr>
        <w:fldChar w:fldCharType="end"/>
      </w:r>
      <w:r w:rsidR="00CC05E8" w:rsidRPr="00332FB3">
        <w:rPr>
          <w:rFonts w:ascii="Times New Roman" w:hAnsi="Times New Roman"/>
          <w:color w:val="auto"/>
          <w:sz w:val="24"/>
          <w:szCs w:val="24"/>
        </w:rPr>
        <w:noBreakHyphen/>
      </w:r>
      <w:r w:rsidR="00B0342E" w:rsidRPr="00332FB3">
        <w:rPr>
          <w:rFonts w:ascii="Times New Roman" w:hAnsi="Times New Roman"/>
          <w:color w:val="auto"/>
          <w:sz w:val="24"/>
          <w:szCs w:val="24"/>
        </w:rPr>
        <w:fldChar w:fldCharType="begin"/>
      </w:r>
      <w:r w:rsidR="00CC05E8" w:rsidRPr="00332FB3">
        <w:rPr>
          <w:rFonts w:ascii="Times New Roman" w:hAnsi="Times New Roman"/>
          <w:color w:val="auto"/>
          <w:sz w:val="24"/>
          <w:szCs w:val="24"/>
        </w:rPr>
        <w:instrText xml:space="preserve"> SEQ Table \* ARABIC \s 1 </w:instrText>
      </w:r>
      <w:r w:rsidR="00B0342E" w:rsidRPr="00332FB3">
        <w:rPr>
          <w:rFonts w:ascii="Times New Roman" w:hAnsi="Times New Roman"/>
          <w:color w:val="auto"/>
          <w:sz w:val="24"/>
          <w:szCs w:val="24"/>
        </w:rPr>
        <w:fldChar w:fldCharType="separate"/>
      </w:r>
      <w:r w:rsidR="001A23CD">
        <w:rPr>
          <w:rFonts w:ascii="Times New Roman" w:hAnsi="Times New Roman"/>
          <w:noProof/>
          <w:color w:val="auto"/>
          <w:sz w:val="24"/>
          <w:szCs w:val="24"/>
        </w:rPr>
        <w:t>5</w:t>
      </w:r>
      <w:r w:rsidR="00B0342E" w:rsidRPr="00332FB3">
        <w:rPr>
          <w:rFonts w:ascii="Times New Roman" w:hAnsi="Times New Roman"/>
          <w:color w:val="auto"/>
          <w:sz w:val="24"/>
          <w:szCs w:val="24"/>
        </w:rPr>
        <w:fldChar w:fldCharType="end"/>
      </w:r>
      <w:r w:rsidRPr="00332FB3">
        <w:rPr>
          <w:rFonts w:ascii="Times New Roman" w:hAnsi="Times New Roman"/>
          <w:color w:val="auto"/>
          <w:sz w:val="24"/>
          <w:szCs w:val="24"/>
        </w:rPr>
        <w:t>: Runoff analysis</w:t>
      </w:r>
      <w:bookmarkEnd w:id="78"/>
      <w:bookmarkEnd w:id="79"/>
    </w:p>
    <w:tbl>
      <w:tblPr>
        <w:tblW w:w="5123" w:type="pct"/>
        <w:tblLayout w:type="fixed"/>
        <w:tblLook w:val="04A0"/>
      </w:tblPr>
      <w:tblGrid>
        <w:gridCol w:w="1110"/>
        <w:gridCol w:w="1079"/>
        <w:gridCol w:w="1079"/>
        <w:gridCol w:w="1258"/>
        <w:gridCol w:w="810"/>
        <w:gridCol w:w="842"/>
        <w:gridCol w:w="636"/>
        <w:gridCol w:w="922"/>
        <w:gridCol w:w="657"/>
        <w:gridCol w:w="718"/>
        <w:gridCol w:w="701"/>
      </w:tblGrid>
      <w:tr w:rsidR="0002303B" w:rsidRPr="003C4D02" w:rsidTr="0002303B">
        <w:trPr>
          <w:trHeight w:val="930"/>
        </w:trPr>
        <w:tc>
          <w:tcPr>
            <w:tcW w:w="565" w:type="pct"/>
            <w:tcBorders>
              <w:top w:val="double" w:sz="6" w:space="0" w:color="auto"/>
              <w:left w:val="double" w:sz="6" w:space="0" w:color="auto"/>
              <w:bottom w:val="single" w:sz="4" w:space="0" w:color="auto"/>
              <w:right w:val="single" w:sz="4" w:space="0" w:color="auto"/>
            </w:tcBorders>
            <w:shd w:val="clear" w:color="auto" w:fill="auto"/>
            <w:hideMark/>
          </w:tcPr>
          <w:p w:rsidR="003C4D02" w:rsidRPr="003C4D02" w:rsidRDefault="003C4D02" w:rsidP="003C4D02">
            <w:pPr>
              <w:spacing w:after="0" w:line="240" w:lineRule="auto"/>
              <w:jc w:val="center"/>
              <w:rPr>
                <w:rFonts w:ascii="Times New Roman" w:eastAsia="Times New Roman" w:hAnsi="Times New Roman"/>
                <w:b/>
                <w:bCs/>
                <w:color w:val="000000"/>
                <w:sz w:val="24"/>
                <w:szCs w:val="24"/>
              </w:rPr>
            </w:pPr>
            <w:r w:rsidRPr="003C4D02">
              <w:rPr>
                <w:rFonts w:ascii="Times New Roman" w:eastAsia="Times New Roman" w:hAnsi="Times New Roman"/>
                <w:b/>
                <w:bCs/>
                <w:color w:val="000000"/>
                <w:sz w:val="24"/>
                <w:szCs w:val="24"/>
              </w:rPr>
              <w:t>Rainfall Duration(D)</w:t>
            </w:r>
          </w:p>
        </w:tc>
        <w:tc>
          <w:tcPr>
            <w:tcW w:w="550" w:type="pct"/>
            <w:tcBorders>
              <w:top w:val="double" w:sz="6" w:space="0" w:color="auto"/>
              <w:left w:val="nil"/>
              <w:bottom w:val="single" w:sz="4" w:space="0" w:color="auto"/>
              <w:right w:val="single" w:sz="4" w:space="0" w:color="auto"/>
            </w:tcBorders>
            <w:shd w:val="clear" w:color="auto" w:fill="auto"/>
            <w:hideMark/>
          </w:tcPr>
          <w:p w:rsidR="003C4D02" w:rsidRPr="003C4D02" w:rsidRDefault="003C4D02" w:rsidP="003C4D02">
            <w:pPr>
              <w:spacing w:after="0" w:line="240" w:lineRule="auto"/>
              <w:jc w:val="center"/>
              <w:rPr>
                <w:rFonts w:ascii="Times New Roman" w:eastAsia="Times New Roman" w:hAnsi="Times New Roman"/>
                <w:b/>
                <w:bCs/>
                <w:color w:val="000000"/>
                <w:sz w:val="24"/>
                <w:szCs w:val="24"/>
              </w:rPr>
            </w:pPr>
            <w:r w:rsidRPr="003C4D02">
              <w:rPr>
                <w:rFonts w:ascii="Times New Roman" w:eastAsia="Times New Roman" w:hAnsi="Times New Roman"/>
                <w:b/>
                <w:bCs/>
                <w:color w:val="000000"/>
                <w:sz w:val="24"/>
                <w:szCs w:val="24"/>
              </w:rPr>
              <w:t xml:space="preserve">Direct runoff increment, </w:t>
            </w:r>
            <w:proofErr w:type="spellStart"/>
            <w:r w:rsidRPr="003C4D02">
              <w:rPr>
                <w:rFonts w:ascii="Times New Roman" w:eastAsia="Times New Roman" w:hAnsi="Times New Roman"/>
                <w:b/>
                <w:bCs/>
                <w:color w:val="000000"/>
                <w:sz w:val="24"/>
                <w:szCs w:val="24"/>
              </w:rPr>
              <w:t>Ri</w:t>
            </w:r>
            <w:proofErr w:type="spellEnd"/>
            <w:r w:rsidRPr="003C4D02">
              <w:rPr>
                <w:rFonts w:ascii="Times New Roman" w:eastAsia="Times New Roman" w:hAnsi="Times New Roman"/>
                <w:b/>
                <w:bCs/>
                <w:color w:val="000000"/>
                <w:sz w:val="24"/>
                <w:szCs w:val="24"/>
              </w:rPr>
              <w:t>(mm)</w:t>
            </w:r>
          </w:p>
        </w:tc>
        <w:tc>
          <w:tcPr>
            <w:tcW w:w="550" w:type="pct"/>
            <w:tcBorders>
              <w:top w:val="double" w:sz="6" w:space="0" w:color="auto"/>
              <w:left w:val="nil"/>
              <w:bottom w:val="single" w:sz="4" w:space="0" w:color="auto"/>
              <w:right w:val="single" w:sz="4" w:space="0" w:color="auto"/>
            </w:tcBorders>
            <w:shd w:val="clear" w:color="auto" w:fill="auto"/>
            <w:hideMark/>
          </w:tcPr>
          <w:p w:rsidR="003C4D02" w:rsidRPr="003C4D02" w:rsidRDefault="003C4D02" w:rsidP="003C4D02">
            <w:pPr>
              <w:spacing w:after="0" w:line="240" w:lineRule="auto"/>
              <w:jc w:val="center"/>
              <w:rPr>
                <w:rFonts w:ascii="Times New Roman" w:eastAsia="Times New Roman" w:hAnsi="Times New Roman"/>
                <w:b/>
                <w:bCs/>
                <w:color w:val="000000"/>
                <w:sz w:val="24"/>
                <w:szCs w:val="24"/>
              </w:rPr>
            </w:pPr>
            <w:proofErr w:type="spellStart"/>
            <w:r w:rsidRPr="003C4D02">
              <w:rPr>
                <w:rFonts w:ascii="Times New Roman" w:eastAsia="Times New Roman" w:hAnsi="Times New Roman"/>
                <w:b/>
                <w:bCs/>
                <w:color w:val="000000"/>
                <w:sz w:val="24"/>
                <w:szCs w:val="24"/>
              </w:rPr>
              <w:t>qp</w:t>
            </w:r>
            <w:proofErr w:type="spellEnd"/>
            <w:r w:rsidRPr="003C4D02">
              <w:rPr>
                <w:rFonts w:ascii="Times New Roman" w:eastAsia="Times New Roman" w:hAnsi="Times New Roman"/>
                <w:b/>
                <w:bCs/>
                <w:color w:val="000000"/>
                <w:sz w:val="24"/>
                <w:szCs w:val="24"/>
              </w:rPr>
              <w:t xml:space="preserve"> for 1mm runoff /m3/s/mm</w:t>
            </w:r>
          </w:p>
        </w:tc>
        <w:tc>
          <w:tcPr>
            <w:tcW w:w="641" w:type="pct"/>
            <w:tcBorders>
              <w:top w:val="double" w:sz="6" w:space="0" w:color="auto"/>
              <w:left w:val="nil"/>
              <w:bottom w:val="single" w:sz="4" w:space="0" w:color="auto"/>
              <w:right w:val="single" w:sz="4" w:space="0" w:color="auto"/>
            </w:tcBorders>
            <w:shd w:val="clear" w:color="auto" w:fill="auto"/>
            <w:hideMark/>
          </w:tcPr>
          <w:p w:rsidR="003C4D02" w:rsidRPr="003C4D02" w:rsidRDefault="003C4D02" w:rsidP="003C4D02">
            <w:pPr>
              <w:spacing w:after="0" w:line="240" w:lineRule="auto"/>
              <w:jc w:val="center"/>
              <w:rPr>
                <w:rFonts w:ascii="Times New Roman" w:eastAsia="Times New Roman" w:hAnsi="Times New Roman"/>
                <w:b/>
                <w:bCs/>
                <w:color w:val="000000"/>
                <w:sz w:val="24"/>
                <w:szCs w:val="24"/>
              </w:rPr>
            </w:pPr>
            <w:proofErr w:type="spellStart"/>
            <w:r w:rsidRPr="003C4D02">
              <w:rPr>
                <w:rFonts w:ascii="Times New Roman" w:eastAsia="Times New Roman" w:hAnsi="Times New Roman"/>
                <w:b/>
                <w:bCs/>
                <w:color w:val="000000"/>
                <w:sz w:val="24"/>
                <w:szCs w:val="24"/>
              </w:rPr>
              <w:t>qp</w:t>
            </w:r>
            <w:proofErr w:type="spellEnd"/>
            <w:r w:rsidRPr="003C4D02">
              <w:rPr>
                <w:rFonts w:ascii="Times New Roman" w:eastAsia="Times New Roman" w:hAnsi="Times New Roman"/>
                <w:b/>
                <w:bCs/>
                <w:color w:val="000000"/>
                <w:sz w:val="24"/>
                <w:szCs w:val="24"/>
              </w:rPr>
              <w:t xml:space="preserve">  for incremental run off m3/s/</w:t>
            </w:r>
          </w:p>
        </w:tc>
        <w:tc>
          <w:tcPr>
            <w:tcW w:w="413" w:type="pct"/>
            <w:tcBorders>
              <w:top w:val="double" w:sz="6" w:space="0" w:color="auto"/>
              <w:left w:val="nil"/>
              <w:bottom w:val="single" w:sz="4" w:space="0" w:color="auto"/>
              <w:right w:val="single" w:sz="4" w:space="0" w:color="auto"/>
            </w:tcBorders>
            <w:shd w:val="clear" w:color="auto" w:fill="auto"/>
            <w:hideMark/>
          </w:tcPr>
          <w:p w:rsidR="003C4D02" w:rsidRPr="003C4D02" w:rsidRDefault="003C4D02" w:rsidP="003C4D02">
            <w:pPr>
              <w:spacing w:after="0" w:line="240" w:lineRule="auto"/>
              <w:jc w:val="center"/>
              <w:rPr>
                <w:rFonts w:ascii="Times New Roman" w:eastAsia="Times New Roman" w:hAnsi="Times New Roman"/>
                <w:b/>
                <w:bCs/>
                <w:color w:val="000000"/>
                <w:sz w:val="24"/>
                <w:szCs w:val="24"/>
              </w:rPr>
            </w:pPr>
            <w:r w:rsidRPr="003C4D02">
              <w:rPr>
                <w:rFonts w:ascii="Times New Roman" w:eastAsia="Times New Roman" w:hAnsi="Times New Roman"/>
                <w:b/>
                <w:bCs/>
                <w:color w:val="000000"/>
                <w:sz w:val="24"/>
                <w:szCs w:val="24"/>
              </w:rPr>
              <w:t>begin time, hour</w:t>
            </w:r>
          </w:p>
        </w:tc>
        <w:tc>
          <w:tcPr>
            <w:tcW w:w="429" w:type="pct"/>
            <w:tcBorders>
              <w:top w:val="double" w:sz="6" w:space="0" w:color="auto"/>
              <w:left w:val="nil"/>
              <w:bottom w:val="single" w:sz="4" w:space="0" w:color="auto"/>
              <w:right w:val="single" w:sz="4" w:space="0" w:color="auto"/>
            </w:tcBorders>
            <w:shd w:val="clear" w:color="auto" w:fill="auto"/>
            <w:hideMark/>
          </w:tcPr>
          <w:p w:rsidR="003C4D02" w:rsidRPr="003C4D02" w:rsidRDefault="003C4D02" w:rsidP="003C4D02">
            <w:pPr>
              <w:spacing w:after="0" w:line="240" w:lineRule="auto"/>
              <w:jc w:val="center"/>
              <w:rPr>
                <w:rFonts w:ascii="Times New Roman" w:eastAsia="Times New Roman" w:hAnsi="Times New Roman"/>
                <w:b/>
                <w:bCs/>
                <w:color w:val="000000"/>
                <w:sz w:val="24"/>
                <w:szCs w:val="24"/>
              </w:rPr>
            </w:pPr>
            <w:r w:rsidRPr="003C4D02">
              <w:rPr>
                <w:rFonts w:ascii="Times New Roman" w:eastAsia="Times New Roman" w:hAnsi="Times New Roman"/>
                <w:b/>
                <w:bCs/>
                <w:color w:val="000000"/>
                <w:sz w:val="24"/>
                <w:szCs w:val="24"/>
              </w:rPr>
              <w:t>peak time, hour</w:t>
            </w:r>
          </w:p>
        </w:tc>
        <w:tc>
          <w:tcPr>
            <w:tcW w:w="324" w:type="pct"/>
            <w:tcBorders>
              <w:top w:val="double" w:sz="6" w:space="0" w:color="auto"/>
              <w:left w:val="nil"/>
              <w:bottom w:val="single" w:sz="4" w:space="0" w:color="auto"/>
              <w:right w:val="single" w:sz="4" w:space="0" w:color="auto"/>
            </w:tcBorders>
            <w:shd w:val="clear" w:color="auto" w:fill="auto"/>
            <w:hideMark/>
          </w:tcPr>
          <w:p w:rsidR="003C4D02" w:rsidRPr="003C4D02" w:rsidRDefault="003C4D02" w:rsidP="003C4D02">
            <w:pPr>
              <w:spacing w:after="0" w:line="240" w:lineRule="auto"/>
              <w:jc w:val="center"/>
              <w:rPr>
                <w:rFonts w:ascii="Times New Roman" w:eastAsia="Times New Roman" w:hAnsi="Times New Roman"/>
                <w:b/>
                <w:bCs/>
                <w:color w:val="000000"/>
                <w:sz w:val="24"/>
                <w:szCs w:val="24"/>
              </w:rPr>
            </w:pPr>
            <w:r w:rsidRPr="003C4D02">
              <w:rPr>
                <w:rFonts w:ascii="Times New Roman" w:eastAsia="Times New Roman" w:hAnsi="Times New Roman"/>
                <w:b/>
                <w:bCs/>
                <w:color w:val="000000"/>
                <w:sz w:val="24"/>
                <w:szCs w:val="24"/>
              </w:rPr>
              <w:t>end time, hour</w:t>
            </w:r>
          </w:p>
        </w:tc>
        <w:tc>
          <w:tcPr>
            <w:tcW w:w="470" w:type="pct"/>
            <w:tcBorders>
              <w:top w:val="double" w:sz="6" w:space="0" w:color="auto"/>
              <w:left w:val="nil"/>
              <w:bottom w:val="single" w:sz="4" w:space="0" w:color="auto"/>
              <w:right w:val="double" w:sz="6" w:space="0" w:color="auto"/>
            </w:tcBorders>
            <w:shd w:val="clear" w:color="auto" w:fill="auto"/>
            <w:hideMark/>
          </w:tcPr>
          <w:p w:rsidR="003C4D02" w:rsidRPr="003C4D02" w:rsidRDefault="003C4D02" w:rsidP="003C4D02">
            <w:pPr>
              <w:spacing w:after="0" w:line="240" w:lineRule="auto"/>
              <w:jc w:val="center"/>
              <w:rPr>
                <w:rFonts w:ascii="Times New Roman" w:eastAsia="Times New Roman" w:hAnsi="Times New Roman"/>
                <w:b/>
                <w:bCs/>
                <w:color w:val="000000"/>
                <w:sz w:val="24"/>
                <w:szCs w:val="24"/>
              </w:rPr>
            </w:pPr>
            <w:r w:rsidRPr="003C4D02">
              <w:rPr>
                <w:rFonts w:ascii="Times New Roman" w:eastAsia="Times New Roman" w:hAnsi="Times New Roman"/>
                <w:b/>
                <w:bCs/>
                <w:color w:val="000000"/>
                <w:sz w:val="24"/>
                <w:szCs w:val="24"/>
              </w:rPr>
              <w:t>remarks</w:t>
            </w:r>
          </w:p>
        </w:tc>
        <w:tc>
          <w:tcPr>
            <w:tcW w:w="335" w:type="pct"/>
            <w:tcBorders>
              <w:top w:val="single" w:sz="4" w:space="0" w:color="auto"/>
              <w:left w:val="nil"/>
              <w:bottom w:val="single" w:sz="4" w:space="0" w:color="auto"/>
              <w:right w:val="single" w:sz="4" w:space="0" w:color="auto"/>
            </w:tcBorders>
            <w:shd w:val="clear" w:color="auto" w:fill="auto"/>
            <w:vAlign w:val="bottom"/>
            <w:hideMark/>
          </w:tcPr>
          <w:p w:rsidR="003C4D02" w:rsidRPr="003C4D02" w:rsidRDefault="003C4D02" w:rsidP="003C4D02">
            <w:pPr>
              <w:spacing w:after="0" w:line="240" w:lineRule="auto"/>
              <w:jc w:val="center"/>
              <w:rPr>
                <w:rFonts w:ascii="Times New Roman" w:eastAsia="Times New Roman" w:hAnsi="Times New Roman"/>
                <w:b/>
                <w:bCs/>
                <w:color w:val="000000"/>
                <w:sz w:val="24"/>
                <w:szCs w:val="24"/>
              </w:rPr>
            </w:pPr>
            <w:r w:rsidRPr="003C4D02">
              <w:rPr>
                <w:rFonts w:ascii="Times New Roman" w:eastAsia="Times New Roman" w:hAnsi="Times New Roman"/>
                <w:b/>
                <w:bCs/>
                <w:color w:val="000000"/>
                <w:sz w:val="24"/>
                <w:szCs w:val="24"/>
              </w:rPr>
              <w:t>TC</w:t>
            </w:r>
          </w:p>
        </w:tc>
        <w:tc>
          <w:tcPr>
            <w:tcW w:w="366" w:type="pct"/>
            <w:tcBorders>
              <w:top w:val="single" w:sz="4" w:space="0" w:color="auto"/>
              <w:left w:val="nil"/>
              <w:bottom w:val="single" w:sz="4" w:space="0" w:color="auto"/>
              <w:right w:val="single" w:sz="4" w:space="0" w:color="auto"/>
            </w:tcBorders>
            <w:shd w:val="clear" w:color="auto" w:fill="auto"/>
            <w:vAlign w:val="bottom"/>
            <w:hideMark/>
          </w:tcPr>
          <w:p w:rsidR="003C4D02" w:rsidRPr="003C4D02" w:rsidRDefault="003C4D02" w:rsidP="003C4D02">
            <w:pPr>
              <w:spacing w:after="0" w:line="240" w:lineRule="auto"/>
              <w:jc w:val="center"/>
              <w:rPr>
                <w:rFonts w:ascii="Times New Roman" w:eastAsia="Times New Roman" w:hAnsi="Times New Roman"/>
                <w:b/>
                <w:bCs/>
                <w:color w:val="000000"/>
                <w:sz w:val="24"/>
                <w:szCs w:val="24"/>
              </w:rPr>
            </w:pPr>
            <w:r w:rsidRPr="003C4D02">
              <w:rPr>
                <w:rFonts w:ascii="Times New Roman" w:eastAsia="Times New Roman" w:hAnsi="Times New Roman"/>
                <w:b/>
                <w:bCs/>
                <w:color w:val="000000"/>
                <w:sz w:val="24"/>
                <w:szCs w:val="24"/>
              </w:rPr>
              <w:t xml:space="preserve">Time to peak, </w:t>
            </w:r>
            <w:proofErr w:type="spellStart"/>
            <w:r w:rsidRPr="003C4D02">
              <w:rPr>
                <w:rFonts w:ascii="Times New Roman" w:eastAsia="Times New Roman" w:hAnsi="Times New Roman"/>
                <w:b/>
                <w:bCs/>
                <w:color w:val="000000"/>
                <w:sz w:val="24"/>
                <w:szCs w:val="24"/>
              </w:rPr>
              <w:t>Tp</w:t>
            </w:r>
            <w:proofErr w:type="spellEnd"/>
          </w:p>
        </w:tc>
        <w:tc>
          <w:tcPr>
            <w:tcW w:w="358" w:type="pct"/>
            <w:tcBorders>
              <w:top w:val="single" w:sz="4" w:space="0" w:color="auto"/>
              <w:left w:val="nil"/>
              <w:bottom w:val="single" w:sz="4" w:space="0" w:color="auto"/>
              <w:right w:val="single" w:sz="4" w:space="0" w:color="auto"/>
            </w:tcBorders>
            <w:shd w:val="clear" w:color="auto" w:fill="auto"/>
            <w:vAlign w:val="bottom"/>
            <w:hideMark/>
          </w:tcPr>
          <w:p w:rsidR="003C4D02" w:rsidRPr="003C4D02" w:rsidRDefault="003C4D02" w:rsidP="003C4D02">
            <w:pPr>
              <w:spacing w:after="0" w:line="240" w:lineRule="auto"/>
              <w:jc w:val="center"/>
              <w:rPr>
                <w:rFonts w:ascii="Times New Roman" w:eastAsia="Times New Roman" w:hAnsi="Times New Roman"/>
                <w:b/>
                <w:bCs/>
                <w:color w:val="000000"/>
                <w:sz w:val="24"/>
                <w:szCs w:val="24"/>
              </w:rPr>
            </w:pPr>
            <w:r w:rsidRPr="003C4D02">
              <w:rPr>
                <w:rFonts w:ascii="Times New Roman" w:eastAsia="Times New Roman" w:hAnsi="Times New Roman"/>
                <w:b/>
                <w:bCs/>
                <w:color w:val="000000"/>
                <w:sz w:val="24"/>
                <w:szCs w:val="24"/>
              </w:rPr>
              <w:t xml:space="preserve">Total time of </w:t>
            </w:r>
            <w:proofErr w:type="spellStart"/>
            <w:r w:rsidRPr="003C4D02">
              <w:rPr>
                <w:rFonts w:ascii="Times New Roman" w:eastAsia="Times New Roman" w:hAnsi="Times New Roman"/>
                <w:b/>
                <w:bCs/>
                <w:color w:val="000000"/>
                <w:sz w:val="24"/>
                <w:szCs w:val="24"/>
              </w:rPr>
              <w:t>flow,Tb</w:t>
            </w:r>
            <w:proofErr w:type="spellEnd"/>
          </w:p>
        </w:tc>
      </w:tr>
      <w:tr w:rsidR="0002303B" w:rsidRPr="003C4D02" w:rsidTr="0002303B">
        <w:trPr>
          <w:trHeight w:val="315"/>
        </w:trPr>
        <w:tc>
          <w:tcPr>
            <w:tcW w:w="565" w:type="pct"/>
            <w:tcBorders>
              <w:top w:val="nil"/>
              <w:left w:val="double" w:sz="6" w:space="0" w:color="auto"/>
              <w:bottom w:val="single" w:sz="4" w:space="0" w:color="auto"/>
              <w:right w:val="single" w:sz="4" w:space="0" w:color="auto"/>
            </w:tcBorders>
            <w:shd w:val="clear" w:color="auto" w:fill="auto"/>
            <w:vAlign w:val="bottom"/>
            <w:hideMark/>
          </w:tcPr>
          <w:p w:rsidR="003C4D02" w:rsidRPr="003C4D02" w:rsidRDefault="003C4D02" w:rsidP="003C4D02">
            <w:pPr>
              <w:spacing w:after="0" w:line="240" w:lineRule="auto"/>
              <w:rPr>
                <w:rFonts w:ascii="Times New Roman" w:eastAsia="Times New Roman" w:hAnsi="Times New Roman"/>
                <w:sz w:val="24"/>
                <w:szCs w:val="24"/>
              </w:rPr>
            </w:pPr>
            <w:r w:rsidRPr="003C4D02">
              <w:rPr>
                <w:rFonts w:ascii="Times New Roman" w:eastAsia="Times New Roman" w:hAnsi="Times New Roman"/>
                <w:sz w:val="24"/>
                <w:szCs w:val="24"/>
              </w:rPr>
              <w:t>0-1</w:t>
            </w:r>
          </w:p>
        </w:tc>
        <w:tc>
          <w:tcPr>
            <w:tcW w:w="550"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0.00</w:t>
            </w:r>
          </w:p>
        </w:tc>
        <w:tc>
          <w:tcPr>
            <w:tcW w:w="550"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6.5</w:t>
            </w:r>
          </w:p>
        </w:tc>
        <w:tc>
          <w:tcPr>
            <w:tcW w:w="641"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0.00</w:t>
            </w:r>
          </w:p>
        </w:tc>
        <w:tc>
          <w:tcPr>
            <w:tcW w:w="413"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0</w:t>
            </w:r>
          </w:p>
        </w:tc>
        <w:tc>
          <w:tcPr>
            <w:tcW w:w="429"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1.44</w:t>
            </w:r>
          </w:p>
        </w:tc>
        <w:tc>
          <w:tcPr>
            <w:tcW w:w="324"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3.83</w:t>
            </w:r>
          </w:p>
        </w:tc>
        <w:tc>
          <w:tcPr>
            <w:tcW w:w="470" w:type="pct"/>
            <w:tcBorders>
              <w:top w:val="nil"/>
              <w:left w:val="nil"/>
              <w:bottom w:val="single" w:sz="4" w:space="0" w:color="auto"/>
              <w:right w:val="double" w:sz="6" w:space="0" w:color="auto"/>
            </w:tcBorders>
            <w:shd w:val="clear" w:color="auto" w:fill="auto"/>
            <w:noWrap/>
            <w:vAlign w:val="bottom"/>
            <w:hideMark/>
          </w:tcPr>
          <w:p w:rsidR="003C4D02" w:rsidRPr="003C4D02" w:rsidRDefault="003C4D02" w:rsidP="003C4D02">
            <w:pPr>
              <w:spacing w:after="0" w:line="240" w:lineRule="auto"/>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 </w:t>
            </w:r>
          </w:p>
        </w:tc>
        <w:tc>
          <w:tcPr>
            <w:tcW w:w="335"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2.10</w:t>
            </w:r>
          </w:p>
        </w:tc>
        <w:tc>
          <w:tcPr>
            <w:tcW w:w="366"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1.44</w:t>
            </w:r>
          </w:p>
        </w:tc>
        <w:tc>
          <w:tcPr>
            <w:tcW w:w="358"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3.8</w:t>
            </w:r>
          </w:p>
        </w:tc>
      </w:tr>
      <w:tr w:rsidR="0002303B" w:rsidRPr="003C4D02" w:rsidTr="0002303B">
        <w:trPr>
          <w:trHeight w:val="315"/>
        </w:trPr>
        <w:tc>
          <w:tcPr>
            <w:tcW w:w="565" w:type="pct"/>
            <w:tcBorders>
              <w:top w:val="nil"/>
              <w:left w:val="double" w:sz="6" w:space="0" w:color="auto"/>
              <w:bottom w:val="single" w:sz="4" w:space="0" w:color="auto"/>
              <w:right w:val="single" w:sz="4" w:space="0" w:color="auto"/>
            </w:tcBorders>
            <w:shd w:val="clear" w:color="auto" w:fill="auto"/>
            <w:vAlign w:val="bottom"/>
            <w:hideMark/>
          </w:tcPr>
          <w:p w:rsidR="003C4D02" w:rsidRPr="003C4D02" w:rsidRDefault="003C4D02" w:rsidP="003C4D02">
            <w:pPr>
              <w:spacing w:after="0" w:line="240" w:lineRule="auto"/>
              <w:rPr>
                <w:rFonts w:ascii="Times New Roman" w:eastAsia="Times New Roman" w:hAnsi="Times New Roman"/>
                <w:sz w:val="24"/>
                <w:szCs w:val="24"/>
              </w:rPr>
            </w:pPr>
            <w:r w:rsidRPr="003C4D02">
              <w:rPr>
                <w:rFonts w:ascii="Times New Roman" w:eastAsia="Times New Roman" w:hAnsi="Times New Roman"/>
                <w:sz w:val="24"/>
                <w:szCs w:val="24"/>
              </w:rPr>
              <w:t>1-2</w:t>
            </w:r>
          </w:p>
        </w:tc>
        <w:tc>
          <w:tcPr>
            <w:tcW w:w="550"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3.23</w:t>
            </w:r>
          </w:p>
        </w:tc>
        <w:tc>
          <w:tcPr>
            <w:tcW w:w="550"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6.5</w:t>
            </w:r>
          </w:p>
        </w:tc>
        <w:tc>
          <w:tcPr>
            <w:tcW w:w="641"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20.86</w:t>
            </w:r>
          </w:p>
        </w:tc>
        <w:tc>
          <w:tcPr>
            <w:tcW w:w="413"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1</w:t>
            </w:r>
          </w:p>
        </w:tc>
        <w:tc>
          <w:tcPr>
            <w:tcW w:w="429"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2.44</w:t>
            </w:r>
          </w:p>
        </w:tc>
        <w:tc>
          <w:tcPr>
            <w:tcW w:w="324"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4.83</w:t>
            </w:r>
          </w:p>
        </w:tc>
        <w:tc>
          <w:tcPr>
            <w:tcW w:w="470" w:type="pct"/>
            <w:tcBorders>
              <w:top w:val="nil"/>
              <w:left w:val="nil"/>
              <w:bottom w:val="single" w:sz="4" w:space="0" w:color="auto"/>
              <w:right w:val="double" w:sz="6" w:space="0" w:color="auto"/>
            </w:tcBorders>
            <w:shd w:val="clear" w:color="auto" w:fill="auto"/>
            <w:noWrap/>
            <w:vAlign w:val="bottom"/>
            <w:hideMark/>
          </w:tcPr>
          <w:p w:rsidR="003C4D02" w:rsidRPr="003C4D02" w:rsidRDefault="003C4D02" w:rsidP="003C4D02">
            <w:pPr>
              <w:spacing w:after="0" w:line="240" w:lineRule="auto"/>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 </w:t>
            </w:r>
          </w:p>
        </w:tc>
        <w:tc>
          <w:tcPr>
            <w:tcW w:w="335" w:type="pct"/>
            <w:tcBorders>
              <w:top w:val="nil"/>
              <w:left w:val="nil"/>
              <w:bottom w:val="nil"/>
              <w:right w:val="nil"/>
            </w:tcBorders>
            <w:shd w:val="clear" w:color="auto" w:fill="auto"/>
            <w:noWrap/>
            <w:vAlign w:val="bottom"/>
            <w:hideMark/>
          </w:tcPr>
          <w:p w:rsidR="003C4D02" w:rsidRPr="003C4D02" w:rsidRDefault="003C4D02" w:rsidP="003C4D02">
            <w:pPr>
              <w:spacing w:after="0" w:line="240" w:lineRule="auto"/>
              <w:rPr>
                <w:rFonts w:ascii="Times New Roman" w:eastAsia="Times New Roman" w:hAnsi="Times New Roman"/>
                <w:color w:val="000000"/>
                <w:sz w:val="24"/>
                <w:szCs w:val="24"/>
              </w:rPr>
            </w:pPr>
          </w:p>
        </w:tc>
        <w:tc>
          <w:tcPr>
            <w:tcW w:w="366" w:type="pct"/>
            <w:tcBorders>
              <w:top w:val="nil"/>
              <w:left w:val="nil"/>
              <w:bottom w:val="nil"/>
              <w:right w:val="nil"/>
            </w:tcBorders>
            <w:shd w:val="clear" w:color="auto" w:fill="auto"/>
            <w:noWrap/>
            <w:vAlign w:val="bottom"/>
            <w:hideMark/>
          </w:tcPr>
          <w:p w:rsidR="003C4D02" w:rsidRPr="003C4D02" w:rsidRDefault="003C4D02" w:rsidP="003C4D02">
            <w:pPr>
              <w:spacing w:after="0" w:line="240" w:lineRule="auto"/>
              <w:rPr>
                <w:rFonts w:ascii="Times New Roman" w:eastAsia="Times New Roman" w:hAnsi="Times New Roman"/>
                <w:color w:val="000000"/>
                <w:sz w:val="24"/>
                <w:szCs w:val="24"/>
              </w:rPr>
            </w:pPr>
          </w:p>
        </w:tc>
        <w:tc>
          <w:tcPr>
            <w:tcW w:w="358" w:type="pct"/>
            <w:tcBorders>
              <w:top w:val="nil"/>
              <w:left w:val="nil"/>
              <w:bottom w:val="nil"/>
              <w:right w:val="nil"/>
            </w:tcBorders>
            <w:shd w:val="clear" w:color="auto" w:fill="auto"/>
            <w:noWrap/>
            <w:vAlign w:val="bottom"/>
            <w:hideMark/>
          </w:tcPr>
          <w:p w:rsidR="003C4D02" w:rsidRPr="003C4D02" w:rsidRDefault="003C4D02" w:rsidP="003C4D02">
            <w:pPr>
              <w:spacing w:after="0" w:line="240" w:lineRule="auto"/>
              <w:rPr>
                <w:rFonts w:ascii="Times New Roman" w:eastAsia="Times New Roman" w:hAnsi="Times New Roman"/>
                <w:color w:val="000000"/>
                <w:sz w:val="24"/>
                <w:szCs w:val="24"/>
              </w:rPr>
            </w:pPr>
          </w:p>
        </w:tc>
      </w:tr>
      <w:tr w:rsidR="0002303B" w:rsidRPr="003C4D02" w:rsidTr="0002303B">
        <w:trPr>
          <w:trHeight w:val="315"/>
        </w:trPr>
        <w:tc>
          <w:tcPr>
            <w:tcW w:w="565" w:type="pct"/>
            <w:tcBorders>
              <w:top w:val="nil"/>
              <w:left w:val="double" w:sz="6" w:space="0" w:color="auto"/>
              <w:bottom w:val="single" w:sz="4" w:space="0" w:color="auto"/>
              <w:right w:val="single" w:sz="4" w:space="0" w:color="auto"/>
            </w:tcBorders>
            <w:shd w:val="clear" w:color="auto" w:fill="auto"/>
            <w:vAlign w:val="bottom"/>
            <w:hideMark/>
          </w:tcPr>
          <w:p w:rsidR="003C4D02" w:rsidRPr="003C4D02" w:rsidRDefault="003C4D02" w:rsidP="003C4D02">
            <w:pPr>
              <w:spacing w:after="0" w:line="240" w:lineRule="auto"/>
              <w:rPr>
                <w:rFonts w:ascii="Times New Roman" w:eastAsia="Times New Roman" w:hAnsi="Times New Roman"/>
                <w:sz w:val="24"/>
                <w:szCs w:val="24"/>
              </w:rPr>
            </w:pPr>
            <w:r w:rsidRPr="003C4D02">
              <w:rPr>
                <w:rFonts w:ascii="Times New Roman" w:eastAsia="Times New Roman" w:hAnsi="Times New Roman"/>
                <w:sz w:val="24"/>
                <w:szCs w:val="24"/>
              </w:rPr>
              <w:t>2-3</w:t>
            </w:r>
          </w:p>
        </w:tc>
        <w:tc>
          <w:tcPr>
            <w:tcW w:w="550"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5.91</w:t>
            </w:r>
          </w:p>
        </w:tc>
        <w:tc>
          <w:tcPr>
            <w:tcW w:w="550"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6.5</w:t>
            </w:r>
          </w:p>
        </w:tc>
        <w:tc>
          <w:tcPr>
            <w:tcW w:w="641"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38.3</w:t>
            </w:r>
          </w:p>
        </w:tc>
        <w:tc>
          <w:tcPr>
            <w:tcW w:w="413"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2</w:t>
            </w:r>
          </w:p>
        </w:tc>
        <w:tc>
          <w:tcPr>
            <w:tcW w:w="429"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3.44</w:t>
            </w:r>
          </w:p>
        </w:tc>
        <w:tc>
          <w:tcPr>
            <w:tcW w:w="324"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5.83</w:t>
            </w:r>
          </w:p>
        </w:tc>
        <w:tc>
          <w:tcPr>
            <w:tcW w:w="470" w:type="pct"/>
            <w:tcBorders>
              <w:top w:val="nil"/>
              <w:left w:val="nil"/>
              <w:bottom w:val="single" w:sz="4" w:space="0" w:color="auto"/>
              <w:right w:val="double" w:sz="6" w:space="0" w:color="auto"/>
            </w:tcBorders>
            <w:shd w:val="clear" w:color="auto" w:fill="auto"/>
            <w:noWrap/>
            <w:vAlign w:val="bottom"/>
            <w:hideMark/>
          </w:tcPr>
          <w:p w:rsidR="003C4D02" w:rsidRPr="003C4D02" w:rsidRDefault="003C4D02" w:rsidP="003C4D02">
            <w:pPr>
              <w:spacing w:after="0" w:line="240" w:lineRule="auto"/>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 </w:t>
            </w:r>
          </w:p>
        </w:tc>
        <w:tc>
          <w:tcPr>
            <w:tcW w:w="335" w:type="pct"/>
            <w:tcBorders>
              <w:top w:val="nil"/>
              <w:left w:val="nil"/>
              <w:bottom w:val="nil"/>
              <w:right w:val="nil"/>
            </w:tcBorders>
            <w:shd w:val="clear" w:color="auto" w:fill="auto"/>
            <w:noWrap/>
            <w:vAlign w:val="bottom"/>
            <w:hideMark/>
          </w:tcPr>
          <w:p w:rsidR="003C4D02" w:rsidRPr="003C4D02" w:rsidRDefault="003C4D02" w:rsidP="003C4D02">
            <w:pPr>
              <w:spacing w:after="0" w:line="240" w:lineRule="auto"/>
              <w:rPr>
                <w:rFonts w:ascii="Times New Roman" w:eastAsia="Times New Roman" w:hAnsi="Times New Roman"/>
                <w:color w:val="000000"/>
                <w:sz w:val="24"/>
                <w:szCs w:val="24"/>
              </w:rPr>
            </w:pPr>
          </w:p>
        </w:tc>
        <w:tc>
          <w:tcPr>
            <w:tcW w:w="366" w:type="pct"/>
            <w:tcBorders>
              <w:top w:val="nil"/>
              <w:left w:val="nil"/>
              <w:bottom w:val="nil"/>
              <w:right w:val="nil"/>
            </w:tcBorders>
            <w:shd w:val="clear" w:color="auto" w:fill="auto"/>
            <w:noWrap/>
            <w:vAlign w:val="bottom"/>
            <w:hideMark/>
          </w:tcPr>
          <w:p w:rsidR="003C4D02" w:rsidRPr="003C4D02" w:rsidRDefault="003C4D02" w:rsidP="003C4D02">
            <w:pPr>
              <w:spacing w:after="0" w:line="240" w:lineRule="auto"/>
              <w:rPr>
                <w:rFonts w:ascii="Times New Roman" w:eastAsia="Times New Roman" w:hAnsi="Times New Roman"/>
                <w:color w:val="000000"/>
                <w:sz w:val="24"/>
                <w:szCs w:val="24"/>
              </w:rPr>
            </w:pPr>
          </w:p>
        </w:tc>
        <w:tc>
          <w:tcPr>
            <w:tcW w:w="358" w:type="pct"/>
            <w:tcBorders>
              <w:top w:val="nil"/>
              <w:left w:val="nil"/>
              <w:bottom w:val="nil"/>
              <w:right w:val="nil"/>
            </w:tcBorders>
            <w:shd w:val="clear" w:color="auto" w:fill="auto"/>
            <w:noWrap/>
            <w:vAlign w:val="bottom"/>
            <w:hideMark/>
          </w:tcPr>
          <w:p w:rsidR="003C4D02" w:rsidRPr="003C4D02" w:rsidRDefault="003C4D02" w:rsidP="003C4D02">
            <w:pPr>
              <w:spacing w:after="0" w:line="240" w:lineRule="auto"/>
              <w:rPr>
                <w:rFonts w:ascii="Times New Roman" w:eastAsia="Times New Roman" w:hAnsi="Times New Roman"/>
                <w:color w:val="000000"/>
                <w:sz w:val="24"/>
                <w:szCs w:val="24"/>
              </w:rPr>
            </w:pPr>
          </w:p>
        </w:tc>
      </w:tr>
      <w:tr w:rsidR="0002303B" w:rsidRPr="003C4D02" w:rsidTr="0002303B">
        <w:trPr>
          <w:trHeight w:val="315"/>
        </w:trPr>
        <w:tc>
          <w:tcPr>
            <w:tcW w:w="565" w:type="pct"/>
            <w:tcBorders>
              <w:top w:val="nil"/>
              <w:left w:val="double" w:sz="6" w:space="0" w:color="auto"/>
              <w:bottom w:val="single" w:sz="4" w:space="0" w:color="auto"/>
              <w:right w:val="single" w:sz="4" w:space="0" w:color="auto"/>
            </w:tcBorders>
            <w:shd w:val="clear" w:color="auto" w:fill="auto"/>
            <w:vAlign w:val="bottom"/>
            <w:hideMark/>
          </w:tcPr>
          <w:p w:rsidR="003C4D02" w:rsidRPr="003C4D02" w:rsidRDefault="003C4D02" w:rsidP="003C4D02">
            <w:pPr>
              <w:spacing w:after="0" w:line="240" w:lineRule="auto"/>
              <w:rPr>
                <w:rFonts w:ascii="Times New Roman" w:eastAsia="Times New Roman" w:hAnsi="Times New Roman"/>
                <w:sz w:val="24"/>
                <w:szCs w:val="24"/>
              </w:rPr>
            </w:pPr>
            <w:r w:rsidRPr="003C4D02">
              <w:rPr>
                <w:rFonts w:ascii="Times New Roman" w:eastAsia="Times New Roman" w:hAnsi="Times New Roman"/>
                <w:sz w:val="24"/>
                <w:szCs w:val="24"/>
              </w:rPr>
              <w:t>3-4</w:t>
            </w:r>
          </w:p>
        </w:tc>
        <w:tc>
          <w:tcPr>
            <w:tcW w:w="550"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20.19</w:t>
            </w:r>
          </w:p>
        </w:tc>
        <w:tc>
          <w:tcPr>
            <w:tcW w:w="550"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6.5</w:t>
            </w:r>
          </w:p>
        </w:tc>
        <w:tc>
          <w:tcPr>
            <w:tcW w:w="641"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130.6</w:t>
            </w:r>
          </w:p>
        </w:tc>
        <w:tc>
          <w:tcPr>
            <w:tcW w:w="413"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3</w:t>
            </w:r>
          </w:p>
        </w:tc>
        <w:tc>
          <w:tcPr>
            <w:tcW w:w="429"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4.44</w:t>
            </w:r>
          </w:p>
        </w:tc>
        <w:tc>
          <w:tcPr>
            <w:tcW w:w="324"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6.83</w:t>
            </w:r>
          </w:p>
        </w:tc>
        <w:tc>
          <w:tcPr>
            <w:tcW w:w="470" w:type="pct"/>
            <w:tcBorders>
              <w:top w:val="nil"/>
              <w:left w:val="nil"/>
              <w:bottom w:val="single" w:sz="4" w:space="0" w:color="auto"/>
              <w:right w:val="double" w:sz="6" w:space="0" w:color="auto"/>
            </w:tcBorders>
            <w:shd w:val="clear" w:color="auto" w:fill="auto"/>
            <w:noWrap/>
            <w:vAlign w:val="bottom"/>
            <w:hideMark/>
          </w:tcPr>
          <w:p w:rsidR="003C4D02" w:rsidRPr="003C4D02" w:rsidRDefault="003C4D02" w:rsidP="003C4D02">
            <w:pPr>
              <w:spacing w:after="0" w:line="240" w:lineRule="auto"/>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 </w:t>
            </w:r>
          </w:p>
        </w:tc>
        <w:tc>
          <w:tcPr>
            <w:tcW w:w="335" w:type="pct"/>
            <w:tcBorders>
              <w:top w:val="nil"/>
              <w:left w:val="nil"/>
              <w:bottom w:val="nil"/>
              <w:right w:val="nil"/>
            </w:tcBorders>
            <w:shd w:val="clear" w:color="auto" w:fill="auto"/>
            <w:noWrap/>
            <w:vAlign w:val="bottom"/>
            <w:hideMark/>
          </w:tcPr>
          <w:p w:rsidR="003C4D02" w:rsidRPr="003C4D02" w:rsidRDefault="003C4D02" w:rsidP="003C4D02">
            <w:pPr>
              <w:spacing w:after="0" w:line="240" w:lineRule="auto"/>
              <w:rPr>
                <w:rFonts w:ascii="Times New Roman" w:eastAsia="Times New Roman" w:hAnsi="Times New Roman"/>
                <w:color w:val="000000"/>
                <w:sz w:val="24"/>
                <w:szCs w:val="24"/>
              </w:rPr>
            </w:pPr>
          </w:p>
        </w:tc>
        <w:tc>
          <w:tcPr>
            <w:tcW w:w="366" w:type="pct"/>
            <w:tcBorders>
              <w:top w:val="nil"/>
              <w:left w:val="nil"/>
              <w:bottom w:val="nil"/>
              <w:right w:val="nil"/>
            </w:tcBorders>
            <w:shd w:val="clear" w:color="auto" w:fill="auto"/>
            <w:noWrap/>
            <w:vAlign w:val="bottom"/>
            <w:hideMark/>
          </w:tcPr>
          <w:p w:rsidR="003C4D02" w:rsidRPr="003C4D02" w:rsidRDefault="003C4D02" w:rsidP="003C4D02">
            <w:pPr>
              <w:spacing w:after="0" w:line="240" w:lineRule="auto"/>
              <w:rPr>
                <w:rFonts w:ascii="Times New Roman" w:eastAsia="Times New Roman" w:hAnsi="Times New Roman"/>
                <w:color w:val="000000"/>
                <w:sz w:val="24"/>
                <w:szCs w:val="24"/>
              </w:rPr>
            </w:pPr>
          </w:p>
        </w:tc>
        <w:tc>
          <w:tcPr>
            <w:tcW w:w="358" w:type="pct"/>
            <w:tcBorders>
              <w:top w:val="nil"/>
              <w:left w:val="nil"/>
              <w:bottom w:val="nil"/>
              <w:right w:val="nil"/>
            </w:tcBorders>
            <w:shd w:val="clear" w:color="auto" w:fill="auto"/>
            <w:noWrap/>
            <w:vAlign w:val="bottom"/>
            <w:hideMark/>
          </w:tcPr>
          <w:p w:rsidR="003C4D02" w:rsidRPr="003C4D02" w:rsidRDefault="003C4D02" w:rsidP="003C4D02">
            <w:pPr>
              <w:spacing w:after="0" w:line="240" w:lineRule="auto"/>
              <w:rPr>
                <w:rFonts w:ascii="Times New Roman" w:eastAsia="Times New Roman" w:hAnsi="Times New Roman"/>
                <w:color w:val="000000"/>
                <w:sz w:val="24"/>
                <w:szCs w:val="24"/>
              </w:rPr>
            </w:pPr>
          </w:p>
        </w:tc>
      </w:tr>
      <w:tr w:rsidR="0002303B" w:rsidRPr="003C4D02" w:rsidTr="0002303B">
        <w:trPr>
          <w:trHeight w:val="315"/>
        </w:trPr>
        <w:tc>
          <w:tcPr>
            <w:tcW w:w="565" w:type="pct"/>
            <w:tcBorders>
              <w:top w:val="nil"/>
              <w:left w:val="double" w:sz="6" w:space="0" w:color="auto"/>
              <w:bottom w:val="single" w:sz="4" w:space="0" w:color="auto"/>
              <w:right w:val="single" w:sz="4" w:space="0" w:color="auto"/>
            </w:tcBorders>
            <w:shd w:val="clear" w:color="auto" w:fill="auto"/>
            <w:vAlign w:val="bottom"/>
            <w:hideMark/>
          </w:tcPr>
          <w:p w:rsidR="003C4D02" w:rsidRPr="003C4D02" w:rsidRDefault="003C4D02" w:rsidP="003C4D02">
            <w:pPr>
              <w:spacing w:after="0" w:line="240" w:lineRule="auto"/>
              <w:rPr>
                <w:rFonts w:ascii="Times New Roman" w:eastAsia="Times New Roman" w:hAnsi="Times New Roman"/>
                <w:sz w:val="24"/>
                <w:szCs w:val="24"/>
              </w:rPr>
            </w:pPr>
            <w:r w:rsidRPr="003C4D02">
              <w:rPr>
                <w:rFonts w:ascii="Times New Roman" w:eastAsia="Times New Roman" w:hAnsi="Times New Roman"/>
                <w:sz w:val="24"/>
                <w:szCs w:val="24"/>
              </w:rPr>
              <w:t>4-5</w:t>
            </w:r>
          </w:p>
        </w:tc>
        <w:tc>
          <w:tcPr>
            <w:tcW w:w="550"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11.75</w:t>
            </w:r>
          </w:p>
        </w:tc>
        <w:tc>
          <w:tcPr>
            <w:tcW w:w="550"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6.5</w:t>
            </w:r>
          </w:p>
        </w:tc>
        <w:tc>
          <w:tcPr>
            <w:tcW w:w="641"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76.0</w:t>
            </w:r>
          </w:p>
        </w:tc>
        <w:tc>
          <w:tcPr>
            <w:tcW w:w="413"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4</w:t>
            </w:r>
          </w:p>
        </w:tc>
        <w:tc>
          <w:tcPr>
            <w:tcW w:w="429"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5.44</w:t>
            </w:r>
          </w:p>
        </w:tc>
        <w:tc>
          <w:tcPr>
            <w:tcW w:w="324"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7.83</w:t>
            </w:r>
          </w:p>
        </w:tc>
        <w:tc>
          <w:tcPr>
            <w:tcW w:w="470" w:type="pct"/>
            <w:tcBorders>
              <w:top w:val="nil"/>
              <w:left w:val="nil"/>
              <w:bottom w:val="single" w:sz="4" w:space="0" w:color="auto"/>
              <w:right w:val="double" w:sz="6" w:space="0" w:color="auto"/>
            </w:tcBorders>
            <w:shd w:val="clear" w:color="auto" w:fill="auto"/>
            <w:noWrap/>
            <w:vAlign w:val="bottom"/>
            <w:hideMark/>
          </w:tcPr>
          <w:p w:rsidR="003C4D02" w:rsidRPr="003C4D02" w:rsidRDefault="003C4D02" w:rsidP="003C4D02">
            <w:pPr>
              <w:spacing w:after="0" w:line="240" w:lineRule="auto"/>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 </w:t>
            </w:r>
          </w:p>
        </w:tc>
        <w:tc>
          <w:tcPr>
            <w:tcW w:w="335" w:type="pct"/>
            <w:tcBorders>
              <w:top w:val="nil"/>
              <w:left w:val="nil"/>
              <w:bottom w:val="nil"/>
              <w:right w:val="nil"/>
            </w:tcBorders>
            <w:shd w:val="clear" w:color="auto" w:fill="auto"/>
            <w:noWrap/>
            <w:vAlign w:val="bottom"/>
            <w:hideMark/>
          </w:tcPr>
          <w:p w:rsidR="003C4D02" w:rsidRPr="003C4D02" w:rsidRDefault="003C4D02" w:rsidP="003C4D02">
            <w:pPr>
              <w:spacing w:after="0" w:line="240" w:lineRule="auto"/>
              <w:rPr>
                <w:rFonts w:ascii="Times New Roman" w:eastAsia="Times New Roman" w:hAnsi="Times New Roman"/>
                <w:color w:val="000000"/>
                <w:sz w:val="24"/>
                <w:szCs w:val="24"/>
              </w:rPr>
            </w:pPr>
          </w:p>
        </w:tc>
        <w:tc>
          <w:tcPr>
            <w:tcW w:w="366" w:type="pct"/>
            <w:tcBorders>
              <w:top w:val="nil"/>
              <w:left w:val="nil"/>
              <w:bottom w:val="nil"/>
              <w:right w:val="nil"/>
            </w:tcBorders>
            <w:shd w:val="clear" w:color="auto" w:fill="auto"/>
            <w:noWrap/>
            <w:vAlign w:val="bottom"/>
            <w:hideMark/>
          </w:tcPr>
          <w:p w:rsidR="003C4D02" w:rsidRPr="003C4D02" w:rsidRDefault="003C4D02" w:rsidP="003C4D02">
            <w:pPr>
              <w:spacing w:after="0" w:line="240" w:lineRule="auto"/>
              <w:rPr>
                <w:rFonts w:ascii="Times New Roman" w:eastAsia="Times New Roman" w:hAnsi="Times New Roman"/>
                <w:color w:val="000000"/>
                <w:sz w:val="24"/>
                <w:szCs w:val="24"/>
              </w:rPr>
            </w:pPr>
          </w:p>
        </w:tc>
        <w:tc>
          <w:tcPr>
            <w:tcW w:w="358" w:type="pct"/>
            <w:tcBorders>
              <w:top w:val="nil"/>
              <w:left w:val="nil"/>
              <w:bottom w:val="nil"/>
              <w:right w:val="nil"/>
            </w:tcBorders>
            <w:shd w:val="clear" w:color="auto" w:fill="auto"/>
            <w:noWrap/>
            <w:vAlign w:val="bottom"/>
            <w:hideMark/>
          </w:tcPr>
          <w:p w:rsidR="003C4D02" w:rsidRPr="003C4D02" w:rsidRDefault="003C4D02" w:rsidP="003C4D02">
            <w:pPr>
              <w:spacing w:after="0" w:line="240" w:lineRule="auto"/>
              <w:rPr>
                <w:rFonts w:ascii="Times New Roman" w:eastAsia="Times New Roman" w:hAnsi="Times New Roman"/>
                <w:color w:val="000000"/>
                <w:sz w:val="24"/>
                <w:szCs w:val="24"/>
              </w:rPr>
            </w:pPr>
          </w:p>
        </w:tc>
      </w:tr>
      <w:tr w:rsidR="0002303B" w:rsidRPr="003C4D02" w:rsidTr="0002303B">
        <w:trPr>
          <w:trHeight w:val="405"/>
        </w:trPr>
        <w:tc>
          <w:tcPr>
            <w:tcW w:w="565" w:type="pct"/>
            <w:tcBorders>
              <w:top w:val="single" w:sz="4" w:space="0" w:color="auto"/>
              <w:left w:val="double" w:sz="6" w:space="0" w:color="auto"/>
              <w:bottom w:val="double" w:sz="6" w:space="0" w:color="auto"/>
              <w:right w:val="single" w:sz="4" w:space="0" w:color="auto"/>
            </w:tcBorders>
            <w:shd w:val="clear" w:color="auto" w:fill="auto"/>
            <w:noWrap/>
            <w:vAlign w:val="bottom"/>
            <w:hideMark/>
          </w:tcPr>
          <w:p w:rsidR="003C4D02" w:rsidRPr="003C4D02" w:rsidRDefault="003C4D02" w:rsidP="003C4D02">
            <w:pPr>
              <w:spacing w:after="0" w:line="240" w:lineRule="auto"/>
              <w:rPr>
                <w:rFonts w:ascii="Times New Roman" w:eastAsia="Times New Roman" w:hAnsi="Times New Roman"/>
                <w:sz w:val="24"/>
                <w:szCs w:val="24"/>
              </w:rPr>
            </w:pPr>
            <w:r w:rsidRPr="003C4D02">
              <w:rPr>
                <w:rFonts w:ascii="Times New Roman" w:eastAsia="Times New Roman" w:hAnsi="Times New Roman"/>
                <w:sz w:val="24"/>
                <w:szCs w:val="24"/>
              </w:rPr>
              <w:t>5-6</w:t>
            </w:r>
          </w:p>
        </w:tc>
        <w:tc>
          <w:tcPr>
            <w:tcW w:w="550" w:type="pct"/>
            <w:tcBorders>
              <w:top w:val="nil"/>
              <w:left w:val="single" w:sz="4" w:space="0" w:color="auto"/>
              <w:bottom w:val="double" w:sz="6"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4.04</w:t>
            </w:r>
          </w:p>
        </w:tc>
        <w:tc>
          <w:tcPr>
            <w:tcW w:w="550" w:type="pct"/>
            <w:tcBorders>
              <w:top w:val="nil"/>
              <w:left w:val="nil"/>
              <w:bottom w:val="single" w:sz="4"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6.5</w:t>
            </w:r>
          </w:p>
        </w:tc>
        <w:tc>
          <w:tcPr>
            <w:tcW w:w="641" w:type="pct"/>
            <w:tcBorders>
              <w:top w:val="nil"/>
              <w:left w:val="nil"/>
              <w:bottom w:val="double" w:sz="6"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26.1</w:t>
            </w:r>
          </w:p>
        </w:tc>
        <w:tc>
          <w:tcPr>
            <w:tcW w:w="413" w:type="pct"/>
            <w:tcBorders>
              <w:top w:val="nil"/>
              <w:left w:val="nil"/>
              <w:bottom w:val="double" w:sz="6"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5</w:t>
            </w:r>
          </w:p>
        </w:tc>
        <w:tc>
          <w:tcPr>
            <w:tcW w:w="429" w:type="pct"/>
            <w:tcBorders>
              <w:top w:val="nil"/>
              <w:left w:val="nil"/>
              <w:bottom w:val="double" w:sz="6"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6.44</w:t>
            </w:r>
          </w:p>
        </w:tc>
        <w:tc>
          <w:tcPr>
            <w:tcW w:w="324" w:type="pct"/>
            <w:tcBorders>
              <w:top w:val="nil"/>
              <w:left w:val="nil"/>
              <w:bottom w:val="double" w:sz="6" w:space="0" w:color="auto"/>
              <w:right w:val="single" w:sz="4" w:space="0" w:color="auto"/>
            </w:tcBorders>
            <w:shd w:val="clear" w:color="auto" w:fill="auto"/>
            <w:noWrap/>
            <w:vAlign w:val="bottom"/>
            <w:hideMark/>
          </w:tcPr>
          <w:p w:rsidR="003C4D02" w:rsidRPr="003C4D02" w:rsidRDefault="003C4D02" w:rsidP="003C4D02">
            <w:pPr>
              <w:spacing w:after="0" w:line="240" w:lineRule="auto"/>
              <w:jc w:val="right"/>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8.83</w:t>
            </w:r>
          </w:p>
        </w:tc>
        <w:tc>
          <w:tcPr>
            <w:tcW w:w="470" w:type="pct"/>
            <w:tcBorders>
              <w:top w:val="nil"/>
              <w:left w:val="nil"/>
              <w:bottom w:val="double" w:sz="6" w:space="0" w:color="auto"/>
              <w:right w:val="double" w:sz="6" w:space="0" w:color="auto"/>
            </w:tcBorders>
            <w:shd w:val="clear" w:color="auto" w:fill="auto"/>
            <w:noWrap/>
            <w:vAlign w:val="bottom"/>
            <w:hideMark/>
          </w:tcPr>
          <w:p w:rsidR="003C4D02" w:rsidRPr="003C4D02" w:rsidRDefault="003C4D02" w:rsidP="003C4D02">
            <w:pPr>
              <w:spacing w:after="0" w:line="240" w:lineRule="auto"/>
              <w:rPr>
                <w:rFonts w:ascii="Times New Roman" w:eastAsia="Times New Roman" w:hAnsi="Times New Roman"/>
                <w:color w:val="000000"/>
                <w:sz w:val="24"/>
                <w:szCs w:val="24"/>
              </w:rPr>
            </w:pPr>
            <w:r w:rsidRPr="003C4D02">
              <w:rPr>
                <w:rFonts w:ascii="Times New Roman" w:eastAsia="Times New Roman" w:hAnsi="Times New Roman"/>
                <w:color w:val="000000"/>
                <w:sz w:val="24"/>
                <w:szCs w:val="24"/>
              </w:rPr>
              <w:t> </w:t>
            </w:r>
          </w:p>
        </w:tc>
        <w:tc>
          <w:tcPr>
            <w:tcW w:w="335" w:type="pct"/>
            <w:tcBorders>
              <w:top w:val="nil"/>
              <w:left w:val="nil"/>
              <w:bottom w:val="nil"/>
              <w:right w:val="nil"/>
            </w:tcBorders>
            <w:shd w:val="clear" w:color="auto" w:fill="auto"/>
            <w:noWrap/>
            <w:vAlign w:val="bottom"/>
            <w:hideMark/>
          </w:tcPr>
          <w:p w:rsidR="003C4D02" w:rsidRPr="003C4D02" w:rsidRDefault="003C4D02" w:rsidP="003C4D02">
            <w:pPr>
              <w:spacing w:after="0" w:line="240" w:lineRule="auto"/>
              <w:rPr>
                <w:rFonts w:ascii="Times New Roman" w:eastAsia="Times New Roman" w:hAnsi="Times New Roman"/>
                <w:color w:val="000000"/>
                <w:sz w:val="24"/>
                <w:szCs w:val="24"/>
              </w:rPr>
            </w:pPr>
          </w:p>
        </w:tc>
        <w:tc>
          <w:tcPr>
            <w:tcW w:w="366" w:type="pct"/>
            <w:tcBorders>
              <w:top w:val="nil"/>
              <w:left w:val="nil"/>
              <w:bottom w:val="nil"/>
              <w:right w:val="nil"/>
            </w:tcBorders>
            <w:shd w:val="clear" w:color="auto" w:fill="auto"/>
            <w:noWrap/>
            <w:vAlign w:val="bottom"/>
            <w:hideMark/>
          </w:tcPr>
          <w:p w:rsidR="003C4D02" w:rsidRPr="003C4D02" w:rsidRDefault="003C4D02" w:rsidP="003C4D02">
            <w:pPr>
              <w:spacing w:after="0" w:line="240" w:lineRule="auto"/>
              <w:rPr>
                <w:rFonts w:ascii="Times New Roman" w:eastAsia="Times New Roman" w:hAnsi="Times New Roman"/>
                <w:color w:val="000000"/>
                <w:sz w:val="24"/>
                <w:szCs w:val="24"/>
              </w:rPr>
            </w:pPr>
          </w:p>
        </w:tc>
        <w:tc>
          <w:tcPr>
            <w:tcW w:w="358" w:type="pct"/>
            <w:tcBorders>
              <w:top w:val="nil"/>
              <w:left w:val="nil"/>
              <w:bottom w:val="nil"/>
              <w:right w:val="nil"/>
            </w:tcBorders>
            <w:shd w:val="clear" w:color="auto" w:fill="auto"/>
            <w:noWrap/>
            <w:vAlign w:val="bottom"/>
            <w:hideMark/>
          </w:tcPr>
          <w:p w:rsidR="003C4D02" w:rsidRPr="003C4D02" w:rsidRDefault="003C4D02" w:rsidP="003C4D02">
            <w:pPr>
              <w:spacing w:after="0" w:line="240" w:lineRule="auto"/>
              <w:rPr>
                <w:rFonts w:ascii="Times New Roman" w:eastAsia="Times New Roman" w:hAnsi="Times New Roman"/>
                <w:color w:val="000000"/>
                <w:sz w:val="24"/>
                <w:szCs w:val="24"/>
              </w:rPr>
            </w:pPr>
          </w:p>
        </w:tc>
      </w:tr>
    </w:tbl>
    <w:p w:rsidR="00063371" w:rsidRDefault="00063371" w:rsidP="001D7E62">
      <w:pPr>
        <w:pStyle w:val="Caption"/>
        <w:spacing w:before="120" w:after="120" w:line="360" w:lineRule="auto"/>
        <w:jc w:val="both"/>
        <w:rPr>
          <w:rFonts w:ascii="Times New Roman" w:hAnsi="Times New Roman"/>
          <w:b w:val="0"/>
          <w:color w:val="auto"/>
          <w:sz w:val="24"/>
          <w:szCs w:val="24"/>
        </w:rPr>
      </w:pPr>
      <w:bookmarkStart w:id="80" w:name="_Toc389838841"/>
    </w:p>
    <w:p w:rsidR="00BB738A" w:rsidRDefault="00BB738A" w:rsidP="001D7E62">
      <w:pPr>
        <w:jc w:val="both"/>
        <w:rPr>
          <w:lang w:bidi="en-US"/>
        </w:rPr>
      </w:pPr>
    </w:p>
    <w:p w:rsidR="00BB738A" w:rsidRDefault="00BB738A" w:rsidP="001D7E62">
      <w:pPr>
        <w:jc w:val="both"/>
        <w:rPr>
          <w:lang w:bidi="en-US"/>
        </w:rPr>
      </w:pPr>
    </w:p>
    <w:p w:rsidR="00492201" w:rsidRDefault="00492201" w:rsidP="001D7E62">
      <w:pPr>
        <w:jc w:val="both"/>
        <w:rPr>
          <w:lang w:bidi="en-US"/>
        </w:rPr>
      </w:pPr>
    </w:p>
    <w:p w:rsidR="00063371" w:rsidRDefault="002B04AF" w:rsidP="001D7E62">
      <w:pPr>
        <w:pStyle w:val="Caption"/>
        <w:keepNext/>
        <w:spacing w:before="120" w:after="120" w:line="360" w:lineRule="auto"/>
        <w:jc w:val="both"/>
        <w:rPr>
          <w:rFonts w:ascii="Times New Roman" w:hAnsi="Times New Roman"/>
          <w:color w:val="auto"/>
          <w:sz w:val="24"/>
          <w:szCs w:val="24"/>
        </w:rPr>
      </w:pPr>
      <w:bookmarkStart w:id="81" w:name="_Toc465241809"/>
      <w:r w:rsidRPr="00332FB3">
        <w:rPr>
          <w:rFonts w:ascii="Times New Roman" w:hAnsi="Times New Roman"/>
          <w:color w:val="auto"/>
          <w:sz w:val="24"/>
          <w:szCs w:val="24"/>
        </w:rPr>
        <w:lastRenderedPageBreak/>
        <w:t xml:space="preserve">Table </w:t>
      </w:r>
      <w:r w:rsidR="00B0342E" w:rsidRPr="00332FB3">
        <w:rPr>
          <w:rFonts w:ascii="Times New Roman" w:hAnsi="Times New Roman"/>
          <w:color w:val="auto"/>
          <w:sz w:val="24"/>
          <w:szCs w:val="24"/>
        </w:rPr>
        <w:fldChar w:fldCharType="begin"/>
      </w:r>
      <w:r w:rsidR="00CC05E8" w:rsidRPr="00332FB3">
        <w:rPr>
          <w:rFonts w:ascii="Times New Roman" w:hAnsi="Times New Roman"/>
          <w:color w:val="auto"/>
          <w:sz w:val="24"/>
          <w:szCs w:val="24"/>
        </w:rPr>
        <w:instrText xml:space="preserve"> STYLEREF 1 \s </w:instrText>
      </w:r>
      <w:r w:rsidR="00B0342E" w:rsidRPr="00332FB3">
        <w:rPr>
          <w:rFonts w:ascii="Times New Roman" w:hAnsi="Times New Roman"/>
          <w:color w:val="auto"/>
          <w:sz w:val="24"/>
          <w:szCs w:val="24"/>
        </w:rPr>
        <w:fldChar w:fldCharType="separate"/>
      </w:r>
      <w:r w:rsidR="001A23CD">
        <w:rPr>
          <w:rFonts w:ascii="Times New Roman" w:hAnsi="Times New Roman"/>
          <w:noProof/>
          <w:color w:val="auto"/>
          <w:sz w:val="24"/>
          <w:szCs w:val="24"/>
        </w:rPr>
        <w:t>2</w:t>
      </w:r>
      <w:r w:rsidR="00B0342E" w:rsidRPr="00332FB3">
        <w:rPr>
          <w:rFonts w:ascii="Times New Roman" w:hAnsi="Times New Roman"/>
          <w:color w:val="auto"/>
          <w:sz w:val="24"/>
          <w:szCs w:val="24"/>
        </w:rPr>
        <w:fldChar w:fldCharType="end"/>
      </w:r>
      <w:r w:rsidR="00CC05E8" w:rsidRPr="00332FB3">
        <w:rPr>
          <w:rFonts w:ascii="Times New Roman" w:hAnsi="Times New Roman"/>
          <w:color w:val="auto"/>
          <w:sz w:val="24"/>
          <w:szCs w:val="24"/>
        </w:rPr>
        <w:noBreakHyphen/>
      </w:r>
      <w:r w:rsidR="00B0342E" w:rsidRPr="00332FB3">
        <w:rPr>
          <w:rFonts w:ascii="Times New Roman" w:hAnsi="Times New Roman"/>
          <w:color w:val="auto"/>
          <w:sz w:val="24"/>
          <w:szCs w:val="24"/>
        </w:rPr>
        <w:fldChar w:fldCharType="begin"/>
      </w:r>
      <w:r w:rsidR="00CC05E8" w:rsidRPr="00332FB3">
        <w:rPr>
          <w:rFonts w:ascii="Times New Roman" w:hAnsi="Times New Roman"/>
          <w:color w:val="auto"/>
          <w:sz w:val="24"/>
          <w:szCs w:val="24"/>
        </w:rPr>
        <w:instrText xml:space="preserve"> SEQ Table \* ARABIC \s 1 </w:instrText>
      </w:r>
      <w:r w:rsidR="00B0342E" w:rsidRPr="00332FB3">
        <w:rPr>
          <w:rFonts w:ascii="Times New Roman" w:hAnsi="Times New Roman"/>
          <w:color w:val="auto"/>
          <w:sz w:val="24"/>
          <w:szCs w:val="24"/>
        </w:rPr>
        <w:fldChar w:fldCharType="separate"/>
      </w:r>
      <w:r w:rsidR="001A23CD">
        <w:rPr>
          <w:rFonts w:ascii="Times New Roman" w:hAnsi="Times New Roman"/>
          <w:noProof/>
          <w:color w:val="auto"/>
          <w:sz w:val="24"/>
          <w:szCs w:val="24"/>
        </w:rPr>
        <w:t>6</w:t>
      </w:r>
      <w:r w:rsidR="00B0342E" w:rsidRPr="00332FB3">
        <w:rPr>
          <w:rFonts w:ascii="Times New Roman" w:hAnsi="Times New Roman"/>
          <w:color w:val="auto"/>
          <w:sz w:val="24"/>
          <w:szCs w:val="24"/>
        </w:rPr>
        <w:fldChar w:fldCharType="end"/>
      </w:r>
      <w:r w:rsidRPr="00332FB3">
        <w:rPr>
          <w:rFonts w:ascii="Times New Roman" w:hAnsi="Times New Roman"/>
          <w:color w:val="auto"/>
          <w:sz w:val="24"/>
          <w:szCs w:val="24"/>
        </w:rPr>
        <w:t>: Hydrograph coordinates</w:t>
      </w:r>
      <w:bookmarkEnd w:id="80"/>
      <w:bookmarkEnd w:id="81"/>
    </w:p>
    <w:tbl>
      <w:tblPr>
        <w:tblW w:w="9600" w:type="dxa"/>
        <w:tblInd w:w="103" w:type="dxa"/>
        <w:tblLook w:val="04A0"/>
      </w:tblPr>
      <w:tblGrid>
        <w:gridCol w:w="1000"/>
        <w:gridCol w:w="960"/>
        <w:gridCol w:w="960"/>
        <w:gridCol w:w="960"/>
        <w:gridCol w:w="960"/>
        <w:gridCol w:w="960"/>
        <w:gridCol w:w="960"/>
        <w:gridCol w:w="1880"/>
        <w:gridCol w:w="1016"/>
      </w:tblGrid>
      <w:tr w:rsidR="0002303B" w:rsidRPr="0002303B" w:rsidTr="0002303B">
        <w:trPr>
          <w:trHeight w:val="63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Time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Q1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Q2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Q3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Q4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Q5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Q6</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Base Flow(m^3/se)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rPr>
                <w:rFonts w:ascii="Times New Roman" w:eastAsia="Times New Roman" w:hAnsi="Times New Roman"/>
                <w:color w:val="000000"/>
                <w:sz w:val="24"/>
                <w:szCs w:val="24"/>
              </w:rPr>
            </w:pPr>
            <w:proofErr w:type="spellStart"/>
            <w:r w:rsidRPr="0002303B">
              <w:rPr>
                <w:rFonts w:ascii="Times New Roman" w:eastAsia="Times New Roman" w:hAnsi="Times New Roman"/>
                <w:color w:val="000000"/>
                <w:sz w:val="24"/>
                <w:szCs w:val="24"/>
              </w:rPr>
              <w:t>Q_Total</w:t>
            </w:r>
            <w:proofErr w:type="spellEnd"/>
          </w:p>
        </w:tc>
      </w:tr>
      <w:tr w:rsidR="0002303B" w:rsidRPr="0002303B" w:rsidTr="0002303B">
        <w:trPr>
          <w:trHeight w:val="31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 </w:t>
            </w:r>
          </w:p>
        </w:tc>
        <w:tc>
          <w:tcPr>
            <w:tcW w:w="188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0.3</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0.30</w:t>
            </w:r>
          </w:p>
        </w:tc>
      </w:tr>
      <w:tr w:rsidR="0002303B" w:rsidRPr="0002303B" w:rsidTr="0002303B">
        <w:trPr>
          <w:trHeight w:val="31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 </w:t>
            </w:r>
          </w:p>
        </w:tc>
        <w:tc>
          <w:tcPr>
            <w:tcW w:w="188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0.3</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0.30</w:t>
            </w:r>
          </w:p>
        </w:tc>
      </w:tr>
      <w:tr w:rsidR="0002303B" w:rsidRPr="0002303B" w:rsidTr="0002303B">
        <w:trPr>
          <w:trHeight w:val="31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2.00</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5.22</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 </w:t>
            </w:r>
          </w:p>
        </w:tc>
        <w:tc>
          <w:tcPr>
            <w:tcW w:w="188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0.3</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5.52</w:t>
            </w:r>
          </w:p>
        </w:tc>
      </w:tr>
      <w:tr w:rsidR="0002303B" w:rsidRPr="0002303B" w:rsidTr="0002303B">
        <w:trPr>
          <w:trHeight w:val="31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3.00</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10.43</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7.65</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 </w:t>
            </w:r>
          </w:p>
        </w:tc>
        <w:tc>
          <w:tcPr>
            <w:tcW w:w="188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0.3</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18.38</w:t>
            </w:r>
          </w:p>
        </w:tc>
      </w:tr>
      <w:tr w:rsidR="0002303B" w:rsidRPr="0002303B" w:rsidTr="0002303B">
        <w:trPr>
          <w:trHeight w:val="31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3.00</w:t>
            </w:r>
          </w:p>
        </w:tc>
        <w:tc>
          <w:tcPr>
            <w:tcW w:w="960" w:type="dxa"/>
            <w:tcBorders>
              <w:top w:val="nil"/>
              <w:left w:val="nil"/>
              <w:bottom w:val="single" w:sz="4" w:space="0" w:color="auto"/>
              <w:right w:val="single" w:sz="4" w:space="0" w:color="auto"/>
            </w:tcBorders>
            <w:shd w:val="clear" w:color="000000" w:fill="C5BE97"/>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10.43</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7.65</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 </w:t>
            </w:r>
          </w:p>
        </w:tc>
        <w:tc>
          <w:tcPr>
            <w:tcW w:w="188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0.3</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18.38</w:t>
            </w:r>
          </w:p>
        </w:tc>
      </w:tr>
      <w:tr w:rsidR="0002303B" w:rsidRPr="0002303B" w:rsidTr="0002303B">
        <w:trPr>
          <w:trHeight w:val="31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4.00</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15.65</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15.30</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26.11</w:t>
            </w:r>
          </w:p>
        </w:tc>
        <w:tc>
          <w:tcPr>
            <w:tcW w:w="960" w:type="dxa"/>
            <w:tcBorders>
              <w:top w:val="nil"/>
              <w:left w:val="nil"/>
              <w:bottom w:val="single" w:sz="4" w:space="0" w:color="auto"/>
              <w:right w:val="single" w:sz="4" w:space="0" w:color="auto"/>
            </w:tcBorders>
            <w:shd w:val="clear" w:color="000000" w:fill="FFFFFF"/>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 </w:t>
            </w:r>
          </w:p>
        </w:tc>
        <w:tc>
          <w:tcPr>
            <w:tcW w:w="188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0.3</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57.36</w:t>
            </w:r>
          </w:p>
        </w:tc>
      </w:tr>
      <w:tr w:rsidR="0002303B" w:rsidRPr="0002303B" w:rsidTr="0002303B">
        <w:trPr>
          <w:trHeight w:val="31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5.00</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000000" w:fill="C5BE97"/>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20.86</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22.95</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52.23</w:t>
            </w:r>
          </w:p>
        </w:tc>
        <w:tc>
          <w:tcPr>
            <w:tcW w:w="960" w:type="dxa"/>
            <w:tcBorders>
              <w:top w:val="nil"/>
              <w:left w:val="nil"/>
              <w:bottom w:val="single" w:sz="4" w:space="0" w:color="auto"/>
              <w:right w:val="single" w:sz="4" w:space="0" w:color="auto"/>
            </w:tcBorders>
            <w:shd w:val="clear" w:color="000000" w:fill="FFFFFF"/>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15.20</w:t>
            </w:r>
          </w:p>
        </w:tc>
        <w:tc>
          <w:tcPr>
            <w:tcW w:w="960" w:type="dxa"/>
            <w:tcBorders>
              <w:top w:val="nil"/>
              <w:left w:val="nil"/>
              <w:bottom w:val="single" w:sz="4" w:space="0" w:color="auto"/>
              <w:right w:val="single" w:sz="4" w:space="0" w:color="auto"/>
            </w:tcBorders>
            <w:shd w:val="clear" w:color="000000" w:fill="FFFFFF"/>
            <w:noWrap/>
            <w:vAlign w:val="bottom"/>
            <w:hideMark/>
          </w:tcPr>
          <w:p w:rsidR="0002303B" w:rsidRPr="0002303B" w:rsidRDefault="0002303B" w:rsidP="0002303B">
            <w:pPr>
              <w:spacing w:after="0" w:line="240" w:lineRule="auto"/>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 </w:t>
            </w:r>
          </w:p>
        </w:tc>
        <w:tc>
          <w:tcPr>
            <w:tcW w:w="188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0.3</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111.54</w:t>
            </w:r>
          </w:p>
        </w:tc>
      </w:tr>
      <w:tr w:rsidR="0002303B" w:rsidRPr="0002303B" w:rsidTr="0002303B">
        <w:trPr>
          <w:trHeight w:val="31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6.00</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17.88</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30.60</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78.34</w:t>
            </w:r>
          </w:p>
        </w:tc>
        <w:tc>
          <w:tcPr>
            <w:tcW w:w="960" w:type="dxa"/>
            <w:tcBorders>
              <w:top w:val="nil"/>
              <w:left w:val="nil"/>
              <w:bottom w:val="single" w:sz="4" w:space="0" w:color="auto"/>
              <w:right w:val="single" w:sz="4" w:space="0" w:color="auto"/>
            </w:tcBorders>
            <w:shd w:val="clear" w:color="000000" w:fill="FFFFFF"/>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30.39</w:t>
            </w:r>
          </w:p>
        </w:tc>
        <w:tc>
          <w:tcPr>
            <w:tcW w:w="960" w:type="dxa"/>
            <w:tcBorders>
              <w:top w:val="nil"/>
              <w:left w:val="nil"/>
              <w:bottom w:val="single" w:sz="4" w:space="0" w:color="auto"/>
              <w:right w:val="single" w:sz="4" w:space="0" w:color="auto"/>
            </w:tcBorders>
            <w:shd w:val="clear" w:color="000000" w:fill="FFFFFF"/>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0.000</w:t>
            </w:r>
          </w:p>
        </w:tc>
        <w:tc>
          <w:tcPr>
            <w:tcW w:w="188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0.3</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157.53</w:t>
            </w:r>
          </w:p>
        </w:tc>
      </w:tr>
      <w:tr w:rsidR="0002303B" w:rsidRPr="0002303B" w:rsidTr="0002303B">
        <w:trPr>
          <w:trHeight w:val="31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7.00</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14.90</w:t>
            </w:r>
          </w:p>
        </w:tc>
        <w:tc>
          <w:tcPr>
            <w:tcW w:w="960" w:type="dxa"/>
            <w:tcBorders>
              <w:top w:val="nil"/>
              <w:left w:val="nil"/>
              <w:bottom w:val="single" w:sz="4" w:space="0" w:color="auto"/>
              <w:right w:val="single" w:sz="4" w:space="0" w:color="auto"/>
            </w:tcBorders>
            <w:shd w:val="clear" w:color="000000" w:fill="C5BE97"/>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38.26</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104.46</w:t>
            </w:r>
          </w:p>
        </w:tc>
        <w:tc>
          <w:tcPr>
            <w:tcW w:w="960" w:type="dxa"/>
            <w:tcBorders>
              <w:top w:val="nil"/>
              <w:left w:val="nil"/>
              <w:bottom w:val="single" w:sz="4" w:space="0" w:color="auto"/>
              <w:right w:val="single" w:sz="4" w:space="0" w:color="auto"/>
            </w:tcBorders>
            <w:shd w:val="clear" w:color="000000" w:fill="FFFFFF"/>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45.59</w:t>
            </w:r>
          </w:p>
        </w:tc>
        <w:tc>
          <w:tcPr>
            <w:tcW w:w="960" w:type="dxa"/>
            <w:tcBorders>
              <w:top w:val="nil"/>
              <w:left w:val="nil"/>
              <w:bottom w:val="single" w:sz="4" w:space="0" w:color="auto"/>
              <w:right w:val="single" w:sz="4" w:space="0" w:color="auto"/>
            </w:tcBorders>
            <w:shd w:val="clear" w:color="000000" w:fill="FFFFFF"/>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6.529</w:t>
            </w:r>
          </w:p>
        </w:tc>
        <w:tc>
          <w:tcPr>
            <w:tcW w:w="188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0.3</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210.04</w:t>
            </w:r>
          </w:p>
        </w:tc>
      </w:tr>
      <w:tr w:rsidR="0002303B" w:rsidRPr="0002303B" w:rsidTr="0002303B">
        <w:trPr>
          <w:trHeight w:val="31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8.00</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11.92</w:t>
            </w:r>
          </w:p>
        </w:tc>
        <w:tc>
          <w:tcPr>
            <w:tcW w:w="960" w:type="dxa"/>
            <w:tcBorders>
              <w:top w:val="nil"/>
              <w:left w:val="nil"/>
              <w:bottom w:val="single" w:sz="4" w:space="0" w:color="auto"/>
              <w:right w:val="single" w:sz="4" w:space="0" w:color="auto"/>
            </w:tcBorders>
            <w:shd w:val="clear" w:color="000000" w:fill="FFFFFF"/>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31.88</w:t>
            </w:r>
          </w:p>
        </w:tc>
        <w:tc>
          <w:tcPr>
            <w:tcW w:w="960" w:type="dxa"/>
            <w:tcBorders>
              <w:top w:val="nil"/>
              <w:left w:val="nil"/>
              <w:bottom w:val="single" w:sz="4" w:space="0" w:color="auto"/>
              <w:right w:val="single" w:sz="4" w:space="0" w:color="auto"/>
            </w:tcBorders>
            <w:shd w:val="clear" w:color="000000" w:fill="C5BE97"/>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130.57</w:t>
            </w:r>
          </w:p>
        </w:tc>
        <w:tc>
          <w:tcPr>
            <w:tcW w:w="960" w:type="dxa"/>
            <w:tcBorders>
              <w:top w:val="nil"/>
              <w:left w:val="nil"/>
              <w:bottom w:val="single" w:sz="4" w:space="0" w:color="auto"/>
              <w:right w:val="single" w:sz="4" w:space="0" w:color="auto"/>
            </w:tcBorders>
            <w:shd w:val="clear" w:color="000000" w:fill="FFFFFF"/>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60.79</w:t>
            </w:r>
          </w:p>
        </w:tc>
        <w:tc>
          <w:tcPr>
            <w:tcW w:w="960" w:type="dxa"/>
            <w:tcBorders>
              <w:top w:val="nil"/>
              <w:left w:val="nil"/>
              <w:bottom w:val="single" w:sz="4" w:space="0" w:color="auto"/>
              <w:right w:val="single" w:sz="4" w:space="0" w:color="auto"/>
            </w:tcBorders>
            <w:shd w:val="clear" w:color="000000" w:fill="FFFFFF"/>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13.058</w:t>
            </w:r>
          </w:p>
        </w:tc>
        <w:tc>
          <w:tcPr>
            <w:tcW w:w="188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0.3</w:t>
            </w:r>
          </w:p>
        </w:tc>
        <w:tc>
          <w:tcPr>
            <w:tcW w:w="960" w:type="dxa"/>
            <w:tcBorders>
              <w:top w:val="nil"/>
              <w:left w:val="nil"/>
              <w:bottom w:val="single" w:sz="4" w:space="0" w:color="auto"/>
              <w:right w:val="single" w:sz="4" w:space="0" w:color="auto"/>
            </w:tcBorders>
            <w:shd w:val="clear" w:color="000000" w:fill="C5BE97"/>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248.52</w:t>
            </w:r>
          </w:p>
        </w:tc>
      </w:tr>
      <w:tr w:rsidR="0002303B" w:rsidRPr="0002303B" w:rsidTr="0002303B">
        <w:trPr>
          <w:trHeight w:val="31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9.00</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8.94</w:t>
            </w:r>
          </w:p>
        </w:tc>
        <w:tc>
          <w:tcPr>
            <w:tcW w:w="960" w:type="dxa"/>
            <w:tcBorders>
              <w:top w:val="nil"/>
              <w:left w:val="nil"/>
              <w:bottom w:val="single" w:sz="4" w:space="0" w:color="auto"/>
              <w:right w:val="single" w:sz="4" w:space="0" w:color="auto"/>
            </w:tcBorders>
            <w:shd w:val="clear" w:color="000000" w:fill="FFFFFF"/>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25.50</w:t>
            </w:r>
          </w:p>
        </w:tc>
        <w:tc>
          <w:tcPr>
            <w:tcW w:w="960" w:type="dxa"/>
            <w:tcBorders>
              <w:top w:val="nil"/>
              <w:left w:val="nil"/>
              <w:bottom w:val="single" w:sz="4" w:space="0" w:color="auto"/>
              <w:right w:val="single" w:sz="4" w:space="0" w:color="auto"/>
            </w:tcBorders>
            <w:shd w:val="clear" w:color="000000" w:fill="FFFFFF"/>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108.81</w:t>
            </w:r>
          </w:p>
        </w:tc>
        <w:tc>
          <w:tcPr>
            <w:tcW w:w="960" w:type="dxa"/>
            <w:tcBorders>
              <w:top w:val="nil"/>
              <w:left w:val="nil"/>
              <w:bottom w:val="single" w:sz="4" w:space="0" w:color="auto"/>
              <w:right w:val="single" w:sz="4" w:space="0" w:color="auto"/>
            </w:tcBorders>
            <w:shd w:val="clear" w:color="000000" w:fill="C5BE97"/>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75.98</w:t>
            </w:r>
          </w:p>
        </w:tc>
        <w:tc>
          <w:tcPr>
            <w:tcW w:w="960" w:type="dxa"/>
            <w:tcBorders>
              <w:top w:val="nil"/>
              <w:left w:val="nil"/>
              <w:bottom w:val="single" w:sz="4" w:space="0" w:color="auto"/>
              <w:right w:val="single" w:sz="4" w:space="0" w:color="auto"/>
            </w:tcBorders>
            <w:shd w:val="clear" w:color="000000" w:fill="FFFFFF"/>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19.586</w:t>
            </w:r>
          </w:p>
        </w:tc>
        <w:tc>
          <w:tcPr>
            <w:tcW w:w="188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0.3</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sz w:val="24"/>
                <w:szCs w:val="24"/>
              </w:rPr>
            </w:pPr>
            <w:r w:rsidRPr="0002303B">
              <w:rPr>
                <w:rFonts w:ascii="Times New Roman" w:eastAsia="Times New Roman" w:hAnsi="Times New Roman"/>
                <w:sz w:val="24"/>
                <w:szCs w:val="24"/>
              </w:rPr>
              <w:t>239.13</w:t>
            </w:r>
          </w:p>
        </w:tc>
      </w:tr>
      <w:tr w:rsidR="0002303B" w:rsidRPr="0002303B" w:rsidTr="0002303B">
        <w:trPr>
          <w:trHeight w:val="31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10.00</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5.96</w:t>
            </w:r>
          </w:p>
        </w:tc>
        <w:tc>
          <w:tcPr>
            <w:tcW w:w="960" w:type="dxa"/>
            <w:tcBorders>
              <w:top w:val="nil"/>
              <w:left w:val="nil"/>
              <w:bottom w:val="single" w:sz="4" w:space="0" w:color="auto"/>
              <w:right w:val="single" w:sz="4" w:space="0" w:color="auto"/>
            </w:tcBorders>
            <w:shd w:val="clear" w:color="000000" w:fill="FFFFFF"/>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19.13</w:t>
            </w:r>
          </w:p>
        </w:tc>
        <w:tc>
          <w:tcPr>
            <w:tcW w:w="960" w:type="dxa"/>
            <w:tcBorders>
              <w:top w:val="nil"/>
              <w:left w:val="nil"/>
              <w:bottom w:val="single" w:sz="4" w:space="0" w:color="auto"/>
              <w:right w:val="single" w:sz="4" w:space="0" w:color="auto"/>
            </w:tcBorders>
            <w:shd w:val="clear" w:color="000000" w:fill="FFFFFF"/>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87.05</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63.32</w:t>
            </w:r>
          </w:p>
        </w:tc>
        <w:tc>
          <w:tcPr>
            <w:tcW w:w="960" w:type="dxa"/>
            <w:tcBorders>
              <w:top w:val="nil"/>
              <w:left w:val="nil"/>
              <w:bottom w:val="single" w:sz="4" w:space="0" w:color="auto"/>
              <w:right w:val="single" w:sz="4" w:space="0" w:color="auto"/>
            </w:tcBorders>
            <w:shd w:val="clear" w:color="000000" w:fill="C5BE97"/>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26.115</w:t>
            </w:r>
          </w:p>
        </w:tc>
        <w:tc>
          <w:tcPr>
            <w:tcW w:w="188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0.3</w:t>
            </w:r>
          </w:p>
        </w:tc>
        <w:tc>
          <w:tcPr>
            <w:tcW w:w="960" w:type="dxa"/>
            <w:tcBorders>
              <w:top w:val="nil"/>
              <w:left w:val="nil"/>
              <w:bottom w:val="single" w:sz="4" w:space="0" w:color="auto"/>
              <w:right w:val="single" w:sz="4" w:space="0" w:color="auto"/>
            </w:tcBorders>
            <w:shd w:val="clear" w:color="000000" w:fill="FFFFFF"/>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201.87</w:t>
            </w:r>
          </w:p>
        </w:tc>
      </w:tr>
      <w:tr w:rsidR="0002303B" w:rsidRPr="0002303B" w:rsidTr="0002303B">
        <w:trPr>
          <w:trHeight w:val="31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11.00</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2.98</w:t>
            </w:r>
          </w:p>
        </w:tc>
        <w:tc>
          <w:tcPr>
            <w:tcW w:w="960" w:type="dxa"/>
            <w:tcBorders>
              <w:top w:val="nil"/>
              <w:left w:val="nil"/>
              <w:bottom w:val="single" w:sz="4" w:space="0" w:color="auto"/>
              <w:right w:val="single" w:sz="4" w:space="0" w:color="auto"/>
            </w:tcBorders>
            <w:shd w:val="clear" w:color="000000" w:fill="FFFFFF"/>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12.75</w:t>
            </w:r>
          </w:p>
        </w:tc>
        <w:tc>
          <w:tcPr>
            <w:tcW w:w="960" w:type="dxa"/>
            <w:tcBorders>
              <w:top w:val="nil"/>
              <w:left w:val="nil"/>
              <w:bottom w:val="single" w:sz="4" w:space="0" w:color="auto"/>
              <w:right w:val="single" w:sz="4" w:space="0" w:color="auto"/>
            </w:tcBorders>
            <w:shd w:val="clear" w:color="000000" w:fill="FFFFFF"/>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65.29</w:t>
            </w:r>
          </w:p>
        </w:tc>
        <w:tc>
          <w:tcPr>
            <w:tcW w:w="960" w:type="dxa"/>
            <w:tcBorders>
              <w:top w:val="nil"/>
              <w:left w:val="nil"/>
              <w:bottom w:val="single" w:sz="4" w:space="0" w:color="auto"/>
              <w:right w:val="single" w:sz="4" w:space="0" w:color="auto"/>
            </w:tcBorders>
            <w:shd w:val="clear" w:color="000000" w:fill="FFFFFF"/>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50.66</w:t>
            </w:r>
          </w:p>
        </w:tc>
        <w:tc>
          <w:tcPr>
            <w:tcW w:w="960" w:type="dxa"/>
            <w:tcBorders>
              <w:top w:val="nil"/>
              <w:left w:val="nil"/>
              <w:bottom w:val="single" w:sz="4" w:space="0" w:color="auto"/>
              <w:right w:val="single" w:sz="4" w:space="0" w:color="auto"/>
            </w:tcBorders>
            <w:shd w:val="clear" w:color="000000" w:fill="FFFFFF"/>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21.76</w:t>
            </w:r>
          </w:p>
        </w:tc>
        <w:tc>
          <w:tcPr>
            <w:tcW w:w="188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0.3</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153.74</w:t>
            </w:r>
          </w:p>
        </w:tc>
      </w:tr>
      <w:tr w:rsidR="0002303B" w:rsidRPr="0002303B" w:rsidTr="0002303B">
        <w:trPr>
          <w:trHeight w:val="31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12.00</w:t>
            </w:r>
          </w:p>
        </w:tc>
        <w:tc>
          <w:tcPr>
            <w:tcW w:w="960" w:type="dxa"/>
            <w:tcBorders>
              <w:top w:val="nil"/>
              <w:left w:val="nil"/>
              <w:bottom w:val="single" w:sz="4" w:space="0" w:color="auto"/>
              <w:right w:val="single" w:sz="4" w:space="0" w:color="auto"/>
            </w:tcBorders>
            <w:shd w:val="clear" w:color="000000" w:fill="FFFFFF"/>
            <w:noWrap/>
            <w:vAlign w:val="bottom"/>
            <w:hideMark/>
          </w:tcPr>
          <w:p w:rsidR="0002303B" w:rsidRPr="0002303B" w:rsidRDefault="0002303B" w:rsidP="0002303B">
            <w:pPr>
              <w:spacing w:after="0" w:line="240" w:lineRule="auto"/>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000000" w:fill="FFFFFF"/>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6.38</w:t>
            </w:r>
          </w:p>
        </w:tc>
        <w:tc>
          <w:tcPr>
            <w:tcW w:w="960" w:type="dxa"/>
            <w:tcBorders>
              <w:top w:val="nil"/>
              <w:left w:val="nil"/>
              <w:bottom w:val="single" w:sz="4" w:space="0" w:color="auto"/>
              <w:right w:val="single" w:sz="4" w:space="0" w:color="auto"/>
            </w:tcBorders>
            <w:shd w:val="clear" w:color="000000" w:fill="FFFFFF"/>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43.52</w:t>
            </w:r>
          </w:p>
        </w:tc>
        <w:tc>
          <w:tcPr>
            <w:tcW w:w="960" w:type="dxa"/>
            <w:tcBorders>
              <w:top w:val="nil"/>
              <w:left w:val="nil"/>
              <w:bottom w:val="single" w:sz="4" w:space="0" w:color="auto"/>
              <w:right w:val="single" w:sz="4" w:space="0" w:color="auto"/>
            </w:tcBorders>
            <w:shd w:val="clear" w:color="000000" w:fill="FFFFFF"/>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37.99</w:t>
            </w:r>
          </w:p>
        </w:tc>
        <w:tc>
          <w:tcPr>
            <w:tcW w:w="960" w:type="dxa"/>
            <w:tcBorders>
              <w:top w:val="nil"/>
              <w:left w:val="nil"/>
              <w:bottom w:val="single" w:sz="4" w:space="0" w:color="auto"/>
              <w:right w:val="single" w:sz="4" w:space="0" w:color="auto"/>
            </w:tcBorders>
            <w:shd w:val="clear" w:color="000000" w:fill="FFFFFF"/>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17.41</w:t>
            </w:r>
          </w:p>
        </w:tc>
        <w:tc>
          <w:tcPr>
            <w:tcW w:w="188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0.3</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105.60</w:t>
            </w:r>
          </w:p>
        </w:tc>
      </w:tr>
      <w:tr w:rsidR="0002303B" w:rsidRPr="0002303B" w:rsidTr="0002303B">
        <w:trPr>
          <w:trHeight w:val="31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13.00</w:t>
            </w:r>
          </w:p>
        </w:tc>
        <w:tc>
          <w:tcPr>
            <w:tcW w:w="960" w:type="dxa"/>
            <w:tcBorders>
              <w:top w:val="nil"/>
              <w:left w:val="nil"/>
              <w:bottom w:val="single" w:sz="4" w:space="0" w:color="auto"/>
              <w:right w:val="single" w:sz="4" w:space="0" w:color="auto"/>
            </w:tcBorders>
            <w:shd w:val="clear" w:color="000000" w:fill="FFFFFF"/>
            <w:noWrap/>
            <w:vAlign w:val="bottom"/>
            <w:hideMark/>
          </w:tcPr>
          <w:p w:rsidR="0002303B" w:rsidRPr="0002303B" w:rsidRDefault="0002303B" w:rsidP="0002303B">
            <w:pPr>
              <w:spacing w:after="0" w:line="240" w:lineRule="auto"/>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000000" w:fill="FFFFFF"/>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21.76</w:t>
            </w:r>
          </w:p>
        </w:tc>
        <w:tc>
          <w:tcPr>
            <w:tcW w:w="960" w:type="dxa"/>
            <w:tcBorders>
              <w:top w:val="nil"/>
              <w:left w:val="nil"/>
              <w:bottom w:val="single" w:sz="4" w:space="0" w:color="auto"/>
              <w:right w:val="single" w:sz="4" w:space="0" w:color="auto"/>
            </w:tcBorders>
            <w:shd w:val="clear" w:color="000000" w:fill="FFFFFF"/>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25.33</w:t>
            </w:r>
          </w:p>
        </w:tc>
        <w:tc>
          <w:tcPr>
            <w:tcW w:w="960" w:type="dxa"/>
            <w:tcBorders>
              <w:top w:val="nil"/>
              <w:left w:val="nil"/>
              <w:bottom w:val="single" w:sz="4" w:space="0" w:color="auto"/>
              <w:right w:val="single" w:sz="4" w:space="0" w:color="auto"/>
            </w:tcBorders>
            <w:shd w:val="clear" w:color="000000" w:fill="FFFFFF"/>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13.06</w:t>
            </w:r>
          </w:p>
        </w:tc>
        <w:tc>
          <w:tcPr>
            <w:tcW w:w="188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0.3</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60.45</w:t>
            </w:r>
          </w:p>
        </w:tc>
      </w:tr>
      <w:tr w:rsidR="0002303B" w:rsidRPr="0002303B" w:rsidTr="0002303B">
        <w:trPr>
          <w:trHeight w:val="31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14.00</w:t>
            </w:r>
          </w:p>
        </w:tc>
        <w:tc>
          <w:tcPr>
            <w:tcW w:w="960" w:type="dxa"/>
            <w:tcBorders>
              <w:top w:val="nil"/>
              <w:left w:val="nil"/>
              <w:bottom w:val="single" w:sz="4" w:space="0" w:color="auto"/>
              <w:right w:val="single" w:sz="4" w:space="0" w:color="auto"/>
            </w:tcBorders>
            <w:shd w:val="clear" w:color="000000" w:fill="FFFFFF"/>
            <w:noWrap/>
            <w:vAlign w:val="bottom"/>
            <w:hideMark/>
          </w:tcPr>
          <w:p w:rsidR="0002303B" w:rsidRPr="0002303B" w:rsidRDefault="0002303B" w:rsidP="0002303B">
            <w:pPr>
              <w:spacing w:after="0" w:line="240" w:lineRule="auto"/>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02303B" w:rsidRPr="0002303B" w:rsidRDefault="0002303B" w:rsidP="0002303B">
            <w:pPr>
              <w:spacing w:after="0" w:line="240" w:lineRule="auto"/>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02303B" w:rsidRPr="0002303B" w:rsidRDefault="0002303B" w:rsidP="0002303B">
            <w:pPr>
              <w:spacing w:after="0" w:line="240" w:lineRule="auto"/>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000000" w:fill="FFFFFF"/>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12.66</w:t>
            </w:r>
          </w:p>
        </w:tc>
        <w:tc>
          <w:tcPr>
            <w:tcW w:w="960" w:type="dxa"/>
            <w:tcBorders>
              <w:top w:val="nil"/>
              <w:left w:val="nil"/>
              <w:bottom w:val="single" w:sz="4" w:space="0" w:color="auto"/>
              <w:right w:val="single" w:sz="4" w:space="0" w:color="auto"/>
            </w:tcBorders>
            <w:shd w:val="clear" w:color="000000" w:fill="FFFFFF"/>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8.71</w:t>
            </w:r>
          </w:p>
        </w:tc>
        <w:tc>
          <w:tcPr>
            <w:tcW w:w="188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0.3</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21.67</w:t>
            </w:r>
          </w:p>
        </w:tc>
      </w:tr>
      <w:tr w:rsidR="0002303B" w:rsidRPr="0002303B" w:rsidTr="0002303B">
        <w:trPr>
          <w:trHeight w:val="31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15.00</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02303B" w:rsidRPr="0002303B" w:rsidRDefault="0002303B" w:rsidP="0002303B">
            <w:pPr>
              <w:spacing w:after="0" w:line="240" w:lineRule="auto"/>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000000" w:fill="FFFFFF"/>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4.35</w:t>
            </w:r>
          </w:p>
        </w:tc>
        <w:tc>
          <w:tcPr>
            <w:tcW w:w="188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0.3</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4.65</w:t>
            </w:r>
          </w:p>
        </w:tc>
      </w:tr>
      <w:tr w:rsidR="0002303B" w:rsidRPr="0002303B" w:rsidTr="0002303B">
        <w:trPr>
          <w:trHeight w:val="31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16.00</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02303B" w:rsidRPr="0002303B" w:rsidRDefault="0002303B" w:rsidP="0002303B">
            <w:pPr>
              <w:spacing w:after="0" w:line="240" w:lineRule="auto"/>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0.00</w:t>
            </w:r>
          </w:p>
        </w:tc>
        <w:tc>
          <w:tcPr>
            <w:tcW w:w="188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0.3</w:t>
            </w:r>
          </w:p>
        </w:tc>
        <w:tc>
          <w:tcPr>
            <w:tcW w:w="960" w:type="dxa"/>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0.30</w:t>
            </w:r>
          </w:p>
        </w:tc>
      </w:tr>
    </w:tbl>
    <w:p w:rsidR="0002303B" w:rsidRDefault="0002303B" w:rsidP="0002303B">
      <w:pPr>
        <w:rPr>
          <w:lang w:bidi="en-US"/>
        </w:rPr>
      </w:pPr>
    </w:p>
    <w:p w:rsidR="0002303B" w:rsidRPr="0002303B" w:rsidRDefault="0002303B" w:rsidP="0002303B">
      <w:pPr>
        <w:rPr>
          <w:lang w:bidi="en-US"/>
        </w:rPr>
      </w:pPr>
    </w:p>
    <w:p w:rsidR="00063371" w:rsidRPr="00882DDF" w:rsidRDefault="0002303B" w:rsidP="001D7E62">
      <w:pPr>
        <w:tabs>
          <w:tab w:val="left" w:pos="1695"/>
        </w:tabs>
        <w:spacing w:before="120" w:after="120" w:line="360" w:lineRule="auto"/>
        <w:jc w:val="both"/>
        <w:rPr>
          <w:rFonts w:ascii="Times New Roman" w:hAnsi="Times New Roman"/>
          <w:noProof/>
        </w:rPr>
      </w:pPr>
      <w:r w:rsidRPr="0002303B">
        <w:rPr>
          <w:rFonts w:ascii="Times New Roman" w:hAnsi="Times New Roman"/>
          <w:noProof/>
        </w:rPr>
        <w:lastRenderedPageBreak/>
        <w:drawing>
          <wp:inline distT="0" distB="0" distL="0" distR="0">
            <wp:extent cx="5001301" cy="2878885"/>
            <wp:effectExtent l="19050" t="0" r="27899" b="0"/>
            <wp:docPr id="1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B04AF" w:rsidRPr="00332FB3" w:rsidRDefault="002B04AF" w:rsidP="001D7E62">
      <w:pPr>
        <w:pStyle w:val="Caption"/>
        <w:spacing w:before="120" w:after="120" w:line="360" w:lineRule="auto"/>
        <w:jc w:val="both"/>
        <w:rPr>
          <w:rFonts w:ascii="Times New Roman" w:hAnsi="Times New Roman"/>
          <w:color w:val="auto"/>
          <w:sz w:val="24"/>
          <w:szCs w:val="24"/>
        </w:rPr>
      </w:pPr>
      <w:bookmarkStart w:id="82" w:name="_Toc465504297"/>
      <w:r w:rsidRPr="00332FB3">
        <w:rPr>
          <w:rFonts w:ascii="Times New Roman" w:hAnsi="Times New Roman"/>
          <w:color w:val="auto"/>
          <w:sz w:val="24"/>
          <w:szCs w:val="24"/>
        </w:rPr>
        <w:t xml:space="preserve">Figure </w:t>
      </w:r>
      <w:r w:rsidR="00B0342E">
        <w:rPr>
          <w:rFonts w:ascii="Times New Roman" w:hAnsi="Times New Roman"/>
          <w:color w:val="auto"/>
          <w:sz w:val="24"/>
          <w:szCs w:val="24"/>
        </w:rPr>
        <w:fldChar w:fldCharType="begin"/>
      </w:r>
      <w:r w:rsidR="006558AE">
        <w:rPr>
          <w:rFonts w:ascii="Times New Roman" w:hAnsi="Times New Roman"/>
          <w:color w:val="auto"/>
          <w:sz w:val="24"/>
          <w:szCs w:val="24"/>
        </w:rPr>
        <w:instrText xml:space="preserve"> STYLEREF 1 \s </w:instrText>
      </w:r>
      <w:r w:rsidR="00B0342E">
        <w:rPr>
          <w:rFonts w:ascii="Times New Roman" w:hAnsi="Times New Roman"/>
          <w:color w:val="auto"/>
          <w:sz w:val="24"/>
          <w:szCs w:val="24"/>
        </w:rPr>
        <w:fldChar w:fldCharType="separate"/>
      </w:r>
      <w:r w:rsidR="001A23CD">
        <w:rPr>
          <w:rFonts w:ascii="Times New Roman" w:hAnsi="Times New Roman"/>
          <w:noProof/>
          <w:color w:val="auto"/>
          <w:sz w:val="24"/>
          <w:szCs w:val="24"/>
        </w:rPr>
        <w:t>2</w:t>
      </w:r>
      <w:r w:rsidR="00B0342E">
        <w:rPr>
          <w:rFonts w:ascii="Times New Roman" w:hAnsi="Times New Roman"/>
          <w:color w:val="auto"/>
          <w:sz w:val="24"/>
          <w:szCs w:val="24"/>
        </w:rPr>
        <w:fldChar w:fldCharType="end"/>
      </w:r>
      <w:r w:rsidR="006558AE">
        <w:rPr>
          <w:rFonts w:ascii="Times New Roman" w:hAnsi="Times New Roman"/>
          <w:color w:val="auto"/>
          <w:sz w:val="24"/>
          <w:szCs w:val="24"/>
        </w:rPr>
        <w:noBreakHyphen/>
      </w:r>
      <w:r w:rsidR="00B0342E">
        <w:rPr>
          <w:rFonts w:ascii="Times New Roman" w:hAnsi="Times New Roman"/>
          <w:color w:val="auto"/>
          <w:sz w:val="24"/>
          <w:szCs w:val="24"/>
        </w:rPr>
        <w:fldChar w:fldCharType="begin"/>
      </w:r>
      <w:r w:rsidR="006558AE">
        <w:rPr>
          <w:rFonts w:ascii="Times New Roman" w:hAnsi="Times New Roman"/>
          <w:color w:val="auto"/>
          <w:sz w:val="24"/>
          <w:szCs w:val="24"/>
        </w:rPr>
        <w:instrText xml:space="preserve"> SEQ Figure \* ARABIC \s 1 </w:instrText>
      </w:r>
      <w:r w:rsidR="00B0342E">
        <w:rPr>
          <w:rFonts w:ascii="Times New Roman" w:hAnsi="Times New Roman"/>
          <w:color w:val="auto"/>
          <w:sz w:val="24"/>
          <w:szCs w:val="24"/>
        </w:rPr>
        <w:fldChar w:fldCharType="separate"/>
      </w:r>
      <w:r w:rsidR="001A23CD">
        <w:rPr>
          <w:rFonts w:ascii="Times New Roman" w:hAnsi="Times New Roman"/>
          <w:noProof/>
          <w:color w:val="auto"/>
          <w:sz w:val="24"/>
          <w:szCs w:val="24"/>
        </w:rPr>
        <w:t>1</w:t>
      </w:r>
      <w:r w:rsidR="00B0342E">
        <w:rPr>
          <w:rFonts w:ascii="Times New Roman" w:hAnsi="Times New Roman"/>
          <w:color w:val="auto"/>
          <w:sz w:val="24"/>
          <w:szCs w:val="24"/>
        </w:rPr>
        <w:fldChar w:fldCharType="end"/>
      </w:r>
      <w:r w:rsidR="00A15DBA" w:rsidRPr="00332FB3">
        <w:rPr>
          <w:rFonts w:ascii="Times New Roman" w:hAnsi="Times New Roman"/>
          <w:color w:val="auto"/>
          <w:sz w:val="24"/>
          <w:szCs w:val="24"/>
        </w:rPr>
        <w:t>: Complex</w:t>
      </w:r>
      <w:r w:rsidRPr="00332FB3">
        <w:rPr>
          <w:rFonts w:ascii="Times New Roman" w:hAnsi="Times New Roman"/>
          <w:color w:val="auto"/>
          <w:sz w:val="24"/>
          <w:szCs w:val="24"/>
        </w:rPr>
        <w:t xml:space="preserve"> Hydrograph</w:t>
      </w:r>
      <w:bookmarkEnd w:id="82"/>
    </w:p>
    <w:p w:rsidR="00063371" w:rsidRPr="00882DDF" w:rsidRDefault="00063371" w:rsidP="001D7E62">
      <w:pPr>
        <w:pStyle w:val="List2"/>
        <w:numPr>
          <w:ilvl w:val="0"/>
          <w:numId w:val="0"/>
        </w:numPr>
        <w:spacing w:before="120" w:after="120" w:line="360" w:lineRule="auto"/>
        <w:jc w:val="both"/>
        <w:rPr>
          <w:rFonts w:ascii="Times New Roman" w:hAnsi="Times New Roman"/>
          <w:sz w:val="22"/>
          <w:szCs w:val="22"/>
        </w:rPr>
      </w:pPr>
      <w:r w:rsidRPr="00882DDF">
        <w:rPr>
          <w:rFonts w:ascii="Times New Roman" w:hAnsi="Times New Roman"/>
          <w:sz w:val="22"/>
          <w:szCs w:val="22"/>
        </w:rPr>
        <w:t>From the</w:t>
      </w:r>
      <w:r w:rsidR="00297C09" w:rsidRPr="00882DDF">
        <w:rPr>
          <w:rFonts w:ascii="Times New Roman" w:hAnsi="Times New Roman"/>
          <w:sz w:val="22"/>
          <w:szCs w:val="22"/>
        </w:rPr>
        <w:t xml:space="preserve"> above </w:t>
      </w:r>
      <w:r w:rsidRPr="00882DDF">
        <w:rPr>
          <w:rFonts w:ascii="Times New Roman" w:hAnsi="Times New Roman"/>
          <w:sz w:val="22"/>
          <w:szCs w:val="22"/>
        </w:rPr>
        <w:t xml:space="preserve">analysis, the 50 year return period design run off is </w:t>
      </w:r>
      <w:r w:rsidR="0002303B">
        <w:rPr>
          <w:rFonts w:ascii="Times New Roman" w:hAnsi="Times New Roman"/>
          <w:b/>
        </w:rPr>
        <w:t>248.52</w:t>
      </w:r>
      <w:r w:rsidRPr="00882DDF">
        <w:rPr>
          <w:rFonts w:ascii="Times New Roman" w:hAnsi="Times New Roman"/>
          <w:sz w:val="22"/>
          <w:szCs w:val="22"/>
        </w:rPr>
        <w:t xml:space="preserve"> m </w:t>
      </w:r>
      <w:r w:rsidRPr="00882DDF">
        <w:rPr>
          <w:rFonts w:ascii="Times New Roman" w:hAnsi="Times New Roman"/>
          <w:sz w:val="22"/>
          <w:szCs w:val="22"/>
          <w:vertAlign w:val="superscript"/>
        </w:rPr>
        <w:t>3</w:t>
      </w:r>
      <w:r w:rsidRPr="00882DDF">
        <w:rPr>
          <w:rFonts w:ascii="Times New Roman" w:hAnsi="Times New Roman"/>
          <w:sz w:val="22"/>
          <w:szCs w:val="22"/>
        </w:rPr>
        <w:t>/s</w:t>
      </w:r>
      <w:r w:rsidR="00297C09" w:rsidRPr="00882DDF">
        <w:rPr>
          <w:rFonts w:ascii="Times New Roman" w:hAnsi="Times New Roman"/>
          <w:sz w:val="22"/>
          <w:szCs w:val="22"/>
        </w:rPr>
        <w:t>.</w:t>
      </w:r>
    </w:p>
    <w:p w:rsidR="00063371" w:rsidRPr="00332FB3" w:rsidRDefault="00063371" w:rsidP="001D7E62">
      <w:pPr>
        <w:pStyle w:val="Heading3"/>
        <w:spacing w:before="120" w:after="120" w:line="360" w:lineRule="auto"/>
        <w:ind w:left="720"/>
        <w:rPr>
          <w:rFonts w:ascii="Times New Roman" w:hAnsi="Times New Roman"/>
          <w:color w:val="auto"/>
          <w:sz w:val="24"/>
          <w:szCs w:val="24"/>
        </w:rPr>
      </w:pPr>
      <w:bookmarkStart w:id="83" w:name="_Toc465241950"/>
      <w:r w:rsidRPr="00332FB3">
        <w:rPr>
          <w:rFonts w:ascii="Times New Roman" w:hAnsi="Times New Roman"/>
          <w:color w:val="auto"/>
          <w:sz w:val="24"/>
          <w:szCs w:val="24"/>
        </w:rPr>
        <w:t>Peak flood analysis by Flood mark method</w:t>
      </w:r>
      <w:bookmarkEnd w:id="83"/>
    </w:p>
    <w:p w:rsidR="00063371" w:rsidRPr="00882DDF" w:rsidRDefault="00063371" w:rsidP="001D7E62">
      <w:pPr>
        <w:spacing w:before="120" w:after="120" w:line="360" w:lineRule="auto"/>
        <w:jc w:val="both"/>
        <w:rPr>
          <w:rFonts w:ascii="Times New Roman" w:eastAsia="Times New Roman" w:hAnsi="Times New Roman"/>
        </w:rPr>
      </w:pPr>
      <w:r w:rsidRPr="00882DDF">
        <w:rPr>
          <w:rFonts w:ascii="Times New Roman" w:hAnsi="Times New Roman"/>
        </w:rPr>
        <w:t>Flood mark method is also one of maximum flood estimation technique by tracing the high flood level of a drainage area using local elder’s information and looking river transported debris over the river bank. For this project, the flood</w:t>
      </w:r>
      <w:r w:rsidR="00281DD8" w:rsidRPr="00882DDF">
        <w:rPr>
          <w:rFonts w:ascii="Times New Roman" w:hAnsi="Times New Roman"/>
        </w:rPr>
        <w:t xml:space="preserve"> level of the catchment is 1372m </w:t>
      </w:r>
      <w:r w:rsidRPr="00882DDF">
        <w:rPr>
          <w:rFonts w:ascii="Times New Roman" w:hAnsi="Times New Roman"/>
        </w:rPr>
        <w:t>which is around 50m U/S of the headwork site. And the river profile along the river bed is collected during the study of the project.</w:t>
      </w:r>
    </w:p>
    <w:p w:rsidR="00063371" w:rsidRDefault="00063371" w:rsidP="001D7E62">
      <w:pPr>
        <w:pStyle w:val="ListParagraph"/>
        <w:numPr>
          <w:ilvl w:val="0"/>
          <w:numId w:val="20"/>
        </w:numPr>
        <w:spacing w:before="120" w:after="120" w:line="360" w:lineRule="auto"/>
        <w:ind w:left="360"/>
        <w:jc w:val="both"/>
        <w:rPr>
          <w:rFonts w:ascii="Times New Roman" w:eastAsia="Times New Roman" w:hAnsi="Times New Roman"/>
        </w:rPr>
      </w:pPr>
      <w:r w:rsidRPr="00332FB3">
        <w:rPr>
          <w:rFonts w:ascii="Times New Roman" w:eastAsia="Times New Roman" w:hAnsi="Times New Roman"/>
          <w:b/>
        </w:rPr>
        <w:t>Slope of river(S);</w:t>
      </w:r>
      <w:r w:rsidRPr="00882DDF">
        <w:rPr>
          <w:rFonts w:ascii="Times New Roman" w:eastAsia="Times New Roman" w:hAnsi="Times New Roman"/>
        </w:rPr>
        <w:t xml:space="preserve"> - it is the longitudinal slope of river/stream at headwork position. Best fit method is used to determine this slope.</w:t>
      </w:r>
    </w:p>
    <w:p w:rsidR="00024804" w:rsidRDefault="00024804" w:rsidP="001D7E62">
      <w:pPr>
        <w:spacing w:before="120" w:after="120" w:line="360" w:lineRule="auto"/>
        <w:jc w:val="both"/>
        <w:rPr>
          <w:rFonts w:ascii="Times New Roman" w:eastAsia="Times New Roman" w:hAnsi="Times New Roman"/>
        </w:rPr>
      </w:pPr>
    </w:p>
    <w:p w:rsidR="00024804" w:rsidRDefault="00024804" w:rsidP="001D7E62">
      <w:pPr>
        <w:spacing w:before="120" w:after="120" w:line="360" w:lineRule="auto"/>
        <w:jc w:val="both"/>
        <w:rPr>
          <w:rFonts w:ascii="Times New Roman" w:eastAsia="Times New Roman" w:hAnsi="Times New Roman"/>
        </w:rPr>
      </w:pPr>
    </w:p>
    <w:p w:rsidR="0002303B" w:rsidRDefault="0002303B" w:rsidP="001D7E62">
      <w:pPr>
        <w:spacing w:before="120" w:after="120" w:line="360" w:lineRule="auto"/>
        <w:jc w:val="both"/>
        <w:rPr>
          <w:rFonts w:ascii="Times New Roman" w:eastAsia="Times New Roman" w:hAnsi="Times New Roman"/>
        </w:rPr>
      </w:pPr>
    </w:p>
    <w:p w:rsidR="0002303B" w:rsidRDefault="0002303B" w:rsidP="001D7E62">
      <w:pPr>
        <w:spacing w:before="120" w:after="120" w:line="360" w:lineRule="auto"/>
        <w:jc w:val="both"/>
        <w:rPr>
          <w:rFonts w:ascii="Times New Roman" w:eastAsia="Times New Roman" w:hAnsi="Times New Roman"/>
        </w:rPr>
      </w:pPr>
    </w:p>
    <w:p w:rsidR="0002303B" w:rsidRDefault="0002303B" w:rsidP="001D7E62">
      <w:pPr>
        <w:spacing w:before="120" w:after="120" w:line="360" w:lineRule="auto"/>
        <w:jc w:val="both"/>
        <w:rPr>
          <w:rFonts w:ascii="Times New Roman" w:eastAsia="Times New Roman" w:hAnsi="Times New Roman"/>
        </w:rPr>
      </w:pPr>
    </w:p>
    <w:p w:rsidR="0002303B" w:rsidRDefault="0002303B" w:rsidP="001D7E62">
      <w:pPr>
        <w:spacing w:before="120" w:after="120" w:line="360" w:lineRule="auto"/>
        <w:jc w:val="both"/>
        <w:rPr>
          <w:rFonts w:ascii="Times New Roman" w:eastAsia="Times New Roman" w:hAnsi="Times New Roman"/>
        </w:rPr>
      </w:pPr>
    </w:p>
    <w:p w:rsidR="0002303B" w:rsidRPr="00024804" w:rsidRDefault="0002303B" w:rsidP="001D7E62">
      <w:pPr>
        <w:spacing w:before="120" w:after="120" w:line="360" w:lineRule="auto"/>
        <w:jc w:val="both"/>
        <w:rPr>
          <w:rFonts w:ascii="Times New Roman" w:eastAsia="Times New Roman" w:hAnsi="Times New Roman"/>
        </w:rPr>
      </w:pPr>
    </w:p>
    <w:p w:rsidR="00063371" w:rsidRDefault="00A15DBA" w:rsidP="001D7E62">
      <w:pPr>
        <w:pStyle w:val="Caption"/>
        <w:keepNext/>
        <w:spacing w:before="120" w:after="120" w:line="360" w:lineRule="auto"/>
        <w:jc w:val="both"/>
        <w:rPr>
          <w:rFonts w:ascii="Times New Roman" w:hAnsi="Times New Roman"/>
          <w:color w:val="auto"/>
          <w:sz w:val="24"/>
          <w:szCs w:val="24"/>
        </w:rPr>
      </w:pPr>
      <w:bookmarkStart w:id="84" w:name="_Toc465241810"/>
      <w:r w:rsidRPr="00332FB3">
        <w:rPr>
          <w:rFonts w:ascii="Times New Roman" w:hAnsi="Times New Roman"/>
          <w:color w:val="auto"/>
          <w:sz w:val="24"/>
          <w:szCs w:val="24"/>
        </w:rPr>
        <w:lastRenderedPageBreak/>
        <w:t xml:space="preserve">Table </w:t>
      </w:r>
      <w:r w:rsidR="00B0342E" w:rsidRPr="00332FB3">
        <w:rPr>
          <w:rFonts w:ascii="Times New Roman" w:hAnsi="Times New Roman"/>
          <w:color w:val="auto"/>
          <w:sz w:val="24"/>
          <w:szCs w:val="24"/>
        </w:rPr>
        <w:fldChar w:fldCharType="begin"/>
      </w:r>
      <w:r w:rsidR="00CC05E8" w:rsidRPr="00332FB3">
        <w:rPr>
          <w:rFonts w:ascii="Times New Roman" w:hAnsi="Times New Roman"/>
          <w:color w:val="auto"/>
          <w:sz w:val="24"/>
          <w:szCs w:val="24"/>
        </w:rPr>
        <w:instrText xml:space="preserve"> STYLEREF 1 \s </w:instrText>
      </w:r>
      <w:r w:rsidR="00B0342E" w:rsidRPr="00332FB3">
        <w:rPr>
          <w:rFonts w:ascii="Times New Roman" w:hAnsi="Times New Roman"/>
          <w:color w:val="auto"/>
          <w:sz w:val="24"/>
          <w:szCs w:val="24"/>
        </w:rPr>
        <w:fldChar w:fldCharType="separate"/>
      </w:r>
      <w:r w:rsidR="001A23CD">
        <w:rPr>
          <w:rFonts w:ascii="Times New Roman" w:hAnsi="Times New Roman"/>
          <w:noProof/>
          <w:color w:val="auto"/>
          <w:sz w:val="24"/>
          <w:szCs w:val="24"/>
        </w:rPr>
        <w:t>2</w:t>
      </w:r>
      <w:r w:rsidR="00B0342E" w:rsidRPr="00332FB3">
        <w:rPr>
          <w:rFonts w:ascii="Times New Roman" w:hAnsi="Times New Roman"/>
          <w:color w:val="auto"/>
          <w:sz w:val="24"/>
          <w:szCs w:val="24"/>
        </w:rPr>
        <w:fldChar w:fldCharType="end"/>
      </w:r>
      <w:r w:rsidR="00CC05E8" w:rsidRPr="00332FB3">
        <w:rPr>
          <w:rFonts w:ascii="Times New Roman" w:hAnsi="Times New Roman"/>
          <w:color w:val="auto"/>
          <w:sz w:val="24"/>
          <w:szCs w:val="24"/>
        </w:rPr>
        <w:noBreakHyphen/>
      </w:r>
      <w:r w:rsidR="00B0342E" w:rsidRPr="00332FB3">
        <w:rPr>
          <w:rFonts w:ascii="Times New Roman" w:hAnsi="Times New Roman"/>
          <w:color w:val="auto"/>
          <w:sz w:val="24"/>
          <w:szCs w:val="24"/>
        </w:rPr>
        <w:fldChar w:fldCharType="begin"/>
      </w:r>
      <w:r w:rsidR="00CC05E8" w:rsidRPr="00332FB3">
        <w:rPr>
          <w:rFonts w:ascii="Times New Roman" w:hAnsi="Times New Roman"/>
          <w:color w:val="auto"/>
          <w:sz w:val="24"/>
          <w:szCs w:val="24"/>
        </w:rPr>
        <w:instrText xml:space="preserve"> SEQ Table \* ARABIC \s 1 </w:instrText>
      </w:r>
      <w:r w:rsidR="00B0342E" w:rsidRPr="00332FB3">
        <w:rPr>
          <w:rFonts w:ascii="Times New Roman" w:hAnsi="Times New Roman"/>
          <w:color w:val="auto"/>
          <w:sz w:val="24"/>
          <w:szCs w:val="24"/>
        </w:rPr>
        <w:fldChar w:fldCharType="separate"/>
      </w:r>
      <w:r w:rsidR="001A23CD">
        <w:rPr>
          <w:rFonts w:ascii="Times New Roman" w:hAnsi="Times New Roman"/>
          <w:noProof/>
          <w:color w:val="auto"/>
          <w:sz w:val="24"/>
          <w:szCs w:val="24"/>
        </w:rPr>
        <w:t>7</w:t>
      </w:r>
      <w:r w:rsidR="00B0342E" w:rsidRPr="00332FB3">
        <w:rPr>
          <w:rFonts w:ascii="Times New Roman" w:hAnsi="Times New Roman"/>
          <w:color w:val="auto"/>
          <w:sz w:val="24"/>
          <w:szCs w:val="24"/>
        </w:rPr>
        <w:fldChar w:fldCharType="end"/>
      </w:r>
      <w:r w:rsidRPr="00332FB3">
        <w:rPr>
          <w:rFonts w:ascii="Times New Roman" w:hAnsi="Times New Roman"/>
          <w:color w:val="auto"/>
          <w:sz w:val="24"/>
          <w:szCs w:val="24"/>
        </w:rPr>
        <w:t>: Actual Surveying data taken along the river center</w:t>
      </w:r>
      <w:bookmarkEnd w:id="84"/>
    </w:p>
    <w:tbl>
      <w:tblPr>
        <w:tblW w:w="5000" w:type="pct"/>
        <w:tblLayout w:type="fixed"/>
        <w:tblLook w:val="04A0"/>
      </w:tblPr>
      <w:tblGrid>
        <w:gridCol w:w="849"/>
        <w:gridCol w:w="1977"/>
        <w:gridCol w:w="1371"/>
        <w:gridCol w:w="1634"/>
        <w:gridCol w:w="781"/>
        <w:gridCol w:w="1126"/>
        <w:gridCol w:w="921"/>
        <w:gridCol w:w="182"/>
        <w:gridCol w:w="735"/>
      </w:tblGrid>
      <w:tr w:rsidR="009B51E6" w:rsidRPr="0002303B" w:rsidTr="00492201">
        <w:trPr>
          <w:trHeight w:val="945"/>
        </w:trPr>
        <w:tc>
          <w:tcPr>
            <w:tcW w:w="443" w:type="pct"/>
            <w:tcBorders>
              <w:top w:val="single" w:sz="4" w:space="0" w:color="auto"/>
              <w:left w:val="single" w:sz="4" w:space="0" w:color="auto"/>
              <w:bottom w:val="single" w:sz="4" w:space="0" w:color="auto"/>
              <w:right w:val="single" w:sz="4" w:space="0" w:color="auto"/>
            </w:tcBorders>
            <w:shd w:val="clear" w:color="000000" w:fill="EEECE1"/>
            <w:noWrap/>
            <w:vAlign w:val="center"/>
            <w:hideMark/>
          </w:tcPr>
          <w:p w:rsidR="0002303B" w:rsidRPr="0002303B" w:rsidRDefault="0002303B" w:rsidP="0002303B">
            <w:pPr>
              <w:spacing w:after="0" w:line="240" w:lineRule="auto"/>
              <w:jc w:val="center"/>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S.N</w:t>
            </w:r>
          </w:p>
        </w:tc>
        <w:tc>
          <w:tcPr>
            <w:tcW w:w="1032" w:type="pct"/>
            <w:tcBorders>
              <w:top w:val="single" w:sz="4" w:space="0" w:color="auto"/>
              <w:left w:val="nil"/>
              <w:bottom w:val="single" w:sz="4" w:space="0" w:color="auto"/>
              <w:right w:val="single" w:sz="4" w:space="0" w:color="auto"/>
            </w:tcBorders>
            <w:shd w:val="clear" w:color="000000" w:fill="EEECE1"/>
            <w:noWrap/>
            <w:vAlign w:val="center"/>
            <w:hideMark/>
          </w:tcPr>
          <w:p w:rsidR="0002303B" w:rsidRPr="0002303B" w:rsidRDefault="0002303B" w:rsidP="0002303B">
            <w:pPr>
              <w:spacing w:after="0" w:line="240" w:lineRule="auto"/>
              <w:jc w:val="center"/>
              <w:rPr>
                <w:rFonts w:ascii="Times New Roman" w:eastAsia="Times New Roman" w:hAnsi="Times New Roman"/>
                <w:sz w:val="24"/>
                <w:szCs w:val="24"/>
              </w:rPr>
            </w:pPr>
            <w:r w:rsidRPr="0002303B">
              <w:rPr>
                <w:rFonts w:ascii="Times New Roman" w:eastAsia="Times New Roman" w:hAnsi="Times New Roman"/>
                <w:sz w:val="24"/>
                <w:szCs w:val="24"/>
              </w:rPr>
              <w:t>Northing</w:t>
            </w:r>
          </w:p>
        </w:tc>
        <w:tc>
          <w:tcPr>
            <w:tcW w:w="716" w:type="pct"/>
            <w:tcBorders>
              <w:top w:val="single" w:sz="4" w:space="0" w:color="auto"/>
              <w:left w:val="nil"/>
              <w:bottom w:val="single" w:sz="4" w:space="0" w:color="auto"/>
              <w:right w:val="single" w:sz="4" w:space="0" w:color="auto"/>
            </w:tcBorders>
            <w:shd w:val="clear" w:color="000000" w:fill="EEECE1"/>
            <w:vAlign w:val="center"/>
            <w:hideMark/>
          </w:tcPr>
          <w:p w:rsidR="0002303B" w:rsidRPr="0002303B" w:rsidRDefault="0002303B" w:rsidP="0002303B">
            <w:pPr>
              <w:spacing w:after="0" w:line="240" w:lineRule="auto"/>
              <w:jc w:val="center"/>
              <w:rPr>
                <w:rFonts w:ascii="Times New Roman" w:eastAsia="Times New Roman" w:hAnsi="Times New Roman"/>
                <w:sz w:val="24"/>
                <w:szCs w:val="24"/>
              </w:rPr>
            </w:pPr>
            <w:r w:rsidRPr="0002303B">
              <w:rPr>
                <w:rFonts w:ascii="Times New Roman" w:eastAsia="Times New Roman" w:hAnsi="Times New Roman"/>
                <w:sz w:val="24"/>
                <w:szCs w:val="24"/>
              </w:rPr>
              <w:t>Easting</w:t>
            </w:r>
          </w:p>
        </w:tc>
        <w:tc>
          <w:tcPr>
            <w:tcW w:w="853" w:type="pct"/>
            <w:tcBorders>
              <w:top w:val="single" w:sz="4" w:space="0" w:color="auto"/>
              <w:left w:val="nil"/>
              <w:bottom w:val="single" w:sz="4" w:space="0" w:color="auto"/>
              <w:right w:val="single" w:sz="4" w:space="0" w:color="auto"/>
            </w:tcBorders>
            <w:shd w:val="clear" w:color="000000" w:fill="EEECE1"/>
            <w:vAlign w:val="center"/>
            <w:hideMark/>
          </w:tcPr>
          <w:p w:rsidR="0002303B" w:rsidRPr="0002303B" w:rsidRDefault="0002303B" w:rsidP="0002303B">
            <w:pPr>
              <w:spacing w:after="0" w:line="240" w:lineRule="auto"/>
              <w:jc w:val="center"/>
              <w:rPr>
                <w:rFonts w:ascii="Times New Roman" w:eastAsia="Times New Roman" w:hAnsi="Times New Roman"/>
                <w:sz w:val="24"/>
                <w:szCs w:val="24"/>
              </w:rPr>
            </w:pPr>
            <w:r w:rsidRPr="0002303B">
              <w:rPr>
                <w:rFonts w:ascii="Times New Roman" w:eastAsia="Times New Roman" w:hAnsi="Times New Roman"/>
                <w:sz w:val="24"/>
                <w:szCs w:val="24"/>
              </w:rPr>
              <w:t xml:space="preserve">Elevation </w:t>
            </w:r>
          </w:p>
        </w:tc>
        <w:tc>
          <w:tcPr>
            <w:tcW w:w="408" w:type="pct"/>
            <w:tcBorders>
              <w:top w:val="single" w:sz="4" w:space="0" w:color="auto"/>
              <w:left w:val="nil"/>
              <w:bottom w:val="single" w:sz="4" w:space="0" w:color="auto"/>
              <w:right w:val="single" w:sz="4" w:space="0" w:color="auto"/>
            </w:tcBorders>
            <w:shd w:val="clear" w:color="000000" w:fill="EEECE1"/>
            <w:vAlign w:val="center"/>
            <w:hideMark/>
          </w:tcPr>
          <w:p w:rsidR="0002303B" w:rsidRPr="0002303B" w:rsidRDefault="0002303B" w:rsidP="0002303B">
            <w:pPr>
              <w:spacing w:after="0" w:line="240" w:lineRule="auto"/>
              <w:jc w:val="center"/>
              <w:rPr>
                <w:rFonts w:ascii="Times New Roman" w:eastAsia="Times New Roman" w:hAnsi="Times New Roman"/>
                <w:sz w:val="24"/>
                <w:szCs w:val="24"/>
              </w:rPr>
            </w:pPr>
            <w:proofErr w:type="spellStart"/>
            <w:r w:rsidRPr="0002303B">
              <w:rPr>
                <w:rFonts w:ascii="Times New Roman" w:eastAsia="Times New Roman" w:hAnsi="Times New Roman"/>
                <w:sz w:val="24"/>
                <w:szCs w:val="24"/>
              </w:rPr>
              <w:t>Patial</w:t>
            </w:r>
            <w:proofErr w:type="spellEnd"/>
            <w:r w:rsidRPr="0002303B">
              <w:rPr>
                <w:rFonts w:ascii="Times New Roman" w:eastAsia="Times New Roman" w:hAnsi="Times New Roman"/>
                <w:sz w:val="24"/>
                <w:szCs w:val="24"/>
              </w:rPr>
              <w:t xml:space="preserve"> Height, (H), m</w:t>
            </w:r>
          </w:p>
        </w:tc>
        <w:tc>
          <w:tcPr>
            <w:tcW w:w="588" w:type="pct"/>
            <w:tcBorders>
              <w:top w:val="single" w:sz="4" w:space="0" w:color="auto"/>
              <w:left w:val="nil"/>
              <w:bottom w:val="single" w:sz="4" w:space="0" w:color="auto"/>
              <w:right w:val="single" w:sz="4" w:space="0" w:color="auto"/>
            </w:tcBorders>
            <w:shd w:val="clear" w:color="000000" w:fill="EEECE1"/>
            <w:vAlign w:val="center"/>
            <w:hideMark/>
          </w:tcPr>
          <w:p w:rsidR="0002303B" w:rsidRPr="0002303B" w:rsidRDefault="0002303B" w:rsidP="0002303B">
            <w:pPr>
              <w:spacing w:after="0" w:line="240" w:lineRule="auto"/>
              <w:jc w:val="center"/>
              <w:rPr>
                <w:rFonts w:ascii="Times New Roman" w:eastAsia="Times New Roman" w:hAnsi="Times New Roman"/>
                <w:sz w:val="24"/>
                <w:szCs w:val="24"/>
              </w:rPr>
            </w:pPr>
            <w:r w:rsidRPr="0002303B">
              <w:rPr>
                <w:rFonts w:ascii="Times New Roman" w:eastAsia="Times New Roman" w:hAnsi="Times New Roman"/>
                <w:sz w:val="24"/>
                <w:szCs w:val="24"/>
              </w:rPr>
              <w:t>Partial     Distance(L) m</w:t>
            </w:r>
          </w:p>
        </w:tc>
        <w:tc>
          <w:tcPr>
            <w:tcW w:w="481" w:type="pct"/>
            <w:tcBorders>
              <w:top w:val="single" w:sz="4" w:space="0" w:color="auto"/>
              <w:left w:val="nil"/>
              <w:bottom w:val="single" w:sz="4" w:space="0" w:color="auto"/>
              <w:right w:val="single" w:sz="4" w:space="0" w:color="auto"/>
            </w:tcBorders>
            <w:shd w:val="clear" w:color="000000" w:fill="EEECE1"/>
            <w:vAlign w:val="center"/>
            <w:hideMark/>
          </w:tcPr>
          <w:p w:rsidR="0002303B" w:rsidRPr="0002303B" w:rsidRDefault="0002303B" w:rsidP="0002303B">
            <w:pPr>
              <w:spacing w:after="0" w:line="240" w:lineRule="auto"/>
              <w:jc w:val="center"/>
              <w:rPr>
                <w:rFonts w:ascii="Times New Roman" w:eastAsia="Times New Roman" w:hAnsi="Times New Roman"/>
                <w:sz w:val="24"/>
                <w:szCs w:val="24"/>
              </w:rPr>
            </w:pPr>
            <w:proofErr w:type="spellStart"/>
            <w:r w:rsidRPr="0002303B">
              <w:rPr>
                <w:rFonts w:ascii="Times New Roman" w:eastAsia="Times New Roman" w:hAnsi="Times New Roman"/>
                <w:sz w:val="24"/>
                <w:szCs w:val="24"/>
              </w:rPr>
              <w:t>Comulative</w:t>
            </w:r>
            <w:proofErr w:type="spellEnd"/>
            <w:r w:rsidRPr="0002303B">
              <w:rPr>
                <w:rFonts w:ascii="Times New Roman" w:eastAsia="Times New Roman" w:hAnsi="Times New Roman"/>
                <w:sz w:val="24"/>
                <w:szCs w:val="24"/>
              </w:rPr>
              <w:t xml:space="preserve"> Distance,  (m)</w:t>
            </w:r>
          </w:p>
        </w:tc>
        <w:tc>
          <w:tcPr>
            <w:tcW w:w="479" w:type="pct"/>
            <w:gridSpan w:val="2"/>
            <w:tcBorders>
              <w:top w:val="single" w:sz="4" w:space="0" w:color="auto"/>
              <w:left w:val="nil"/>
              <w:bottom w:val="single" w:sz="4" w:space="0" w:color="auto"/>
              <w:right w:val="single" w:sz="4" w:space="0" w:color="auto"/>
            </w:tcBorders>
            <w:shd w:val="clear" w:color="000000" w:fill="EEECE1"/>
            <w:vAlign w:val="center"/>
            <w:hideMark/>
          </w:tcPr>
          <w:p w:rsidR="0002303B" w:rsidRPr="0002303B" w:rsidRDefault="0002303B" w:rsidP="0002303B">
            <w:pPr>
              <w:spacing w:after="0" w:line="240" w:lineRule="auto"/>
              <w:jc w:val="center"/>
              <w:rPr>
                <w:rFonts w:ascii="Times New Roman" w:eastAsia="Times New Roman" w:hAnsi="Times New Roman"/>
                <w:sz w:val="24"/>
                <w:szCs w:val="24"/>
              </w:rPr>
            </w:pPr>
            <w:r w:rsidRPr="0002303B">
              <w:rPr>
                <w:rFonts w:ascii="Times New Roman" w:eastAsia="Times New Roman" w:hAnsi="Times New Roman"/>
                <w:sz w:val="24"/>
                <w:szCs w:val="24"/>
              </w:rPr>
              <w:t>Area (m²)</w:t>
            </w:r>
          </w:p>
        </w:tc>
      </w:tr>
      <w:tr w:rsidR="009B51E6" w:rsidRPr="0002303B" w:rsidTr="00492201">
        <w:trPr>
          <w:trHeight w:val="315"/>
        </w:trPr>
        <w:tc>
          <w:tcPr>
            <w:tcW w:w="443" w:type="pct"/>
            <w:tcBorders>
              <w:top w:val="nil"/>
              <w:left w:val="single" w:sz="4" w:space="0" w:color="auto"/>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1</w:t>
            </w:r>
          </w:p>
        </w:tc>
        <w:tc>
          <w:tcPr>
            <w:tcW w:w="1032" w:type="pct"/>
            <w:tcBorders>
              <w:top w:val="nil"/>
              <w:left w:val="nil"/>
              <w:bottom w:val="single" w:sz="4" w:space="0" w:color="auto"/>
              <w:right w:val="single" w:sz="4" w:space="0" w:color="auto"/>
            </w:tcBorders>
            <w:shd w:val="clear" w:color="000000" w:fill="FFFFFF"/>
            <w:noWrap/>
            <w:vAlign w:val="center"/>
            <w:hideMark/>
          </w:tcPr>
          <w:p w:rsidR="0002303B" w:rsidRPr="0002303B" w:rsidRDefault="0002303B" w:rsidP="0002303B">
            <w:pPr>
              <w:spacing w:after="0" w:line="240" w:lineRule="auto"/>
              <w:jc w:val="center"/>
              <w:rPr>
                <w:rFonts w:ascii="Arial" w:eastAsia="Times New Roman" w:hAnsi="Arial" w:cs="Arial"/>
                <w:color w:val="000000"/>
              </w:rPr>
            </w:pPr>
            <w:r w:rsidRPr="0002303B">
              <w:rPr>
                <w:rFonts w:ascii="Arial" w:eastAsia="Times New Roman" w:hAnsi="Arial" w:cs="Arial"/>
                <w:color w:val="000000"/>
              </w:rPr>
              <w:t>1263446.24</w:t>
            </w:r>
          </w:p>
        </w:tc>
        <w:tc>
          <w:tcPr>
            <w:tcW w:w="716" w:type="pct"/>
            <w:tcBorders>
              <w:top w:val="nil"/>
              <w:left w:val="nil"/>
              <w:bottom w:val="single" w:sz="4" w:space="0" w:color="auto"/>
              <w:right w:val="single" w:sz="4" w:space="0" w:color="auto"/>
            </w:tcBorders>
            <w:shd w:val="clear" w:color="000000" w:fill="FFFFFF"/>
            <w:noWrap/>
            <w:vAlign w:val="center"/>
            <w:hideMark/>
          </w:tcPr>
          <w:p w:rsidR="0002303B" w:rsidRPr="0002303B" w:rsidRDefault="0002303B" w:rsidP="0002303B">
            <w:pPr>
              <w:spacing w:after="0" w:line="240" w:lineRule="auto"/>
              <w:jc w:val="center"/>
              <w:rPr>
                <w:rFonts w:ascii="Arial" w:eastAsia="Times New Roman" w:hAnsi="Arial" w:cs="Arial"/>
                <w:color w:val="000000"/>
              </w:rPr>
            </w:pPr>
            <w:r w:rsidRPr="0002303B">
              <w:rPr>
                <w:rFonts w:ascii="Arial" w:eastAsia="Times New Roman" w:hAnsi="Arial" w:cs="Arial"/>
                <w:color w:val="000000"/>
              </w:rPr>
              <w:t>598093.22</w:t>
            </w:r>
          </w:p>
        </w:tc>
        <w:tc>
          <w:tcPr>
            <w:tcW w:w="853" w:type="pct"/>
            <w:tcBorders>
              <w:top w:val="nil"/>
              <w:left w:val="nil"/>
              <w:bottom w:val="single" w:sz="4" w:space="0" w:color="auto"/>
              <w:right w:val="single" w:sz="4" w:space="0" w:color="auto"/>
            </w:tcBorders>
            <w:shd w:val="clear" w:color="000000" w:fill="FFFFFF"/>
            <w:noWrap/>
            <w:vAlign w:val="center"/>
            <w:hideMark/>
          </w:tcPr>
          <w:p w:rsidR="0002303B" w:rsidRPr="0002303B" w:rsidRDefault="0002303B" w:rsidP="0002303B">
            <w:pPr>
              <w:spacing w:after="0" w:line="240" w:lineRule="auto"/>
              <w:jc w:val="center"/>
              <w:rPr>
                <w:rFonts w:ascii="Arial" w:eastAsia="Times New Roman" w:hAnsi="Arial" w:cs="Arial"/>
                <w:color w:val="000000"/>
              </w:rPr>
            </w:pPr>
            <w:r w:rsidRPr="0002303B">
              <w:rPr>
                <w:rFonts w:ascii="Arial" w:eastAsia="Times New Roman" w:hAnsi="Arial" w:cs="Arial"/>
                <w:color w:val="000000"/>
              </w:rPr>
              <w:t>1367.87</w:t>
            </w:r>
          </w:p>
        </w:tc>
        <w:tc>
          <w:tcPr>
            <w:tcW w:w="408" w:type="pct"/>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center"/>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0</w:t>
            </w:r>
          </w:p>
        </w:tc>
        <w:tc>
          <w:tcPr>
            <w:tcW w:w="588" w:type="pct"/>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center"/>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0</w:t>
            </w:r>
          </w:p>
        </w:tc>
        <w:tc>
          <w:tcPr>
            <w:tcW w:w="481" w:type="pct"/>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center"/>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0</w:t>
            </w:r>
          </w:p>
        </w:tc>
        <w:tc>
          <w:tcPr>
            <w:tcW w:w="479" w:type="pct"/>
            <w:gridSpan w:val="2"/>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center"/>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0</w:t>
            </w:r>
          </w:p>
        </w:tc>
      </w:tr>
      <w:tr w:rsidR="009B51E6" w:rsidRPr="0002303B" w:rsidTr="00492201">
        <w:trPr>
          <w:trHeight w:val="315"/>
        </w:trPr>
        <w:tc>
          <w:tcPr>
            <w:tcW w:w="443" w:type="pct"/>
            <w:tcBorders>
              <w:top w:val="nil"/>
              <w:left w:val="single" w:sz="4" w:space="0" w:color="auto"/>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2</w:t>
            </w:r>
          </w:p>
        </w:tc>
        <w:tc>
          <w:tcPr>
            <w:tcW w:w="1032" w:type="pct"/>
            <w:tcBorders>
              <w:top w:val="nil"/>
              <w:left w:val="nil"/>
              <w:bottom w:val="single" w:sz="4" w:space="0" w:color="auto"/>
              <w:right w:val="single" w:sz="4" w:space="0" w:color="auto"/>
            </w:tcBorders>
            <w:shd w:val="clear" w:color="000000" w:fill="FFFFFF"/>
            <w:noWrap/>
            <w:vAlign w:val="center"/>
            <w:hideMark/>
          </w:tcPr>
          <w:p w:rsidR="0002303B" w:rsidRPr="0002303B" w:rsidRDefault="0002303B" w:rsidP="0002303B">
            <w:pPr>
              <w:spacing w:after="0" w:line="240" w:lineRule="auto"/>
              <w:jc w:val="center"/>
              <w:rPr>
                <w:rFonts w:ascii="Arial" w:eastAsia="Times New Roman" w:hAnsi="Arial" w:cs="Arial"/>
                <w:color w:val="000000"/>
              </w:rPr>
            </w:pPr>
            <w:r w:rsidRPr="0002303B">
              <w:rPr>
                <w:rFonts w:ascii="Arial" w:eastAsia="Times New Roman" w:hAnsi="Arial" w:cs="Arial"/>
                <w:color w:val="000000"/>
              </w:rPr>
              <w:t>1263458.34</w:t>
            </w:r>
          </w:p>
        </w:tc>
        <w:tc>
          <w:tcPr>
            <w:tcW w:w="716" w:type="pct"/>
            <w:tcBorders>
              <w:top w:val="nil"/>
              <w:left w:val="nil"/>
              <w:bottom w:val="single" w:sz="4" w:space="0" w:color="auto"/>
              <w:right w:val="single" w:sz="4" w:space="0" w:color="auto"/>
            </w:tcBorders>
            <w:shd w:val="clear" w:color="000000" w:fill="FFFFFF"/>
            <w:noWrap/>
            <w:vAlign w:val="center"/>
            <w:hideMark/>
          </w:tcPr>
          <w:p w:rsidR="0002303B" w:rsidRPr="0002303B" w:rsidRDefault="0002303B" w:rsidP="0002303B">
            <w:pPr>
              <w:spacing w:after="0" w:line="240" w:lineRule="auto"/>
              <w:jc w:val="center"/>
              <w:rPr>
                <w:rFonts w:ascii="Arial" w:eastAsia="Times New Roman" w:hAnsi="Arial" w:cs="Arial"/>
                <w:color w:val="000000"/>
              </w:rPr>
            </w:pPr>
            <w:r w:rsidRPr="0002303B">
              <w:rPr>
                <w:rFonts w:ascii="Arial" w:eastAsia="Times New Roman" w:hAnsi="Arial" w:cs="Arial"/>
                <w:color w:val="000000"/>
              </w:rPr>
              <w:t>598101.29</w:t>
            </w:r>
          </w:p>
        </w:tc>
        <w:tc>
          <w:tcPr>
            <w:tcW w:w="853" w:type="pct"/>
            <w:tcBorders>
              <w:top w:val="nil"/>
              <w:left w:val="nil"/>
              <w:bottom w:val="single" w:sz="4" w:space="0" w:color="auto"/>
              <w:right w:val="single" w:sz="4" w:space="0" w:color="auto"/>
            </w:tcBorders>
            <w:shd w:val="clear" w:color="000000" w:fill="FFFFFF"/>
            <w:noWrap/>
            <w:vAlign w:val="center"/>
            <w:hideMark/>
          </w:tcPr>
          <w:p w:rsidR="0002303B" w:rsidRPr="0002303B" w:rsidRDefault="0002303B" w:rsidP="0002303B">
            <w:pPr>
              <w:spacing w:after="0" w:line="240" w:lineRule="auto"/>
              <w:jc w:val="center"/>
              <w:rPr>
                <w:rFonts w:ascii="Arial" w:eastAsia="Times New Roman" w:hAnsi="Arial" w:cs="Arial"/>
                <w:color w:val="000000"/>
              </w:rPr>
            </w:pPr>
            <w:r w:rsidRPr="0002303B">
              <w:rPr>
                <w:rFonts w:ascii="Arial" w:eastAsia="Times New Roman" w:hAnsi="Arial" w:cs="Arial"/>
                <w:color w:val="000000"/>
              </w:rPr>
              <w:t>1367.72</w:t>
            </w:r>
          </w:p>
        </w:tc>
        <w:tc>
          <w:tcPr>
            <w:tcW w:w="408" w:type="pct"/>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center"/>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0.15</w:t>
            </w:r>
          </w:p>
        </w:tc>
        <w:tc>
          <w:tcPr>
            <w:tcW w:w="588" w:type="pct"/>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center"/>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14.54</w:t>
            </w:r>
          </w:p>
        </w:tc>
        <w:tc>
          <w:tcPr>
            <w:tcW w:w="481" w:type="pct"/>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center"/>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14.54</w:t>
            </w:r>
          </w:p>
        </w:tc>
        <w:tc>
          <w:tcPr>
            <w:tcW w:w="479" w:type="pct"/>
            <w:gridSpan w:val="2"/>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center"/>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1.09</w:t>
            </w:r>
          </w:p>
        </w:tc>
      </w:tr>
      <w:tr w:rsidR="009B51E6" w:rsidRPr="0002303B" w:rsidTr="00492201">
        <w:trPr>
          <w:trHeight w:val="315"/>
        </w:trPr>
        <w:tc>
          <w:tcPr>
            <w:tcW w:w="443" w:type="pct"/>
            <w:tcBorders>
              <w:top w:val="nil"/>
              <w:left w:val="single" w:sz="4" w:space="0" w:color="auto"/>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3</w:t>
            </w:r>
          </w:p>
        </w:tc>
        <w:tc>
          <w:tcPr>
            <w:tcW w:w="1032" w:type="pct"/>
            <w:tcBorders>
              <w:top w:val="nil"/>
              <w:left w:val="nil"/>
              <w:bottom w:val="single" w:sz="4" w:space="0" w:color="auto"/>
              <w:right w:val="single" w:sz="4" w:space="0" w:color="auto"/>
            </w:tcBorders>
            <w:shd w:val="clear" w:color="000000" w:fill="FFFFFF"/>
            <w:noWrap/>
            <w:vAlign w:val="center"/>
            <w:hideMark/>
          </w:tcPr>
          <w:p w:rsidR="0002303B" w:rsidRPr="0002303B" w:rsidRDefault="0002303B" w:rsidP="0002303B">
            <w:pPr>
              <w:spacing w:after="0" w:line="240" w:lineRule="auto"/>
              <w:jc w:val="center"/>
              <w:rPr>
                <w:rFonts w:ascii="Arial" w:eastAsia="Times New Roman" w:hAnsi="Arial" w:cs="Arial"/>
                <w:color w:val="000000"/>
              </w:rPr>
            </w:pPr>
            <w:r w:rsidRPr="0002303B">
              <w:rPr>
                <w:rFonts w:ascii="Arial" w:eastAsia="Times New Roman" w:hAnsi="Arial" w:cs="Arial"/>
                <w:color w:val="000000"/>
              </w:rPr>
              <w:t>1263464.64</w:t>
            </w:r>
          </w:p>
        </w:tc>
        <w:tc>
          <w:tcPr>
            <w:tcW w:w="716" w:type="pct"/>
            <w:tcBorders>
              <w:top w:val="nil"/>
              <w:left w:val="nil"/>
              <w:bottom w:val="single" w:sz="4" w:space="0" w:color="auto"/>
              <w:right w:val="single" w:sz="4" w:space="0" w:color="auto"/>
            </w:tcBorders>
            <w:shd w:val="clear" w:color="000000" w:fill="FFFFFF"/>
            <w:noWrap/>
            <w:vAlign w:val="center"/>
            <w:hideMark/>
          </w:tcPr>
          <w:p w:rsidR="0002303B" w:rsidRPr="0002303B" w:rsidRDefault="0002303B" w:rsidP="0002303B">
            <w:pPr>
              <w:spacing w:after="0" w:line="240" w:lineRule="auto"/>
              <w:jc w:val="center"/>
              <w:rPr>
                <w:rFonts w:ascii="Arial" w:eastAsia="Times New Roman" w:hAnsi="Arial" w:cs="Arial"/>
                <w:color w:val="000000"/>
              </w:rPr>
            </w:pPr>
            <w:r w:rsidRPr="0002303B">
              <w:rPr>
                <w:rFonts w:ascii="Arial" w:eastAsia="Times New Roman" w:hAnsi="Arial" w:cs="Arial"/>
                <w:color w:val="000000"/>
              </w:rPr>
              <w:t>598108.86</w:t>
            </w:r>
          </w:p>
        </w:tc>
        <w:tc>
          <w:tcPr>
            <w:tcW w:w="853" w:type="pct"/>
            <w:tcBorders>
              <w:top w:val="nil"/>
              <w:left w:val="nil"/>
              <w:bottom w:val="single" w:sz="4" w:space="0" w:color="auto"/>
              <w:right w:val="single" w:sz="4" w:space="0" w:color="auto"/>
            </w:tcBorders>
            <w:shd w:val="clear" w:color="000000" w:fill="FFFFFF"/>
            <w:noWrap/>
            <w:vAlign w:val="center"/>
            <w:hideMark/>
          </w:tcPr>
          <w:p w:rsidR="0002303B" w:rsidRPr="0002303B" w:rsidRDefault="0002303B" w:rsidP="0002303B">
            <w:pPr>
              <w:spacing w:after="0" w:line="240" w:lineRule="auto"/>
              <w:jc w:val="center"/>
              <w:rPr>
                <w:rFonts w:ascii="Arial" w:eastAsia="Times New Roman" w:hAnsi="Arial" w:cs="Arial"/>
                <w:color w:val="000000"/>
              </w:rPr>
            </w:pPr>
            <w:r w:rsidRPr="0002303B">
              <w:rPr>
                <w:rFonts w:ascii="Arial" w:eastAsia="Times New Roman" w:hAnsi="Arial" w:cs="Arial"/>
                <w:color w:val="000000"/>
              </w:rPr>
              <w:t>1367.40</w:t>
            </w:r>
          </w:p>
        </w:tc>
        <w:tc>
          <w:tcPr>
            <w:tcW w:w="408" w:type="pct"/>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center"/>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0.32</w:t>
            </w:r>
          </w:p>
        </w:tc>
        <w:tc>
          <w:tcPr>
            <w:tcW w:w="588" w:type="pct"/>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center"/>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9.85</w:t>
            </w:r>
          </w:p>
        </w:tc>
        <w:tc>
          <w:tcPr>
            <w:tcW w:w="481" w:type="pct"/>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center"/>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24.39</w:t>
            </w:r>
          </w:p>
        </w:tc>
        <w:tc>
          <w:tcPr>
            <w:tcW w:w="479" w:type="pct"/>
            <w:gridSpan w:val="2"/>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center"/>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2.31</w:t>
            </w:r>
          </w:p>
        </w:tc>
      </w:tr>
      <w:tr w:rsidR="009B51E6" w:rsidRPr="0002303B" w:rsidTr="00492201">
        <w:trPr>
          <w:trHeight w:val="315"/>
        </w:trPr>
        <w:tc>
          <w:tcPr>
            <w:tcW w:w="443" w:type="pct"/>
            <w:tcBorders>
              <w:top w:val="nil"/>
              <w:left w:val="single" w:sz="4" w:space="0" w:color="auto"/>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4</w:t>
            </w:r>
          </w:p>
        </w:tc>
        <w:tc>
          <w:tcPr>
            <w:tcW w:w="1032" w:type="pct"/>
            <w:tcBorders>
              <w:top w:val="nil"/>
              <w:left w:val="nil"/>
              <w:bottom w:val="single" w:sz="4" w:space="0" w:color="auto"/>
              <w:right w:val="single" w:sz="4" w:space="0" w:color="auto"/>
            </w:tcBorders>
            <w:shd w:val="clear" w:color="000000" w:fill="FFFFFF"/>
            <w:noWrap/>
            <w:vAlign w:val="center"/>
            <w:hideMark/>
          </w:tcPr>
          <w:p w:rsidR="0002303B" w:rsidRPr="0002303B" w:rsidRDefault="0002303B" w:rsidP="0002303B">
            <w:pPr>
              <w:spacing w:after="0" w:line="240" w:lineRule="auto"/>
              <w:jc w:val="center"/>
              <w:rPr>
                <w:rFonts w:ascii="Arial" w:eastAsia="Times New Roman" w:hAnsi="Arial" w:cs="Arial"/>
                <w:color w:val="000000"/>
              </w:rPr>
            </w:pPr>
            <w:r w:rsidRPr="0002303B">
              <w:rPr>
                <w:rFonts w:ascii="Arial" w:eastAsia="Times New Roman" w:hAnsi="Arial" w:cs="Arial"/>
                <w:color w:val="000000"/>
              </w:rPr>
              <w:t>1263469.68</w:t>
            </w:r>
          </w:p>
        </w:tc>
        <w:tc>
          <w:tcPr>
            <w:tcW w:w="716" w:type="pct"/>
            <w:tcBorders>
              <w:top w:val="nil"/>
              <w:left w:val="nil"/>
              <w:bottom w:val="single" w:sz="4" w:space="0" w:color="auto"/>
              <w:right w:val="single" w:sz="4" w:space="0" w:color="auto"/>
            </w:tcBorders>
            <w:shd w:val="clear" w:color="000000" w:fill="FFFFFF"/>
            <w:noWrap/>
            <w:vAlign w:val="center"/>
            <w:hideMark/>
          </w:tcPr>
          <w:p w:rsidR="0002303B" w:rsidRPr="0002303B" w:rsidRDefault="0002303B" w:rsidP="0002303B">
            <w:pPr>
              <w:spacing w:after="0" w:line="240" w:lineRule="auto"/>
              <w:jc w:val="center"/>
              <w:rPr>
                <w:rFonts w:ascii="Arial" w:eastAsia="Times New Roman" w:hAnsi="Arial" w:cs="Arial"/>
                <w:color w:val="000000"/>
              </w:rPr>
            </w:pPr>
            <w:r w:rsidRPr="0002303B">
              <w:rPr>
                <w:rFonts w:ascii="Arial" w:eastAsia="Times New Roman" w:hAnsi="Arial" w:cs="Arial"/>
                <w:color w:val="000000"/>
              </w:rPr>
              <w:t>598118.19</w:t>
            </w:r>
          </w:p>
        </w:tc>
        <w:tc>
          <w:tcPr>
            <w:tcW w:w="853" w:type="pct"/>
            <w:tcBorders>
              <w:top w:val="nil"/>
              <w:left w:val="nil"/>
              <w:bottom w:val="single" w:sz="4" w:space="0" w:color="auto"/>
              <w:right w:val="single" w:sz="4" w:space="0" w:color="auto"/>
            </w:tcBorders>
            <w:shd w:val="clear" w:color="000000" w:fill="FFFFFF"/>
            <w:noWrap/>
            <w:vAlign w:val="center"/>
            <w:hideMark/>
          </w:tcPr>
          <w:p w:rsidR="0002303B" w:rsidRPr="0002303B" w:rsidRDefault="0002303B" w:rsidP="0002303B">
            <w:pPr>
              <w:spacing w:after="0" w:line="240" w:lineRule="auto"/>
              <w:jc w:val="center"/>
              <w:rPr>
                <w:rFonts w:ascii="Arial" w:eastAsia="Times New Roman" w:hAnsi="Arial" w:cs="Arial"/>
                <w:color w:val="000000"/>
              </w:rPr>
            </w:pPr>
            <w:r w:rsidRPr="0002303B">
              <w:rPr>
                <w:rFonts w:ascii="Arial" w:eastAsia="Times New Roman" w:hAnsi="Arial" w:cs="Arial"/>
                <w:color w:val="000000"/>
              </w:rPr>
              <w:t>1367.09</w:t>
            </w:r>
          </w:p>
        </w:tc>
        <w:tc>
          <w:tcPr>
            <w:tcW w:w="408" w:type="pct"/>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center"/>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0.31</w:t>
            </w:r>
          </w:p>
        </w:tc>
        <w:tc>
          <w:tcPr>
            <w:tcW w:w="588" w:type="pct"/>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center"/>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10.60</w:t>
            </w:r>
          </w:p>
        </w:tc>
        <w:tc>
          <w:tcPr>
            <w:tcW w:w="481" w:type="pct"/>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center"/>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35.00</w:t>
            </w:r>
          </w:p>
        </w:tc>
        <w:tc>
          <w:tcPr>
            <w:tcW w:w="479" w:type="pct"/>
            <w:gridSpan w:val="2"/>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center"/>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3.34</w:t>
            </w:r>
          </w:p>
        </w:tc>
      </w:tr>
      <w:tr w:rsidR="009B51E6" w:rsidRPr="0002303B" w:rsidTr="00492201">
        <w:trPr>
          <w:trHeight w:val="315"/>
        </w:trPr>
        <w:tc>
          <w:tcPr>
            <w:tcW w:w="443" w:type="pct"/>
            <w:tcBorders>
              <w:top w:val="nil"/>
              <w:left w:val="single" w:sz="4" w:space="0" w:color="auto"/>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5</w:t>
            </w:r>
          </w:p>
        </w:tc>
        <w:tc>
          <w:tcPr>
            <w:tcW w:w="1032" w:type="pct"/>
            <w:tcBorders>
              <w:top w:val="nil"/>
              <w:left w:val="nil"/>
              <w:bottom w:val="single" w:sz="4" w:space="0" w:color="auto"/>
              <w:right w:val="single" w:sz="4" w:space="0" w:color="auto"/>
            </w:tcBorders>
            <w:shd w:val="clear" w:color="000000" w:fill="FFFFFF"/>
            <w:noWrap/>
            <w:vAlign w:val="center"/>
            <w:hideMark/>
          </w:tcPr>
          <w:p w:rsidR="0002303B" w:rsidRPr="0002303B" w:rsidRDefault="0002303B" w:rsidP="0002303B">
            <w:pPr>
              <w:spacing w:after="0" w:line="240" w:lineRule="auto"/>
              <w:jc w:val="center"/>
              <w:rPr>
                <w:rFonts w:ascii="Arial" w:eastAsia="Times New Roman" w:hAnsi="Arial" w:cs="Arial"/>
                <w:color w:val="000000"/>
              </w:rPr>
            </w:pPr>
            <w:r w:rsidRPr="0002303B">
              <w:rPr>
                <w:rFonts w:ascii="Arial" w:eastAsia="Times New Roman" w:hAnsi="Arial" w:cs="Arial"/>
                <w:color w:val="000000"/>
              </w:rPr>
              <w:t>1263473.20</w:t>
            </w:r>
          </w:p>
        </w:tc>
        <w:tc>
          <w:tcPr>
            <w:tcW w:w="716" w:type="pct"/>
            <w:tcBorders>
              <w:top w:val="nil"/>
              <w:left w:val="nil"/>
              <w:bottom w:val="single" w:sz="4" w:space="0" w:color="auto"/>
              <w:right w:val="single" w:sz="4" w:space="0" w:color="auto"/>
            </w:tcBorders>
            <w:shd w:val="clear" w:color="000000" w:fill="FFFFFF"/>
            <w:noWrap/>
            <w:vAlign w:val="center"/>
            <w:hideMark/>
          </w:tcPr>
          <w:p w:rsidR="0002303B" w:rsidRPr="0002303B" w:rsidRDefault="0002303B" w:rsidP="0002303B">
            <w:pPr>
              <w:spacing w:after="0" w:line="240" w:lineRule="auto"/>
              <w:jc w:val="center"/>
              <w:rPr>
                <w:rFonts w:ascii="Arial" w:eastAsia="Times New Roman" w:hAnsi="Arial" w:cs="Arial"/>
                <w:color w:val="000000"/>
              </w:rPr>
            </w:pPr>
            <w:r w:rsidRPr="0002303B">
              <w:rPr>
                <w:rFonts w:ascii="Arial" w:eastAsia="Times New Roman" w:hAnsi="Arial" w:cs="Arial"/>
                <w:color w:val="000000"/>
              </w:rPr>
              <w:t>598121.72</w:t>
            </w:r>
          </w:p>
        </w:tc>
        <w:tc>
          <w:tcPr>
            <w:tcW w:w="853" w:type="pct"/>
            <w:tcBorders>
              <w:top w:val="nil"/>
              <w:left w:val="nil"/>
              <w:bottom w:val="single" w:sz="4" w:space="0" w:color="auto"/>
              <w:right w:val="single" w:sz="4" w:space="0" w:color="auto"/>
            </w:tcBorders>
            <w:shd w:val="clear" w:color="000000" w:fill="FFFFFF"/>
            <w:noWrap/>
            <w:vAlign w:val="center"/>
            <w:hideMark/>
          </w:tcPr>
          <w:p w:rsidR="0002303B" w:rsidRPr="0002303B" w:rsidRDefault="0002303B" w:rsidP="0002303B">
            <w:pPr>
              <w:spacing w:after="0" w:line="240" w:lineRule="auto"/>
              <w:jc w:val="center"/>
              <w:rPr>
                <w:rFonts w:ascii="Arial" w:eastAsia="Times New Roman" w:hAnsi="Arial" w:cs="Arial"/>
                <w:color w:val="000000"/>
              </w:rPr>
            </w:pPr>
            <w:r w:rsidRPr="0002303B">
              <w:rPr>
                <w:rFonts w:ascii="Arial" w:eastAsia="Times New Roman" w:hAnsi="Arial" w:cs="Arial"/>
                <w:color w:val="000000"/>
              </w:rPr>
              <w:t>1366.92</w:t>
            </w:r>
          </w:p>
        </w:tc>
        <w:tc>
          <w:tcPr>
            <w:tcW w:w="408" w:type="pct"/>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center"/>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0.17</w:t>
            </w:r>
          </w:p>
        </w:tc>
        <w:tc>
          <w:tcPr>
            <w:tcW w:w="588" w:type="pct"/>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center"/>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4.99</w:t>
            </w:r>
          </w:p>
        </w:tc>
        <w:tc>
          <w:tcPr>
            <w:tcW w:w="481" w:type="pct"/>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center"/>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39.98</w:t>
            </w:r>
          </w:p>
        </w:tc>
        <w:tc>
          <w:tcPr>
            <w:tcW w:w="479" w:type="pct"/>
            <w:gridSpan w:val="2"/>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center"/>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1.20</w:t>
            </w:r>
          </w:p>
        </w:tc>
      </w:tr>
      <w:tr w:rsidR="009B51E6" w:rsidRPr="0002303B" w:rsidTr="00492201">
        <w:trPr>
          <w:trHeight w:val="315"/>
        </w:trPr>
        <w:tc>
          <w:tcPr>
            <w:tcW w:w="443" w:type="pct"/>
            <w:tcBorders>
              <w:top w:val="nil"/>
              <w:left w:val="single" w:sz="4" w:space="0" w:color="auto"/>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6</w:t>
            </w:r>
          </w:p>
        </w:tc>
        <w:tc>
          <w:tcPr>
            <w:tcW w:w="1032" w:type="pct"/>
            <w:tcBorders>
              <w:top w:val="nil"/>
              <w:left w:val="nil"/>
              <w:bottom w:val="single" w:sz="4" w:space="0" w:color="auto"/>
              <w:right w:val="single" w:sz="4" w:space="0" w:color="auto"/>
            </w:tcBorders>
            <w:shd w:val="clear" w:color="000000" w:fill="FFFFFF"/>
            <w:noWrap/>
            <w:vAlign w:val="center"/>
            <w:hideMark/>
          </w:tcPr>
          <w:p w:rsidR="0002303B" w:rsidRPr="0002303B" w:rsidRDefault="0002303B" w:rsidP="0002303B">
            <w:pPr>
              <w:spacing w:after="0" w:line="240" w:lineRule="auto"/>
              <w:jc w:val="center"/>
              <w:rPr>
                <w:rFonts w:ascii="Arial" w:eastAsia="Times New Roman" w:hAnsi="Arial" w:cs="Arial"/>
                <w:color w:val="000000"/>
              </w:rPr>
            </w:pPr>
            <w:r w:rsidRPr="0002303B">
              <w:rPr>
                <w:rFonts w:ascii="Arial" w:eastAsia="Times New Roman" w:hAnsi="Arial" w:cs="Arial"/>
                <w:color w:val="000000"/>
              </w:rPr>
              <w:t>1263478.75</w:t>
            </w:r>
          </w:p>
        </w:tc>
        <w:tc>
          <w:tcPr>
            <w:tcW w:w="716" w:type="pct"/>
            <w:tcBorders>
              <w:top w:val="nil"/>
              <w:left w:val="nil"/>
              <w:bottom w:val="single" w:sz="4" w:space="0" w:color="auto"/>
              <w:right w:val="single" w:sz="4" w:space="0" w:color="auto"/>
            </w:tcBorders>
            <w:shd w:val="clear" w:color="000000" w:fill="FFFFFF"/>
            <w:noWrap/>
            <w:vAlign w:val="center"/>
            <w:hideMark/>
          </w:tcPr>
          <w:p w:rsidR="0002303B" w:rsidRPr="0002303B" w:rsidRDefault="0002303B" w:rsidP="0002303B">
            <w:pPr>
              <w:spacing w:after="0" w:line="240" w:lineRule="auto"/>
              <w:jc w:val="center"/>
              <w:rPr>
                <w:rFonts w:ascii="Arial" w:eastAsia="Times New Roman" w:hAnsi="Arial" w:cs="Arial"/>
                <w:color w:val="000000"/>
              </w:rPr>
            </w:pPr>
            <w:r w:rsidRPr="0002303B">
              <w:rPr>
                <w:rFonts w:ascii="Arial" w:eastAsia="Times New Roman" w:hAnsi="Arial" w:cs="Arial"/>
                <w:color w:val="000000"/>
              </w:rPr>
              <w:t>598131.06</w:t>
            </w:r>
          </w:p>
        </w:tc>
        <w:tc>
          <w:tcPr>
            <w:tcW w:w="853" w:type="pct"/>
            <w:tcBorders>
              <w:top w:val="nil"/>
              <w:left w:val="nil"/>
              <w:bottom w:val="single" w:sz="4" w:space="0" w:color="auto"/>
              <w:right w:val="single" w:sz="4" w:space="0" w:color="auto"/>
            </w:tcBorders>
            <w:shd w:val="clear" w:color="000000" w:fill="FFFFFF"/>
            <w:noWrap/>
            <w:vAlign w:val="center"/>
            <w:hideMark/>
          </w:tcPr>
          <w:p w:rsidR="0002303B" w:rsidRPr="0002303B" w:rsidRDefault="0002303B" w:rsidP="0002303B">
            <w:pPr>
              <w:spacing w:after="0" w:line="240" w:lineRule="auto"/>
              <w:jc w:val="center"/>
              <w:rPr>
                <w:rFonts w:ascii="Arial" w:eastAsia="Times New Roman" w:hAnsi="Arial" w:cs="Arial"/>
                <w:color w:val="000000"/>
              </w:rPr>
            </w:pPr>
            <w:r w:rsidRPr="0002303B">
              <w:rPr>
                <w:rFonts w:ascii="Arial" w:eastAsia="Times New Roman" w:hAnsi="Arial" w:cs="Arial"/>
                <w:color w:val="000000"/>
              </w:rPr>
              <w:t>1366.62</w:t>
            </w:r>
          </w:p>
        </w:tc>
        <w:tc>
          <w:tcPr>
            <w:tcW w:w="408" w:type="pct"/>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center"/>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0.30</w:t>
            </w:r>
          </w:p>
        </w:tc>
        <w:tc>
          <w:tcPr>
            <w:tcW w:w="588" w:type="pct"/>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center"/>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10.86</w:t>
            </w:r>
          </w:p>
        </w:tc>
        <w:tc>
          <w:tcPr>
            <w:tcW w:w="481" w:type="pct"/>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center"/>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50.85</w:t>
            </w:r>
          </w:p>
        </w:tc>
        <w:tc>
          <w:tcPr>
            <w:tcW w:w="479" w:type="pct"/>
            <w:gridSpan w:val="2"/>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center"/>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2.55</w:t>
            </w:r>
          </w:p>
        </w:tc>
      </w:tr>
      <w:tr w:rsidR="009B51E6" w:rsidRPr="0002303B" w:rsidTr="00492201">
        <w:trPr>
          <w:trHeight w:val="315"/>
        </w:trPr>
        <w:tc>
          <w:tcPr>
            <w:tcW w:w="443" w:type="pct"/>
            <w:tcBorders>
              <w:top w:val="nil"/>
              <w:left w:val="single" w:sz="4" w:space="0" w:color="auto"/>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7</w:t>
            </w:r>
          </w:p>
        </w:tc>
        <w:tc>
          <w:tcPr>
            <w:tcW w:w="1032" w:type="pct"/>
            <w:tcBorders>
              <w:top w:val="nil"/>
              <w:left w:val="nil"/>
              <w:bottom w:val="single" w:sz="4" w:space="0" w:color="auto"/>
              <w:right w:val="single" w:sz="4" w:space="0" w:color="auto"/>
            </w:tcBorders>
            <w:shd w:val="clear" w:color="000000" w:fill="FFFFFF"/>
            <w:noWrap/>
            <w:vAlign w:val="center"/>
            <w:hideMark/>
          </w:tcPr>
          <w:p w:rsidR="0002303B" w:rsidRPr="0002303B" w:rsidRDefault="0002303B" w:rsidP="0002303B">
            <w:pPr>
              <w:spacing w:after="0" w:line="240" w:lineRule="auto"/>
              <w:jc w:val="center"/>
              <w:rPr>
                <w:rFonts w:ascii="Arial" w:eastAsia="Times New Roman" w:hAnsi="Arial" w:cs="Arial"/>
                <w:color w:val="000000"/>
              </w:rPr>
            </w:pPr>
            <w:r w:rsidRPr="0002303B">
              <w:rPr>
                <w:rFonts w:ascii="Arial" w:eastAsia="Times New Roman" w:hAnsi="Arial" w:cs="Arial"/>
                <w:color w:val="000000"/>
              </w:rPr>
              <w:t>1263485.05</w:t>
            </w:r>
          </w:p>
        </w:tc>
        <w:tc>
          <w:tcPr>
            <w:tcW w:w="716" w:type="pct"/>
            <w:tcBorders>
              <w:top w:val="nil"/>
              <w:left w:val="nil"/>
              <w:bottom w:val="single" w:sz="4" w:space="0" w:color="auto"/>
              <w:right w:val="single" w:sz="4" w:space="0" w:color="auto"/>
            </w:tcBorders>
            <w:shd w:val="clear" w:color="000000" w:fill="FFFFFF"/>
            <w:noWrap/>
            <w:vAlign w:val="center"/>
            <w:hideMark/>
          </w:tcPr>
          <w:p w:rsidR="0002303B" w:rsidRPr="0002303B" w:rsidRDefault="0002303B" w:rsidP="0002303B">
            <w:pPr>
              <w:spacing w:after="0" w:line="240" w:lineRule="auto"/>
              <w:jc w:val="center"/>
              <w:rPr>
                <w:rFonts w:ascii="Arial" w:eastAsia="Times New Roman" w:hAnsi="Arial" w:cs="Arial"/>
                <w:color w:val="000000"/>
              </w:rPr>
            </w:pPr>
            <w:r w:rsidRPr="0002303B">
              <w:rPr>
                <w:rFonts w:ascii="Arial" w:eastAsia="Times New Roman" w:hAnsi="Arial" w:cs="Arial"/>
                <w:color w:val="000000"/>
              </w:rPr>
              <w:t>598145.69</w:t>
            </w:r>
          </w:p>
        </w:tc>
        <w:tc>
          <w:tcPr>
            <w:tcW w:w="853" w:type="pct"/>
            <w:tcBorders>
              <w:top w:val="nil"/>
              <w:left w:val="nil"/>
              <w:bottom w:val="single" w:sz="4" w:space="0" w:color="auto"/>
              <w:right w:val="single" w:sz="4" w:space="0" w:color="auto"/>
            </w:tcBorders>
            <w:shd w:val="clear" w:color="000000" w:fill="FFFFFF"/>
            <w:noWrap/>
            <w:vAlign w:val="center"/>
            <w:hideMark/>
          </w:tcPr>
          <w:p w:rsidR="0002303B" w:rsidRPr="0002303B" w:rsidRDefault="0002303B" w:rsidP="0002303B">
            <w:pPr>
              <w:spacing w:after="0" w:line="240" w:lineRule="auto"/>
              <w:jc w:val="center"/>
              <w:rPr>
                <w:rFonts w:ascii="Arial" w:eastAsia="Times New Roman" w:hAnsi="Arial" w:cs="Arial"/>
                <w:color w:val="000000"/>
              </w:rPr>
            </w:pPr>
            <w:r w:rsidRPr="0002303B">
              <w:rPr>
                <w:rFonts w:ascii="Arial" w:eastAsia="Times New Roman" w:hAnsi="Arial" w:cs="Arial"/>
                <w:color w:val="000000"/>
              </w:rPr>
              <w:t>1366.25</w:t>
            </w:r>
          </w:p>
        </w:tc>
        <w:tc>
          <w:tcPr>
            <w:tcW w:w="408" w:type="pct"/>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center"/>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0.37</w:t>
            </w:r>
          </w:p>
        </w:tc>
        <w:tc>
          <w:tcPr>
            <w:tcW w:w="588" w:type="pct"/>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center"/>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15.93</w:t>
            </w:r>
          </w:p>
        </w:tc>
        <w:tc>
          <w:tcPr>
            <w:tcW w:w="481" w:type="pct"/>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center"/>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66.78</w:t>
            </w:r>
          </w:p>
        </w:tc>
        <w:tc>
          <w:tcPr>
            <w:tcW w:w="479" w:type="pct"/>
            <w:gridSpan w:val="2"/>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center"/>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5.34</w:t>
            </w:r>
          </w:p>
        </w:tc>
      </w:tr>
      <w:tr w:rsidR="009B51E6" w:rsidRPr="0002303B" w:rsidTr="00492201">
        <w:trPr>
          <w:trHeight w:val="315"/>
        </w:trPr>
        <w:tc>
          <w:tcPr>
            <w:tcW w:w="443" w:type="pct"/>
            <w:tcBorders>
              <w:top w:val="nil"/>
              <w:left w:val="single" w:sz="4" w:space="0" w:color="auto"/>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8</w:t>
            </w:r>
          </w:p>
        </w:tc>
        <w:tc>
          <w:tcPr>
            <w:tcW w:w="1032" w:type="pct"/>
            <w:tcBorders>
              <w:top w:val="nil"/>
              <w:left w:val="nil"/>
              <w:bottom w:val="single" w:sz="4" w:space="0" w:color="auto"/>
              <w:right w:val="single" w:sz="4" w:space="0" w:color="auto"/>
            </w:tcBorders>
            <w:shd w:val="clear" w:color="000000" w:fill="FFFFFF"/>
            <w:noWrap/>
            <w:vAlign w:val="center"/>
            <w:hideMark/>
          </w:tcPr>
          <w:p w:rsidR="0002303B" w:rsidRPr="0002303B" w:rsidRDefault="0002303B" w:rsidP="0002303B">
            <w:pPr>
              <w:spacing w:after="0" w:line="240" w:lineRule="auto"/>
              <w:jc w:val="center"/>
              <w:rPr>
                <w:rFonts w:ascii="Arial" w:eastAsia="Times New Roman" w:hAnsi="Arial" w:cs="Arial"/>
                <w:color w:val="000000"/>
              </w:rPr>
            </w:pPr>
            <w:r w:rsidRPr="0002303B">
              <w:rPr>
                <w:rFonts w:ascii="Arial" w:eastAsia="Times New Roman" w:hAnsi="Arial" w:cs="Arial"/>
                <w:color w:val="000000"/>
              </w:rPr>
              <w:t>1263495.13</w:t>
            </w:r>
          </w:p>
        </w:tc>
        <w:tc>
          <w:tcPr>
            <w:tcW w:w="716" w:type="pct"/>
            <w:tcBorders>
              <w:top w:val="nil"/>
              <w:left w:val="nil"/>
              <w:bottom w:val="single" w:sz="4" w:space="0" w:color="auto"/>
              <w:right w:val="single" w:sz="4" w:space="0" w:color="auto"/>
            </w:tcBorders>
            <w:shd w:val="clear" w:color="000000" w:fill="FFFFFF"/>
            <w:noWrap/>
            <w:vAlign w:val="center"/>
            <w:hideMark/>
          </w:tcPr>
          <w:p w:rsidR="0002303B" w:rsidRPr="0002303B" w:rsidRDefault="0002303B" w:rsidP="0002303B">
            <w:pPr>
              <w:spacing w:after="0" w:line="240" w:lineRule="auto"/>
              <w:jc w:val="center"/>
              <w:rPr>
                <w:rFonts w:ascii="Arial" w:eastAsia="Times New Roman" w:hAnsi="Arial" w:cs="Arial"/>
                <w:color w:val="000000"/>
              </w:rPr>
            </w:pPr>
            <w:r w:rsidRPr="0002303B">
              <w:rPr>
                <w:rFonts w:ascii="Arial" w:eastAsia="Times New Roman" w:hAnsi="Arial" w:cs="Arial"/>
                <w:color w:val="000000"/>
              </w:rPr>
              <w:t>598</w:t>
            </w:r>
            <w:r w:rsidR="004F7BBC">
              <w:rPr>
                <w:rFonts w:ascii="Arial" w:eastAsia="Times New Roman" w:hAnsi="Arial" w:cs="Arial"/>
                <w:color w:val="000000"/>
              </w:rPr>
              <w:t>165</w:t>
            </w:r>
            <w:r w:rsidRPr="0002303B">
              <w:rPr>
                <w:rFonts w:ascii="Arial" w:eastAsia="Times New Roman" w:hAnsi="Arial" w:cs="Arial"/>
                <w:color w:val="000000"/>
              </w:rPr>
              <w:t>.35</w:t>
            </w:r>
          </w:p>
        </w:tc>
        <w:tc>
          <w:tcPr>
            <w:tcW w:w="853" w:type="pct"/>
            <w:tcBorders>
              <w:top w:val="nil"/>
              <w:left w:val="nil"/>
              <w:bottom w:val="single" w:sz="4" w:space="0" w:color="auto"/>
              <w:right w:val="single" w:sz="4" w:space="0" w:color="auto"/>
            </w:tcBorders>
            <w:shd w:val="clear" w:color="000000" w:fill="FFFFFF"/>
            <w:noWrap/>
            <w:vAlign w:val="center"/>
            <w:hideMark/>
          </w:tcPr>
          <w:p w:rsidR="0002303B" w:rsidRPr="0002303B" w:rsidRDefault="0002303B" w:rsidP="0002303B">
            <w:pPr>
              <w:spacing w:after="0" w:line="240" w:lineRule="auto"/>
              <w:jc w:val="center"/>
              <w:rPr>
                <w:rFonts w:ascii="Arial" w:eastAsia="Times New Roman" w:hAnsi="Arial" w:cs="Arial"/>
                <w:color w:val="000000"/>
              </w:rPr>
            </w:pPr>
            <w:r w:rsidRPr="0002303B">
              <w:rPr>
                <w:rFonts w:ascii="Arial" w:eastAsia="Times New Roman" w:hAnsi="Arial" w:cs="Arial"/>
                <w:color w:val="000000"/>
              </w:rPr>
              <w:t>1366.14</w:t>
            </w:r>
          </w:p>
        </w:tc>
        <w:tc>
          <w:tcPr>
            <w:tcW w:w="408" w:type="pct"/>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center"/>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0.11</w:t>
            </w:r>
          </w:p>
        </w:tc>
        <w:tc>
          <w:tcPr>
            <w:tcW w:w="588" w:type="pct"/>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center"/>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20.33</w:t>
            </w:r>
          </w:p>
        </w:tc>
        <w:tc>
          <w:tcPr>
            <w:tcW w:w="481" w:type="pct"/>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center"/>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87.11</w:t>
            </w:r>
          </w:p>
        </w:tc>
        <w:tc>
          <w:tcPr>
            <w:tcW w:w="479" w:type="pct"/>
            <w:gridSpan w:val="2"/>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center"/>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4.88</w:t>
            </w:r>
          </w:p>
        </w:tc>
      </w:tr>
      <w:tr w:rsidR="009B51E6" w:rsidRPr="0002303B" w:rsidTr="00492201">
        <w:trPr>
          <w:trHeight w:val="315"/>
        </w:trPr>
        <w:tc>
          <w:tcPr>
            <w:tcW w:w="443" w:type="pct"/>
            <w:tcBorders>
              <w:top w:val="nil"/>
              <w:left w:val="nil"/>
              <w:bottom w:val="nil"/>
              <w:right w:val="nil"/>
            </w:tcBorders>
            <w:shd w:val="clear" w:color="auto" w:fill="auto"/>
            <w:noWrap/>
            <w:vAlign w:val="bottom"/>
            <w:hideMark/>
          </w:tcPr>
          <w:p w:rsidR="0002303B" w:rsidRPr="0002303B" w:rsidRDefault="0002303B" w:rsidP="0002303B">
            <w:pPr>
              <w:spacing w:after="0" w:line="240" w:lineRule="auto"/>
              <w:jc w:val="right"/>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9</w:t>
            </w:r>
          </w:p>
        </w:tc>
        <w:tc>
          <w:tcPr>
            <w:tcW w:w="1032" w:type="pct"/>
            <w:tcBorders>
              <w:top w:val="nil"/>
              <w:left w:val="single" w:sz="4" w:space="0" w:color="auto"/>
              <w:bottom w:val="single" w:sz="4" w:space="0" w:color="auto"/>
              <w:right w:val="single" w:sz="4" w:space="0" w:color="auto"/>
            </w:tcBorders>
            <w:shd w:val="clear" w:color="000000" w:fill="FFFFFF"/>
            <w:noWrap/>
            <w:vAlign w:val="center"/>
            <w:hideMark/>
          </w:tcPr>
          <w:p w:rsidR="0002303B" w:rsidRPr="0002303B" w:rsidRDefault="0002303B" w:rsidP="0002303B">
            <w:pPr>
              <w:spacing w:after="0" w:line="240" w:lineRule="auto"/>
              <w:jc w:val="center"/>
              <w:rPr>
                <w:rFonts w:ascii="Arial" w:eastAsia="Times New Roman" w:hAnsi="Arial" w:cs="Arial"/>
                <w:color w:val="000000"/>
              </w:rPr>
            </w:pPr>
            <w:r w:rsidRPr="0002303B">
              <w:rPr>
                <w:rFonts w:ascii="Arial" w:eastAsia="Times New Roman" w:hAnsi="Arial" w:cs="Arial"/>
                <w:color w:val="000000"/>
              </w:rPr>
              <w:t>1263498.40</w:t>
            </w:r>
          </w:p>
        </w:tc>
        <w:tc>
          <w:tcPr>
            <w:tcW w:w="716" w:type="pct"/>
            <w:tcBorders>
              <w:top w:val="nil"/>
              <w:left w:val="nil"/>
              <w:bottom w:val="single" w:sz="4" w:space="0" w:color="auto"/>
              <w:right w:val="single" w:sz="4" w:space="0" w:color="auto"/>
            </w:tcBorders>
            <w:shd w:val="clear" w:color="000000" w:fill="FFFFFF"/>
            <w:noWrap/>
            <w:vAlign w:val="center"/>
            <w:hideMark/>
          </w:tcPr>
          <w:p w:rsidR="0002303B" w:rsidRPr="0002303B" w:rsidRDefault="0002303B" w:rsidP="0002303B">
            <w:pPr>
              <w:spacing w:after="0" w:line="240" w:lineRule="auto"/>
              <w:jc w:val="center"/>
              <w:rPr>
                <w:rFonts w:ascii="Arial" w:eastAsia="Times New Roman" w:hAnsi="Arial" w:cs="Arial"/>
                <w:color w:val="000000"/>
              </w:rPr>
            </w:pPr>
            <w:r w:rsidRPr="0002303B">
              <w:rPr>
                <w:rFonts w:ascii="Arial" w:eastAsia="Times New Roman" w:hAnsi="Arial" w:cs="Arial"/>
                <w:color w:val="000000"/>
              </w:rPr>
              <w:t>598179.25</w:t>
            </w:r>
          </w:p>
        </w:tc>
        <w:tc>
          <w:tcPr>
            <w:tcW w:w="853" w:type="pct"/>
            <w:tcBorders>
              <w:top w:val="nil"/>
              <w:left w:val="nil"/>
              <w:bottom w:val="single" w:sz="4" w:space="0" w:color="auto"/>
              <w:right w:val="single" w:sz="4" w:space="0" w:color="auto"/>
            </w:tcBorders>
            <w:shd w:val="clear" w:color="000000" w:fill="FFFFFF"/>
            <w:noWrap/>
            <w:vAlign w:val="center"/>
            <w:hideMark/>
          </w:tcPr>
          <w:p w:rsidR="0002303B" w:rsidRPr="0002303B" w:rsidRDefault="0002303B" w:rsidP="0002303B">
            <w:pPr>
              <w:spacing w:after="0" w:line="240" w:lineRule="auto"/>
              <w:jc w:val="center"/>
              <w:rPr>
                <w:rFonts w:ascii="Arial" w:eastAsia="Times New Roman" w:hAnsi="Arial" w:cs="Arial"/>
                <w:color w:val="000000"/>
              </w:rPr>
            </w:pPr>
            <w:r w:rsidRPr="0002303B">
              <w:rPr>
                <w:rFonts w:ascii="Arial" w:eastAsia="Times New Roman" w:hAnsi="Arial" w:cs="Arial"/>
                <w:color w:val="000000"/>
              </w:rPr>
              <w:t>1365.79</w:t>
            </w:r>
          </w:p>
        </w:tc>
        <w:tc>
          <w:tcPr>
            <w:tcW w:w="408" w:type="pct"/>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center"/>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0.35</w:t>
            </w:r>
          </w:p>
        </w:tc>
        <w:tc>
          <w:tcPr>
            <w:tcW w:w="588" w:type="pct"/>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center"/>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16.23</w:t>
            </w:r>
          </w:p>
        </w:tc>
        <w:tc>
          <w:tcPr>
            <w:tcW w:w="481" w:type="pct"/>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center"/>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103.34</w:t>
            </w:r>
          </w:p>
        </w:tc>
        <w:tc>
          <w:tcPr>
            <w:tcW w:w="479" w:type="pct"/>
            <w:gridSpan w:val="2"/>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center"/>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3.73</w:t>
            </w:r>
          </w:p>
        </w:tc>
      </w:tr>
      <w:tr w:rsidR="009B51E6" w:rsidRPr="0002303B" w:rsidTr="00492201">
        <w:trPr>
          <w:trHeight w:val="315"/>
        </w:trPr>
        <w:tc>
          <w:tcPr>
            <w:tcW w:w="3044"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2303B" w:rsidRPr="0002303B" w:rsidRDefault="0002303B" w:rsidP="0002303B">
            <w:pPr>
              <w:spacing w:after="0" w:line="240" w:lineRule="auto"/>
              <w:jc w:val="center"/>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Summation</w:t>
            </w:r>
          </w:p>
        </w:tc>
        <w:tc>
          <w:tcPr>
            <w:tcW w:w="408" w:type="pct"/>
            <w:tcBorders>
              <w:top w:val="nil"/>
              <w:left w:val="nil"/>
              <w:bottom w:val="single" w:sz="4" w:space="0" w:color="auto"/>
              <w:right w:val="single" w:sz="4" w:space="0" w:color="auto"/>
            </w:tcBorders>
            <w:shd w:val="clear" w:color="000000" w:fill="EEECE1"/>
            <w:noWrap/>
            <w:vAlign w:val="bottom"/>
            <w:hideMark/>
          </w:tcPr>
          <w:p w:rsidR="0002303B" w:rsidRPr="0002303B" w:rsidRDefault="0002303B" w:rsidP="0002303B">
            <w:pPr>
              <w:spacing w:after="0" w:line="240" w:lineRule="auto"/>
              <w:jc w:val="right"/>
              <w:rPr>
                <w:rFonts w:ascii="Times New Roman" w:eastAsia="Times New Roman" w:hAnsi="Times New Roman"/>
                <w:b/>
                <w:bCs/>
                <w:color w:val="000000"/>
                <w:sz w:val="24"/>
                <w:szCs w:val="24"/>
              </w:rPr>
            </w:pPr>
            <w:r w:rsidRPr="0002303B">
              <w:rPr>
                <w:rFonts w:ascii="Times New Roman" w:eastAsia="Times New Roman" w:hAnsi="Times New Roman"/>
                <w:b/>
                <w:bCs/>
                <w:color w:val="000000"/>
                <w:sz w:val="24"/>
                <w:szCs w:val="24"/>
              </w:rPr>
              <w:t>2.08</w:t>
            </w:r>
          </w:p>
        </w:tc>
        <w:tc>
          <w:tcPr>
            <w:tcW w:w="588" w:type="pct"/>
            <w:tcBorders>
              <w:top w:val="nil"/>
              <w:left w:val="nil"/>
              <w:bottom w:val="single" w:sz="4" w:space="0" w:color="auto"/>
              <w:right w:val="single" w:sz="4" w:space="0" w:color="auto"/>
            </w:tcBorders>
            <w:shd w:val="clear" w:color="000000" w:fill="EEECE1"/>
            <w:noWrap/>
            <w:vAlign w:val="bottom"/>
            <w:hideMark/>
          </w:tcPr>
          <w:p w:rsidR="0002303B" w:rsidRPr="0002303B" w:rsidRDefault="0002303B" w:rsidP="0002303B">
            <w:pPr>
              <w:spacing w:after="0" w:line="240" w:lineRule="auto"/>
              <w:jc w:val="center"/>
              <w:rPr>
                <w:rFonts w:ascii="Times New Roman" w:eastAsia="Times New Roman" w:hAnsi="Times New Roman"/>
                <w:b/>
                <w:bCs/>
                <w:color w:val="000000"/>
                <w:sz w:val="24"/>
                <w:szCs w:val="24"/>
              </w:rPr>
            </w:pPr>
            <w:r w:rsidRPr="0002303B">
              <w:rPr>
                <w:rFonts w:ascii="Times New Roman" w:eastAsia="Times New Roman" w:hAnsi="Times New Roman"/>
                <w:b/>
                <w:bCs/>
                <w:color w:val="000000"/>
                <w:sz w:val="24"/>
                <w:szCs w:val="24"/>
              </w:rPr>
              <w:t>103.343</w:t>
            </w:r>
          </w:p>
        </w:tc>
        <w:tc>
          <w:tcPr>
            <w:tcW w:w="481" w:type="pct"/>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center"/>
              <w:rPr>
                <w:rFonts w:ascii="Times New Roman" w:eastAsia="Times New Roman" w:hAnsi="Times New Roman"/>
                <w:b/>
                <w:bCs/>
                <w:sz w:val="24"/>
                <w:szCs w:val="24"/>
              </w:rPr>
            </w:pPr>
            <w:r w:rsidRPr="0002303B">
              <w:rPr>
                <w:rFonts w:ascii="Times New Roman" w:eastAsia="Times New Roman" w:hAnsi="Times New Roman"/>
                <w:b/>
                <w:bCs/>
                <w:sz w:val="24"/>
                <w:szCs w:val="24"/>
              </w:rPr>
              <w:t> </w:t>
            </w:r>
          </w:p>
        </w:tc>
        <w:tc>
          <w:tcPr>
            <w:tcW w:w="479" w:type="pct"/>
            <w:gridSpan w:val="2"/>
            <w:tcBorders>
              <w:top w:val="nil"/>
              <w:left w:val="nil"/>
              <w:bottom w:val="single" w:sz="4" w:space="0" w:color="auto"/>
              <w:right w:val="single" w:sz="4" w:space="0" w:color="auto"/>
            </w:tcBorders>
            <w:shd w:val="clear" w:color="000000" w:fill="EEECE1"/>
            <w:noWrap/>
            <w:vAlign w:val="bottom"/>
            <w:hideMark/>
          </w:tcPr>
          <w:p w:rsidR="0002303B" w:rsidRPr="0002303B" w:rsidRDefault="0002303B" w:rsidP="0002303B">
            <w:pPr>
              <w:spacing w:after="0" w:line="240" w:lineRule="auto"/>
              <w:jc w:val="center"/>
              <w:rPr>
                <w:rFonts w:ascii="Times New Roman" w:eastAsia="Times New Roman" w:hAnsi="Times New Roman"/>
                <w:b/>
                <w:bCs/>
                <w:color w:val="000000"/>
                <w:sz w:val="24"/>
                <w:szCs w:val="24"/>
              </w:rPr>
            </w:pPr>
            <w:r w:rsidRPr="0002303B">
              <w:rPr>
                <w:rFonts w:ascii="Times New Roman" w:eastAsia="Times New Roman" w:hAnsi="Times New Roman"/>
                <w:b/>
                <w:bCs/>
                <w:color w:val="000000"/>
                <w:sz w:val="24"/>
                <w:szCs w:val="24"/>
              </w:rPr>
              <w:t>24.445</w:t>
            </w:r>
          </w:p>
        </w:tc>
      </w:tr>
      <w:tr w:rsidR="0002303B" w:rsidRPr="0002303B" w:rsidTr="00492201">
        <w:trPr>
          <w:trHeight w:val="315"/>
        </w:trPr>
        <w:tc>
          <w:tcPr>
            <w:tcW w:w="3044"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center"/>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Average Height ,   H                        =</w:t>
            </w:r>
          </w:p>
        </w:tc>
        <w:tc>
          <w:tcPr>
            <w:tcW w:w="996" w:type="pct"/>
            <w:gridSpan w:val="2"/>
            <w:tcBorders>
              <w:top w:val="single" w:sz="4" w:space="0" w:color="auto"/>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center"/>
              <w:rPr>
                <w:rFonts w:ascii="Times New Roman" w:eastAsia="Times New Roman" w:hAnsi="Times New Roman"/>
                <w:b/>
                <w:bCs/>
                <w:color w:val="000000"/>
                <w:sz w:val="24"/>
                <w:szCs w:val="24"/>
              </w:rPr>
            </w:pPr>
            <w:r w:rsidRPr="0002303B">
              <w:rPr>
                <w:rFonts w:ascii="Times New Roman" w:eastAsia="Times New Roman" w:hAnsi="Times New Roman"/>
                <w:b/>
                <w:bCs/>
                <w:color w:val="000000"/>
                <w:sz w:val="24"/>
                <w:szCs w:val="24"/>
              </w:rPr>
              <w:t>2*A/L</w:t>
            </w:r>
          </w:p>
        </w:tc>
        <w:tc>
          <w:tcPr>
            <w:tcW w:w="961" w:type="pct"/>
            <w:gridSpan w:val="3"/>
            <w:tcBorders>
              <w:top w:val="single" w:sz="4" w:space="0" w:color="auto"/>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center"/>
              <w:rPr>
                <w:rFonts w:ascii="Times New Roman" w:eastAsia="Times New Roman" w:hAnsi="Times New Roman"/>
                <w:b/>
                <w:bCs/>
                <w:color w:val="000000"/>
                <w:sz w:val="24"/>
                <w:szCs w:val="24"/>
              </w:rPr>
            </w:pPr>
            <w:r w:rsidRPr="0002303B">
              <w:rPr>
                <w:rFonts w:ascii="Times New Roman" w:eastAsia="Times New Roman" w:hAnsi="Times New Roman"/>
                <w:b/>
                <w:bCs/>
                <w:color w:val="000000"/>
                <w:sz w:val="24"/>
                <w:szCs w:val="24"/>
              </w:rPr>
              <w:t>0.473</w:t>
            </w:r>
          </w:p>
        </w:tc>
      </w:tr>
      <w:tr w:rsidR="009B51E6" w:rsidRPr="0002303B" w:rsidTr="00492201">
        <w:trPr>
          <w:trHeight w:val="315"/>
        </w:trPr>
        <w:tc>
          <w:tcPr>
            <w:tcW w:w="3044"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2303B" w:rsidRPr="0002303B" w:rsidRDefault="0002303B" w:rsidP="0002303B">
            <w:pPr>
              <w:spacing w:after="0" w:line="240" w:lineRule="auto"/>
              <w:jc w:val="center"/>
              <w:rPr>
                <w:rFonts w:ascii="Times New Roman" w:eastAsia="Times New Roman" w:hAnsi="Times New Roman"/>
                <w:color w:val="000000"/>
                <w:sz w:val="24"/>
                <w:szCs w:val="24"/>
              </w:rPr>
            </w:pPr>
            <w:r w:rsidRPr="0002303B">
              <w:rPr>
                <w:rFonts w:ascii="Times New Roman" w:eastAsia="Times New Roman" w:hAnsi="Times New Roman"/>
                <w:color w:val="000000"/>
                <w:sz w:val="24"/>
                <w:szCs w:val="24"/>
              </w:rPr>
              <w:t>Average Slope ,    S                          =</w:t>
            </w:r>
          </w:p>
        </w:tc>
        <w:tc>
          <w:tcPr>
            <w:tcW w:w="408" w:type="pct"/>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center"/>
              <w:rPr>
                <w:rFonts w:ascii="Times New Roman" w:eastAsia="Times New Roman" w:hAnsi="Times New Roman"/>
                <w:b/>
                <w:bCs/>
                <w:color w:val="000000"/>
                <w:sz w:val="24"/>
                <w:szCs w:val="24"/>
              </w:rPr>
            </w:pPr>
            <w:r w:rsidRPr="0002303B">
              <w:rPr>
                <w:rFonts w:ascii="Times New Roman" w:eastAsia="Times New Roman" w:hAnsi="Times New Roman"/>
                <w:b/>
                <w:bCs/>
                <w:color w:val="000000"/>
                <w:sz w:val="24"/>
                <w:szCs w:val="24"/>
              </w:rPr>
              <w:t>H/L</w:t>
            </w:r>
          </w:p>
        </w:tc>
        <w:tc>
          <w:tcPr>
            <w:tcW w:w="588" w:type="pct"/>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center"/>
              <w:rPr>
                <w:rFonts w:ascii="Times New Roman" w:eastAsia="Times New Roman" w:hAnsi="Times New Roman"/>
                <w:b/>
                <w:bCs/>
                <w:color w:val="000000"/>
                <w:sz w:val="24"/>
                <w:szCs w:val="24"/>
              </w:rPr>
            </w:pPr>
            <w:r w:rsidRPr="0002303B">
              <w:rPr>
                <w:rFonts w:ascii="Times New Roman" w:eastAsia="Times New Roman" w:hAnsi="Times New Roman"/>
                <w:b/>
                <w:bCs/>
                <w:color w:val="000000"/>
                <w:sz w:val="24"/>
                <w:szCs w:val="24"/>
              </w:rPr>
              <w:t> </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center"/>
              <w:rPr>
                <w:rFonts w:ascii="Times New Roman" w:eastAsia="Times New Roman" w:hAnsi="Times New Roman"/>
                <w:b/>
                <w:bCs/>
                <w:color w:val="000000"/>
                <w:sz w:val="24"/>
                <w:szCs w:val="24"/>
              </w:rPr>
            </w:pPr>
            <w:r w:rsidRPr="0002303B">
              <w:rPr>
                <w:rFonts w:ascii="Times New Roman" w:eastAsia="Times New Roman" w:hAnsi="Times New Roman"/>
                <w:b/>
                <w:bCs/>
                <w:color w:val="000000"/>
                <w:sz w:val="24"/>
                <w:szCs w:val="24"/>
              </w:rPr>
              <w:t>0.005</w:t>
            </w:r>
          </w:p>
        </w:tc>
        <w:tc>
          <w:tcPr>
            <w:tcW w:w="385" w:type="pct"/>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center"/>
              <w:rPr>
                <w:rFonts w:ascii="Times New Roman" w:eastAsia="Times New Roman" w:hAnsi="Times New Roman"/>
                <w:b/>
                <w:bCs/>
                <w:color w:val="000000"/>
                <w:sz w:val="24"/>
                <w:szCs w:val="24"/>
              </w:rPr>
            </w:pPr>
            <w:r w:rsidRPr="0002303B">
              <w:rPr>
                <w:rFonts w:ascii="Times New Roman" w:eastAsia="Times New Roman" w:hAnsi="Times New Roman"/>
                <w:b/>
                <w:bCs/>
                <w:color w:val="000000"/>
                <w:sz w:val="24"/>
                <w:szCs w:val="24"/>
              </w:rPr>
              <w:t> </w:t>
            </w:r>
          </w:p>
        </w:tc>
      </w:tr>
      <w:tr w:rsidR="009B51E6" w:rsidRPr="0002303B" w:rsidTr="00492201">
        <w:trPr>
          <w:trHeight w:val="315"/>
        </w:trPr>
        <w:tc>
          <w:tcPr>
            <w:tcW w:w="3044"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2303B" w:rsidRPr="0002303B" w:rsidRDefault="0002303B" w:rsidP="0002303B">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Ado</w:t>
            </w:r>
            <w:r w:rsidRPr="0002303B">
              <w:rPr>
                <w:rFonts w:ascii="Times New Roman" w:eastAsia="Times New Roman" w:hAnsi="Times New Roman"/>
                <w:color w:val="000000"/>
                <w:sz w:val="24"/>
                <w:szCs w:val="24"/>
              </w:rPr>
              <w:t>pted Slope</w:t>
            </w:r>
            <w:r w:rsidR="009B51E6">
              <w:rPr>
                <w:rFonts w:ascii="Times New Roman" w:eastAsia="Times New Roman" w:hAnsi="Times New Roman"/>
                <w:color w:val="000000"/>
                <w:sz w:val="24"/>
                <w:szCs w:val="24"/>
              </w:rPr>
              <w:t xml:space="preserve"> of the river at the head work site</w:t>
            </w:r>
            <w:r w:rsidRPr="0002303B">
              <w:rPr>
                <w:rFonts w:ascii="Times New Roman" w:eastAsia="Times New Roman" w:hAnsi="Times New Roman"/>
                <w:color w:val="000000"/>
                <w:sz w:val="24"/>
                <w:szCs w:val="24"/>
              </w:rPr>
              <w:t>, S                               =</w:t>
            </w:r>
          </w:p>
        </w:tc>
        <w:tc>
          <w:tcPr>
            <w:tcW w:w="408" w:type="pct"/>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center"/>
              <w:rPr>
                <w:rFonts w:ascii="Times New Roman" w:eastAsia="Times New Roman" w:hAnsi="Times New Roman"/>
                <w:b/>
                <w:bCs/>
                <w:color w:val="000000"/>
                <w:sz w:val="24"/>
                <w:szCs w:val="24"/>
              </w:rPr>
            </w:pPr>
            <w:r w:rsidRPr="0002303B">
              <w:rPr>
                <w:rFonts w:ascii="Times New Roman" w:eastAsia="Times New Roman" w:hAnsi="Times New Roman"/>
                <w:b/>
                <w:bCs/>
                <w:color w:val="000000"/>
                <w:sz w:val="24"/>
                <w:szCs w:val="24"/>
              </w:rPr>
              <w:t>1:200</w:t>
            </w:r>
          </w:p>
        </w:tc>
        <w:tc>
          <w:tcPr>
            <w:tcW w:w="588" w:type="pct"/>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center"/>
              <w:rPr>
                <w:rFonts w:ascii="Times New Roman" w:eastAsia="Times New Roman" w:hAnsi="Times New Roman"/>
                <w:b/>
                <w:bCs/>
                <w:color w:val="000000"/>
                <w:sz w:val="24"/>
                <w:szCs w:val="24"/>
              </w:rPr>
            </w:pPr>
            <w:r w:rsidRPr="0002303B">
              <w:rPr>
                <w:rFonts w:ascii="Times New Roman" w:eastAsia="Times New Roman" w:hAnsi="Times New Roman"/>
                <w:b/>
                <w:bCs/>
                <w:color w:val="000000"/>
                <w:sz w:val="24"/>
                <w:szCs w:val="24"/>
              </w:rPr>
              <w:t> </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center"/>
              <w:rPr>
                <w:rFonts w:ascii="Times New Roman" w:eastAsia="Times New Roman" w:hAnsi="Times New Roman"/>
                <w:b/>
                <w:bCs/>
                <w:color w:val="000000"/>
                <w:sz w:val="24"/>
                <w:szCs w:val="24"/>
              </w:rPr>
            </w:pPr>
            <w:r w:rsidRPr="0002303B">
              <w:rPr>
                <w:rFonts w:ascii="Times New Roman" w:eastAsia="Times New Roman" w:hAnsi="Times New Roman"/>
                <w:b/>
                <w:bCs/>
                <w:color w:val="000000"/>
                <w:sz w:val="24"/>
                <w:szCs w:val="24"/>
              </w:rPr>
              <w:t> </w:t>
            </w:r>
          </w:p>
        </w:tc>
        <w:tc>
          <w:tcPr>
            <w:tcW w:w="385" w:type="pct"/>
            <w:tcBorders>
              <w:top w:val="nil"/>
              <w:left w:val="nil"/>
              <w:bottom w:val="single" w:sz="4" w:space="0" w:color="auto"/>
              <w:right w:val="single" w:sz="4" w:space="0" w:color="auto"/>
            </w:tcBorders>
            <w:shd w:val="clear" w:color="auto" w:fill="auto"/>
            <w:noWrap/>
            <w:vAlign w:val="bottom"/>
            <w:hideMark/>
          </w:tcPr>
          <w:p w:rsidR="0002303B" w:rsidRPr="0002303B" w:rsidRDefault="0002303B" w:rsidP="0002303B">
            <w:pPr>
              <w:spacing w:after="0" w:line="240" w:lineRule="auto"/>
              <w:jc w:val="center"/>
              <w:rPr>
                <w:rFonts w:ascii="Times New Roman" w:eastAsia="Times New Roman" w:hAnsi="Times New Roman"/>
                <w:b/>
                <w:bCs/>
                <w:color w:val="000000"/>
                <w:sz w:val="24"/>
                <w:szCs w:val="24"/>
              </w:rPr>
            </w:pPr>
            <w:r w:rsidRPr="0002303B">
              <w:rPr>
                <w:rFonts w:ascii="Times New Roman" w:eastAsia="Times New Roman" w:hAnsi="Times New Roman"/>
                <w:b/>
                <w:bCs/>
                <w:color w:val="000000"/>
                <w:sz w:val="24"/>
                <w:szCs w:val="24"/>
              </w:rPr>
              <w:t> </w:t>
            </w:r>
          </w:p>
        </w:tc>
      </w:tr>
    </w:tbl>
    <w:p w:rsidR="00063371" w:rsidRPr="00882DDF" w:rsidRDefault="00063371" w:rsidP="001D7E62">
      <w:pPr>
        <w:tabs>
          <w:tab w:val="left" w:pos="2745"/>
        </w:tabs>
        <w:spacing w:before="120" w:after="120" w:line="360" w:lineRule="auto"/>
        <w:jc w:val="both"/>
        <w:rPr>
          <w:rFonts w:ascii="Times New Roman" w:hAnsi="Times New Roman"/>
        </w:rPr>
      </w:pPr>
    </w:p>
    <w:p w:rsidR="00F31B0D" w:rsidRPr="00F31B0D" w:rsidRDefault="009B51E6" w:rsidP="001D7E62">
      <w:pPr>
        <w:tabs>
          <w:tab w:val="left" w:pos="2745"/>
        </w:tabs>
        <w:spacing w:before="120" w:after="120" w:line="360" w:lineRule="auto"/>
        <w:jc w:val="both"/>
        <w:rPr>
          <w:rFonts w:ascii="Times New Roman" w:hAnsi="Times New Roman"/>
        </w:rPr>
      </w:pPr>
      <w:r w:rsidRPr="009B51E6">
        <w:rPr>
          <w:rFonts w:ascii="Times New Roman" w:hAnsi="Times New Roman"/>
          <w:noProof/>
        </w:rPr>
        <w:drawing>
          <wp:inline distT="0" distB="0" distL="0" distR="0">
            <wp:extent cx="5603035" cy="2401038"/>
            <wp:effectExtent l="19050" t="0" r="16715" b="0"/>
            <wp:docPr id="1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15DBA" w:rsidRPr="00332FB3" w:rsidRDefault="00A15DBA" w:rsidP="001D7E62">
      <w:pPr>
        <w:pStyle w:val="Caption"/>
        <w:spacing w:before="120" w:after="120" w:line="360" w:lineRule="auto"/>
        <w:jc w:val="both"/>
        <w:rPr>
          <w:rFonts w:ascii="Times New Roman" w:hAnsi="Times New Roman"/>
          <w:color w:val="auto"/>
          <w:sz w:val="24"/>
          <w:szCs w:val="24"/>
        </w:rPr>
      </w:pPr>
      <w:bookmarkStart w:id="85" w:name="_Toc465504298"/>
      <w:r w:rsidRPr="00332FB3">
        <w:rPr>
          <w:rFonts w:ascii="Times New Roman" w:hAnsi="Times New Roman"/>
          <w:color w:val="auto"/>
          <w:sz w:val="24"/>
          <w:szCs w:val="24"/>
        </w:rPr>
        <w:t xml:space="preserve">Figure </w:t>
      </w:r>
      <w:r w:rsidR="00B0342E">
        <w:rPr>
          <w:rFonts w:ascii="Times New Roman" w:hAnsi="Times New Roman"/>
          <w:color w:val="auto"/>
          <w:sz w:val="24"/>
          <w:szCs w:val="24"/>
        </w:rPr>
        <w:fldChar w:fldCharType="begin"/>
      </w:r>
      <w:r w:rsidR="006558AE">
        <w:rPr>
          <w:rFonts w:ascii="Times New Roman" w:hAnsi="Times New Roman"/>
          <w:color w:val="auto"/>
          <w:sz w:val="24"/>
          <w:szCs w:val="24"/>
        </w:rPr>
        <w:instrText xml:space="preserve"> STYLEREF 1 \s </w:instrText>
      </w:r>
      <w:r w:rsidR="00B0342E">
        <w:rPr>
          <w:rFonts w:ascii="Times New Roman" w:hAnsi="Times New Roman"/>
          <w:color w:val="auto"/>
          <w:sz w:val="24"/>
          <w:szCs w:val="24"/>
        </w:rPr>
        <w:fldChar w:fldCharType="separate"/>
      </w:r>
      <w:r w:rsidR="001A23CD">
        <w:rPr>
          <w:rFonts w:ascii="Times New Roman" w:hAnsi="Times New Roman"/>
          <w:noProof/>
          <w:color w:val="auto"/>
          <w:sz w:val="24"/>
          <w:szCs w:val="24"/>
        </w:rPr>
        <w:t>2</w:t>
      </w:r>
      <w:r w:rsidR="00B0342E">
        <w:rPr>
          <w:rFonts w:ascii="Times New Roman" w:hAnsi="Times New Roman"/>
          <w:color w:val="auto"/>
          <w:sz w:val="24"/>
          <w:szCs w:val="24"/>
        </w:rPr>
        <w:fldChar w:fldCharType="end"/>
      </w:r>
      <w:r w:rsidR="006558AE">
        <w:rPr>
          <w:rFonts w:ascii="Times New Roman" w:hAnsi="Times New Roman"/>
          <w:color w:val="auto"/>
          <w:sz w:val="24"/>
          <w:szCs w:val="24"/>
        </w:rPr>
        <w:noBreakHyphen/>
      </w:r>
      <w:r w:rsidR="00B0342E">
        <w:rPr>
          <w:rFonts w:ascii="Times New Roman" w:hAnsi="Times New Roman"/>
          <w:color w:val="auto"/>
          <w:sz w:val="24"/>
          <w:szCs w:val="24"/>
        </w:rPr>
        <w:fldChar w:fldCharType="begin"/>
      </w:r>
      <w:r w:rsidR="006558AE">
        <w:rPr>
          <w:rFonts w:ascii="Times New Roman" w:hAnsi="Times New Roman"/>
          <w:color w:val="auto"/>
          <w:sz w:val="24"/>
          <w:szCs w:val="24"/>
        </w:rPr>
        <w:instrText xml:space="preserve"> SEQ Figure \* ARABIC \s 1 </w:instrText>
      </w:r>
      <w:r w:rsidR="00B0342E">
        <w:rPr>
          <w:rFonts w:ascii="Times New Roman" w:hAnsi="Times New Roman"/>
          <w:color w:val="auto"/>
          <w:sz w:val="24"/>
          <w:szCs w:val="24"/>
        </w:rPr>
        <w:fldChar w:fldCharType="separate"/>
      </w:r>
      <w:r w:rsidR="001A23CD">
        <w:rPr>
          <w:rFonts w:ascii="Times New Roman" w:hAnsi="Times New Roman"/>
          <w:noProof/>
          <w:color w:val="auto"/>
          <w:sz w:val="24"/>
          <w:szCs w:val="24"/>
        </w:rPr>
        <w:t>2</w:t>
      </w:r>
      <w:r w:rsidR="00B0342E">
        <w:rPr>
          <w:rFonts w:ascii="Times New Roman" w:hAnsi="Times New Roman"/>
          <w:color w:val="auto"/>
          <w:sz w:val="24"/>
          <w:szCs w:val="24"/>
        </w:rPr>
        <w:fldChar w:fldCharType="end"/>
      </w:r>
      <w:r w:rsidRPr="00332FB3">
        <w:rPr>
          <w:rFonts w:ascii="Times New Roman" w:hAnsi="Times New Roman"/>
          <w:color w:val="auto"/>
          <w:sz w:val="24"/>
          <w:szCs w:val="24"/>
        </w:rPr>
        <w:t>: River bed profile</w:t>
      </w:r>
      <w:bookmarkEnd w:id="85"/>
    </w:p>
    <w:p w:rsidR="00063371" w:rsidRPr="00882DDF" w:rsidRDefault="00063371" w:rsidP="001D7E62">
      <w:pPr>
        <w:pStyle w:val="Caption"/>
        <w:spacing w:before="120" w:after="120" w:line="360" w:lineRule="auto"/>
        <w:jc w:val="both"/>
        <w:rPr>
          <w:rFonts w:ascii="Times New Roman" w:hAnsi="Times New Roman"/>
          <w:b w:val="0"/>
          <w:color w:val="auto"/>
          <w:sz w:val="22"/>
          <w:szCs w:val="22"/>
        </w:rPr>
      </w:pPr>
      <w:r w:rsidRPr="00882DDF">
        <w:rPr>
          <w:rFonts w:ascii="Times New Roman" w:hAnsi="Times New Roman"/>
          <w:b w:val="0"/>
          <w:color w:val="auto"/>
          <w:sz w:val="22"/>
          <w:szCs w:val="22"/>
        </w:rPr>
        <w:t>From the above graph, Slope=0.02</w:t>
      </w:r>
      <w:r w:rsidR="009B51E6">
        <w:rPr>
          <w:rFonts w:ascii="Times New Roman" w:hAnsi="Times New Roman"/>
          <w:b w:val="0"/>
          <w:color w:val="auto"/>
          <w:sz w:val="22"/>
          <w:szCs w:val="22"/>
        </w:rPr>
        <w:t>59</w:t>
      </w:r>
      <w:r w:rsidRPr="00882DDF">
        <w:rPr>
          <w:rFonts w:ascii="Times New Roman" w:hAnsi="Times New Roman"/>
          <w:b w:val="0"/>
          <w:color w:val="auto"/>
          <w:sz w:val="22"/>
          <w:szCs w:val="22"/>
        </w:rPr>
        <w:t>m/m.</w:t>
      </w:r>
    </w:p>
    <w:p w:rsidR="00063371" w:rsidRPr="00882DDF" w:rsidRDefault="00063371" w:rsidP="001D7E62">
      <w:pPr>
        <w:pStyle w:val="ListParagraph"/>
        <w:numPr>
          <w:ilvl w:val="0"/>
          <w:numId w:val="20"/>
        </w:numPr>
        <w:spacing w:before="120" w:after="120" w:line="360" w:lineRule="auto"/>
        <w:ind w:left="360"/>
        <w:jc w:val="both"/>
        <w:rPr>
          <w:rFonts w:ascii="Times New Roman" w:eastAsia="Times New Roman" w:hAnsi="Times New Roman"/>
        </w:rPr>
      </w:pPr>
      <w:r w:rsidRPr="00882DDF">
        <w:rPr>
          <w:rFonts w:ascii="Times New Roman" w:eastAsia="Times New Roman" w:hAnsi="Times New Roman"/>
        </w:rPr>
        <w:lastRenderedPageBreak/>
        <w:t>Manning’s roughness coefficient (n); the river has vegetated banks &amp; curvature. Based on this, n=0.04 is adopted.</w:t>
      </w:r>
    </w:p>
    <w:p w:rsidR="00840011" w:rsidRDefault="00063371" w:rsidP="001D7E62">
      <w:pPr>
        <w:pStyle w:val="ListParagraph"/>
        <w:numPr>
          <w:ilvl w:val="0"/>
          <w:numId w:val="20"/>
        </w:numPr>
        <w:spacing w:before="120" w:after="120" w:line="360" w:lineRule="auto"/>
        <w:ind w:left="360"/>
        <w:jc w:val="both"/>
        <w:rPr>
          <w:rFonts w:ascii="Times New Roman" w:eastAsia="Times New Roman" w:hAnsi="Times New Roman"/>
        </w:rPr>
      </w:pPr>
      <w:r w:rsidRPr="00882DDF">
        <w:rPr>
          <w:rFonts w:ascii="Times New Roman" w:eastAsia="Times New Roman" w:hAnsi="Times New Roman"/>
        </w:rPr>
        <w:t>Area (A) &amp; Perimeter (P):- the area &amp; perimeter of the river cross section at head work site, was computed on the Auto cad software.</w:t>
      </w:r>
    </w:p>
    <w:p w:rsidR="00F31B0D" w:rsidRPr="00F31B0D" w:rsidRDefault="00F31B0D" w:rsidP="001D7E62">
      <w:pPr>
        <w:spacing w:before="120" w:after="120" w:line="360" w:lineRule="auto"/>
        <w:jc w:val="both"/>
        <w:rPr>
          <w:rFonts w:ascii="Times New Roman" w:eastAsia="Times New Roman" w:hAnsi="Times New Roman"/>
        </w:rPr>
      </w:pPr>
    </w:p>
    <w:p w:rsidR="00D123FE" w:rsidRDefault="00A15DBA" w:rsidP="001D7E62">
      <w:pPr>
        <w:pStyle w:val="Caption"/>
        <w:keepNext/>
        <w:spacing w:before="120" w:after="120" w:line="360" w:lineRule="auto"/>
        <w:jc w:val="both"/>
        <w:rPr>
          <w:rFonts w:ascii="Times New Roman" w:hAnsi="Times New Roman"/>
          <w:color w:val="auto"/>
          <w:sz w:val="24"/>
          <w:szCs w:val="24"/>
        </w:rPr>
      </w:pPr>
      <w:bookmarkStart w:id="86" w:name="_Toc465241811"/>
      <w:r w:rsidRPr="00332FB3">
        <w:rPr>
          <w:rFonts w:ascii="Times New Roman" w:hAnsi="Times New Roman"/>
          <w:color w:val="auto"/>
          <w:sz w:val="24"/>
          <w:szCs w:val="24"/>
        </w:rPr>
        <w:t xml:space="preserve">Table </w:t>
      </w:r>
      <w:r w:rsidR="00B0342E" w:rsidRPr="00332FB3">
        <w:rPr>
          <w:rFonts w:ascii="Times New Roman" w:hAnsi="Times New Roman"/>
          <w:color w:val="auto"/>
          <w:sz w:val="24"/>
          <w:szCs w:val="24"/>
        </w:rPr>
        <w:fldChar w:fldCharType="begin"/>
      </w:r>
      <w:r w:rsidR="00CC05E8" w:rsidRPr="00332FB3">
        <w:rPr>
          <w:rFonts w:ascii="Times New Roman" w:hAnsi="Times New Roman"/>
          <w:color w:val="auto"/>
          <w:sz w:val="24"/>
          <w:szCs w:val="24"/>
        </w:rPr>
        <w:instrText xml:space="preserve"> STYLEREF 1 \s </w:instrText>
      </w:r>
      <w:r w:rsidR="00B0342E" w:rsidRPr="00332FB3">
        <w:rPr>
          <w:rFonts w:ascii="Times New Roman" w:hAnsi="Times New Roman"/>
          <w:color w:val="auto"/>
          <w:sz w:val="24"/>
          <w:szCs w:val="24"/>
        </w:rPr>
        <w:fldChar w:fldCharType="separate"/>
      </w:r>
      <w:r w:rsidR="001A23CD">
        <w:rPr>
          <w:rFonts w:ascii="Times New Roman" w:hAnsi="Times New Roman"/>
          <w:noProof/>
          <w:color w:val="auto"/>
          <w:sz w:val="24"/>
          <w:szCs w:val="24"/>
        </w:rPr>
        <w:t>2</w:t>
      </w:r>
      <w:r w:rsidR="00B0342E" w:rsidRPr="00332FB3">
        <w:rPr>
          <w:rFonts w:ascii="Times New Roman" w:hAnsi="Times New Roman"/>
          <w:color w:val="auto"/>
          <w:sz w:val="24"/>
          <w:szCs w:val="24"/>
        </w:rPr>
        <w:fldChar w:fldCharType="end"/>
      </w:r>
      <w:r w:rsidR="00CC05E8" w:rsidRPr="00332FB3">
        <w:rPr>
          <w:rFonts w:ascii="Times New Roman" w:hAnsi="Times New Roman"/>
          <w:color w:val="auto"/>
          <w:sz w:val="24"/>
          <w:szCs w:val="24"/>
        </w:rPr>
        <w:noBreakHyphen/>
      </w:r>
      <w:r w:rsidR="00B0342E" w:rsidRPr="00332FB3">
        <w:rPr>
          <w:rFonts w:ascii="Times New Roman" w:hAnsi="Times New Roman"/>
          <w:color w:val="auto"/>
          <w:sz w:val="24"/>
          <w:szCs w:val="24"/>
        </w:rPr>
        <w:fldChar w:fldCharType="begin"/>
      </w:r>
      <w:r w:rsidR="00CC05E8" w:rsidRPr="00332FB3">
        <w:rPr>
          <w:rFonts w:ascii="Times New Roman" w:hAnsi="Times New Roman"/>
          <w:color w:val="auto"/>
          <w:sz w:val="24"/>
          <w:szCs w:val="24"/>
        </w:rPr>
        <w:instrText xml:space="preserve"> SEQ Table \* ARABIC \s 1 </w:instrText>
      </w:r>
      <w:r w:rsidR="00B0342E" w:rsidRPr="00332FB3">
        <w:rPr>
          <w:rFonts w:ascii="Times New Roman" w:hAnsi="Times New Roman"/>
          <w:color w:val="auto"/>
          <w:sz w:val="24"/>
          <w:szCs w:val="24"/>
        </w:rPr>
        <w:fldChar w:fldCharType="separate"/>
      </w:r>
      <w:r w:rsidR="001A23CD">
        <w:rPr>
          <w:rFonts w:ascii="Times New Roman" w:hAnsi="Times New Roman"/>
          <w:noProof/>
          <w:color w:val="auto"/>
          <w:sz w:val="24"/>
          <w:szCs w:val="24"/>
        </w:rPr>
        <w:t>8</w:t>
      </w:r>
      <w:r w:rsidR="00B0342E" w:rsidRPr="00332FB3">
        <w:rPr>
          <w:rFonts w:ascii="Times New Roman" w:hAnsi="Times New Roman"/>
          <w:color w:val="auto"/>
          <w:sz w:val="24"/>
          <w:szCs w:val="24"/>
        </w:rPr>
        <w:fldChar w:fldCharType="end"/>
      </w:r>
      <w:r w:rsidRPr="00332FB3">
        <w:rPr>
          <w:rFonts w:ascii="Times New Roman" w:hAnsi="Times New Roman"/>
          <w:color w:val="auto"/>
          <w:sz w:val="24"/>
          <w:szCs w:val="24"/>
        </w:rPr>
        <w:t>: Area, Perimeter and Discharge of the river using flood mark method</w:t>
      </w:r>
      <w:bookmarkEnd w:id="86"/>
    </w:p>
    <w:tbl>
      <w:tblPr>
        <w:tblW w:w="5000" w:type="pct"/>
        <w:tblLook w:val="04A0"/>
      </w:tblPr>
      <w:tblGrid>
        <w:gridCol w:w="1063"/>
        <w:gridCol w:w="1456"/>
        <w:gridCol w:w="1081"/>
        <w:gridCol w:w="1311"/>
        <w:gridCol w:w="1257"/>
        <w:gridCol w:w="1176"/>
        <w:gridCol w:w="1043"/>
        <w:gridCol w:w="1189"/>
      </w:tblGrid>
      <w:tr w:rsidR="009B51E6" w:rsidRPr="009B51E6" w:rsidTr="009B51E6">
        <w:trPr>
          <w:trHeight w:val="630"/>
        </w:trPr>
        <w:tc>
          <w:tcPr>
            <w:tcW w:w="579" w:type="pct"/>
            <w:tcBorders>
              <w:top w:val="single" w:sz="4" w:space="0" w:color="auto"/>
              <w:left w:val="single" w:sz="4" w:space="0" w:color="auto"/>
              <w:bottom w:val="single" w:sz="4" w:space="0" w:color="auto"/>
              <w:right w:val="single" w:sz="4" w:space="0" w:color="auto"/>
            </w:tcBorders>
            <w:shd w:val="clear" w:color="auto" w:fill="auto"/>
            <w:hideMark/>
          </w:tcPr>
          <w:p w:rsidR="009B51E6" w:rsidRPr="009B51E6" w:rsidRDefault="009B51E6" w:rsidP="009B51E6">
            <w:pPr>
              <w:spacing w:after="0" w:line="240" w:lineRule="auto"/>
              <w:rPr>
                <w:rFonts w:ascii="Times New Roman" w:eastAsia="Times New Roman" w:hAnsi="Times New Roman"/>
                <w:color w:val="000000"/>
                <w:sz w:val="24"/>
                <w:szCs w:val="24"/>
              </w:rPr>
            </w:pPr>
            <w:proofErr w:type="spellStart"/>
            <w:r w:rsidRPr="009B51E6">
              <w:rPr>
                <w:rFonts w:ascii="Times New Roman" w:eastAsia="Times New Roman" w:hAnsi="Times New Roman"/>
                <w:color w:val="000000"/>
                <w:sz w:val="24"/>
                <w:szCs w:val="24"/>
              </w:rPr>
              <w:t>S.Nr</w:t>
            </w:r>
            <w:proofErr w:type="spellEnd"/>
          </w:p>
        </w:tc>
        <w:tc>
          <w:tcPr>
            <w:tcW w:w="669" w:type="pct"/>
            <w:tcBorders>
              <w:top w:val="single" w:sz="4" w:space="0" w:color="auto"/>
              <w:left w:val="nil"/>
              <w:bottom w:val="single" w:sz="4" w:space="0" w:color="auto"/>
              <w:right w:val="single" w:sz="4" w:space="0" w:color="auto"/>
            </w:tcBorders>
            <w:shd w:val="clear" w:color="auto" w:fill="auto"/>
            <w:hideMark/>
          </w:tcPr>
          <w:p w:rsidR="009B51E6" w:rsidRPr="009B51E6" w:rsidRDefault="009B51E6" w:rsidP="009B51E6">
            <w:pPr>
              <w:spacing w:after="0" w:line="240" w:lineRule="auto"/>
              <w:rPr>
                <w:rFonts w:ascii="Times New Roman" w:eastAsia="Times New Roman" w:hAnsi="Times New Roman"/>
                <w:color w:val="000000"/>
                <w:sz w:val="24"/>
                <w:szCs w:val="24"/>
              </w:rPr>
            </w:pPr>
            <w:r w:rsidRPr="009B51E6">
              <w:rPr>
                <w:rFonts w:ascii="Times New Roman" w:eastAsia="Times New Roman" w:hAnsi="Times New Roman"/>
                <w:color w:val="000000"/>
                <w:sz w:val="24"/>
                <w:szCs w:val="24"/>
              </w:rPr>
              <w:t>Elevation/m/</w:t>
            </w:r>
          </w:p>
        </w:tc>
        <w:tc>
          <w:tcPr>
            <w:tcW w:w="588" w:type="pct"/>
            <w:tcBorders>
              <w:top w:val="single" w:sz="4" w:space="0" w:color="auto"/>
              <w:left w:val="nil"/>
              <w:bottom w:val="single" w:sz="4" w:space="0" w:color="auto"/>
              <w:right w:val="single" w:sz="4" w:space="0" w:color="auto"/>
            </w:tcBorders>
            <w:shd w:val="clear" w:color="auto" w:fill="auto"/>
            <w:hideMark/>
          </w:tcPr>
          <w:p w:rsidR="009B51E6" w:rsidRPr="009B51E6" w:rsidRDefault="009B51E6" w:rsidP="009B51E6">
            <w:pPr>
              <w:spacing w:after="0" w:line="240" w:lineRule="auto"/>
              <w:rPr>
                <w:rFonts w:ascii="Times New Roman" w:eastAsia="Times New Roman" w:hAnsi="Times New Roman"/>
                <w:color w:val="000000"/>
                <w:sz w:val="24"/>
                <w:szCs w:val="24"/>
              </w:rPr>
            </w:pPr>
            <w:r w:rsidRPr="009B51E6">
              <w:rPr>
                <w:rFonts w:ascii="Times New Roman" w:eastAsia="Times New Roman" w:hAnsi="Times New Roman"/>
                <w:color w:val="000000"/>
                <w:sz w:val="24"/>
                <w:szCs w:val="24"/>
              </w:rPr>
              <w:t xml:space="preserve">Water depth  /m/ </w:t>
            </w:r>
          </w:p>
        </w:tc>
        <w:tc>
          <w:tcPr>
            <w:tcW w:w="708" w:type="pct"/>
            <w:tcBorders>
              <w:top w:val="single" w:sz="4" w:space="0" w:color="auto"/>
              <w:left w:val="nil"/>
              <w:bottom w:val="single" w:sz="4" w:space="0" w:color="auto"/>
              <w:right w:val="single" w:sz="4" w:space="0" w:color="auto"/>
            </w:tcBorders>
            <w:shd w:val="clear" w:color="auto" w:fill="auto"/>
            <w:hideMark/>
          </w:tcPr>
          <w:p w:rsidR="009B51E6" w:rsidRPr="009B51E6" w:rsidRDefault="009B51E6" w:rsidP="009B51E6">
            <w:pPr>
              <w:spacing w:after="0" w:line="240" w:lineRule="auto"/>
              <w:rPr>
                <w:rFonts w:ascii="Times New Roman" w:eastAsia="Times New Roman" w:hAnsi="Times New Roman"/>
                <w:color w:val="000000"/>
                <w:sz w:val="24"/>
                <w:szCs w:val="24"/>
              </w:rPr>
            </w:pPr>
            <w:r w:rsidRPr="009B51E6">
              <w:rPr>
                <w:rFonts w:ascii="Times New Roman" w:eastAsia="Times New Roman" w:hAnsi="Times New Roman"/>
                <w:color w:val="000000"/>
                <w:sz w:val="24"/>
                <w:szCs w:val="24"/>
              </w:rPr>
              <w:t>Wetted Area (</w:t>
            </w:r>
            <w:r w:rsidRPr="009B51E6">
              <w:rPr>
                <w:rFonts w:ascii="Times New Roman" w:eastAsia="Times New Roman" w:hAnsi="Times New Roman"/>
                <w:b/>
                <w:bCs/>
                <w:color w:val="000000"/>
                <w:sz w:val="24"/>
                <w:szCs w:val="24"/>
              </w:rPr>
              <w:t>A</w:t>
            </w:r>
            <w:r w:rsidRPr="009B51E6">
              <w:rPr>
                <w:rFonts w:ascii="Times New Roman" w:eastAsia="Times New Roman" w:hAnsi="Times New Roman"/>
                <w:color w:val="000000"/>
                <w:sz w:val="24"/>
                <w:szCs w:val="24"/>
              </w:rPr>
              <w:t>), m^2</w:t>
            </w:r>
          </w:p>
        </w:tc>
        <w:tc>
          <w:tcPr>
            <w:tcW w:w="680" w:type="pct"/>
            <w:tcBorders>
              <w:top w:val="single" w:sz="4" w:space="0" w:color="auto"/>
              <w:left w:val="nil"/>
              <w:bottom w:val="single" w:sz="4" w:space="0" w:color="auto"/>
              <w:right w:val="single" w:sz="4" w:space="0" w:color="auto"/>
            </w:tcBorders>
            <w:shd w:val="clear" w:color="auto" w:fill="auto"/>
            <w:hideMark/>
          </w:tcPr>
          <w:p w:rsidR="009B51E6" w:rsidRPr="009B51E6" w:rsidRDefault="009B51E6" w:rsidP="009B51E6">
            <w:pPr>
              <w:spacing w:after="0" w:line="240" w:lineRule="auto"/>
              <w:rPr>
                <w:rFonts w:ascii="Times New Roman" w:eastAsia="Times New Roman" w:hAnsi="Times New Roman"/>
                <w:color w:val="000000"/>
                <w:sz w:val="24"/>
                <w:szCs w:val="24"/>
              </w:rPr>
            </w:pPr>
            <w:r w:rsidRPr="009B51E6">
              <w:rPr>
                <w:rFonts w:ascii="Times New Roman" w:eastAsia="Times New Roman" w:hAnsi="Times New Roman"/>
                <w:color w:val="000000"/>
                <w:sz w:val="24"/>
                <w:szCs w:val="24"/>
              </w:rPr>
              <w:t>Perimeter /m/</w:t>
            </w:r>
          </w:p>
        </w:tc>
        <w:tc>
          <w:tcPr>
            <w:tcW w:w="570" w:type="pct"/>
            <w:tcBorders>
              <w:top w:val="single" w:sz="4" w:space="0" w:color="auto"/>
              <w:left w:val="nil"/>
              <w:bottom w:val="single" w:sz="4" w:space="0" w:color="auto"/>
              <w:right w:val="single" w:sz="4" w:space="0" w:color="auto"/>
            </w:tcBorders>
            <w:shd w:val="clear" w:color="auto" w:fill="auto"/>
            <w:hideMark/>
          </w:tcPr>
          <w:p w:rsidR="009B51E6" w:rsidRPr="009B51E6" w:rsidRDefault="009B51E6" w:rsidP="009B51E6">
            <w:pPr>
              <w:spacing w:after="0" w:line="240" w:lineRule="auto"/>
              <w:rPr>
                <w:rFonts w:ascii="Times New Roman" w:eastAsia="Times New Roman" w:hAnsi="Times New Roman"/>
                <w:color w:val="000000"/>
                <w:sz w:val="24"/>
                <w:szCs w:val="24"/>
              </w:rPr>
            </w:pPr>
            <w:proofErr w:type="spellStart"/>
            <w:r w:rsidRPr="009B51E6">
              <w:rPr>
                <w:rFonts w:ascii="Times New Roman" w:eastAsia="Times New Roman" w:hAnsi="Times New Roman"/>
                <w:color w:val="000000"/>
                <w:sz w:val="24"/>
                <w:szCs w:val="24"/>
              </w:rPr>
              <w:t>Hydrualic</w:t>
            </w:r>
            <w:proofErr w:type="spellEnd"/>
            <w:r w:rsidRPr="009B51E6">
              <w:rPr>
                <w:rFonts w:ascii="Times New Roman" w:eastAsia="Times New Roman" w:hAnsi="Times New Roman"/>
                <w:color w:val="000000"/>
                <w:sz w:val="24"/>
                <w:szCs w:val="24"/>
              </w:rPr>
              <w:t xml:space="preserve"> radius/R/</w:t>
            </w:r>
          </w:p>
        </w:tc>
        <w:tc>
          <w:tcPr>
            <w:tcW w:w="561" w:type="pct"/>
            <w:tcBorders>
              <w:top w:val="single" w:sz="4" w:space="0" w:color="auto"/>
              <w:left w:val="nil"/>
              <w:bottom w:val="single" w:sz="4" w:space="0" w:color="auto"/>
              <w:right w:val="single" w:sz="4" w:space="0" w:color="auto"/>
            </w:tcBorders>
            <w:shd w:val="clear" w:color="auto" w:fill="auto"/>
            <w:hideMark/>
          </w:tcPr>
          <w:p w:rsidR="009B51E6" w:rsidRPr="009B51E6" w:rsidRDefault="009B51E6" w:rsidP="009B51E6">
            <w:pPr>
              <w:spacing w:after="0" w:line="240" w:lineRule="auto"/>
              <w:rPr>
                <w:rFonts w:ascii="Times New Roman" w:eastAsia="Times New Roman" w:hAnsi="Times New Roman"/>
                <w:color w:val="000000"/>
                <w:sz w:val="24"/>
                <w:szCs w:val="24"/>
              </w:rPr>
            </w:pPr>
            <w:r w:rsidRPr="009B51E6">
              <w:rPr>
                <w:rFonts w:ascii="Times New Roman" w:eastAsia="Times New Roman" w:hAnsi="Times New Roman"/>
                <w:color w:val="000000"/>
                <w:sz w:val="24"/>
                <w:szCs w:val="24"/>
              </w:rPr>
              <w:t>Velocity   /m/s/</w:t>
            </w:r>
          </w:p>
        </w:tc>
        <w:tc>
          <w:tcPr>
            <w:tcW w:w="644" w:type="pct"/>
            <w:tcBorders>
              <w:top w:val="single" w:sz="4" w:space="0" w:color="auto"/>
              <w:left w:val="nil"/>
              <w:bottom w:val="single" w:sz="4" w:space="0" w:color="auto"/>
              <w:right w:val="single" w:sz="4" w:space="0" w:color="auto"/>
            </w:tcBorders>
            <w:shd w:val="clear" w:color="auto" w:fill="auto"/>
            <w:hideMark/>
          </w:tcPr>
          <w:p w:rsidR="009B51E6" w:rsidRPr="009B51E6" w:rsidRDefault="009B51E6" w:rsidP="009B51E6">
            <w:pPr>
              <w:spacing w:after="0" w:line="240" w:lineRule="auto"/>
              <w:rPr>
                <w:rFonts w:ascii="Times New Roman" w:eastAsia="Times New Roman" w:hAnsi="Times New Roman"/>
                <w:color w:val="000000"/>
                <w:sz w:val="24"/>
                <w:szCs w:val="24"/>
              </w:rPr>
            </w:pPr>
            <w:r w:rsidRPr="009B51E6">
              <w:rPr>
                <w:rFonts w:ascii="Times New Roman" w:eastAsia="Times New Roman" w:hAnsi="Times New Roman"/>
                <w:color w:val="000000"/>
                <w:sz w:val="24"/>
                <w:szCs w:val="24"/>
              </w:rPr>
              <w:t>Discharge /m^3/s/</w:t>
            </w:r>
          </w:p>
        </w:tc>
      </w:tr>
      <w:tr w:rsidR="009B51E6" w:rsidRPr="009B51E6" w:rsidTr="009B51E6">
        <w:trPr>
          <w:trHeight w:val="315"/>
        </w:trPr>
        <w:tc>
          <w:tcPr>
            <w:tcW w:w="579" w:type="pct"/>
            <w:tcBorders>
              <w:top w:val="nil"/>
              <w:left w:val="single" w:sz="4" w:space="0" w:color="auto"/>
              <w:bottom w:val="single" w:sz="4" w:space="0" w:color="auto"/>
              <w:right w:val="single" w:sz="4" w:space="0" w:color="auto"/>
            </w:tcBorders>
            <w:shd w:val="clear" w:color="auto" w:fill="auto"/>
            <w:noWrap/>
            <w:vAlign w:val="bottom"/>
            <w:hideMark/>
          </w:tcPr>
          <w:p w:rsidR="009B51E6" w:rsidRPr="009B51E6" w:rsidRDefault="009B51E6" w:rsidP="009B51E6">
            <w:pPr>
              <w:spacing w:after="0" w:line="240" w:lineRule="auto"/>
              <w:jc w:val="right"/>
              <w:rPr>
                <w:rFonts w:ascii="Times New Roman" w:eastAsia="Times New Roman" w:hAnsi="Times New Roman"/>
                <w:color w:val="000000"/>
                <w:sz w:val="24"/>
                <w:szCs w:val="24"/>
              </w:rPr>
            </w:pPr>
            <w:r w:rsidRPr="009B51E6">
              <w:rPr>
                <w:rFonts w:ascii="Times New Roman" w:eastAsia="Times New Roman" w:hAnsi="Times New Roman"/>
                <w:color w:val="000000"/>
                <w:sz w:val="24"/>
                <w:szCs w:val="24"/>
              </w:rPr>
              <w:t>1</w:t>
            </w:r>
          </w:p>
        </w:tc>
        <w:tc>
          <w:tcPr>
            <w:tcW w:w="669" w:type="pct"/>
            <w:tcBorders>
              <w:top w:val="nil"/>
              <w:left w:val="nil"/>
              <w:bottom w:val="single" w:sz="4" w:space="0" w:color="auto"/>
              <w:right w:val="single" w:sz="4" w:space="0" w:color="auto"/>
            </w:tcBorders>
            <w:shd w:val="clear" w:color="000000" w:fill="FFFFFF"/>
            <w:noWrap/>
            <w:vAlign w:val="center"/>
            <w:hideMark/>
          </w:tcPr>
          <w:p w:rsidR="009B51E6" w:rsidRPr="009B51E6" w:rsidRDefault="009B51E6" w:rsidP="009B51E6">
            <w:pPr>
              <w:spacing w:after="0" w:line="240" w:lineRule="auto"/>
              <w:jc w:val="center"/>
              <w:rPr>
                <w:rFonts w:ascii="Arial" w:eastAsia="Times New Roman" w:hAnsi="Arial" w:cs="Arial"/>
                <w:color w:val="000000"/>
              </w:rPr>
            </w:pPr>
            <w:r w:rsidRPr="009B51E6">
              <w:rPr>
                <w:rFonts w:ascii="Arial" w:eastAsia="Times New Roman" w:hAnsi="Arial" w:cs="Arial"/>
                <w:color w:val="000000"/>
              </w:rPr>
              <w:t>1367.87</w:t>
            </w:r>
          </w:p>
        </w:tc>
        <w:tc>
          <w:tcPr>
            <w:tcW w:w="588" w:type="pct"/>
            <w:tcBorders>
              <w:top w:val="nil"/>
              <w:left w:val="nil"/>
              <w:bottom w:val="single" w:sz="4" w:space="0" w:color="auto"/>
              <w:right w:val="single" w:sz="4" w:space="0" w:color="auto"/>
            </w:tcBorders>
            <w:shd w:val="clear" w:color="auto" w:fill="auto"/>
            <w:noWrap/>
            <w:vAlign w:val="bottom"/>
            <w:hideMark/>
          </w:tcPr>
          <w:p w:rsidR="009B51E6" w:rsidRPr="009B51E6" w:rsidRDefault="009B51E6" w:rsidP="009B51E6">
            <w:pPr>
              <w:spacing w:after="0" w:line="240" w:lineRule="auto"/>
              <w:jc w:val="right"/>
              <w:rPr>
                <w:rFonts w:ascii="Times New Roman" w:eastAsia="Times New Roman" w:hAnsi="Times New Roman"/>
                <w:color w:val="000000"/>
                <w:sz w:val="24"/>
                <w:szCs w:val="24"/>
              </w:rPr>
            </w:pPr>
            <w:r w:rsidRPr="009B51E6">
              <w:rPr>
                <w:rFonts w:ascii="Times New Roman" w:eastAsia="Times New Roman" w:hAnsi="Times New Roman"/>
                <w:color w:val="000000"/>
                <w:sz w:val="24"/>
                <w:szCs w:val="24"/>
              </w:rPr>
              <w:t>0</w:t>
            </w:r>
          </w:p>
        </w:tc>
        <w:tc>
          <w:tcPr>
            <w:tcW w:w="708" w:type="pct"/>
            <w:tcBorders>
              <w:top w:val="nil"/>
              <w:left w:val="nil"/>
              <w:bottom w:val="single" w:sz="4" w:space="0" w:color="auto"/>
              <w:right w:val="single" w:sz="4" w:space="0" w:color="auto"/>
            </w:tcBorders>
            <w:shd w:val="clear" w:color="auto" w:fill="auto"/>
            <w:noWrap/>
            <w:vAlign w:val="bottom"/>
            <w:hideMark/>
          </w:tcPr>
          <w:p w:rsidR="009B51E6" w:rsidRPr="009B51E6" w:rsidRDefault="009B51E6" w:rsidP="009B51E6">
            <w:pPr>
              <w:spacing w:after="0" w:line="240" w:lineRule="auto"/>
              <w:jc w:val="right"/>
              <w:rPr>
                <w:rFonts w:ascii="Times New Roman" w:eastAsia="Times New Roman" w:hAnsi="Times New Roman"/>
                <w:color w:val="000000"/>
                <w:sz w:val="24"/>
                <w:szCs w:val="24"/>
              </w:rPr>
            </w:pPr>
            <w:r w:rsidRPr="009B51E6">
              <w:rPr>
                <w:rFonts w:ascii="Times New Roman" w:eastAsia="Times New Roman" w:hAnsi="Times New Roman"/>
                <w:color w:val="000000"/>
                <w:sz w:val="24"/>
                <w:szCs w:val="24"/>
              </w:rPr>
              <w:t>0.00</w:t>
            </w:r>
          </w:p>
        </w:tc>
        <w:tc>
          <w:tcPr>
            <w:tcW w:w="680" w:type="pct"/>
            <w:tcBorders>
              <w:top w:val="nil"/>
              <w:left w:val="nil"/>
              <w:bottom w:val="single" w:sz="4" w:space="0" w:color="auto"/>
              <w:right w:val="single" w:sz="4" w:space="0" w:color="auto"/>
            </w:tcBorders>
            <w:shd w:val="clear" w:color="auto" w:fill="auto"/>
            <w:noWrap/>
            <w:vAlign w:val="bottom"/>
            <w:hideMark/>
          </w:tcPr>
          <w:p w:rsidR="009B51E6" w:rsidRPr="009B51E6" w:rsidRDefault="009B51E6" w:rsidP="009B51E6">
            <w:pPr>
              <w:spacing w:after="0" w:line="240" w:lineRule="auto"/>
              <w:jc w:val="right"/>
              <w:rPr>
                <w:rFonts w:ascii="Times New Roman" w:eastAsia="Times New Roman" w:hAnsi="Times New Roman"/>
                <w:color w:val="000000"/>
                <w:sz w:val="24"/>
                <w:szCs w:val="24"/>
              </w:rPr>
            </w:pPr>
            <w:r w:rsidRPr="009B51E6">
              <w:rPr>
                <w:rFonts w:ascii="Times New Roman" w:eastAsia="Times New Roman" w:hAnsi="Times New Roman"/>
                <w:color w:val="000000"/>
                <w:sz w:val="24"/>
                <w:szCs w:val="24"/>
              </w:rPr>
              <w:t>0.00</w:t>
            </w:r>
          </w:p>
        </w:tc>
        <w:tc>
          <w:tcPr>
            <w:tcW w:w="570" w:type="pct"/>
            <w:tcBorders>
              <w:top w:val="nil"/>
              <w:left w:val="nil"/>
              <w:bottom w:val="single" w:sz="4" w:space="0" w:color="auto"/>
              <w:right w:val="single" w:sz="4" w:space="0" w:color="auto"/>
            </w:tcBorders>
            <w:shd w:val="clear" w:color="auto" w:fill="auto"/>
            <w:noWrap/>
            <w:vAlign w:val="bottom"/>
            <w:hideMark/>
          </w:tcPr>
          <w:p w:rsidR="009B51E6" w:rsidRPr="009B51E6" w:rsidRDefault="009B51E6" w:rsidP="009B51E6">
            <w:pPr>
              <w:spacing w:after="0" w:line="240" w:lineRule="auto"/>
              <w:jc w:val="right"/>
              <w:rPr>
                <w:rFonts w:ascii="Times New Roman" w:eastAsia="Times New Roman" w:hAnsi="Times New Roman"/>
                <w:color w:val="000000"/>
                <w:sz w:val="24"/>
                <w:szCs w:val="24"/>
              </w:rPr>
            </w:pPr>
            <w:r w:rsidRPr="009B51E6">
              <w:rPr>
                <w:rFonts w:ascii="Times New Roman" w:eastAsia="Times New Roman" w:hAnsi="Times New Roman"/>
                <w:color w:val="000000"/>
                <w:sz w:val="24"/>
                <w:szCs w:val="24"/>
              </w:rPr>
              <w:t>0</w:t>
            </w:r>
          </w:p>
        </w:tc>
        <w:tc>
          <w:tcPr>
            <w:tcW w:w="561" w:type="pct"/>
            <w:tcBorders>
              <w:top w:val="nil"/>
              <w:left w:val="nil"/>
              <w:bottom w:val="single" w:sz="4" w:space="0" w:color="auto"/>
              <w:right w:val="single" w:sz="4" w:space="0" w:color="auto"/>
            </w:tcBorders>
            <w:shd w:val="clear" w:color="auto" w:fill="auto"/>
            <w:noWrap/>
            <w:vAlign w:val="bottom"/>
            <w:hideMark/>
          </w:tcPr>
          <w:p w:rsidR="009B51E6" w:rsidRPr="009B51E6" w:rsidRDefault="009B51E6" w:rsidP="009B51E6">
            <w:pPr>
              <w:spacing w:after="0" w:line="240" w:lineRule="auto"/>
              <w:jc w:val="center"/>
              <w:rPr>
                <w:rFonts w:ascii="Times New Roman" w:eastAsia="Times New Roman" w:hAnsi="Times New Roman"/>
                <w:color w:val="000000"/>
                <w:sz w:val="24"/>
                <w:szCs w:val="24"/>
              </w:rPr>
            </w:pPr>
            <w:r w:rsidRPr="009B51E6">
              <w:rPr>
                <w:rFonts w:ascii="Times New Roman" w:eastAsia="Times New Roman" w:hAnsi="Times New Roman"/>
                <w:color w:val="000000"/>
                <w:sz w:val="24"/>
                <w:szCs w:val="24"/>
              </w:rPr>
              <w:t>0</w:t>
            </w:r>
          </w:p>
        </w:tc>
        <w:tc>
          <w:tcPr>
            <w:tcW w:w="644" w:type="pct"/>
            <w:tcBorders>
              <w:top w:val="nil"/>
              <w:left w:val="nil"/>
              <w:bottom w:val="single" w:sz="4" w:space="0" w:color="auto"/>
              <w:right w:val="single" w:sz="4" w:space="0" w:color="auto"/>
            </w:tcBorders>
            <w:shd w:val="clear" w:color="auto" w:fill="auto"/>
            <w:noWrap/>
            <w:vAlign w:val="bottom"/>
            <w:hideMark/>
          </w:tcPr>
          <w:p w:rsidR="009B51E6" w:rsidRPr="009B51E6" w:rsidRDefault="009B51E6" w:rsidP="009B51E6">
            <w:pPr>
              <w:spacing w:after="0" w:line="240" w:lineRule="auto"/>
              <w:jc w:val="right"/>
              <w:rPr>
                <w:rFonts w:ascii="Times New Roman" w:eastAsia="Times New Roman" w:hAnsi="Times New Roman"/>
                <w:color w:val="000000"/>
                <w:sz w:val="24"/>
                <w:szCs w:val="24"/>
              </w:rPr>
            </w:pPr>
            <w:r w:rsidRPr="009B51E6">
              <w:rPr>
                <w:rFonts w:ascii="Times New Roman" w:eastAsia="Times New Roman" w:hAnsi="Times New Roman"/>
                <w:color w:val="000000"/>
                <w:sz w:val="24"/>
                <w:szCs w:val="24"/>
              </w:rPr>
              <w:t>0</w:t>
            </w:r>
          </w:p>
        </w:tc>
      </w:tr>
      <w:tr w:rsidR="009B51E6" w:rsidRPr="009B51E6" w:rsidTr="009B51E6">
        <w:trPr>
          <w:trHeight w:val="315"/>
        </w:trPr>
        <w:tc>
          <w:tcPr>
            <w:tcW w:w="579" w:type="pct"/>
            <w:tcBorders>
              <w:top w:val="nil"/>
              <w:left w:val="single" w:sz="4" w:space="0" w:color="auto"/>
              <w:bottom w:val="single" w:sz="4" w:space="0" w:color="auto"/>
              <w:right w:val="single" w:sz="4" w:space="0" w:color="auto"/>
            </w:tcBorders>
            <w:shd w:val="clear" w:color="auto" w:fill="auto"/>
            <w:noWrap/>
            <w:vAlign w:val="bottom"/>
            <w:hideMark/>
          </w:tcPr>
          <w:p w:rsidR="009B51E6" w:rsidRPr="009B51E6" w:rsidRDefault="009B51E6" w:rsidP="009B51E6">
            <w:pPr>
              <w:spacing w:after="0" w:line="240" w:lineRule="auto"/>
              <w:jc w:val="right"/>
              <w:rPr>
                <w:rFonts w:ascii="Times New Roman" w:eastAsia="Times New Roman" w:hAnsi="Times New Roman"/>
                <w:color w:val="000000"/>
                <w:sz w:val="24"/>
                <w:szCs w:val="24"/>
              </w:rPr>
            </w:pPr>
            <w:r w:rsidRPr="009B51E6">
              <w:rPr>
                <w:rFonts w:ascii="Times New Roman" w:eastAsia="Times New Roman" w:hAnsi="Times New Roman"/>
                <w:color w:val="000000"/>
                <w:sz w:val="24"/>
                <w:szCs w:val="24"/>
              </w:rPr>
              <w:t>2</w:t>
            </w:r>
          </w:p>
        </w:tc>
        <w:tc>
          <w:tcPr>
            <w:tcW w:w="669" w:type="pct"/>
            <w:tcBorders>
              <w:top w:val="nil"/>
              <w:left w:val="nil"/>
              <w:bottom w:val="single" w:sz="4" w:space="0" w:color="auto"/>
              <w:right w:val="single" w:sz="4" w:space="0" w:color="auto"/>
            </w:tcBorders>
            <w:shd w:val="clear" w:color="000000" w:fill="FFFFFF"/>
            <w:noWrap/>
            <w:vAlign w:val="center"/>
            <w:hideMark/>
          </w:tcPr>
          <w:p w:rsidR="009B51E6" w:rsidRPr="009B51E6" w:rsidRDefault="009B51E6" w:rsidP="009B51E6">
            <w:pPr>
              <w:spacing w:after="0" w:line="240" w:lineRule="auto"/>
              <w:jc w:val="center"/>
              <w:rPr>
                <w:rFonts w:ascii="Arial" w:eastAsia="Times New Roman" w:hAnsi="Arial" w:cs="Arial"/>
                <w:color w:val="000000"/>
              </w:rPr>
            </w:pPr>
            <w:r w:rsidRPr="009B51E6">
              <w:rPr>
                <w:rFonts w:ascii="Arial" w:eastAsia="Times New Roman" w:hAnsi="Arial" w:cs="Arial"/>
                <w:color w:val="000000"/>
              </w:rPr>
              <w:t>1367.72</w:t>
            </w:r>
          </w:p>
        </w:tc>
        <w:tc>
          <w:tcPr>
            <w:tcW w:w="588" w:type="pct"/>
            <w:tcBorders>
              <w:top w:val="nil"/>
              <w:left w:val="nil"/>
              <w:bottom w:val="single" w:sz="4" w:space="0" w:color="auto"/>
              <w:right w:val="single" w:sz="4" w:space="0" w:color="auto"/>
            </w:tcBorders>
            <w:shd w:val="clear" w:color="auto" w:fill="auto"/>
            <w:noWrap/>
            <w:vAlign w:val="bottom"/>
            <w:hideMark/>
          </w:tcPr>
          <w:p w:rsidR="009B51E6" w:rsidRPr="009B51E6" w:rsidRDefault="009B51E6" w:rsidP="009B51E6">
            <w:pPr>
              <w:spacing w:after="0" w:line="240" w:lineRule="auto"/>
              <w:jc w:val="right"/>
              <w:rPr>
                <w:rFonts w:ascii="Times New Roman" w:eastAsia="Times New Roman" w:hAnsi="Times New Roman"/>
                <w:color w:val="000000"/>
                <w:sz w:val="24"/>
                <w:szCs w:val="24"/>
              </w:rPr>
            </w:pPr>
            <w:r w:rsidRPr="009B51E6">
              <w:rPr>
                <w:rFonts w:ascii="Times New Roman" w:eastAsia="Times New Roman" w:hAnsi="Times New Roman"/>
                <w:color w:val="000000"/>
                <w:sz w:val="24"/>
                <w:szCs w:val="24"/>
              </w:rPr>
              <w:t>0.15</w:t>
            </w:r>
          </w:p>
        </w:tc>
        <w:tc>
          <w:tcPr>
            <w:tcW w:w="708" w:type="pct"/>
            <w:tcBorders>
              <w:top w:val="nil"/>
              <w:left w:val="nil"/>
              <w:bottom w:val="single" w:sz="4" w:space="0" w:color="auto"/>
              <w:right w:val="single" w:sz="4" w:space="0" w:color="auto"/>
            </w:tcBorders>
            <w:shd w:val="clear" w:color="auto" w:fill="auto"/>
            <w:noWrap/>
            <w:vAlign w:val="bottom"/>
            <w:hideMark/>
          </w:tcPr>
          <w:p w:rsidR="009B51E6" w:rsidRPr="009B51E6" w:rsidRDefault="009B51E6" w:rsidP="009B51E6">
            <w:pPr>
              <w:spacing w:after="0" w:line="240" w:lineRule="auto"/>
              <w:jc w:val="right"/>
              <w:rPr>
                <w:rFonts w:ascii="Times New Roman" w:eastAsia="Times New Roman" w:hAnsi="Times New Roman"/>
                <w:color w:val="000000"/>
                <w:sz w:val="24"/>
                <w:szCs w:val="24"/>
              </w:rPr>
            </w:pPr>
            <w:r w:rsidRPr="009B51E6">
              <w:rPr>
                <w:rFonts w:ascii="Times New Roman" w:eastAsia="Times New Roman" w:hAnsi="Times New Roman"/>
                <w:color w:val="000000"/>
                <w:sz w:val="24"/>
                <w:szCs w:val="24"/>
              </w:rPr>
              <w:t>4.35</w:t>
            </w:r>
          </w:p>
        </w:tc>
        <w:tc>
          <w:tcPr>
            <w:tcW w:w="680" w:type="pct"/>
            <w:tcBorders>
              <w:top w:val="nil"/>
              <w:left w:val="nil"/>
              <w:bottom w:val="single" w:sz="4" w:space="0" w:color="auto"/>
              <w:right w:val="single" w:sz="4" w:space="0" w:color="auto"/>
            </w:tcBorders>
            <w:shd w:val="clear" w:color="auto" w:fill="auto"/>
            <w:noWrap/>
            <w:vAlign w:val="bottom"/>
            <w:hideMark/>
          </w:tcPr>
          <w:p w:rsidR="009B51E6" w:rsidRPr="009B51E6" w:rsidRDefault="009B51E6" w:rsidP="009B51E6">
            <w:pPr>
              <w:spacing w:after="0" w:line="240" w:lineRule="auto"/>
              <w:jc w:val="right"/>
              <w:rPr>
                <w:rFonts w:ascii="Times New Roman" w:eastAsia="Times New Roman" w:hAnsi="Times New Roman"/>
                <w:color w:val="000000"/>
                <w:sz w:val="24"/>
                <w:szCs w:val="24"/>
              </w:rPr>
            </w:pPr>
            <w:r w:rsidRPr="009B51E6">
              <w:rPr>
                <w:rFonts w:ascii="Times New Roman" w:eastAsia="Times New Roman" w:hAnsi="Times New Roman"/>
                <w:color w:val="000000"/>
                <w:sz w:val="24"/>
                <w:szCs w:val="24"/>
              </w:rPr>
              <w:t>6.59</w:t>
            </w:r>
          </w:p>
        </w:tc>
        <w:tc>
          <w:tcPr>
            <w:tcW w:w="570" w:type="pct"/>
            <w:tcBorders>
              <w:top w:val="nil"/>
              <w:left w:val="nil"/>
              <w:bottom w:val="single" w:sz="4" w:space="0" w:color="auto"/>
              <w:right w:val="single" w:sz="4" w:space="0" w:color="auto"/>
            </w:tcBorders>
            <w:shd w:val="clear" w:color="auto" w:fill="auto"/>
            <w:noWrap/>
            <w:vAlign w:val="bottom"/>
            <w:hideMark/>
          </w:tcPr>
          <w:p w:rsidR="009B51E6" w:rsidRPr="009B51E6" w:rsidRDefault="009B51E6" w:rsidP="009B51E6">
            <w:pPr>
              <w:spacing w:after="0" w:line="240" w:lineRule="auto"/>
              <w:jc w:val="right"/>
              <w:rPr>
                <w:rFonts w:ascii="Times New Roman" w:eastAsia="Times New Roman" w:hAnsi="Times New Roman"/>
                <w:color w:val="000000"/>
                <w:sz w:val="24"/>
                <w:szCs w:val="24"/>
              </w:rPr>
            </w:pPr>
            <w:r w:rsidRPr="009B51E6">
              <w:rPr>
                <w:rFonts w:ascii="Times New Roman" w:eastAsia="Times New Roman" w:hAnsi="Times New Roman"/>
                <w:color w:val="000000"/>
                <w:sz w:val="24"/>
                <w:szCs w:val="24"/>
              </w:rPr>
              <w:t>0.66</w:t>
            </w:r>
          </w:p>
        </w:tc>
        <w:tc>
          <w:tcPr>
            <w:tcW w:w="561" w:type="pct"/>
            <w:tcBorders>
              <w:top w:val="nil"/>
              <w:left w:val="nil"/>
              <w:bottom w:val="single" w:sz="4" w:space="0" w:color="auto"/>
              <w:right w:val="single" w:sz="4" w:space="0" w:color="auto"/>
            </w:tcBorders>
            <w:shd w:val="clear" w:color="auto" w:fill="auto"/>
            <w:noWrap/>
            <w:vAlign w:val="bottom"/>
            <w:hideMark/>
          </w:tcPr>
          <w:p w:rsidR="009B51E6" w:rsidRPr="009B51E6" w:rsidRDefault="009B51E6" w:rsidP="009B51E6">
            <w:pPr>
              <w:spacing w:after="0" w:line="240" w:lineRule="auto"/>
              <w:jc w:val="center"/>
              <w:rPr>
                <w:rFonts w:ascii="Times New Roman" w:eastAsia="Times New Roman" w:hAnsi="Times New Roman"/>
                <w:color w:val="000000"/>
                <w:sz w:val="24"/>
                <w:szCs w:val="24"/>
              </w:rPr>
            </w:pPr>
            <w:r w:rsidRPr="009B51E6">
              <w:rPr>
                <w:rFonts w:ascii="Times New Roman" w:eastAsia="Times New Roman" w:hAnsi="Times New Roman"/>
                <w:color w:val="000000"/>
                <w:sz w:val="24"/>
                <w:szCs w:val="24"/>
              </w:rPr>
              <w:t>1.282</w:t>
            </w:r>
          </w:p>
        </w:tc>
        <w:tc>
          <w:tcPr>
            <w:tcW w:w="644" w:type="pct"/>
            <w:tcBorders>
              <w:top w:val="nil"/>
              <w:left w:val="nil"/>
              <w:bottom w:val="single" w:sz="4" w:space="0" w:color="auto"/>
              <w:right w:val="single" w:sz="4" w:space="0" w:color="auto"/>
            </w:tcBorders>
            <w:shd w:val="clear" w:color="auto" w:fill="auto"/>
            <w:noWrap/>
            <w:vAlign w:val="bottom"/>
            <w:hideMark/>
          </w:tcPr>
          <w:p w:rsidR="009B51E6" w:rsidRPr="009B51E6" w:rsidRDefault="009B51E6" w:rsidP="009B51E6">
            <w:pPr>
              <w:spacing w:after="0" w:line="240" w:lineRule="auto"/>
              <w:jc w:val="right"/>
              <w:rPr>
                <w:rFonts w:ascii="Times New Roman" w:eastAsia="Times New Roman" w:hAnsi="Times New Roman"/>
                <w:color w:val="000000"/>
                <w:sz w:val="24"/>
                <w:szCs w:val="24"/>
              </w:rPr>
            </w:pPr>
            <w:r w:rsidRPr="009B51E6">
              <w:rPr>
                <w:rFonts w:ascii="Times New Roman" w:eastAsia="Times New Roman" w:hAnsi="Times New Roman"/>
                <w:color w:val="000000"/>
                <w:sz w:val="24"/>
                <w:szCs w:val="24"/>
              </w:rPr>
              <w:t>5.58</w:t>
            </w:r>
          </w:p>
        </w:tc>
      </w:tr>
      <w:tr w:rsidR="009B51E6" w:rsidRPr="009B51E6" w:rsidTr="009B51E6">
        <w:trPr>
          <w:trHeight w:val="315"/>
        </w:trPr>
        <w:tc>
          <w:tcPr>
            <w:tcW w:w="579" w:type="pct"/>
            <w:tcBorders>
              <w:top w:val="nil"/>
              <w:left w:val="single" w:sz="4" w:space="0" w:color="auto"/>
              <w:bottom w:val="single" w:sz="4" w:space="0" w:color="auto"/>
              <w:right w:val="single" w:sz="4" w:space="0" w:color="auto"/>
            </w:tcBorders>
            <w:shd w:val="clear" w:color="auto" w:fill="auto"/>
            <w:noWrap/>
            <w:vAlign w:val="bottom"/>
            <w:hideMark/>
          </w:tcPr>
          <w:p w:rsidR="009B51E6" w:rsidRPr="009B51E6" w:rsidRDefault="009B51E6" w:rsidP="009B51E6">
            <w:pPr>
              <w:spacing w:after="0" w:line="240" w:lineRule="auto"/>
              <w:jc w:val="right"/>
              <w:rPr>
                <w:rFonts w:ascii="Times New Roman" w:eastAsia="Times New Roman" w:hAnsi="Times New Roman"/>
                <w:color w:val="000000"/>
                <w:sz w:val="24"/>
                <w:szCs w:val="24"/>
              </w:rPr>
            </w:pPr>
            <w:r w:rsidRPr="009B51E6">
              <w:rPr>
                <w:rFonts w:ascii="Times New Roman" w:eastAsia="Times New Roman" w:hAnsi="Times New Roman"/>
                <w:color w:val="000000"/>
                <w:sz w:val="24"/>
                <w:szCs w:val="24"/>
              </w:rPr>
              <w:t>3</w:t>
            </w:r>
          </w:p>
        </w:tc>
        <w:tc>
          <w:tcPr>
            <w:tcW w:w="669" w:type="pct"/>
            <w:tcBorders>
              <w:top w:val="nil"/>
              <w:left w:val="nil"/>
              <w:bottom w:val="single" w:sz="4" w:space="0" w:color="auto"/>
              <w:right w:val="single" w:sz="4" w:space="0" w:color="auto"/>
            </w:tcBorders>
            <w:shd w:val="clear" w:color="000000" w:fill="FFFFFF"/>
            <w:noWrap/>
            <w:vAlign w:val="center"/>
            <w:hideMark/>
          </w:tcPr>
          <w:p w:rsidR="009B51E6" w:rsidRPr="009B51E6" w:rsidRDefault="009B51E6" w:rsidP="009B51E6">
            <w:pPr>
              <w:spacing w:after="0" w:line="240" w:lineRule="auto"/>
              <w:jc w:val="center"/>
              <w:rPr>
                <w:rFonts w:ascii="Arial" w:eastAsia="Times New Roman" w:hAnsi="Arial" w:cs="Arial"/>
                <w:color w:val="000000"/>
              </w:rPr>
            </w:pPr>
            <w:r w:rsidRPr="009B51E6">
              <w:rPr>
                <w:rFonts w:ascii="Arial" w:eastAsia="Times New Roman" w:hAnsi="Arial" w:cs="Arial"/>
                <w:color w:val="000000"/>
              </w:rPr>
              <w:t>1367.40</w:t>
            </w:r>
          </w:p>
        </w:tc>
        <w:tc>
          <w:tcPr>
            <w:tcW w:w="588" w:type="pct"/>
            <w:tcBorders>
              <w:top w:val="nil"/>
              <w:left w:val="nil"/>
              <w:bottom w:val="single" w:sz="4" w:space="0" w:color="auto"/>
              <w:right w:val="single" w:sz="4" w:space="0" w:color="auto"/>
            </w:tcBorders>
            <w:shd w:val="clear" w:color="auto" w:fill="auto"/>
            <w:noWrap/>
            <w:vAlign w:val="bottom"/>
            <w:hideMark/>
          </w:tcPr>
          <w:p w:rsidR="009B51E6" w:rsidRPr="009B51E6" w:rsidRDefault="009B51E6" w:rsidP="009B51E6">
            <w:pPr>
              <w:spacing w:after="0" w:line="240" w:lineRule="auto"/>
              <w:jc w:val="right"/>
              <w:rPr>
                <w:rFonts w:ascii="Times New Roman" w:eastAsia="Times New Roman" w:hAnsi="Times New Roman"/>
                <w:color w:val="000000"/>
                <w:sz w:val="24"/>
                <w:szCs w:val="24"/>
              </w:rPr>
            </w:pPr>
            <w:r w:rsidRPr="009B51E6">
              <w:rPr>
                <w:rFonts w:ascii="Times New Roman" w:eastAsia="Times New Roman" w:hAnsi="Times New Roman"/>
                <w:color w:val="000000"/>
                <w:sz w:val="24"/>
                <w:szCs w:val="24"/>
              </w:rPr>
              <w:t>0.32</w:t>
            </w:r>
          </w:p>
        </w:tc>
        <w:tc>
          <w:tcPr>
            <w:tcW w:w="708" w:type="pct"/>
            <w:tcBorders>
              <w:top w:val="nil"/>
              <w:left w:val="nil"/>
              <w:bottom w:val="single" w:sz="4" w:space="0" w:color="auto"/>
              <w:right w:val="single" w:sz="4" w:space="0" w:color="auto"/>
            </w:tcBorders>
            <w:shd w:val="clear" w:color="auto" w:fill="auto"/>
            <w:noWrap/>
            <w:vAlign w:val="bottom"/>
            <w:hideMark/>
          </w:tcPr>
          <w:p w:rsidR="009B51E6" w:rsidRPr="009B51E6" w:rsidRDefault="009B51E6" w:rsidP="009B51E6">
            <w:pPr>
              <w:spacing w:after="0" w:line="240" w:lineRule="auto"/>
              <w:jc w:val="right"/>
              <w:rPr>
                <w:rFonts w:ascii="Times New Roman" w:eastAsia="Times New Roman" w:hAnsi="Times New Roman"/>
                <w:color w:val="000000"/>
                <w:sz w:val="24"/>
                <w:szCs w:val="24"/>
              </w:rPr>
            </w:pPr>
            <w:r w:rsidRPr="009B51E6">
              <w:rPr>
                <w:rFonts w:ascii="Times New Roman" w:eastAsia="Times New Roman" w:hAnsi="Times New Roman"/>
                <w:color w:val="000000"/>
                <w:sz w:val="24"/>
                <w:szCs w:val="24"/>
              </w:rPr>
              <w:t>11.42</w:t>
            </w:r>
          </w:p>
        </w:tc>
        <w:tc>
          <w:tcPr>
            <w:tcW w:w="680" w:type="pct"/>
            <w:tcBorders>
              <w:top w:val="nil"/>
              <w:left w:val="nil"/>
              <w:bottom w:val="single" w:sz="4" w:space="0" w:color="auto"/>
              <w:right w:val="single" w:sz="4" w:space="0" w:color="auto"/>
            </w:tcBorders>
            <w:shd w:val="clear" w:color="auto" w:fill="auto"/>
            <w:noWrap/>
            <w:vAlign w:val="bottom"/>
            <w:hideMark/>
          </w:tcPr>
          <w:p w:rsidR="009B51E6" w:rsidRPr="009B51E6" w:rsidRDefault="009B51E6" w:rsidP="009B51E6">
            <w:pPr>
              <w:spacing w:after="0" w:line="240" w:lineRule="auto"/>
              <w:jc w:val="right"/>
              <w:rPr>
                <w:rFonts w:ascii="Times New Roman" w:eastAsia="Times New Roman" w:hAnsi="Times New Roman"/>
                <w:color w:val="000000"/>
                <w:sz w:val="24"/>
                <w:szCs w:val="24"/>
              </w:rPr>
            </w:pPr>
            <w:r w:rsidRPr="009B51E6">
              <w:rPr>
                <w:rFonts w:ascii="Times New Roman" w:eastAsia="Times New Roman" w:hAnsi="Times New Roman"/>
                <w:color w:val="000000"/>
                <w:sz w:val="24"/>
                <w:szCs w:val="24"/>
              </w:rPr>
              <w:t>12.78</w:t>
            </w:r>
          </w:p>
        </w:tc>
        <w:tc>
          <w:tcPr>
            <w:tcW w:w="570" w:type="pct"/>
            <w:tcBorders>
              <w:top w:val="nil"/>
              <w:left w:val="nil"/>
              <w:bottom w:val="single" w:sz="4" w:space="0" w:color="auto"/>
              <w:right w:val="single" w:sz="4" w:space="0" w:color="auto"/>
            </w:tcBorders>
            <w:shd w:val="clear" w:color="auto" w:fill="auto"/>
            <w:noWrap/>
            <w:vAlign w:val="bottom"/>
            <w:hideMark/>
          </w:tcPr>
          <w:p w:rsidR="009B51E6" w:rsidRPr="009B51E6" w:rsidRDefault="009B51E6" w:rsidP="009B51E6">
            <w:pPr>
              <w:spacing w:after="0" w:line="240" w:lineRule="auto"/>
              <w:jc w:val="right"/>
              <w:rPr>
                <w:rFonts w:ascii="Times New Roman" w:eastAsia="Times New Roman" w:hAnsi="Times New Roman"/>
                <w:color w:val="000000"/>
                <w:sz w:val="24"/>
                <w:szCs w:val="24"/>
              </w:rPr>
            </w:pPr>
            <w:r w:rsidRPr="009B51E6">
              <w:rPr>
                <w:rFonts w:ascii="Times New Roman" w:eastAsia="Times New Roman" w:hAnsi="Times New Roman"/>
                <w:color w:val="000000"/>
                <w:sz w:val="24"/>
                <w:szCs w:val="24"/>
              </w:rPr>
              <w:t>0.89</w:t>
            </w:r>
          </w:p>
        </w:tc>
        <w:tc>
          <w:tcPr>
            <w:tcW w:w="561" w:type="pct"/>
            <w:tcBorders>
              <w:top w:val="nil"/>
              <w:left w:val="nil"/>
              <w:bottom w:val="single" w:sz="4" w:space="0" w:color="auto"/>
              <w:right w:val="single" w:sz="4" w:space="0" w:color="auto"/>
            </w:tcBorders>
            <w:shd w:val="clear" w:color="auto" w:fill="auto"/>
            <w:noWrap/>
            <w:vAlign w:val="bottom"/>
            <w:hideMark/>
          </w:tcPr>
          <w:p w:rsidR="009B51E6" w:rsidRPr="009B51E6" w:rsidRDefault="009B51E6" w:rsidP="009B51E6">
            <w:pPr>
              <w:spacing w:after="0" w:line="240" w:lineRule="auto"/>
              <w:jc w:val="center"/>
              <w:rPr>
                <w:rFonts w:ascii="Times New Roman" w:eastAsia="Times New Roman" w:hAnsi="Times New Roman"/>
                <w:color w:val="000000"/>
                <w:sz w:val="24"/>
                <w:szCs w:val="24"/>
              </w:rPr>
            </w:pPr>
            <w:r w:rsidRPr="009B51E6">
              <w:rPr>
                <w:rFonts w:ascii="Times New Roman" w:eastAsia="Times New Roman" w:hAnsi="Times New Roman"/>
                <w:color w:val="000000"/>
                <w:sz w:val="24"/>
                <w:szCs w:val="24"/>
              </w:rPr>
              <w:t>1.569</w:t>
            </w:r>
          </w:p>
        </w:tc>
        <w:tc>
          <w:tcPr>
            <w:tcW w:w="644" w:type="pct"/>
            <w:tcBorders>
              <w:top w:val="nil"/>
              <w:left w:val="nil"/>
              <w:bottom w:val="single" w:sz="4" w:space="0" w:color="auto"/>
              <w:right w:val="single" w:sz="4" w:space="0" w:color="auto"/>
            </w:tcBorders>
            <w:shd w:val="clear" w:color="auto" w:fill="auto"/>
            <w:noWrap/>
            <w:vAlign w:val="bottom"/>
            <w:hideMark/>
          </w:tcPr>
          <w:p w:rsidR="009B51E6" w:rsidRPr="009B51E6" w:rsidRDefault="009B51E6" w:rsidP="009B51E6">
            <w:pPr>
              <w:spacing w:after="0" w:line="240" w:lineRule="auto"/>
              <w:jc w:val="right"/>
              <w:rPr>
                <w:rFonts w:ascii="Times New Roman" w:eastAsia="Times New Roman" w:hAnsi="Times New Roman"/>
                <w:color w:val="000000"/>
                <w:sz w:val="24"/>
                <w:szCs w:val="24"/>
              </w:rPr>
            </w:pPr>
            <w:r w:rsidRPr="009B51E6">
              <w:rPr>
                <w:rFonts w:ascii="Times New Roman" w:eastAsia="Times New Roman" w:hAnsi="Times New Roman"/>
                <w:color w:val="000000"/>
                <w:sz w:val="24"/>
                <w:szCs w:val="24"/>
              </w:rPr>
              <w:t>17.92</w:t>
            </w:r>
          </w:p>
        </w:tc>
      </w:tr>
      <w:tr w:rsidR="009B51E6" w:rsidRPr="009B51E6" w:rsidTr="009B51E6">
        <w:trPr>
          <w:trHeight w:val="315"/>
        </w:trPr>
        <w:tc>
          <w:tcPr>
            <w:tcW w:w="579" w:type="pct"/>
            <w:tcBorders>
              <w:top w:val="nil"/>
              <w:left w:val="single" w:sz="4" w:space="0" w:color="auto"/>
              <w:bottom w:val="single" w:sz="4" w:space="0" w:color="auto"/>
              <w:right w:val="single" w:sz="4" w:space="0" w:color="auto"/>
            </w:tcBorders>
            <w:shd w:val="clear" w:color="auto" w:fill="auto"/>
            <w:noWrap/>
            <w:vAlign w:val="bottom"/>
            <w:hideMark/>
          </w:tcPr>
          <w:p w:rsidR="009B51E6" w:rsidRPr="009B51E6" w:rsidRDefault="009B51E6" w:rsidP="009B51E6">
            <w:pPr>
              <w:spacing w:after="0" w:line="240" w:lineRule="auto"/>
              <w:jc w:val="right"/>
              <w:rPr>
                <w:rFonts w:ascii="Times New Roman" w:eastAsia="Times New Roman" w:hAnsi="Times New Roman"/>
                <w:color w:val="000000"/>
                <w:sz w:val="24"/>
                <w:szCs w:val="24"/>
              </w:rPr>
            </w:pPr>
            <w:r w:rsidRPr="009B51E6">
              <w:rPr>
                <w:rFonts w:ascii="Times New Roman" w:eastAsia="Times New Roman" w:hAnsi="Times New Roman"/>
                <w:color w:val="000000"/>
                <w:sz w:val="24"/>
                <w:szCs w:val="24"/>
              </w:rPr>
              <w:t>4</w:t>
            </w:r>
          </w:p>
        </w:tc>
        <w:tc>
          <w:tcPr>
            <w:tcW w:w="669" w:type="pct"/>
            <w:tcBorders>
              <w:top w:val="nil"/>
              <w:left w:val="nil"/>
              <w:bottom w:val="single" w:sz="4" w:space="0" w:color="auto"/>
              <w:right w:val="single" w:sz="4" w:space="0" w:color="auto"/>
            </w:tcBorders>
            <w:shd w:val="clear" w:color="000000" w:fill="FFFFFF"/>
            <w:noWrap/>
            <w:vAlign w:val="center"/>
            <w:hideMark/>
          </w:tcPr>
          <w:p w:rsidR="009B51E6" w:rsidRPr="009B51E6" w:rsidRDefault="009B51E6" w:rsidP="009B51E6">
            <w:pPr>
              <w:spacing w:after="0" w:line="240" w:lineRule="auto"/>
              <w:jc w:val="center"/>
              <w:rPr>
                <w:rFonts w:ascii="Arial" w:eastAsia="Times New Roman" w:hAnsi="Arial" w:cs="Arial"/>
                <w:color w:val="000000"/>
              </w:rPr>
            </w:pPr>
            <w:r w:rsidRPr="009B51E6">
              <w:rPr>
                <w:rFonts w:ascii="Arial" w:eastAsia="Times New Roman" w:hAnsi="Arial" w:cs="Arial"/>
                <w:color w:val="000000"/>
              </w:rPr>
              <w:t>1367.09</w:t>
            </w:r>
          </w:p>
        </w:tc>
        <w:tc>
          <w:tcPr>
            <w:tcW w:w="588" w:type="pct"/>
            <w:tcBorders>
              <w:top w:val="nil"/>
              <w:left w:val="nil"/>
              <w:bottom w:val="single" w:sz="4" w:space="0" w:color="auto"/>
              <w:right w:val="single" w:sz="4" w:space="0" w:color="auto"/>
            </w:tcBorders>
            <w:shd w:val="clear" w:color="auto" w:fill="auto"/>
            <w:noWrap/>
            <w:vAlign w:val="bottom"/>
            <w:hideMark/>
          </w:tcPr>
          <w:p w:rsidR="009B51E6" w:rsidRPr="009B51E6" w:rsidRDefault="009B51E6" w:rsidP="009B51E6">
            <w:pPr>
              <w:spacing w:after="0" w:line="240" w:lineRule="auto"/>
              <w:jc w:val="right"/>
              <w:rPr>
                <w:rFonts w:ascii="Times New Roman" w:eastAsia="Times New Roman" w:hAnsi="Times New Roman"/>
                <w:color w:val="000000"/>
                <w:sz w:val="24"/>
                <w:szCs w:val="24"/>
              </w:rPr>
            </w:pPr>
            <w:r w:rsidRPr="009B51E6">
              <w:rPr>
                <w:rFonts w:ascii="Times New Roman" w:eastAsia="Times New Roman" w:hAnsi="Times New Roman"/>
                <w:color w:val="000000"/>
                <w:sz w:val="24"/>
                <w:szCs w:val="24"/>
              </w:rPr>
              <w:t>0.31</w:t>
            </w:r>
          </w:p>
        </w:tc>
        <w:tc>
          <w:tcPr>
            <w:tcW w:w="708" w:type="pct"/>
            <w:tcBorders>
              <w:top w:val="nil"/>
              <w:left w:val="nil"/>
              <w:bottom w:val="single" w:sz="4" w:space="0" w:color="auto"/>
              <w:right w:val="single" w:sz="4" w:space="0" w:color="auto"/>
            </w:tcBorders>
            <w:shd w:val="clear" w:color="auto" w:fill="auto"/>
            <w:noWrap/>
            <w:vAlign w:val="bottom"/>
            <w:hideMark/>
          </w:tcPr>
          <w:p w:rsidR="009B51E6" w:rsidRPr="009B51E6" w:rsidRDefault="009B51E6" w:rsidP="009B51E6">
            <w:pPr>
              <w:spacing w:after="0" w:line="240" w:lineRule="auto"/>
              <w:jc w:val="right"/>
              <w:rPr>
                <w:rFonts w:ascii="Times New Roman" w:eastAsia="Times New Roman" w:hAnsi="Times New Roman"/>
                <w:color w:val="000000"/>
                <w:sz w:val="24"/>
                <w:szCs w:val="24"/>
              </w:rPr>
            </w:pPr>
            <w:r w:rsidRPr="009B51E6">
              <w:rPr>
                <w:rFonts w:ascii="Times New Roman" w:eastAsia="Times New Roman" w:hAnsi="Times New Roman"/>
                <w:color w:val="000000"/>
                <w:sz w:val="24"/>
                <w:szCs w:val="24"/>
              </w:rPr>
              <w:t>21.52</w:t>
            </w:r>
          </w:p>
        </w:tc>
        <w:tc>
          <w:tcPr>
            <w:tcW w:w="680" w:type="pct"/>
            <w:tcBorders>
              <w:top w:val="nil"/>
              <w:left w:val="nil"/>
              <w:bottom w:val="single" w:sz="4" w:space="0" w:color="auto"/>
              <w:right w:val="single" w:sz="4" w:space="0" w:color="auto"/>
            </w:tcBorders>
            <w:shd w:val="clear" w:color="auto" w:fill="auto"/>
            <w:noWrap/>
            <w:vAlign w:val="bottom"/>
            <w:hideMark/>
          </w:tcPr>
          <w:p w:rsidR="009B51E6" w:rsidRPr="009B51E6" w:rsidRDefault="009B51E6" w:rsidP="009B51E6">
            <w:pPr>
              <w:spacing w:after="0" w:line="240" w:lineRule="auto"/>
              <w:jc w:val="right"/>
              <w:rPr>
                <w:rFonts w:ascii="Times New Roman" w:eastAsia="Times New Roman" w:hAnsi="Times New Roman"/>
                <w:color w:val="000000"/>
                <w:sz w:val="24"/>
                <w:szCs w:val="24"/>
              </w:rPr>
            </w:pPr>
            <w:r w:rsidRPr="009B51E6">
              <w:rPr>
                <w:rFonts w:ascii="Times New Roman" w:eastAsia="Times New Roman" w:hAnsi="Times New Roman"/>
                <w:color w:val="000000"/>
                <w:sz w:val="24"/>
                <w:szCs w:val="24"/>
              </w:rPr>
              <w:t>19.49</w:t>
            </w:r>
          </w:p>
        </w:tc>
        <w:tc>
          <w:tcPr>
            <w:tcW w:w="570" w:type="pct"/>
            <w:tcBorders>
              <w:top w:val="nil"/>
              <w:left w:val="nil"/>
              <w:bottom w:val="single" w:sz="4" w:space="0" w:color="auto"/>
              <w:right w:val="single" w:sz="4" w:space="0" w:color="auto"/>
            </w:tcBorders>
            <w:shd w:val="clear" w:color="auto" w:fill="auto"/>
            <w:noWrap/>
            <w:vAlign w:val="bottom"/>
            <w:hideMark/>
          </w:tcPr>
          <w:p w:rsidR="009B51E6" w:rsidRPr="009B51E6" w:rsidRDefault="009B51E6" w:rsidP="009B51E6">
            <w:pPr>
              <w:spacing w:after="0" w:line="240" w:lineRule="auto"/>
              <w:jc w:val="right"/>
              <w:rPr>
                <w:rFonts w:ascii="Times New Roman" w:eastAsia="Times New Roman" w:hAnsi="Times New Roman"/>
                <w:color w:val="000000"/>
                <w:sz w:val="24"/>
                <w:szCs w:val="24"/>
              </w:rPr>
            </w:pPr>
            <w:r w:rsidRPr="009B51E6">
              <w:rPr>
                <w:rFonts w:ascii="Times New Roman" w:eastAsia="Times New Roman" w:hAnsi="Times New Roman"/>
                <w:color w:val="000000"/>
                <w:sz w:val="24"/>
                <w:szCs w:val="24"/>
              </w:rPr>
              <w:t>1.10</w:t>
            </w:r>
          </w:p>
        </w:tc>
        <w:tc>
          <w:tcPr>
            <w:tcW w:w="561" w:type="pct"/>
            <w:tcBorders>
              <w:top w:val="nil"/>
              <w:left w:val="nil"/>
              <w:bottom w:val="single" w:sz="4" w:space="0" w:color="auto"/>
              <w:right w:val="single" w:sz="4" w:space="0" w:color="auto"/>
            </w:tcBorders>
            <w:shd w:val="clear" w:color="auto" w:fill="auto"/>
            <w:noWrap/>
            <w:vAlign w:val="bottom"/>
            <w:hideMark/>
          </w:tcPr>
          <w:p w:rsidR="009B51E6" w:rsidRPr="009B51E6" w:rsidRDefault="009B51E6" w:rsidP="009B51E6">
            <w:pPr>
              <w:spacing w:after="0" w:line="240" w:lineRule="auto"/>
              <w:jc w:val="center"/>
              <w:rPr>
                <w:rFonts w:ascii="Times New Roman" w:eastAsia="Times New Roman" w:hAnsi="Times New Roman"/>
                <w:color w:val="000000"/>
                <w:sz w:val="24"/>
                <w:szCs w:val="24"/>
              </w:rPr>
            </w:pPr>
            <w:r w:rsidRPr="009B51E6">
              <w:rPr>
                <w:rFonts w:ascii="Times New Roman" w:eastAsia="Times New Roman" w:hAnsi="Times New Roman"/>
                <w:color w:val="000000"/>
                <w:sz w:val="24"/>
                <w:szCs w:val="24"/>
              </w:rPr>
              <w:t>1.807</w:t>
            </w:r>
          </w:p>
        </w:tc>
        <w:tc>
          <w:tcPr>
            <w:tcW w:w="644" w:type="pct"/>
            <w:tcBorders>
              <w:top w:val="nil"/>
              <w:left w:val="nil"/>
              <w:bottom w:val="single" w:sz="4" w:space="0" w:color="auto"/>
              <w:right w:val="single" w:sz="4" w:space="0" w:color="auto"/>
            </w:tcBorders>
            <w:shd w:val="clear" w:color="auto" w:fill="auto"/>
            <w:noWrap/>
            <w:vAlign w:val="bottom"/>
            <w:hideMark/>
          </w:tcPr>
          <w:p w:rsidR="009B51E6" w:rsidRPr="009B51E6" w:rsidRDefault="009B51E6" w:rsidP="009B51E6">
            <w:pPr>
              <w:spacing w:after="0" w:line="240" w:lineRule="auto"/>
              <w:jc w:val="right"/>
              <w:rPr>
                <w:rFonts w:ascii="Times New Roman" w:eastAsia="Times New Roman" w:hAnsi="Times New Roman"/>
                <w:color w:val="000000"/>
                <w:sz w:val="24"/>
                <w:szCs w:val="24"/>
              </w:rPr>
            </w:pPr>
            <w:r w:rsidRPr="009B51E6">
              <w:rPr>
                <w:rFonts w:ascii="Times New Roman" w:eastAsia="Times New Roman" w:hAnsi="Times New Roman"/>
                <w:color w:val="000000"/>
                <w:sz w:val="24"/>
                <w:szCs w:val="24"/>
              </w:rPr>
              <w:t>38.89</w:t>
            </w:r>
          </w:p>
        </w:tc>
      </w:tr>
      <w:tr w:rsidR="009B51E6" w:rsidRPr="009B51E6" w:rsidTr="009B51E6">
        <w:trPr>
          <w:trHeight w:val="315"/>
        </w:trPr>
        <w:tc>
          <w:tcPr>
            <w:tcW w:w="579" w:type="pct"/>
            <w:tcBorders>
              <w:top w:val="nil"/>
              <w:left w:val="single" w:sz="4" w:space="0" w:color="auto"/>
              <w:bottom w:val="single" w:sz="4" w:space="0" w:color="auto"/>
              <w:right w:val="single" w:sz="4" w:space="0" w:color="auto"/>
            </w:tcBorders>
            <w:shd w:val="clear" w:color="auto" w:fill="auto"/>
            <w:noWrap/>
            <w:vAlign w:val="bottom"/>
            <w:hideMark/>
          </w:tcPr>
          <w:p w:rsidR="009B51E6" w:rsidRPr="009B51E6" w:rsidRDefault="009B51E6" w:rsidP="009B51E6">
            <w:pPr>
              <w:spacing w:after="0" w:line="240" w:lineRule="auto"/>
              <w:jc w:val="right"/>
              <w:rPr>
                <w:rFonts w:ascii="Times New Roman" w:eastAsia="Times New Roman" w:hAnsi="Times New Roman"/>
                <w:color w:val="000000"/>
                <w:sz w:val="24"/>
                <w:szCs w:val="24"/>
              </w:rPr>
            </w:pPr>
            <w:r w:rsidRPr="009B51E6">
              <w:rPr>
                <w:rFonts w:ascii="Times New Roman" w:eastAsia="Times New Roman" w:hAnsi="Times New Roman"/>
                <w:color w:val="000000"/>
                <w:sz w:val="24"/>
                <w:szCs w:val="24"/>
              </w:rPr>
              <w:t>5</w:t>
            </w:r>
          </w:p>
        </w:tc>
        <w:tc>
          <w:tcPr>
            <w:tcW w:w="669" w:type="pct"/>
            <w:tcBorders>
              <w:top w:val="nil"/>
              <w:left w:val="nil"/>
              <w:bottom w:val="single" w:sz="4" w:space="0" w:color="auto"/>
              <w:right w:val="single" w:sz="4" w:space="0" w:color="auto"/>
            </w:tcBorders>
            <w:shd w:val="clear" w:color="000000" w:fill="FFFFFF"/>
            <w:noWrap/>
            <w:vAlign w:val="center"/>
            <w:hideMark/>
          </w:tcPr>
          <w:p w:rsidR="009B51E6" w:rsidRPr="009B51E6" w:rsidRDefault="009B51E6" w:rsidP="009B51E6">
            <w:pPr>
              <w:spacing w:after="0" w:line="240" w:lineRule="auto"/>
              <w:jc w:val="center"/>
              <w:rPr>
                <w:rFonts w:ascii="Arial" w:eastAsia="Times New Roman" w:hAnsi="Arial" w:cs="Arial"/>
                <w:color w:val="000000"/>
              </w:rPr>
            </w:pPr>
            <w:r w:rsidRPr="009B51E6">
              <w:rPr>
                <w:rFonts w:ascii="Arial" w:eastAsia="Times New Roman" w:hAnsi="Arial" w:cs="Arial"/>
                <w:color w:val="000000"/>
              </w:rPr>
              <w:t>1366.92</w:t>
            </w:r>
          </w:p>
        </w:tc>
        <w:tc>
          <w:tcPr>
            <w:tcW w:w="588" w:type="pct"/>
            <w:tcBorders>
              <w:top w:val="nil"/>
              <w:left w:val="nil"/>
              <w:bottom w:val="single" w:sz="4" w:space="0" w:color="auto"/>
              <w:right w:val="single" w:sz="4" w:space="0" w:color="auto"/>
            </w:tcBorders>
            <w:shd w:val="clear" w:color="auto" w:fill="auto"/>
            <w:noWrap/>
            <w:vAlign w:val="bottom"/>
            <w:hideMark/>
          </w:tcPr>
          <w:p w:rsidR="009B51E6" w:rsidRPr="009B51E6" w:rsidRDefault="009B51E6" w:rsidP="009B51E6">
            <w:pPr>
              <w:spacing w:after="0" w:line="240" w:lineRule="auto"/>
              <w:jc w:val="right"/>
              <w:rPr>
                <w:rFonts w:ascii="Times New Roman" w:eastAsia="Times New Roman" w:hAnsi="Times New Roman"/>
                <w:color w:val="000000"/>
                <w:sz w:val="24"/>
                <w:szCs w:val="24"/>
              </w:rPr>
            </w:pPr>
            <w:r w:rsidRPr="009B51E6">
              <w:rPr>
                <w:rFonts w:ascii="Times New Roman" w:eastAsia="Times New Roman" w:hAnsi="Times New Roman"/>
                <w:color w:val="000000"/>
                <w:sz w:val="24"/>
                <w:szCs w:val="24"/>
              </w:rPr>
              <w:t>0.17</w:t>
            </w:r>
          </w:p>
        </w:tc>
        <w:tc>
          <w:tcPr>
            <w:tcW w:w="708" w:type="pct"/>
            <w:tcBorders>
              <w:top w:val="nil"/>
              <w:left w:val="nil"/>
              <w:bottom w:val="single" w:sz="4" w:space="0" w:color="auto"/>
              <w:right w:val="single" w:sz="4" w:space="0" w:color="auto"/>
            </w:tcBorders>
            <w:shd w:val="clear" w:color="auto" w:fill="auto"/>
            <w:noWrap/>
            <w:vAlign w:val="bottom"/>
            <w:hideMark/>
          </w:tcPr>
          <w:p w:rsidR="009B51E6" w:rsidRPr="009B51E6" w:rsidRDefault="009B51E6" w:rsidP="009B51E6">
            <w:pPr>
              <w:spacing w:after="0" w:line="240" w:lineRule="auto"/>
              <w:jc w:val="right"/>
              <w:rPr>
                <w:rFonts w:ascii="Times New Roman" w:eastAsia="Times New Roman" w:hAnsi="Times New Roman"/>
                <w:color w:val="000000"/>
                <w:sz w:val="24"/>
                <w:szCs w:val="24"/>
              </w:rPr>
            </w:pPr>
            <w:r w:rsidRPr="009B51E6">
              <w:rPr>
                <w:rFonts w:ascii="Times New Roman" w:eastAsia="Times New Roman" w:hAnsi="Times New Roman"/>
                <w:color w:val="000000"/>
                <w:sz w:val="24"/>
                <w:szCs w:val="24"/>
              </w:rPr>
              <w:t>32.68</w:t>
            </w:r>
          </w:p>
        </w:tc>
        <w:tc>
          <w:tcPr>
            <w:tcW w:w="680" w:type="pct"/>
            <w:tcBorders>
              <w:top w:val="nil"/>
              <w:left w:val="nil"/>
              <w:bottom w:val="single" w:sz="4" w:space="0" w:color="auto"/>
              <w:right w:val="single" w:sz="4" w:space="0" w:color="auto"/>
            </w:tcBorders>
            <w:shd w:val="clear" w:color="auto" w:fill="auto"/>
            <w:noWrap/>
            <w:vAlign w:val="bottom"/>
            <w:hideMark/>
          </w:tcPr>
          <w:p w:rsidR="009B51E6" w:rsidRPr="009B51E6" w:rsidRDefault="009B51E6" w:rsidP="009B51E6">
            <w:pPr>
              <w:spacing w:after="0" w:line="240" w:lineRule="auto"/>
              <w:jc w:val="right"/>
              <w:rPr>
                <w:rFonts w:ascii="Times New Roman" w:eastAsia="Times New Roman" w:hAnsi="Times New Roman"/>
                <w:color w:val="000000"/>
                <w:sz w:val="24"/>
                <w:szCs w:val="24"/>
              </w:rPr>
            </w:pPr>
            <w:r w:rsidRPr="009B51E6">
              <w:rPr>
                <w:rFonts w:ascii="Times New Roman" w:eastAsia="Times New Roman" w:hAnsi="Times New Roman"/>
                <w:color w:val="000000"/>
                <w:sz w:val="24"/>
                <w:szCs w:val="24"/>
              </w:rPr>
              <w:t>26.18</w:t>
            </w:r>
          </w:p>
        </w:tc>
        <w:tc>
          <w:tcPr>
            <w:tcW w:w="570" w:type="pct"/>
            <w:tcBorders>
              <w:top w:val="nil"/>
              <w:left w:val="nil"/>
              <w:bottom w:val="single" w:sz="4" w:space="0" w:color="auto"/>
              <w:right w:val="single" w:sz="4" w:space="0" w:color="auto"/>
            </w:tcBorders>
            <w:shd w:val="clear" w:color="auto" w:fill="auto"/>
            <w:noWrap/>
            <w:vAlign w:val="bottom"/>
            <w:hideMark/>
          </w:tcPr>
          <w:p w:rsidR="009B51E6" w:rsidRPr="009B51E6" w:rsidRDefault="009B51E6" w:rsidP="009B51E6">
            <w:pPr>
              <w:spacing w:after="0" w:line="240" w:lineRule="auto"/>
              <w:jc w:val="right"/>
              <w:rPr>
                <w:rFonts w:ascii="Times New Roman" w:eastAsia="Times New Roman" w:hAnsi="Times New Roman"/>
                <w:color w:val="000000"/>
                <w:sz w:val="24"/>
                <w:szCs w:val="24"/>
              </w:rPr>
            </w:pPr>
            <w:r w:rsidRPr="009B51E6">
              <w:rPr>
                <w:rFonts w:ascii="Times New Roman" w:eastAsia="Times New Roman" w:hAnsi="Times New Roman"/>
                <w:color w:val="000000"/>
                <w:sz w:val="24"/>
                <w:szCs w:val="24"/>
              </w:rPr>
              <w:t>1.25</w:t>
            </w:r>
          </w:p>
        </w:tc>
        <w:tc>
          <w:tcPr>
            <w:tcW w:w="561" w:type="pct"/>
            <w:tcBorders>
              <w:top w:val="nil"/>
              <w:left w:val="nil"/>
              <w:bottom w:val="single" w:sz="4" w:space="0" w:color="auto"/>
              <w:right w:val="single" w:sz="4" w:space="0" w:color="auto"/>
            </w:tcBorders>
            <w:shd w:val="clear" w:color="auto" w:fill="auto"/>
            <w:noWrap/>
            <w:vAlign w:val="bottom"/>
            <w:hideMark/>
          </w:tcPr>
          <w:p w:rsidR="009B51E6" w:rsidRPr="009B51E6" w:rsidRDefault="009B51E6" w:rsidP="009B51E6">
            <w:pPr>
              <w:spacing w:after="0" w:line="240" w:lineRule="auto"/>
              <w:jc w:val="center"/>
              <w:rPr>
                <w:rFonts w:ascii="Times New Roman" w:eastAsia="Times New Roman" w:hAnsi="Times New Roman"/>
                <w:color w:val="000000"/>
                <w:sz w:val="24"/>
                <w:szCs w:val="24"/>
              </w:rPr>
            </w:pPr>
            <w:r w:rsidRPr="009B51E6">
              <w:rPr>
                <w:rFonts w:ascii="Times New Roman" w:eastAsia="Times New Roman" w:hAnsi="Times New Roman"/>
                <w:color w:val="000000"/>
                <w:sz w:val="24"/>
                <w:szCs w:val="24"/>
              </w:rPr>
              <w:t>1.961</w:t>
            </w:r>
          </w:p>
        </w:tc>
        <w:tc>
          <w:tcPr>
            <w:tcW w:w="644" w:type="pct"/>
            <w:tcBorders>
              <w:top w:val="nil"/>
              <w:left w:val="nil"/>
              <w:bottom w:val="single" w:sz="4" w:space="0" w:color="auto"/>
              <w:right w:val="single" w:sz="4" w:space="0" w:color="auto"/>
            </w:tcBorders>
            <w:shd w:val="clear" w:color="auto" w:fill="auto"/>
            <w:noWrap/>
            <w:vAlign w:val="bottom"/>
            <w:hideMark/>
          </w:tcPr>
          <w:p w:rsidR="009B51E6" w:rsidRPr="009B51E6" w:rsidRDefault="009B51E6" w:rsidP="009B51E6">
            <w:pPr>
              <w:spacing w:after="0" w:line="240" w:lineRule="auto"/>
              <w:jc w:val="right"/>
              <w:rPr>
                <w:rFonts w:ascii="Times New Roman" w:eastAsia="Times New Roman" w:hAnsi="Times New Roman"/>
                <w:color w:val="000000"/>
                <w:sz w:val="24"/>
                <w:szCs w:val="24"/>
              </w:rPr>
            </w:pPr>
            <w:r w:rsidRPr="009B51E6">
              <w:rPr>
                <w:rFonts w:ascii="Times New Roman" w:eastAsia="Times New Roman" w:hAnsi="Times New Roman"/>
                <w:color w:val="000000"/>
                <w:sz w:val="24"/>
                <w:szCs w:val="24"/>
              </w:rPr>
              <w:t>64.09</w:t>
            </w:r>
          </w:p>
        </w:tc>
      </w:tr>
      <w:tr w:rsidR="009B51E6" w:rsidRPr="009B51E6" w:rsidTr="009B51E6">
        <w:trPr>
          <w:trHeight w:val="315"/>
        </w:trPr>
        <w:tc>
          <w:tcPr>
            <w:tcW w:w="579" w:type="pct"/>
            <w:tcBorders>
              <w:top w:val="nil"/>
              <w:left w:val="single" w:sz="4" w:space="0" w:color="auto"/>
              <w:bottom w:val="single" w:sz="4" w:space="0" w:color="auto"/>
              <w:right w:val="single" w:sz="4" w:space="0" w:color="auto"/>
            </w:tcBorders>
            <w:shd w:val="clear" w:color="auto" w:fill="auto"/>
            <w:noWrap/>
            <w:vAlign w:val="bottom"/>
            <w:hideMark/>
          </w:tcPr>
          <w:p w:rsidR="009B51E6" w:rsidRPr="009B51E6" w:rsidRDefault="009B51E6" w:rsidP="009B51E6">
            <w:pPr>
              <w:spacing w:after="0" w:line="240" w:lineRule="auto"/>
              <w:jc w:val="right"/>
              <w:rPr>
                <w:rFonts w:ascii="Times New Roman" w:eastAsia="Times New Roman" w:hAnsi="Times New Roman"/>
                <w:color w:val="000000"/>
                <w:sz w:val="24"/>
                <w:szCs w:val="24"/>
              </w:rPr>
            </w:pPr>
            <w:r w:rsidRPr="009B51E6">
              <w:rPr>
                <w:rFonts w:ascii="Times New Roman" w:eastAsia="Times New Roman" w:hAnsi="Times New Roman"/>
                <w:color w:val="000000"/>
                <w:sz w:val="24"/>
                <w:szCs w:val="24"/>
              </w:rPr>
              <w:t>6</w:t>
            </w:r>
          </w:p>
        </w:tc>
        <w:tc>
          <w:tcPr>
            <w:tcW w:w="669" w:type="pct"/>
            <w:tcBorders>
              <w:top w:val="nil"/>
              <w:left w:val="nil"/>
              <w:bottom w:val="single" w:sz="4" w:space="0" w:color="auto"/>
              <w:right w:val="single" w:sz="4" w:space="0" w:color="auto"/>
            </w:tcBorders>
            <w:shd w:val="clear" w:color="000000" w:fill="FFFFFF"/>
            <w:noWrap/>
            <w:vAlign w:val="center"/>
            <w:hideMark/>
          </w:tcPr>
          <w:p w:rsidR="009B51E6" w:rsidRPr="009B51E6" w:rsidRDefault="009B51E6" w:rsidP="009B51E6">
            <w:pPr>
              <w:spacing w:after="0" w:line="240" w:lineRule="auto"/>
              <w:jc w:val="center"/>
              <w:rPr>
                <w:rFonts w:ascii="Arial" w:eastAsia="Times New Roman" w:hAnsi="Arial" w:cs="Arial"/>
                <w:color w:val="000000"/>
              </w:rPr>
            </w:pPr>
            <w:r w:rsidRPr="009B51E6">
              <w:rPr>
                <w:rFonts w:ascii="Arial" w:eastAsia="Times New Roman" w:hAnsi="Arial" w:cs="Arial"/>
                <w:color w:val="000000"/>
              </w:rPr>
              <w:t>1366.62</w:t>
            </w:r>
          </w:p>
        </w:tc>
        <w:tc>
          <w:tcPr>
            <w:tcW w:w="588" w:type="pct"/>
            <w:tcBorders>
              <w:top w:val="nil"/>
              <w:left w:val="nil"/>
              <w:bottom w:val="single" w:sz="4" w:space="0" w:color="auto"/>
              <w:right w:val="single" w:sz="4" w:space="0" w:color="auto"/>
            </w:tcBorders>
            <w:shd w:val="clear" w:color="auto" w:fill="auto"/>
            <w:noWrap/>
            <w:vAlign w:val="bottom"/>
            <w:hideMark/>
          </w:tcPr>
          <w:p w:rsidR="009B51E6" w:rsidRPr="009B51E6" w:rsidRDefault="009B51E6" w:rsidP="009B51E6">
            <w:pPr>
              <w:spacing w:after="0" w:line="240" w:lineRule="auto"/>
              <w:jc w:val="right"/>
              <w:rPr>
                <w:rFonts w:ascii="Times New Roman" w:eastAsia="Times New Roman" w:hAnsi="Times New Roman"/>
                <w:color w:val="000000"/>
                <w:sz w:val="24"/>
                <w:szCs w:val="24"/>
              </w:rPr>
            </w:pPr>
            <w:r w:rsidRPr="009B51E6">
              <w:rPr>
                <w:rFonts w:ascii="Times New Roman" w:eastAsia="Times New Roman" w:hAnsi="Times New Roman"/>
                <w:color w:val="000000"/>
                <w:sz w:val="24"/>
                <w:szCs w:val="24"/>
              </w:rPr>
              <w:t>0.30</w:t>
            </w:r>
          </w:p>
        </w:tc>
        <w:tc>
          <w:tcPr>
            <w:tcW w:w="708" w:type="pct"/>
            <w:tcBorders>
              <w:top w:val="nil"/>
              <w:left w:val="nil"/>
              <w:bottom w:val="single" w:sz="4" w:space="0" w:color="auto"/>
              <w:right w:val="single" w:sz="4" w:space="0" w:color="auto"/>
            </w:tcBorders>
            <w:shd w:val="clear" w:color="auto" w:fill="auto"/>
            <w:noWrap/>
            <w:vAlign w:val="bottom"/>
            <w:hideMark/>
          </w:tcPr>
          <w:p w:rsidR="009B51E6" w:rsidRPr="009B51E6" w:rsidRDefault="009B51E6" w:rsidP="009B51E6">
            <w:pPr>
              <w:spacing w:after="0" w:line="240" w:lineRule="auto"/>
              <w:jc w:val="right"/>
              <w:rPr>
                <w:rFonts w:ascii="Times New Roman" w:eastAsia="Times New Roman" w:hAnsi="Times New Roman"/>
                <w:color w:val="000000"/>
                <w:sz w:val="24"/>
                <w:szCs w:val="24"/>
              </w:rPr>
            </w:pPr>
            <w:r w:rsidRPr="009B51E6">
              <w:rPr>
                <w:rFonts w:ascii="Times New Roman" w:eastAsia="Times New Roman" w:hAnsi="Times New Roman"/>
                <w:color w:val="000000"/>
                <w:sz w:val="24"/>
                <w:szCs w:val="24"/>
              </w:rPr>
              <w:t>48.79</w:t>
            </w:r>
          </w:p>
        </w:tc>
        <w:tc>
          <w:tcPr>
            <w:tcW w:w="680" w:type="pct"/>
            <w:tcBorders>
              <w:top w:val="nil"/>
              <w:left w:val="nil"/>
              <w:bottom w:val="single" w:sz="4" w:space="0" w:color="auto"/>
              <w:right w:val="single" w:sz="4" w:space="0" w:color="auto"/>
            </w:tcBorders>
            <w:shd w:val="clear" w:color="auto" w:fill="auto"/>
            <w:noWrap/>
            <w:vAlign w:val="bottom"/>
            <w:hideMark/>
          </w:tcPr>
          <w:p w:rsidR="009B51E6" w:rsidRPr="009B51E6" w:rsidRDefault="009B51E6" w:rsidP="009B51E6">
            <w:pPr>
              <w:spacing w:after="0" w:line="240" w:lineRule="auto"/>
              <w:jc w:val="right"/>
              <w:rPr>
                <w:rFonts w:ascii="Times New Roman" w:eastAsia="Times New Roman" w:hAnsi="Times New Roman"/>
                <w:color w:val="000000"/>
                <w:sz w:val="24"/>
                <w:szCs w:val="24"/>
              </w:rPr>
            </w:pPr>
            <w:r w:rsidRPr="009B51E6">
              <w:rPr>
                <w:rFonts w:ascii="Times New Roman" w:eastAsia="Times New Roman" w:hAnsi="Times New Roman"/>
                <w:color w:val="000000"/>
                <w:sz w:val="24"/>
                <w:szCs w:val="24"/>
              </w:rPr>
              <w:t>34.86</w:t>
            </w:r>
          </w:p>
        </w:tc>
        <w:tc>
          <w:tcPr>
            <w:tcW w:w="570" w:type="pct"/>
            <w:tcBorders>
              <w:top w:val="nil"/>
              <w:left w:val="nil"/>
              <w:bottom w:val="single" w:sz="4" w:space="0" w:color="auto"/>
              <w:right w:val="single" w:sz="4" w:space="0" w:color="auto"/>
            </w:tcBorders>
            <w:shd w:val="clear" w:color="auto" w:fill="auto"/>
            <w:noWrap/>
            <w:vAlign w:val="bottom"/>
            <w:hideMark/>
          </w:tcPr>
          <w:p w:rsidR="009B51E6" w:rsidRPr="009B51E6" w:rsidRDefault="009B51E6" w:rsidP="009B51E6">
            <w:pPr>
              <w:spacing w:after="0" w:line="240" w:lineRule="auto"/>
              <w:jc w:val="right"/>
              <w:rPr>
                <w:rFonts w:ascii="Times New Roman" w:eastAsia="Times New Roman" w:hAnsi="Times New Roman"/>
                <w:color w:val="000000"/>
                <w:sz w:val="24"/>
                <w:szCs w:val="24"/>
              </w:rPr>
            </w:pPr>
            <w:r w:rsidRPr="009B51E6">
              <w:rPr>
                <w:rFonts w:ascii="Times New Roman" w:eastAsia="Times New Roman" w:hAnsi="Times New Roman"/>
                <w:color w:val="000000"/>
                <w:sz w:val="24"/>
                <w:szCs w:val="24"/>
              </w:rPr>
              <w:t>1.40</w:t>
            </w:r>
          </w:p>
        </w:tc>
        <w:tc>
          <w:tcPr>
            <w:tcW w:w="561" w:type="pct"/>
            <w:tcBorders>
              <w:top w:val="nil"/>
              <w:left w:val="nil"/>
              <w:bottom w:val="single" w:sz="4" w:space="0" w:color="auto"/>
              <w:right w:val="single" w:sz="4" w:space="0" w:color="auto"/>
            </w:tcBorders>
            <w:shd w:val="clear" w:color="auto" w:fill="auto"/>
            <w:noWrap/>
            <w:vAlign w:val="bottom"/>
            <w:hideMark/>
          </w:tcPr>
          <w:p w:rsidR="009B51E6" w:rsidRPr="009B51E6" w:rsidRDefault="009B51E6" w:rsidP="009B51E6">
            <w:pPr>
              <w:spacing w:after="0" w:line="240" w:lineRule="auto"/>
              <w:jc w:val="center"/>
              <w:rPr>
                <w:rFonts w:ascii="Times New Roman" w:eastAsia="Times New Roman" w:hAnsi="Times New Roman"/>
                <w:color w:val="000000"/>
                <w:sz w:val="24"/>
                <w:szCs w:val="24"/>
              </w:rPr>
            </w:pPr>
            <w:r w:rsidRPr="009B51E6">
              <w:rPr>
                <w:rFonts w:ascii="Times New Roman" w:eastAsia="Times New Roman" w:hAnsi="Times New Roman"/>
                <w:color w:val="000000"/>
                <w:sz w:val="24"/>
                <w:szCs w:val="24"/>
              </w:rPr>
              <w:t>2.116</w:t>
            </w:r>
          </w:p>
        </w:tc>
        <w:tc>
          <w:tcPr>
            <w:tcW w:w="644" w:type="pct"/>
            <w:tcBorders>
              <w:top w:val="nil"/>
              <w:left w:val="nil"/>
              <w:bottom w:val="single" w:sz="4" w:space="0" w:color="auto"/>
              <w:right w:val="single" w:sz="4" w:space="0" w:color="auto"/>
            </w:tcBorders>
            <w:shd w:val="clear" w:color="auto" w:fill="auto"/>
            <w:noWrap/>
            <w:vAlign w:val="bottom"/>
            <w:hideMark/>
          </w:tcPr>
          <w:p w:rsidR="009B51E6" w:rsidRPr="009B51E6" w:rsidRDefault="009B51E6" w:rsidP="009B51E6">
            <w:pPr>
              <w:spacing w:after="0" w:line="240" w:lineRule="auto"/>
              <w:jc w:val="right"/>
              <w:rPr>
                <w:rFonts w:ascii="Times New Roman" w:eastAsia="Times New Roman" w:hAnsi="Times New Roman"/>
                <w:color w:val="000000"/>
                <w:sz w:val="24"/>
                <w:szCs w:val="24"/>
              </w:rPr>
            </w:pPr>
            <w:r w:rsidRPr="009B51E6">
              <w:rPr>
                <w:rFonts w:ascii="Times New Roman" w:eastAsia="Times New Roman" w:hAnsi="Times New Roman"/>
                <w:color w:val="000000"/>
                <w:sz w:val="24"/>
                <w:szCs w:val="24"/>
              </w:rPr>
              <w:t>103.26</w:t>
            </w:r>
          </w:p>
        </w:tc>
      </w:tr>
      <w:tr w:rsidR="008A697E" w:rsidRPr="009B51E6" w:rsidTr="009B51E6">
        <w:trPr>
          <w:trHeight w:val="315"/>
        </w:trPr>
        <w:tc>
          <w:tcPr>
            <w:tcW w:w="579" w:type="pct"/>
            <w:tcBorders>
              <w:top w:val="nil"/>
              <w:left w:val="single" w:sz="4" w:space="0" w:color="auto"/>
              <w:bottom w:val="single" w:sz="4" w:space="0" w:color="auto"/>
              <w:right w:val="single" w:sz="4" w:space="0" w:color="auto"/>
            </w:tcBorders>
            <w:shd w:val="clear" w:color="auto" w:fill="auto"/>
            <w:noWrap/>
            <w:vAlign w:val="bottom"/>
            <w:hideMark/>
          </w:tcPr>
          <w:p w:rsidR="008A697E" w:rsidRPr="009B51E6" w:rsidRDefault="008A697E" w:rsidP="009B51E6">
            <w:pPr>
              <w:spacing w:after="0"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7</w:t>
            </w:r>
          </w:p>
        </w:tc>
        <w:tc>
          <w:tcPr>
            <w:tcW w:w="669" w:type="pct"/>
            <w:tcBorders>
              <w:top w:val="nil"/>
              <w:left w:val="nil"/>
              <w:bottom w:val="single" w:sz="4" w:space="0" w:color="auto"/>
              <w:right w:val="single" w:sz="4" w:space="0" w:color="auto"/>
            </w:tcBorders>
            <w:shd w:val="clear" w:color="000000" w:fill="FFFFFF"/>
            <w:noWrap/>
            <w:vAlign w:val="center"/>
            <w:hideMark/>
          </w:tcPr>
          <w:p w:rsidR="008A697E" w:rsidRPr="009B51E6" w:rsidRDefault="008A697E" w:rsidP="009B51E6">
            <w:pPr>
              <w:spacing w:after="0" w:line="240" w:lineRule="auto"/>
              <w:jc w:val="center"/>
              <w:rPr>
                <w:rFonts w:ascii="Arial" w:eastAsia="Times New Roman" w:hAnsi="Arial" w:cs="Arial"/>
                <w:color w:val="000000"/>
              </w:rPr>
            </w:pPr>
            <w:r>
              <w:rPr>
                <w:rFonts w:ascii="Arial" w:eastAsia="Times New Roman" w:hAnsi="Arial" w:cs="Arial"/>
                <w:color w:val="000000"/>
              </w:rPr>
              <w:t>1366.48</w:t>
            </w:r>
          </w:p>
        </w:tc>
        <w:tc>
          <w:tcPr>
            <w:tcW w:w="588" w:type="pct"/>
            <w:tcBorders>
              <w:top w:val="nil"/>
              <w:left w:val="nil"/>
              <w:bottom w:val="single" w:sz="4" w:space="0" w:color="auto"/>
              <w:right w:val="single" w:sz="4" w:space="0" w:color="auto"/>
            </w:tcBorders>
            <w:shd w:val="clear" w:color="auto" w:fill="auto"/>
            <w:noWrap/>
            <w:vAlign w:val="bottom"/>
            <w:hideMark/>
          </w:tcPr>
          <w:p w:rsidR="008A697E" w:rsidRPr="009B51E6" w:rsidRDefault="008A697E" w:rsidP="009B51E6">
            <w:pPr>
              <w:spacing w:after="0"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0.35</w:t>
            </w:r>
          </w:p>
        </w:tc>
        <w:tc>
          <w:tcPr>
            <w:tcW w:w="708" w:type="pct"/>
            <w:tcBorders>
              <w:top w:val="nil"/>
              <w:left w:val="nil"/>
              <w:bottom w:val="single" w:sz="4" w:space="0" w:color="auto"/>
              <w:right w:val="single" w:sz="4" w:space="0" w:color="auto"/>
            </w:tcBorders>
            <w:shd w:val="clear" w:color="auto" w:fill="auto"/>
            <w:noWrap/>
            <w:vAlign w:val="bottom"/>
            <w:hideMark/>
          </w:tcPr>
          <w:p w:rsidR="008A697E" w:rsidRPr="009B51E6" w:rsidRDefault="008A697E" w:rsidP="009B51E6">
            <w:pPr>
              <w:spacing w:after="0"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65.29</w:t>
            </w:r>
          </w:p>
        </w:tc>
        <w:tc>
          <w:tcPr>
            <w:tcW w:w="680" w:type="pct"/>
            <w:tcBorders>
              <w:top w:val="nil"/>
              <w:left w:val="nil"/>
              <w:bottom w:val="single" w:sz="4" w:space="0" w:color="auto"/>
              <w:right w:val="single" w:sz="4" w:space="0" w:color="auto"/>
            </w:tcBorders>
            <w:shd w:val="clear" w:color="auto" w:fill="auto"/>
            <w:noWrap/>
            <w:vAlign w:val="bottom"/>
            <w:hideMark/>
          </w:tcPr>
          <w:p w:rsidR="008A697E" w:rsidRPr="009B51E6" w:rsidRDefault="008A697E" w:rsidP="009B51E6">
            <w:pPr>
              <w:spacing w:after="0"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36.58</w:t>
            </w:r>
          </w:p>
        </w:tc>
        <w:tc>
          <w:tcPr>
            <w:tcW w:w="570" w:type="pct"/>
            <w:tcBorders>
              <w:top w:val="nil"/>
              <w:left w:val="nil"/>
              <w:bottom w:val="single" w:sz="4" w:space="0" w:color="auto"/>
              <w:right w:val="single" w:sz="4" w:space="0" w:color="auto"/>
            </w:tcBorders>
            <w:shd w:val="clear" w:color="auto" w:fill="auto"/>
            <w:noWrap/>
            <w:vAlign w:val="bottom"/>
            <w:hideMark/>
          </w:tcPr>
          <w:p w:rsidR="008A697E" w:rsidRPr="009B51E6" w:rsidRDefault="008A697E" w:rsidP="009B51E6">
            <w:pPr>
              <w:spacing w:after="0"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2.10</w:t>
            </w:r>
          </w:p>
        </w:tc>
        <w:tc>
          <w:tcPr>
            <w:tcW w:w="561" w:type="pct"/>
            <w:tcBorders>
              <w:top w:val="nil"/>
              <w:left w:val="nil"/>
              <w:bottom w:val="single" w:sz="4" w:space="0" w:color="auto"/>
              <w:right w:val="single" w:sz="4" w:space="0" w:color="auto"/>
            </w:tcBorders>
            <w:shd w:val="clear" w:color="auto" w:fill="auto"/>
            <w:noWrap/>
            <w:vAlign w:val="bottom"/>
            <w:hideMark/>
          </w:tcPr>
          <w:p w:rsidR="008A697E" w:rsidRPr="009B51E6" w:rsidRDefault="008A697E" w:rsidP="009B51E6">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2.53</w:t>
            </w:r>
          </w:p>
        </w:tc>
        <w:tc>
          <w:tcPr>
            <w:tcW w:w="644" w:type="pct"/>
            <w:tcBorders>
              <w:top w:val="nil"/>
              <w:left w:val="nil"/>
              <w:bottom w:val="single" w:sz="4" w:space="0" w:color="auto"/>
              <w:right w:val="single" w:sz="4" w:space="0" w:color="auto"/>
            </w:tcBorders>
            <w:shd w:val="clear" w:color="auto" w:fill="auto"/>
            <w:noWrap/>
            <w:vAlign w:val="bottom"/>
            <w:hideMark/>
          </w:tcPr>
          <w:p w:rsidR="008A697E" w:rsidRPr="009B51E6" w:rsidRDefault="008A697E" w:rsidP="008A697E">
            <w:pPr>
              <w:spacing w:after="0"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241.65</w:t>
            </w:r>
          </w:p>
        </w:tc>
      </w:tr>
      <w:tr w:rsidR="009B51E6" w:rsidRPr="009B51E6" w:rsidTr="009B51E6">
        <w:trPr>
          <w:trHeight w:val="315"/>
        </w:trPr>
        <w:tc>
          <w:tcPr>
            <w:tcW w:w="579" w:type="pct"/>
            <w:tcBorders>
              <w:top w:val="nil"/>
              <w:left w:val="single" w:sz="4" w:space="0" w:color="auto"/>
              <w:bottom w:val="single" w:sz="4" w:space="0" w:color="auto"/>
              <w:right w:val="single" w:sz="4" w:space="0" w:color="auto"/>
            </w:tcBorders>
            <w:shd w:val="clear" w:color="auto" w:fill="auto"/>
            <w:noWrap/>
            <w:vAlign w:val="bottom"/>
            <w:hideMark/>
          </w:tcPr>
          <w:p w:rsidR="009B51E6" w:rsidRPr="009B51E6" w:rsidRDefault="008A697E" w:rsidP="009B51E6">
            <w:pPr>
              <w:spacing w:after="0"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8</w:t>
            </w:r>
          </w:p>
        </w:tc>
        <w:tc>
          <w:tcPr>
            <w:tcW w:w="669" w:type="pct"/>
            <w:tcBorders>
              <w:top w:val="nil"/>
              <w:left w:val="nil"/>
              <w:bottom w:val="single" w:sz="4" w:space="0" w:color="auto"/>
              <w:right w:val="single" w:sz="4" w:space="0" w:color="auto"/>
            </w:tcBorders>
            <w:shd w:val="clear" w:color="000000" w:fill="FFFFFF"/>
            <w:noWrap/>
            <w:vAlign w:val="center"/>
            <w:hideMark/>
          </w:tcPr>
          <w:p w:rsidR="009B51E6" w:rsidRPr="009B51E6" w:rsidRDefault="009B51E6" w:rsidP="009B51E6">
            <w:pPr>
              <w:spacing w:after="0" w:line="240" w:lineRule="auto"/>
              <w:jc w:val="center"/>
              <w:rPr>
                <w:rFonts w:ascii="Arial" w:eastAsia="Times New Roman" w:hAnsi="Arial" w:cs="Arial"/>
                <w:color w:val="000000"/>
              </w:rPr>
            </w:pPr>
            <w:r w:rsidRPr="009B51E6">
              <w:rPr>
                <w:rFonts w:ascii="Arial" w:eastAsia="Times New Roman" w:hAnsi="Arial" w:cs="Arial"/>
                <w:color w:val="000000"/>
              </w:rPr>
              <w:t>1366.25</w:t>
            </w:r>
          </w:p>
        </w:tc>
        <w:tc>
          <w:tcPr>
            <w:tcW w:w="588" w:type="pct"/>
            <w:tcBorders>
              <w:top w:val="nil"/>
              <w:left w:val="nil"/>
              <w:bottom w:val="single" w:sz="4" w:space="0" w:color="auto"/>
              <w:right w:val="single" w:sz="4" w:space="0" w:color="auto"/>
            </w:tcBorders>
            <w:shd w:val="clear" w:color="auto" w:fill="auto"/>
            <w:noWrap/>
            <w:vAlign w:val="bottom"/>
            <w:hideMark/>
          </w:tcPr>
          <w:p w:rsidR="009B51E6" w:rsidRPr="009B51E6" w:rsidRDefault="009B51E6" w:rsidP="009B51E6">
            <w:pPr>
              <w:spacing w:after="0" w:line="240" w:lineRule="auto"/>
              <w:jc w:val="right"/>
              <w:rPr>
                <w:rFonts w:ascii="Times New Roman" w:eastAsia="Times New Roman" w:hAnsi="Times New Roman"/>
                <w:color w:val="000000"/>
                <w:sz w:val="24"/>
                <w:szCs w:val="24"/>
              </w:rPr>
            </w:pPr>
            <w:r w:rsidRPr="009B51E6">
              <w:rPr>
                <w:rFonts w:ascii="Times New Roman" w:eastAsia="Times New Roman" w:hAnsi="Times New Roman"/>
                <w:color w:val="000000"/>
                <w:sz w:val="24"/>
                <w:szCs w:val="24"/>
              </w:rPr>
              <w:t>0.37</w:t>
            </w:r>
          </w:p>
        </w:tc>
        <w:tc>
          <w:tcPr>
            <w:tcW w:w="708" w:type="pct"/>
            <w:tcBorders>
              <w:top w:val="nil"/>
              <w:left w:val="nil"/>
              <w:bottom w:val="single" w:sz="4" w:space="0" w:color="auto"/>
              <w:right w:val="single" w:sz="4" w:space="0" w:color="auto"/>
            </w:tcBorders>
            <w:shd w:val="clear" w:color="auto" w:fill="auto"/>
            <w:noWrap/>
            <w:vAlign w:val="bottom"/>
            <w:hideMark/>
          </w:tcPr>
          <w:p w:rsidR="009B51E6" w:rsidRPr="009B51E6" w:rsidRDefault="009B51E6" w:rsidP="009B51E6">
            <w:pPr>
              <w:spacing w:after="0" w:line="240" w:lineRule="auto"/>
              <w:jc w:val="right"/>
              <w:rPr>
                <w:rFonts w:ascii="Times New Roman" w:eastAsia="Times New Roman" w:hAnsi="Times New Roman"/>
                <w:color w:val="000000"/>
                <w:sz w:val="24"/>
                <w:szCs w:val="24"/>
              </w:rPr>
            </w:pPr>
            <w:r w:rsidRPr="009B51E6">
              <w:rPr>
                <w:rFonts w:ascii="Times New Roman" w:eastAsia="Times New Roman" w:hAnsi="Times New Roman"/>
                <w:color w:val="000000"/>
                <w:sz w:val="24"/>
                <w:szCs w:val="24"/>
              </w:rPr>
              <w:t>87.65</w:t>
            </w:r>
          </w:p>
        </w:tc>
        <w:tc>
          <w:tcPr>
            <w:tcW w:w="680" w:type="pct"/>
            <w:tcBorders>
              <w:top w:val="nil"/>
              <w:left w:val="nil"/>
              <w:bottom w:val="single" w:sz="4" w:space="0" w:color="auto"/>
              <w:right w:val="single" w:sz="4" w:space="0" w:color="auto"/>
            </w:tcBorders>
            <w:shd w:val="clear" w:color="auto" w:fill="auto"/>
            <w:noWrap/>
            <w:vAlign w:val="bottom"/>
            <w:hideMark/>
          </w:tcPr>
          <w:p w:rsidR="009B51E6" w:rsidRPr="009B51E6" w:rsidRDefault="009B51E6" w:rsidP="009B51E6">
            <w:pPr>
              <w:spacing w:after="0" w:line="240" w:lineRule="auto"/>
              <w:jc w:val="right"/>
              <w:rPr>
                <w:rFonts w:ascii="Times New Roman" w:eastAsia="Times New Roman" w:hAnsi="Times New Roman"/>
                <w:color w:val="000000"/>
                <w:sz w:val="24"/>
                <w:szCs w:val="24"/>
              </w:rPr>
            </w:pPr>
            <w:r w:rsidRPr="009B51E6">
              <w:rPr>
                <w:rFonts w:ascii="Times New Roman" w:eastAsia="Times New Roman" w:hAnsi="Times New Roman"/>
                <w:color w:val="000000"/>
                <w:sz w:val="24"/>
                <w:szCs w:val="24"/>
              </w:rPr>
              <w:t>39.52</w:t>
            </w:r>
          </w:p>
        </w:tc>
        <w:tc>
          <w:tcPr>
            <w:tcW w:w="570" w:type="pct"/>
            <w:tcBorders>
              <w:top w:val="nil"/>
              <w:left w:val="nil"/>
              <w:bottom w:val="single" w:sz="4" w:space="0" w:color="auto"/>
              <w:right w:val="single" w:sz="4" w:space="0" w:color="auto"/>
            </w:tcBorders>
            <w:shd w:val="clear" w:color="auto" w:fill="auto"/>
            <w:noWrap/>
            <w:vAlign w:val="bottom"/>
            <w:hideMark/>
          </w:tcPr>
          <w:p w:rsidR="009B51E6" w:rsidRPr="009B51E6" w:rsidRDefault="009B51E6" w:rsidP="009B51E6">
            <w:pPr>
              <w:spacing w:after="0" w:line="240" w:lineRule="auto"/>
              <w:jc w:val="right"/>
              <w:rPr>
                <w:rFonts w:ascii="Times New Roman" w:eastAsia="Times New Roman" w:hAnsi="Times New Roman"/>
                <w:color w:val="000000"/>
                <w:sz w:val="24"/>
                <w:szCs w:val="24"/>
              </w:rPr>
            </w:pPr>
            <w:r w:rsidRPr="009B51E6">
              <w:rPr>
                <w:rFonts w:ascii="Times New Roman" w:eastAsia="Times New Roman" w:hAnsi="Times New Roman"/>
                <w:color w:val="000000"/>
                <w:sz w:val="24"/>
                <w:szCs w:val="24"/>
              </w:rPr>
              <w:t>2.22</w:t>
            </w:r>
          </w:p>
        </w:tc>
        <w:tc>
          <w:tcPr>
            <w:tcW w:w="561" w:type="pct"/>
            <w:tcBorders>
              <w:top w:val="nil"/>
              <w:left w:val="nil"/>
              <w:bottom w:val="single" w:sz="4" w:space="0" w:color="auto"/>
              <w:right w:val="single" w:sz="4" w:space="0" w:color="auto"/>
            </w:tcBorders>
            <w:shd w:val="clear" w:color="auto" w:fill="auto"/>
            <w:noWrap/>
            <w:vAlign w:val="bottom"/>
            <w:hideMark/>
          </w:tcPr>
          <w:p w:rsidR="009B51E6" w:rsidRPr="009B51E6" w:rsidRDefault="009B51E6" w:rsidP="009B51E6">
            <w:pPr>
              <w:spacing w:after="0" w:line="240" w:lineRule="auto"/>
              <w:jc w:val="center"/>
              <w:rPr>
                <w:rFonts w:ascii="Times New Roman" w:eastAsia="Times New Roman" w:hAnsi="Times New Roman"/>
                <w:color w:val="000000"/>
                <w:sz w:val="24"/>
                <w:szCs w:val="24"/>
              </w:rPr>
            </w:pPr>
            <w:r w:rsidRPr="009B51E6">
              <w:rPr>
                <w:rFonts w:ascii="Times New Roman" w:eastAsia="Times New Roman" w:hAnsi="Times New Roman"/>
                <w:color w:val="000000"/>
                <w:sz w:val="24"/>
                <w:szCs w:val="24"/>
              </w:rPr>
              <w:t>2.877</w:t>
            </w:r>
          </w:p>
        </w:tc>
        <w:tc>
          <w:tcPr>
            <w:tcW w:w="644" w:type="pct"/>
            <w:tcBorders>
              <w:top w:val="nil"/>
              <w:left w:val="nil"/>
              <w:bottom w:val="single" w:sz="4" w:space="0" w:color="auto"/>
              <w:right w:val="single" w:sz="4" w:space="0" w:color="auto"/>
            </w:tcBorders>
            <w:shd w:val="clear" w:color="auto" w:fill="auto"/>
            <w:noWrap/>
            <w:vAlign w:val="bottom"/>
            <w:hideMark/>
          </w:tcPr>
          <w:p w:rsidR="009B51E6" w:rsidRPr="009B51E6" w:rsidRDefault="009B51E6" w:rsidP="009B51E6">
            <w:pPr>
              <w:spacing w:after="0" w:line="240" w:lineRule="auto"/>
              <w:jc w:val="right"/>
              <w:rPr>
                <w:rFonts w:ascii="Times New Roman" w:eastAsia="Times New Roman" w:hAnsi="Times New Roman"/>
                <w:color w:val="000000"/>
                <w:sz w:val="24"/>
                <w:szCs w:val="24"/>
              </w:rPr>
            </w:pPr>
            <w:r w:rsidRPr="009B51E6">
              <w:rPr>
                <w:rFonts w:ascii="Times New Roman" w:eastAsia="Times New Roman" w:hAnsi="Times New Roman"/>
                <w:color w:val="000000"/>
                <w:sz w:val="24"/>
                <w:szCs w:val="24"/>
              </w:rPr>
              <w:t>252.14</w:t>
            </w:r>
          </w:p>
        </w:tc>
      </w:tr>
      <w:tr w:rsidR="009B51E6" w:rsidRPr="009B51E6" w:rsidTr="009B51E6">
        <w:trPr>
          <w:trHeight w:val="315"/>
        </w:trPr>
        <w:tc>
          <w:tcPr>
            <w:tcW w:w="579" w:type="pct"/>
            <w:tcBorders>
              <w:top w:val="nil"/>
              <w:left w:val="single" w:sz="4" w:space="0" w:color="auto"/>
              <w:bottom w:val="single" w:sz="4" w:space="0" w:color="auto"/>
              <w:right w:val="single" w:sz="4" w:space="0" w:color="auto"/>
            </w:tcBorders>
            <w:shd w:val="clear" w:color="auto" w:fill="auto"/>
            <w:noWrap/>
            <w:vAlign w:val="bottom"/>
            <w:hideMark/>
          </w:tcPr>
          <w:p w:rsidR="009B51E6" w:rsidRPr="009B51E6" w:rsidRDefault="008A697E" w:rsidP="009B51E6">
            <w:pPr>
              <w:spacing w:after="0"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9</w:t>
            </w:r>
          </w:p>
        </w:tc>
        <w:tc>
          <w:tcPr>
            <w:tcW w:w="669" w:type="pct"/>
            <w:tcBorders>
              <w:top w:val="nil"/>
              <w:left w:val="nil"/>
              <w:bottom w:val="single" w:sz="4" w:space="0" w:color="auto"/>
              <w:right w:val="single" w:sz="4" w:space="0" w:color="auto"/>
            </w:tcBorders>
            <w:shd w:val="clear" w:color="000000" w:fill="FFFFFF"/>
            <w:noWrap/>
            <w:vAlign w:val="center"/>
            <w:hideMark/>
          </w:tcPr>
          <w:p w:rsidR="009B51E6" w:rsidRPr="009B51E6" w:rsidRDefault="009B51E6" w:rsidP="009B51E6">
            <w:pPr>
              <w:spacing w:after="0" w:line="240" w:lineRule="auto"/>
              <w:jc w:val="center"/>
              <w:rPr>
                <w:rFonts w:ascii="Arial" w:eastAsia="Times New Roman" w:hAnsi="Arial" w:cs="Arial"/>
                <w:color w:val="000000"/>
              </w:rPr>
            </w:pPr>
            <w:r w:rsidRPr="009B51E6">
              <w:rPr>
                <w:rFonts w:ascii="Arial" w:eastAsia="Times New Roman" w:hAnsi="Arial" w:cs="Arial"/>
                <w:color w:val="000000"/>
              </w:rPr>
              <w:t>1366.14</w:t>
            </w:r>
          </w:p>
        </w:tc>
        <w:tc>
          <w:tcPr>
            <w:tcW w:w="588" w:type="pct"/>
            <w:tcBorders>
              <w:top w:val="nil"/>
              <w:left w:val="nil"/>
              <w:bottom w:val="single" w:sz="4" w:space="0" w:color="auto"/>
              <w:right w:val="single" w:sz="4" w:space="0" w:color="auto"/>
            </w:tcBorders>
            <w:shd w:val="clear" w:color="auto" w:fill="auto"/>
            <w:noWrap/>
            <w:vAlign w:val="bottom"/>
            <w:hideMark/>
          </w:tcPr>
          <w:p w:rsidR="009B51E6" w:rsidRPr="009B51E6" w:rsidRDefault="009B51E6" w:rsidP="009B51E6">
            <w:pPr>
              <w:spacing w:after="0" w:line="240" w:lineRule="auto"/>
              <w:jc w:val="right"/>
              <w:rPr>
                <w:rFonts w:ascii="Times New Roman" w:eastAsia="Times New Roman" w:hAnsi="Times New Roman"/>
                <w:color w:val="000000"/>
                <w:sz w:val="24"/>
                <w:szCs w:val="24"/>
              </w:rPr>
            </w:pPr>
            <w:r w:rsidRPr="009B51E6">
              <w:rPr>
                <w:rFonts w:ascii="Times New Roman" w:eastAsia="Times New Roman" w:hAnsi="Times New Roman"/>
                <w:color w:val="000000"/>
                <w:sz w:val="24"/>
                <w:szCs w:val="24"/>
              </w:rPr>
              <w:t>0.11</w:t>
            </w:r>
          </w:p>
        </w:tc>
        <w:tc>
          <w:tcPr>
            <w:tcW w:w="708" w:type="pct"/>
            <w:tcBorders>
              <w:top w:val="nil"/>
              <w:left w:val="nil"/>
              <w:bottom w:val="single" w:sz="4" w:space="0" w:color="auto"/>
              <w:right w:val="single" w:sz="4" w:space="0" w:color="auto"/>
            </w:tcBorders>
            <w:shd w:val="clear" w:color="auto" w:fill="auto"/>
            <w:noWrap/>
            <w:vAlign w:val="bottom"/>
            <w:hideMark/>
          </w:tcPr>
          <w:p w:rsidR="009B51E6" w:rsidRPr="009B51E6" w:rsidRDefault="009B51E6" w:rsidP="009B51E6">
            <w:pPr>
              <w:spacing w:after="0" w:line="240" w:lineRule="auto"/>
              <w:jc w:val="right"/>
              <w:rPr>
                <w:rFonts w:ascii="Times New Roman" w:eastAsia="Times New Roman" w:hAnsi="Times New Roman"/>
                <w:color w:val="000000"/>
                <w:sz w:val="24"/>
                <w:szCs w:val="24"/>
              </w:rPr>
            </w:pPr>
            <w:r w:rsidRPr="009B51E6">
              <w:rPr>
                <w:rFonts w:ascii="Times New Roman" w:eastAsia="Times New Roman" w:hAnsi="Times New Roman"/>
                <w:color w:val="000000"/>
                <w:sz w:val="24"/>
                <w:szCs w:val="24"/>
              </w:rPr>
              <w:t>94.82</w:t>
            </w:r>
          </w:p>
        </w:tc>
        <w:tc>
          <w:tcPr>
            <w:tcW w:w="680" w:type="pct"/>
            <w:tcBorders>
              <w:top w:val="nil"/>
              <w:left w:val="nil"/>
              <w:bottom w:val="single" w:sz="4" w:space="0" w:color="auto"/>
              <w:right w:val="single" w:sz="4" w:space="0" w:color="auto"/>
            </w:tcBorders>
            <w:shd w:val="clear" w:color="auto" w:fill="auto"/>
            <w:noWrap/>
            <w:vAlign w:val="bottom"/>
            <w:hideMark/>
          </w:tcPr>
          <w:p w:rsidR="009B51E6" w:rsidRPr="009B51E6" w:rsidRDefault="009B51E6" w:rsidP="009B51E6">
            <w:pPr>
              <w:spacing w:after="0" w:line="240" w:lineRule="auto"/>
              <w:jc w:val="right"/>
              <w:rPr>
                <w:rFonts w:ascii="Times New Roman" w:eastAsia="Times New Roman" w:hAnsi="Times New Roman"/>
                <w:color w:val="000000"/>
                <w:sz w:val="24"/>
                <w:szCs w:val="24"/>
              </w:rPr>
            </w:pPr>
            <w:r w:rsidRPr="009B51E6">
              <w:rPr>
                <w:rFonts w:ascii="Times New Roman" w:eastAsia="Times New Roman" w:hAnsi="Times New Roman"/>
                <w:color w:val="000000"/>
                <w:sz w:val="24"/>
                <w:szCs w:val="24"/>
              </w:rPr>
              <w:t>45.69</w:t>
            </w:r>
          </w:p>
        </w:tc>
        <w:tc>
          <w:tcPr>
            <w:tcW w:w="570" w:type="pct"/>
            <w:tcBorders>
              <w:top w:val="nil"/>
              <w:left w:val="nil"/>
              <w:bottom w:val="single" w:sz="4" w:space="0" w:color="auto"/>
              <w:right w:val="single" w:sz="4" w:space="0" w:color="auto"/>
            </w:tcBorders>
            <w:shd w:val="clear" w:color="auto" w:fill="auto"/>
            <w:noWrap/>
            <w:vAlign w:val="bottom"/>
            <w:hideMark/>
          </w:tcPr>
          <w:p w:rsidR="009B51E6" w:rsidRPr="009B51E6" w:rsidRDefault="009B51E6" w:rsidP="009B51E6">
            <w:pPr>
              <w:spacing w:after="0" w:line="240" w:lineRule="auto"/>
              <w:jc w:val="right"/>
              <w:rPr>
                <w:rFonts w:ascii="Times New Roman" w:eastAsia="Times New Roman" w:hAnsi="Times New Roman"/>
                <w:color w:val="000000"/>
                <w:sz w:val="24"/>
                <w:szCs w:val="24"/>
              </w:rPr>
            </w:pPr>
            <w:r w:rsidRPr="009B51E6">
              <w:rPr>
                <w:rFonts w:ascii="Times New Roman" w:eastAsia="Times New Roman" w:hAnsi="Times New Roman"/>
                <w:color w:val="000000"/>
                <w:sz w:val="24"/>
                <w:szCs w:val="24"/>
              </w:rPr>
              <w:t>2.08</w:t>
            </w:r>
          </w:p>
        </w:tc>
        <w:tc>
          <w:tcPr>
            <w:tcW w:w="561" w:type="pct"/>
            <w:tcBorders>
              <w:top w:val="nil"/>
              <w:left w:val="nil"/>
              <w:bottom w:val="single" w:sz="4" w:space="0" w:color="auto"/>
              <w:right w:val="single" w:sz="4" w:space="0" w:color="auto"/>
            </w:tcBorders>
            <w:shd w:val="clear" w:color="auto" w:fill="auto"/>
            <w:noWrap/>
            <w:vAlign w:val="bottom"/>
            <w:hideMark/>
          </w:tcPr>
          <w:p w:rsidR="009B51E6" w:rsidRPr="009B51E6" w:rsidRDefault="009B51E6" w:rsidP="009B51E6">
            <w:pPr>
              <w:spacing w:after="0" w:line="240" w:lineRule="auto"/>
              <w:jc w:val="center"/>
              <w:rPr>
                <w:rFonts w:ascii="Times New Roman" w:eastAsia="Times New Roman" w:hAnsi="Times New Roman"/>
                <w:color w:val="000000"/>
                <w:sz w:val="24"/>
                <w:szCs w:val="24"/>
              </w:rPr>
            </w:pPr>
            <w:r w:rsidRPr="009B51E6">
              <w:rPr>
                <w:rFonts w:ascii="Times New Roman" w:eastAsia="Times New Roman" w:hAnsi="Times New Roman"/>
                <w:color w:val="000000"/>
                <w:sz w:val="24"/>
                <w:szCs w:val="24"/>
              </w:rPr>
              <w:t>2.752</w:t>
            </w:r>
          </w:p>
        </w:tc>
        <w:tc>
          <w:tcPr>
            <w:tcW w:w="644" w:type="pct"/>
            <w:tcBorders>
              <w:top w:val="nil"/>
              <w:left w:val="nil"/>
              <w:bottom w:val="single" w:sz="4" w:space="0" w:color="auto"/>
              <w:right w:val="single" w:sz="4" w:space="0" w:color="auto"/>
            </w:tcBorders>
            <w:shd w:val="clear" w:color="auto" w:fill="auto"/>
            <w:noWrap/>
            <w:vAlign w:val="bottom"/>
            <w:hideMark/>
          </w:tcPr>
          <w:p w:rsidR="009B51E6" w:rsidRPr="009B51E6" w:rsidRDefault="009B51E6" w:rsidP="009B51E6">
            <w:pPr>
              <w:spacing w:after="0" w:line="240" w:lineRule="auto"/>
              <w:jc w:val="right"/>
              <w:rPr>
                <w:rFonts w:ascii="Times New Roman" w:eastAsia="Times New Roman" w:hAnsi="Times New Roman"/>
                <w:color w:val="000000"/>
                <w:sz w:val="24"/>
                <w:szCs w:val="24"/>
              </w:rPr>
            </w:pPr>
            <w:r w:rsidRPr="009B51E6">
              <w:rPr>
                <w:rFonts w:ascii="Times New Roman" w:eastAsia="Times New Roman" w:hAnsi="Times New Roman"/>
                <w:color w:val="000000"/>
                <w:sz w:val="24"/>
                <w:szCs w:val="24"/>
              </w:rPr>
              <w:t>260.97</w:t>
            </w:r>
          </w:p>
        </w:tc>
      </w:tr>
      <w:tr w:rsidR="009B51E6" w:rsidRPr="009B51E6" w:rsidTr="009B51E6">
        <w:trPr>
          <w:trHeight w:val="315"/>
        </w:trPr>
        <w:tc>
          <w:tcPr>
            <w:tcW w:w="579" w:type="pct"/>
            <w:tcBorders>
              <w:top w:val="nil"/>
              <w:left w:val="single" w:sz="4" w:space="0" w:color="auto"/>
              <w:bottom w:val="single" w:sz="4" w:space="0" w:color="auto"/>
              <w:right w:val="single" w:sz="4" w:space="0" w:color="auto"/>
            </w:tcBorders>
            <w:shd w:val="clear" w:color="auto" w:fill="auto"/>
            <w:noWrap/>
            <w:vAlign w:val="bottom"/>
            <w:hideMark/>
          </w:tcPr>
          <w:p w:rsidR="009B51E6" w:rsidRPr="009B51E6" w:rsidRDefault="008A697E" w:rsidP="009B51E6">
            <w:pPr>
              <w:spacing w:after="0"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10</w:t>
            </w:r>
          </w:p>
        </w:tc>
        <w:tc>
          <w:tcPr>
            <w:tcW w:w="669" w:type="pct"/>
            <w:tcBorders>
              <w:top w:val="nil"/>
              <w:left w:val="nil"/>
              <w:bottom w:val="single" w:sz="4" w:space="0" w:color="auto"/>
              <w:right w:val="single" w:sz="4" w:space="0" w:color="auto"/>
            </w:tcBorders>
            <w:shd w:val="clear" w:color="000000" w:fill="FFFFFF"/>
            <w:noWrap/>
            <w:vAlign w:val="center"/>
            <w:hideMark/>
          </w:tcPr>
          <w:p w:rsidR="009B51E6" w:rsidRPr="009B51E6" w:rsidRDefault="009B51E6" w:rsidP="009B51E6">
            <w:pPr>
              <w:spacing w:after="0" w:line="240" w:lineRule="auto"/>
              <w:jc w:val="center"/>
              <w:rPr>
                <w:rFonts w:ascii="Arial" w:eastAsia="Times New Roman" w:hAnsi="Arial" w:cs="Arial"/>
                <w:color w:val="000000"/>
              </w:rPr>
            </w:pPr>
            <w:r w:rsidRPr="009B51E6">
              <w:rPr>
                <w:rFonts w:ascii="Arial" w:eastAsia="Times New Roman" w:hAnsi="Arial" w:cs="Arial"/>
                <w:color w:val="000000"/>
              </w:rPr>
              <w:t>1365.79</w:t>
            </w:r>
          </w:p>
        </w:tc>
        <w:tc>
          <w:tcPr>
            <w:tcW w:w="588" w:type="pct"/>
            <w:tcBorders>
              <w:top w:val="nil"/>
              <w:left w:val="nil"/>
              <w:bottom w:val="single" w:sz="4" w:space="0" w:color="auto"/>
              <w:right w:val="single" w:sz="4" w:space="0" w:color="auto"/>
            </w:tcBorders>
            <w:shd w:val="clear" w:color="auto" w:fill="auto"/>
            <w:noWrap/>
            <w:vAlign w:val="bottom"/>
            <w:hideMark/>
          </w:tcPr>
          <w:p w:rsidR="009B51E6" w:rsidRPr="009B51E6" w:rsidRDefault="009B51E6" w:rsidP="009B51E6">
            <w:pPr>
              <w:spacing w:after="0" w:line="240" w:lineRule="auto"/>
              <w:jc w:val="right"/>
              <w:rPr>
                <w:rFonts w:ascii="Times New Roman" w:eastAsia="Times New Roman" w:hAnsi="Times New Roman"/>
                <w:color w:val="000000"/>
                <w:sz w:val="24"/>
                <w:szCs w:val="24"/>
              </w:rPr>
            </w:pPr>
            <w:r w:rsidRPr="009B51E6">
              <w:rPr>
                <w:rFonts w:ascii="Times New Roman" w:eastAsia="Times New Roman" w:hAnsi="Times New Roman"/>
                <w:color w:val="000000"/>
                <w:sz w:val="24"/>
                <w:szCs w:val="24"/>
              </w:rPr>
              <w:t>0.35</w:t>
            </w:r>
          </w:p>
        </w:tc>
        <w:tc>
          <w:tcPr>
            <w:tcW w:w="708" w:type="pct"/>
            <w:tcBorders>
              <w:top w:val="nil"/>
              <w:left w:val="nil"/>
              <w:bottom w:val="single" w:sz="4" w:space="0" w:color="auto"/>
              <w:right w:val="single" w:sz="4" w:space="0" w:color="auto"/>
            </w:tcBorders>
            <w:shd w:val="clear" w:color="auto" w:fill="auto"/>
            <w:noWrap/>
            <w:vAlign w:val="bottom"/>
            <w:hideMark/>
          </w:tcPr>
          <w:p w:rsidR="009B51E6" w:rsidRPr="009B51E6" w:rsidRDefault="009B51E6" w:rsidP="009B51E6">
            <w:pPr>
              <w:spacing w:after="0" w:line="240" w:lineRule="auto"/>
              <w:jc w:val="right"/>
              <w:rPr>
                <w:rFonts w:ascii="Times New Roman" w:eastAsia="Times New Roman" w:hAnsi="Times New Roman"/>
                <w:color w:val="000000"/>
                <w:sz w:val="24"/>
                <w:szCs w:val="24"/>
              </w:rPr>
            </w:pPr>
            <w:r w:rsidRPr="009B51E6">
              <w:rPr>
                <w:rFonts w:ascii="Times New Roman" w:eastAsia="Times New Roman" w:hAnsi="Times New Roman"/>
                <w:color w:val="000000"/>
                <w:sz w:val="24"/>
                <w:szCs w:val="24"/>
              </w:rPr>
              <w:t>113.10</w:t>
            </w:r>
          </w:p>
        </w:tc>
        <w:tc>
          <w:tcPr>
            <w:tcW w:w="680" w:type="pct"/>
            <w:tcBorders>
              <w:top w:val="nil"/>
              <w:left w:val="nil"/>
              <w:bottom w:val="single" w:sz="4" w:space="0" w:color="auto"/>
              <w:right w:val="single" w:sz="4" w:space="0" w:color="auto"/>
            </w:tcBorders>
            <w:shd w:val="clear" w:color="auto" w:fill="auto"/>
            <w:noWrap/>
            <w:vAlign w:val="bottom"/>
            <w:hideMark/>
          </w:tcPr>
          <w:p w:rsidR="009B51E6" w:rsidRPr="009B51E6" w:rsidRDefault="009B51E6" w:rsidP="009B51E6">
            <w:pPr>
              <w:spacing w:after="0" w:line="240" w:lineRule="auto"/>
              <w:jc w:val="right"/>
              <w:rPr>
                <w:rFonts w:ascii="Times New Roman" w:eastAsia="Times New Roman" w:hAnsi="Times New Roman"/>
                <w:color w:val="000000"/>
                <w:sz w:val="24"/>
                <w:szCs w:val="24"/>
              </w:rPr>
            </w:pPr>
            <w:r w:rsidRPr="009B51E6">
              <w:rPr>
                <w:rFonts w:ascii="Times New Roman" w:eastAsia="Times New Roman" w:hAnsi="Times New Roman"/>
                <w:color w:val="000000"/>
                <w:sz w:val="24"/>
                <w:szCs w:val="24"/>
              </w:rPr>
              <w:t>49.84</w:t>
            </w:r>
          </w:p>
        </w:tc>
        <w:tc>
          <w:tcPr>
            <w:tcW w:w="570" w:type="pct"/>
            <w:tcBorders>
              <w:top w:val="nil"/>
              <w:left w:val="nil"/>
              <w:bottom w:val="single" w:sz="4" w:space="0" w:color="auto"/>
              <w:right w:val="single" w:sz="4" w:space="0" w:color="auto"/>
            </w:tcBorders>
            <w:shd w:val="clear" w:color="auto" w:fill="auto"/>
            <w:noWrap/>
            <w:vAlign w:val="bottom"/>
            <w:hideMark/>
          </w:tcPr>
          <w:p w:rsidR="009B51E6" w:rsidRPr="009B51E6" w:rsidRDefault="009B51E6" w:rsidP="009B51E6">
            <w:pPr>
              <w:spacing w:after="0" w:line="240" w:lineRule="auto"/>
              <w:jc w:val="right"/>
              <w:rPr>
                <w:rFonts w:ascii="Times New Roman" w:eastAsia="Times New Roman" w:hAnsi="Times New Roman"/>
                <w:color w:val="000000"/>
                <w:sz w:val="24"/>
                <w:szCs w:val="24"/>
              </w:rPr>
            </w:pPr>
            <w:r w:rsidRPr="009B51E6">
              <w:rPr>
                <w:rFonts w:ascii="Times New Roman" w:eastAsia="Times New Roman" w:hAnsi="Times New Roman"/>
                <w:color w:val="000000"/>
                <w:sz w:val="24"/>
                <w:szCs w:val="24"/>
              </w:rPr>
              <w:t>2.27</w:t>
            </w:r>
          </w:p>
        </w:tc>
        <w:tc>
          <w:tcPr>
            <w:tcW w:w="561" w:type="pct"/>
            <w:tcBorders>
              <w:top w:val="nil"/>
              <w:left w:val="nil"/>
              <w:bottom w:val="single" w:sz="4" w:space="0" w:color="auto"/>
              <w:right w:val="single" w:sz="4" w:space="0" w:color="auto"/>
            </w:tcBorders>
            <w:shd w:val="clear" w:color="auto" w:fill="auto"/>
            <w:noWrap/>
            <w:vAlign w:val="bottom"/>
            <w:hideMark/>
          </w:tcPr>
          <w:p w:rsidR="009B51E6" w:rsidRPr="009B51E6" w:rsidRDefault="009B51E6" w:rsidP="009B51E6">
            <w:pPr>
              <w:spacing w:after="0" w:line="240" w:lineRule="auto"/>
              <w:jc w:val="center"/>
              <w:rPr>
                <w:rFonts w:ascii="Times New Roman" w:eastAsia="Times New Roman" w:hAnsi="Times New Roman"/>
                <w:color w:val="000000"/>
                <w:sz w:val="24"/>
                <w:szCs w:val="24"/>
              </w:rPr>
            </w:pPr>
            <w:r w:rsidRPr="009B51E6">
              <w:rPr>
                <w:rFonts w:ascii="Times New Roman" w:eastAsia="Times New Roman" w:hAnsi="Times New Roman"/>
                <w:color w:val="000000"/>
                <w:sz w:val="24"/>
                <w:szCs w:val="24"/>
              </w:rPr>
              <w:t>2.921</w:t>
            </w:r>
          </w:p>
        </w:tc>
        <w:tc>
          <w:tcPr>
            <w:tcW w:w="644" w:type="pct"/>
            <w:tcBorders>
              <w:top w:val="nil"/>
              <w:left w:val="nil"/>
              <w:bottom w:val="single" w:sz="4" w:space="0" w:color="auto"/>
              <w:right w:val="single" w:sz="4" w:space="0" w:color="auto"/>
            </w:tcBorders>
            <w:shd w:val="clear" w:color="auto" w:fill="auto"/>
            <w:noWrap/>
            <w:vAlign w:val="bottom"/>
            <w:hideMark/>
          </w:tcPr>
          <w:p w:rsidR="009B51E6" w:rsidRPr="009B51E6" w:rsidRDefault="009B51E6" w:rsidP="009B51E6">
            <w:pPr>
              <w:spacing w:after="0" w:line="240" w:lineRule="auto"/>
              <w:jc w:val="right"/>
              <w:rPr>
                <w:rFonts w:ascii="Times New Roman" w:eastAsia="Times New Roman" w:hAnsi="Times New Roman"/>
                <w:color w:val="000000"/>
                <w:sz w:val="24"/>
                <w:szCs w:val="24"/>
              </w:rPr>
            </w:pPr>
            <w:r w:rsidRPr="009B51E6">
              <w:rPr>
                <w:rFonts w:ascii="Times New Roman" w:eastAsia="Times New Roman" w:hAnsi="Times New Roman"/>
                <w:color w:val="000000"/>
                <w:sz w:val="24"/>
                <w:szCs w:val="24"/>
              </w:rPr>
              <w:t>330.35</w:t>
            </w:r>
          </w:p>
        </w:tc>
      </w:tr>
    </w:tbl>
    <w:p w:rsidR="00063371" w:rsidRPr="00882DDF" w:rsidRDefault="009D6FB1" w:rsidP="001D7E62">
      <w:pPr>
        <w:spacing w:before="120" w:after="120" w:line="360" w:lineRule="auto"/>
        <w:jc w:val="both"/>
        <w:rPr>
          <w:rFonts w:ascii="Times New Roman" w:eastAsia="Times New Roman" w:hAnsi="Times New Roman"/>
        </w:rPr>
      </w:pPr>
      <w:r w:rsidRPr="00882DDF">
        <w:rPr>
          <w:rFonts w:ascii="Times New Roman" w:eastAsia="Times New Roman" w:hAnsi="Times New Roman"/>
        </w:rPr>
        <w:br w:type="textWrapping" w:clear="all"/>
      </w:r>
      <w:r w:rsidR="00063371" w:rsidRPr="00882DDF">
        <w:rPr>
          <w:rFonts w:ascii="Times New Roman" w:eastAsia="Times New Roman" w:hAnsi="Times New Roman"/>
        </w:rPr>
        <w:t>From the table above, the discharge corresponding to the flood mar</w:t>
      </w:r>
      <w:r w:rsidR="006C4996">
        <w:rPr>
          <w:rFonts w:ascii="Times New Roman" w:eastAsia="Times New Roman" w:hAnsi="Times New Roman"/>
        </w:rPr>
        <w:t>k elevation (</w:t>
      </w:r>
      <w:r w:rsidR="009B51E6">
        <w:rPr>
          <w:rFonts w:ascii="Times New Roman" w:eastAsia="Times New Roman" w:hAnsi="Times New Roman"/>
        </w:rPr>
        <w:t>1366.</w:t>
      </w:r>
      <w:r w:rsidR="008A697E">
        <w:rPr>
          <w:rFonts w:ascii="Times New Roman" w:eastAsia="Times New Roman" w:hAnsi="Times New Roman"/>
        </w:rPr>
        <w:t>48</w:t>
      </w:r>
      <w:r w:rsidR="006C4996">
        <w:rPr>
          <w:rFonts w:ascii="Times New Roman" w:eastAsia="Times New Roman" w:hAnsi="Times New Roman"/>
        </w:rPr>
        <w:t xml:space="preserve">m) is </w:t>
      </w:r>
      <w:r w:rsidR="008A697E">
        <w:rPr>
          <w:rFonts w:ascii="Times New Roman" w:eastAsia="Times New Roman" w:hAnsi="Times New Roman"/>
        </w:rPr>
        <w:t>241.65</w:t>
      </w:r>
      <w:r w:rsidR="006C4996">
        <w:rPr>
          <w:rFonts w:ascii="Times New Roman" w:eastAsia="Times New Roman" w:hAnsi="Times New Roman"/>
        </w:rPr>
        <w:t>m</w:t>
      </w:r>
      <w:r w:rsidR="006C4996">
        <w:rPr>
          <w:rFonts w:ascii="Times New Roman" w:eastAsia="Times New Roman" w:hAnsi="Times New Roman"/>
          <w:vertAlign w:val="superscript"/>
        </w:rPr>
        <w:t>3</w:t>
      </w:r>
      <w:r w:rsidR="00063371" w:rsidRPr="00882DDF">
        <w:rPr>
          <w:rFonts w:ascii="Times New Roman" w:eastAsia="Times New Roman" w:hAnsi="Times New Roman"/>
        </w:rPr>
        <w:t>/s.</w:t>
      </w:r>
    </w:p>
    <w:p w:rsidR="00063371" w:rsidRPr="00882DDF" w:rsidRDefault="00063371" w:rsidP="001D7E62">
      <w:pPr>
        <w:spacing w:before="120" w:after="120" w:line="360" w:lineRule="auto"/>
        <w:jc w:val="both"/>
        <w:rPr>
          <w:rFonts w:ascii="Times New Roman" w:eastAsia="Times New Roman" w:hAnsi="Times New Roman"/>
        </w:rPr>
      </w:pPr>
      <w:r w:rsidRPr="00882DDF">
        <w:rPr>
          <w:rFonts w:ascii="Times New Roman" w:eastAsia="Times New Roman" w:hAnsi="Times New Roman"/>
        </w:rPr>
        <w:t>But, the discharge computed by SCS curve N</w:t>
      </w:r>
      <w:r w:rsidRPr="00882DDF">
        <w:rPr>
          <w:rFonts w:ascii="Times New Roman" w:eastAsia="Times New Roman" w:hAnsi="Times New Roman"/>
          <w:u w:val="single"/>
        </w:rPr>
        <w:t>o</w:t>
      </w:r>
      <w:r w:rsidR="009B51E6">
        <w:rPr>
          <w:rFonts w:ascii="Times New Roman" w:eastAsia="Times New Roman" w:hAnsi="Times New Roman"/>
        </w:rPr>
        <w:t xml:space="preserve"> method is 248.52</w:t>
      </w:r>
      <w:r w:rsidR="006C4996">
        <w:rPr>
          <w:rFonts w:ascii="Times New Roman" w:eastAsia="Times New Roman" w:hAnsi="Times New Roman"/>
        </w:rPr>
        <w:t>m</w:t>
      </w:r>
      <w:r w:rsidR="006C4996">
        <w:rPr>
          <w:rFonts w:ascii="Times New Roman" w:eastAsia="Times New Roman" w:hAnsi="Times New Roman"/>
          <w:vertAlign w:val="superscript"/>
        </w:rPr>
        <w:t>3</w:t>
      </w:r>
      <w:r w:rsidRPr="00882DDF">
        <w:rPr>
          <w:rFonts w:ascii="Times New Roman" w:eastAsia="Times New Roman" w:hAnsi="Times New Roman"/>
        </w:rPr>
        <w:t xml:space="preserve">/s which is larger than the flood mark method. To minimize the risk we </w:t>
      </w:r>
      <w:r w:rsidR="009B51E6">
        <w:rPr>
          <w:rFonts w:ascii="Times New Roman" w:eastAsia="Times New Roman" w:hAnsi="Times New Roman"/>
        </w:rPr>
        <w:t>take the larger value (248.52</w:t>
      </w:r>
      <w:r w:rsidR="006C4996">
        <w:rPr>
          <w:rFonts w:ascii="Times New Roman" w:eastAsia="Times New Roman" w:hAnsi="Times New Roman"/>
        </w:rPr>
        <w:t>m</w:t>
      </w:r>
      <w:r w:rsidR="006C4996">
        <w:rPr>
          <w:rFonts w:ascii="Times New Roman" w:eastAsia="Times New Roman" w:hAnsi="Times New Roman"/>
          <w:vertAlign w:val="superscript"/>
        </w:rPr>
        <w:t>3</w:t>
      </w:r>
      <w:r w:rsidRPr="00882DDF">
        <w:rPr>
          <w:rFonts w:ascii="Times New Roman" w:eastAsia="Times New Roman" w:hAnsi="Times New Roman"/>
        </w:rPr>
        <w:t>/s).</w:t>
      </w:r>
    </w:p>
    <w:p w:rsidR="00063371" w:rsidRPr="00332FB3" w:rsidRDefault="00063371" w:rsidP="001D7E62">
      <w:pPr>
        <w:pStyle w:val="Heading2"/>
        <w:spacing w:before="120" w:after="120" w:line="360" w:lineRule="auto"/>
        <w:ind w:left="576"/>
        <w:rPr>
          <w:rFonts w:ascii="Times New Roman" w:hAnsi="Times New Roman"/>
          <w:color w:val="auto"/>
          <w:sz w:val="24"/>
          <w:szCs w:val="24"/>
        </w:rPr>
      </w:pPr>
      <w:bookmarkStart w:id="87" w:name="_Toc360334200"/>
      <w:bookmarkStart w:id="88" w:name="_Toc465241951"/>
      <w:r w:rsidRPr="00332FB3">
        <w:rPr>
          <w:rFonts w:ascii="Times New Roman" w:hAnsi="Times New Roman"/>
          <w:color w:val="auto"/>
          <w:sz w:val="24"/>
          <w:szCs w:val="24"/>
        </w:rPr>
        <w:t>Tail water depth</w:t>
      </w:r>
      <w:bookmarkEnd w:id="87"/>
      <w:bookmarkEnd w:id="88"/>
    </w:p>
    <w:p w:rsidR="00063371" w:rsidRPr="00882DDF" w:rsidRDefault="00063371" w:rsidP="001D7E62">
      <w:pPr>
        <w:spacing w:before="120" w:after="120" w:line="360" w:lineRule="auto"/>
        <w:jc w:val="both"/>
        <w:rPr>
          <w:rFonts w:ascii="Times New Roman" w:eastAsia="Times New Roman" w:hAnsi="Times New Roman"/>
        </w:rPr>
      </w:pPr>
      <w:r w:rsidRPr="00882DDF">
        <w:rPr>
          <w:rFonts w:ascii="Times New Roman" w:eastAsia="Times New Roman" w:hAnsi="Times New Roman"/>
        </w:rPr>
        <w:t xml:space="preserve">Tail water depth is a flow depth of peak flood in the stream channel during the occurrence of design flood, particularly at the point of interest. In this case of study, head work site is the point of interest. This depth is obtained by Manning’s empirical formula. To use this formula properties river foundation, stream cross section area &amp; its longitudinal slope has be determined first. </w:t>
      </w:r>
    </w:p>
    <w:p w:rsidR="00063371" w:rsidRPr="00882DDF" w:rsidRDefault="00063371" w:rsidP="001D7E62">
      <w:pPr>
        <w:pStyle w:val="ListParagraph"/>
        <w:numPr>
          <w:ilvl w:val="0"/>
          <w:numId w:val="21"/>
        </w:numPr>
        <w:spacing w:before="120" w:after="120" w:line="360" w:lineRule="auto"/>
        <w:ind w:left="360"/>
        <w:jc w:val="both"/>
        <w:rPr>
          <w:rFonts w:ascii="Times New Roman" w:eastAsia="Times New Roman" w:hAnsi="Times New Roman"/>
        </w:rPr>
      </w:pPr>
      <w:r w:rsidRPr="00882DDF">
        <w:rPr>
          <w:rFonts w:ascii="Times New Roman" w:eastAsia="Times New Roman" w:hAnsi="Times New Roman"/>
        </w:rPr>
        <w:t>The slope and manning’s roughness coefficient are computed above.</w:t>
      </w:r>
    </w:p>
    <w:p w:rsidR="00063371" w:rsidRPr="00882DDF" w:rsidRDefault="00A85413" w:rsidP="001D7E62">
      <w:pPr>
        <w:spacing w:before="120" w:after="120" w:line="360" w:lineRule="auto"/>
        <w:jc w:val="both"/>
        <w:rPr>
          <w:rFonts w:ascii="Times New Roman" w:hAnsi="Times New Roman"/>
        </w:rPr>
      </w:pPr>
      <w:r>
        <w:rPr>
          <w:rFonts w:ascii="Times New Roman" w:eastAsia="Times New Roman" w:hAnsi="Times New Roman"/>
        </w:rPr>
        <w:t xml:space="preserve"> S</w:t>
      </w:r>
      <w:r w:rsidR="00063371" w:rsidRPr="00882DDF">
        <w:rPr>
          <w:rFonts w:ascii="Times New Roman" w:eastAsia="Times New Roman" w:hAnsi="Times New Roman"/>
        </w:rPr>
        <w:t>=</w:t>
      </w:r>
      <w:r w:rsidR="00063371" w:rsidRPr="00882DDF">
        <w:rPr>
          <w:rFonts w:ascii="Times New Roman" w:hAnsi="Times New Roman"/>
        </w:rPr>
        <w:t>0.02</w:t>
      </w:r>
      <w:r w:rsidR="008A697E">
        <w:rPr>
          <w:rFonts w:ascii="Times New Roman" w:hAnsi="Times New Roman"/>
        </w:rPr>
        <w:t>59</w:t>
      </w:r>
      <w:r w:rsidR="00063371" w:rsidRPr="00882DDF">
        <w:rPr>
          <w:rFonts w:ascii="Times New Roman" w:hAnsi="Times New Roman"/>
        </w:rPr>
        <w:t>m/m and n=0.04</w:t>
      </w:r>
    </w:p>
    <w:p w:rsidR="00063371" w:rsidRPr="00882DDF" w:rsidRDefault="00063371" w:rsidP="001D7E62">
      <w:pPr>
        <w:pStyle w:val="ListParagraph"/>
        <w:numPr>
          <w:ilvl w:val="0"/>
          <w:numId w:val="21"/>
        </w:numPr>
        <w:spacing w:before="120" w:after="120" w:line="360" w:lineRule="auto"/>
        <w:ind w:left="360"/>
        <w:jc w:val="both"/>
        <w:rPr>
          <w:rFonts w:ascii="Times New Roman" w:eastAsia="Times New Roman" w:hAnsi="Times New Roman"/>
        </w:rPr>
      </w:pPr>
      <w:r w:rsidRPr="00882DDF">
        <w:rPr>
          <w:rFonts w:ascii="Times New Roman" w:eastAsia="Times New Roman" w:hAnsi="Times New Roman"/>
          <w:b/>
        </w:rPr>
        <w:lastRenderedPageBreak/>
        <w:t>Area (A) &amp; Perimeter (P)</w:t>
      </w:r>
      <w:r w:rsidRPr="00882DDF">
        <w:rPr>
          <w:rFonts w:ascii="Times New Roman" w:eastAsia="Times New Roman" w:hAnsi="Times New Roman"/>
        </w:rPr>
        <w:t>:- the area &amp; perimeter of the river cross section at head work site, was computed on the Auto cad software.</w:t>
      </w:r>
    </w:p>
    <w:p w:rsidR="000E5AEE" w:rsidRDefault="00A15DBA" w:rsidP="001D7E62">
      <w:pPr>
        <w:pStyle w:val="Caption"/>
        <w:keepNext/>
        <w:spacing w:before="120" w:after="120" w:line="360" w:lineRule="auto"/>
        <w:jc w:val="both"/>
        <w:rPr>
          <w:rFonts w:ascii="Times New Roman" w:hAnsi="Times New Roman"/>
          <w:color w:val="auto"/>
          <w:sz w:val="24"/>
          <w:szCs w:val="24"/>
        </w:rPr>
      </w:pPr>
      <w:bookmarkStart w:id="89" w:name="_Toc465241812"/>
      <w:r w:rsidRPr="00332FB3">
        <w:rPr>
          <w:rFonts w:ascii="Times New Roman" w:hAnsi="Times New Roman"/>
          <w:color w:val="auto"/>
          <w:sz w:val="24"/>
          <w:szCs w:val="24"/>
        </w:rPr>
        <w:t xml:space="preserve">Table </w:t>
      </w:r>
      <w:r w:rsidR="00B0342E" w:rsidRPr="00332FB3">
        <w:rPr>
          <w:rFonts w:ascii="Times New Roman" w:hAnsi="Times New Roman"/>
          <w:color w:val="auto"/>
          <w:sz w:val="24"/>
          <w:szCs w:val="24"/>
        </w:rPr>
        <w:fldChar w:fldCharType="begin"/>
      </w:r>
      <w:r w:rsidR="00CC05E8" w:rsidRPr="00332FB3">
        <w:rPr>
          <w:rFonts w:ascii="Times New Roman" w:hAnsi="Times New Roman"/>
          <w:color w:val="auto"/>
          <w:sz w:val="24"/>
          <w:szCs w:val="24"/>
        </w:rPr>
        <w:instrText xml:space="preserve"> STYLEREF 1 \s </w:instrText>
      </w:r>
      <w:r w:rsidR="00B0342E" w:rsidRPr="00332FB3">
        <w:rPr>
          <w:rFonts w:ascii="Times New Roman" w:hAnsi="Times New Roman"/>
          <w:color w:val="auto"/>
          <w:sz w:val="24"/>
          <w:szCs w:val="24"/>
        </w:rPr>
        <w:fldChar w:fldCharType="separate"/>
      </w:r>
      <w:r w:rsidR="001A23CD">
        <w:rPr>
          <w:rFonts w:ascii="Times New Roman" w:hAnsi="Times New Roman"/>
          <w:noProof/>
          <w:color w:val="auto"/>
          <w:sz w:val="24"/>
          <w:szCs w:val="24"/>
        </w:rPr>
        <w:t>2</w:t>
      </w:r>
      <w:r w:rsidR="00B0342E" w:rsidRPr="00332FB3">
        <w:rPr>
          <w:rFonts w:ascii="Times New Roman" w:hAnsi="Times New Roman"/>
          <w:color w:val="auto"/>
          <w:sz w:val="24"/>
          <w:szCs w:val="24"/>
        </w:rPr>
        <w:fldChar w:fldCharType="end"/>
      </w:r>
      <w:r w:rsidR="00CC05E8" w:rsidRPr="00332FB3">
        <w:rPr>
          <w:rFonts w:ascii="Times New Roman" w:hAnsi="Times New Roman"/>
          <w:color w:val="auto"/>
          <w:sz w:val="24"/>
          <w:szCs w:val="24"/>
        </w:rPr>
        <w:noBreakHyphen/>
      </w:r>
      <w:r w:rsidR="00B0342E" w:rsidRPr="00332FB3">
        <w:rPr>
          <w:rFonts w:ascii="Times New Roman" w:hAnsi="Times New Roman"/>
          <w:color w:val="auto"/>
          <w:sz w:val="24"/>
          <w:szCs w:val="24"/>
        </w:rPr>
        <w:fldChar w:fldCharType="begin"/>
      </w:r>
      <w:r w:rsidR="00CC05E8" w:rsidRPr="00332FB3">
        <w:rPr>
          <w:rFonts w:ascii="Times New Roman" w:hAnsi="Times New Roman"/>
          <w:color w:val="auto"/>
          <w:sz w:val="24"/>
          <w:szCs w:val="24"/>
        </w:rPr>
        <w:instrText xml:space="preserve"> SEQ Table \* ARABIC \s 1 </w:instrText>
      </w:r>
      <w:r w:rsidR="00B0342E" w:rsidRPr="00332FB3">
        <w:rPr>
          <w:rFonts w:ascii="Times New Roman" w:hAnsi="Times New Roman"/>
          <w:color w:val="auto"/>
          <w:sz w:val="24"/>
          <w:szCs w:val="24"/>
        </w:rPr>
        <w:fldChar w:fldCharType="separate"/>
      </w:r>
      <w:r w:rsidR="001A23CD">
        <w:rPr>
          <w:rFonts w:ascii="Times New Roman" w:hAnsi="Times New Roman"/>
          <w:noProof/>
          <w:color w:val="auto"/>
          <w:sz w:val="24"/>
          <w:szCs w:val="24"/>
        </w:rPr>
        <w:t>9</w:t>
      </w:r>
      <w:r w:rsidR="00B0342E" w:rsidRPr="00332FB3">
        <w:rPr>
          <w:rFonts w:ascii="Times New Roman" w:hAnsi="Times New Roman"/>
          <w:color w:val="auto"/>
          <w:sz w:val="24"/>
          <w:szCs w:val="24"/>
        </w:rPr>
        <w:fldChar w:fldCharType="end"/>
      </w:r>
      <w:r w:rsidRPr="00332FB3">
        <w:rPr>
          <w:rFonts w:ascii="Times New Roman" w:hAnsi="Times New Roman"/>
          <w:color w:val="auto"/>
          <w:sz w:val="24"/>
          <w:szCs w:val="24"/>
        </w:rPr>
        <w:t>: Tail water depth and corresponding discharge at the head work site</w:t>
      </w:r>
      <w:bookmarkEnd w:id="89"/>
    </w:p>
    <w:tbl>
      <w:tblPr>
        <w:tblW w:w="5000" w:type="pct"/>
        <w:tblLayout w:type="fixed"/>
        <w:tblLook w:val="04A0"/>
      </w:tblPr>
      <w:tblGrid>
        <w:gridCol w:w="663"/>
        <w:gridCol w:w="1249"/>
        <w:gridCol w:w="1258"/>
        <w:gridCol w:w="1168"/>
        <w:gridCol w:w="1260"/>
        <w:gridCol w:w="1530"/>
        <w:gridCol w:w="1262"/>
        <w:gridCol w:w="1186"/>
      </w:tblGrid>
      <w:tr w:rsidR="008A697E" w:rsidRPr="008A697E" w:rsidTr="008A697E">
        <w:trPr>
          <w:trHeight w:val="630"/>
        </w:trPr>
        <w:tc>
          <w:tcPr>
            <w:tcW w:w="346" w:type="pct"/>
            <w:tcBorders>
              <w:top w:val="single" w:sz="4" w:space="0" w:color="auto"/>
              <w:left w:val="single" w:sz="4" w:space="0" w:color="auto"/>
              <w:bottom w:val="single" w:sz="4" w:space="0" w:color="auto"/>
              <w:right w:val="single" w:sz="4" w:space="0" w:color="auto"/>
            </w:tcBorders>
            <w:shd w:val="clear" w:color="auto" w:fill="auto"/>
            <w:hideMark/>
          </w:tcPr>
          <w:p w:rsidR="008A697E" w:rsidRPr="008A697E" w:rsidRDefault="008A697E" w:rsidP="008A697E">
            <w:pPr>
              <w:spacing w:after="0" w:line="240" w:lineRule="auto"/>
              <w:rPr>
                <w:rFonts w:ascii="Times New Roman" w:eastAsia="Times New Roman" w:hAnsi="Times New Roman"/>
                <w:color w:val="000000"/>
                <w:sz w:val="24"/>
                <w:szCs w:val="24"/>
              </w:rPr>
            </w:pPr>
            <w:proofErr w:type="spellStart"/>
            <w:r w:rsidRPr="008A697E">
              <w:rPr>
                <w:rFonts w:ascii="Times New Roman" w:eastAsia="Times New Roman" w:hAnsi="Times New Roman"/>
                <w:color w:val="000000"/>
                <w:sz w:val="24"/>
                <w:szCs w:val="24"/>
              </w:rPr>
              <w:t>S.Nr</w:t>
            </w:r>
            <w:proofErr w:type="spellEnd"/>
          </w:p>
        </w:tc>
        <w:tc>
          <w:tcPr>
            <w:tcW w:w="652" w:type="pct"/>
            <w:tcBorders>
              <w:top w:val="single" w:sz="4" w:space="0" w:color="auto"/>
              <w:left w:val="nil"/>
              <w:bottom w:val="single" w:sz="4" w:space="0" w:color="auto"/>
              <w:right w:val="single" w:sz="4" w:space="0" w:color="auto"/>
            </w:tcBorders>
            <w:shd w:val="clear" w:color="auto" w:fill="auto"/>
            <w:hideMark/>
          </w:tcPr>
          <w:p w:rsidR="008A697E" w:rsidRPr="008A697E" w:rsidRDefault="008A697E" w:rsidP="008A697E">
            <w:pPr>
              <w:spacing w:after="0" w:line="240" w:lineRule="auto"/>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Elevation/m/</w:t>
            </w:r>
          </w:p>
        </w:tc>
        <w:tc>
          <w:tcPr>
            <w:tcW w:w="657" w:type="pct"/>
            <w:tcBorders>
              <w:top w:val="single" w:sz="4" w:space="0" w:color="auto"/>
              <w:left w:val="nil"/>
              <w:bottom w:val="single" w:sz="4" w:space="0" w:color="auto"/>
              <w:right w:val="single" w:sz="4" w:space="0" w:color="auto"/>
            </w:tcBorders>
            <w:shd w:val="clear" w:color="auto" w:fill="auto"/>
            <w:hideMark/>
          </w:tcPr>
          <w:p w:rsidR="008A697E" w:rsidRPr="008A697E" w:rsidRDefault="008A697E" w:rsidP="008A697E">
            <w:pPr>
              <w:spacing w:after="0" w:line="240" w:lineRule="auto"/>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 xml:space="preserve">Tail Water depth  /m/ </w:t>
            </w:r>
          </w:p>
        </w:tc>
        <w:tc>
          <w:tcPr>
            <w:tcW w:w="610" w:type="pct"/>
            <w:tcBorders>
              <w:top w:val="single" w:sz="4" w:space="0" w:color="auto"/>
              <w:left w:val="nil"/>
              <w:bottom w:val="single" w:sz="4" w:space="0" w:color="auto"/>
              <w:right w:val="single" w:sz="4" w:space="0" w:color="auto"/>
            </w:tcBorders>
            <w:shd w:val="clear" w:color="auto" w:fill="auto"/>
            <w:hideMark/>
          </w:tcPr>
          <w:p w:rsidR="008A697E" w:rsidRPr="008A697E" w:rsidRDefault="008A697E" w:rsidP="008A697E">
            <w:pPr>
              <w:spacing w:after="0" w:line="240" w:lineRule="auto"/>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Wetted Area (</w:t>
            </w:r>
            <w:r w:rsidRPr="008A697E">
              <w:rPr>
                <w:rFonts w:ascii="Times New Roman" w:eastAsia="Times New Roman" w:hAnsi="Times New Roman"/>
                <w:b/>
                <w:bCs/>
                <w:color w:val="000000"/>
                <w:sz w:val="24"/>
                <w:szCs w:val="24"/>
              </w:rPr>
              <w:t>A</w:t>
            </w:r>
            <w:r w:rsidRPr="008A697E">
              <w:rPr>
                <w:rFonts w:ascii="Times New Roman" w:eastAsia="Times New Roman" w:hAnsi="Times New Roman"/>
                <w:color w:val="000000"/>
                <w:sz w:val="24"/>
                <w:szCs w:val="24"/>
              </w:rPr>
              <w:t>), m^2</w:t>
            </w:r>
          </w:p>
        </w:tc>
        <w:tc>
          <w:tcPr>
            <w:tcW w:w="658" w:type="pct"/>
            <w:tcBorders>
              <w:top w:val="single" w:sz="4" w:space="0" w:color="auto"/>
              <w:left w:val="nil"/>
              <w:bottom w:val="single" w:sz="4" w:space="0" w:color="auto"/>
              <w:right w:val="single" w:sz="4" w:space="0" w:color="auto"/>
            </w:tcBorders>
            <w:shd w:val="clear" w:color="auto" w:fill="auto"/>
            <w:hideMark/>
          </w:tcPr>
          <w:p w:rsidR="008A697E" w:rsidRPr="008A697E" w:rsidRDefault="008A697E" w:rsidP="008A697E">
            <w:pPr>
              <w:spacing w:after="0" w:line="240" w:lineRule="auto"/>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Perimeter /m/</w:t>
            </w:r>
          </w:p>
        </w:tc>
        <w:tc>
          <w:tcPr>
            <w:tcW w:w="799" w:type="pct"/>
            <w:tcBorders>
              <w:top w:val="single" w:sz="4" w:space="0" w:color="auto"/>
              <w:left w:val="nil"/>
              <w:bottom w:val="single" w:sz="4" w:space="0" w:color="auto"/>
              <w:right w:val="single" w:sz="4" w:space="0" w:color="auto"/>
            </w:tcBorders>
            <w:shd w:val="clear" w:color="auto" w:fill="auto"/>
            <w:hideMark/>
          </w:tcPr>
          <w:p w:rsidR="008A697E" w:rsidRPr="008A697E" w:rsidRDefault="008A697E" w:rsidP="008A697E">
            <w:pPr>
              <w:spacing w:after="0" w:line="240" w:lineRule="auto"/>
              <w:rPr>
                <w:rFonts w:ascii="Times New Roman" w:eastAsia="Times New Roman" w:hAnsi="Times New Roman"/>
                <w:color w:val="000000"/>
                <w:sz w:val="24"/>
                <w:szCs w:val="24"/>
              </w:rPr>
            </w:pPr>
            <w:proofErr w:type="spellStart"/>
            <w:r w:rsidRPr="008A697E">
              <w:rPr>
                <w:rFonts w:ascii="Times New Roman" w:eastAsia="Times New Roman" w:hAnsi="Times New Roman"/>
                <w:color w:val="000000"/>
                <w:sz w:val="24"/>
                <w:szCs w:val="24"/>
              </w:rPr>
              <w:t>Hydrualic</w:t>
            </w:r>
            <w:proofErr w:type="spellEnd"/>
            <w:r w:rsidRPr="008A697E">
              <w:rPr>
                <w:rFonts w:ascii="Times New Roman" w:eastAsia="Times New Roman" w:hAnsi="Times New Roman"/>
                <w:color w:val="000000"/>
                <w:sz w:val="24"/>
                <w:szCs w:val="24"/>
              </w:rPr>
              <w:t xml:space="preserve"> radius/R/</w:t>
            </w:r>
          </w:p>
        </w:tc>
        <w:tc>
          <w:tcPr>
            <w:tcW w:w="659" w:type="pct"/>
            <w:tcBorders>
              <w:top w:val="single" w:sz="4" w:space="0" w:color="auto"/>
              <w:left w:val="nil"/>
              <w:bottom w:val="single" w:sz="4" w:space="0" w:color="auto"/>
              <w:right w:val="single" w:sz="4" w:space="0" w:color="auto"/>
            </w:tcBorders>
            <w:shd w:val="clear" w:color="auto" w:fill="auto"/>
            <w:hideMark/>
          </w:tcPr>
          <w:p w:rsidR="008A697E" w:rsidRPr="008A697E" w:rsidRDefault="008A697E" w:rsidP="008A697E">
            <w:pPr>
              <w:spacing w:after="0" w:line="240" w:lineRule="auto"/>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Velocity   /m/s/</w:t>
            </w:r>
          </w:p>
        </w:tc>
        <w:tc>
          <w:tcPr>
            <w:tcW w:w="619" w:type="pct"/>
            <w:tcBorders>
              <w:top w:val="single" w:sz="4" w:space="0" w:color="auto"/>
              <w:left w:val="nil"/>
              <w:bottom w:val="single" w:sz="4" w:space="0" w:color="auto"/>
              <w:right w:val="single" w:sz="4" w:space="0" w:color="auto"/>
            </w:tcBorders>
            <w:shd w:val="clear" w:color="auto" w:fill="auto"/>
            <w:hideMark/>
          </w:tcPr>
          <w:p w:rsidR="008A697E" w:rsidRPr="008A697E" w:rsidRDefault="008A697E" w:rsidP="008A697E">
            <w:pPr>
              <w:spacing w:after="0" w:line="240" w:lineRule="auto"/>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Discharge /m^3/s/</w:t>
            </w:r>
          </w:p>
        </w:tc>
      </w:tr>
      <w:tr w:rsidR="008A697E" w:rsidRPr="008A697E" w:rsidTr="008A697E">
        <w:trPr>
          <w:trHeight w:val="315"/>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1</w:t>
            </w:r>
          </w:p>
        </w:tc>
        <w:tc>
          <w:tcPr>
            <w:tcW w:w="652" w:type="pct"/>
            <w:tcBorders>
              <w:top w:val="nil"/>
              <w:left w:val="nil"/>
              <w:bottom w:val="single" w:sz="4" w:space="0" w:color="auto"/>
              <w:right w:val="single" w:sz="4" w:space="0" w:color="auto"/>
            </w:tcBorders>
            <w:shd w:val="clear" w:color="000000" w:fill="FFFFFF"/>
            <w:noWrap/>
            <w:vAlign w:val="center"/>
            <w:hideMark/>
          </w:tcPr>
          <w:p w:rsidR="008A697E" w:rsidRPr="008A697E" w:rsidRDefault="008A697E" w:rsidP="008A697E">
            <w:pPr>
              <w:spacing w:after="0" w:line="240" w:lineRule="auto"/>
              <w:jc w:val="center"/>
              <w:rPr>
                <w:rFonts w:ascii="Arial" w:eastAsia="Times New Roman" w:hAnsi="Arial" w:cs="Arial"/>
                <w:color w:val="000000"/>
              </w:rPr>
            </w:pPr>
            <w:r w:rsidRPr="008A697E">
              <w:rPr>
                <w:rFonts w:ascii="Arial" w:eastAsia="Times New Roman" w:hAnsi="Arial" w:cs="Arial"/>
                <w:color w:val="000000"/>
              </w:rPr>
              <w:t>1367.87</w:t>
            </w:r>
          </w:p>
        </w:tc>
        <w:tc>
          <w:tcPr>
            <w:tcW w:w="657" w:type="pct"/>
            <w:tcBorders>
              <w:top w:val="nil"/>
              <w:left w:val="nil"/>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1.25</w:t>
            </w:r>
          </w:p>
        </w:tc>
        <w:tc>
          <w:tcPr>
            <w:tcW w:w="610" w:type="pct"/>
            <w:tcBorders>
              <w:top w:val="nil"/>
              <w:left w:val="nil"/>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0.00</w:t>
            </w:r>
          </w:p>
        </w:tc>
        <w:tc>
          <w:tcPr>
            <w:tcW w:w="658" w:type="pct"/>
            <w:tcBorders>
              <w:top w:val="nil"/>
              <w:left w:val="nil"/>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0.00</w:t>
            </w:r>
          </w:p>
        </w:tc>
        <w:tc>
          <w:tcPr>
            <w:tcW w:w="799" w:type="pct"/>
            <w:tcBorders>
              <w:top w:val="nil"/>
              <w:left w:val="nil"/>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0</w:t>
            </w:r>
          </w:p>
        </w:tc>
        <w:tc>
          <w:tcPr>
            <w:tcW w:w="659" w:type="pct"/>
            <w:tcBorders>
              <w:top w:val="nil"/>
              <w:left w:val="nil"/>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0</w:t>
            </w:r>
          </w:p>
        </w:tc>
        <w:tc>
          <w:tcPr>
            <w:tcW w:w="619" w:type="pct"/>
            <w:tcBorders>
              <w:top w:val="nil"/>
              <w:left w:val="nil"/>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0.00</w:t>
            </w:r>
          </w:p>
        </w:tc>
      </w:tr>
      <w:tr w:rsidR="008A697E" w:rsidRPr="008A697E" w:rsidTr="008A697E">
        <w:trPr>
          <w:trHeight w:val="315"/>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2</w:t>
            </w:r>
          </w:p>
        </w:tc>
        <w:tc>
          <w:tcPr>
            <w:tcW w:w="652" w:type="pct"/>
            <w:tcBorders>
              <w:top w:val="nil"/>
              <w:left w:val="nil"/>
              <w:bottom w:val="single" w:sz="4" w:space="0" w:color="auto"/>
              <w:right w:val="single" w:sz="4" w:space="0" w:color="auto"/>
            </w:tcBorders>
            <w:shd w:val="clear" w:color="000000" w:fill="FFFFFF"/>
            <w:noWrap/>
            <w:vAlign w:val="center"/>
            <w:hideMark/>
          </w:tcPr>
          <w:p w:rsidR="008A697E" w:rsidRPr="008A697E" w:rsidRDefault="008A697E" w:rsidP="008A697E">
            <w:pPr>
              <w:spacing w:after="0" w:line="240" w:lineRule="auto"/>
              <w:jc w:val="center"/>
              <w:rPr>
                <w:rFonts w:ascii="Arial" w:eastAsia="Times New Roman" w:hAnsi="Arial" w:cs="Arial"/>
                <w:color w:val="000000"/>
              </w:rPr>
            </w:pPr>
            <w:r w:rsidRPr="008A697E">
              <w:rPr>
                <w:rFonts w:ascii="Arial" w:eastAsia="Times New Roman" w:hAnsi="Arial" w:cs="Arial"/>
                <w:color w:val="000000"/>
              </w:rPr>
              <w:t>1367.72</w:t>
            </w:r>
          </w:p>
        </w:tc>
        <w:tc>
          <w:tcPr>
            <w:tcW w:w="657" w:type="pct"/>
            <w:tcBorders>
              <w:top w:val="nil"/>
              <w:left w:val="nil"/>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1.10</w:t>
            </w:r>
          </w:p>
        </w:tc>
        <w:tc>
          <w:tcPr>
            <w:tcW w:w="610" w:type="pct"/>
            <w:tcBorders>
              <w:top w:val="nil"/>
              <w:left w:val="nil"/>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7.50</w:t>
            </w:r>
          </w:p>
        </w:tc>
        <w:tc>
          <w:tcPr>
            <w:tcW w:w="658" w:type="pct"/>
            <w:tcBorders>
              <w:top w:val="nil"/>
              <w:left w:val="nil"/>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10.23</w:t>
            </w:r>
          </w:p>
        </w:tc>
        <w:tc>
          <w:tcPr>
            <w:tcW w:w="799" w:type="pct"/>
            <w:tcBorders>
              <w:top w:val="nil"/>
              <w:left w:val="nil"/>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0.73</w:t>
            </w:r>
          </w:p>
        </w:tc>
        <w:tc>
          <w:tcPr>
            <w:tcW w:w="659" w:type="pct"/>
            <w:tcBorders>
              <w:top w:val="nil"/>
              <w:left w:val="nil"/>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1.375</w:t>
            </w:r>
          </w:p>
        </w:tc>
        <w:tc>
          <w:tcPr>
            <w:tcW w:w="619" w:type="pct"/>
            <w:tcBorders>
              <w:top w:val="nil"/>
              <w:left w:val="nil"/>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10.31</w:t>
            </w:r>
          </w:p>
        </w:tc>
      </w:tr>
      <w:tr w:rsidR="008A697E" w:rsidRPr="008A697E" w:rsidTr="008A697E">
        <w:trPr>
          <w:trHeight w:val="345"/>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3</w:t>
            </w:r>
          </w:p>
        </w:tc>
        <w:tc>
          <w:tcPr>
            <w:tcW w:w="652" w:type="pct"/>
            <w:tcBorders>
              <w:top w:val="nil"/>
              <w:left w:val="nil"/>
              <w:bottom w:val="single" w:sz="4" w:space="0" w:color="auto"/>
              <w:right w:val="single" w:sz="4" w:space="0" w:color="auto"/>
            </w:tcBorders>
            <w:shd w:val="clear" w:color="000000" w:fill="FFFFFF"/>
            <w:noWrap/>
            <w:vAlign w:val="center"/>
            <w:hideMark/>
          </w:tcPr>
          <w:p w:rsidR="008A697E" w:rsidRPr="008A697E" w:rsidRDefault="008A697E" w:rsidP="008A697E">
            <w:pPr>
              <w:spacing w:after="0" w:line="240" w:lineRule="auto"/>
              <w:jc w:val="center"/>
              <w:rPr>
                <w:rFonts w:ascii="Arial" w:eastAsia="Times New Roman" w:hAnsi="Arial" w:cs="Arial"/>
                <w:color w:val="000000"/>
              </w:rPr>
            </w:pPr>
            <w:r w:rsidRPr="008A697E">
              <w:rPr>
                <w:rFonts w:ascii="Arial" w:eastAsia="Times New Roman" w:hAnsi="Arial" w:cs="Arial"/>
                <w:color w:val="000000"/>
              </w:rPr>
              <w:t>1367.40</w:t>
            </w:r>
          </w:p>
        </w:tc>
        <w:tc>
          <w:tcPr>
            <w:tcW w:w="657" w:type="pct"/>
            <w:tcBorders>
              <w:top w:val="nil"/>
              <w:left w:val="nil"/>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0.78</w:t>
            </w:r>
          </w:p>
        </w:tc>
        <w:tc>
          <w:tcPr>
            <w:tcW w:w="610" w:type="pct"/>
            <w:tcBorders>
              <w:top w:val="nil"/>
              <w:left w:val="nil"/>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9.85</w:t>
            </w:r>
          </w:p>
        </w:tc>
        <w:tc>
          <w:tcPr>
            <w:tcW w:w="658" w:type="pct"/>
            <w:tcBorders>
              <w:top w:val="nil"/>
              <w:left w:val="nil"/>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16.81</w:t>
            </w:r>
          </w:p>
        </w:tc>
        <w:tc>
          <w:tcPr>
            <w:tcW w:w="799" w:type="pct"/>
            <w:tcBorders>
              <w:top w:val="nil"/>
              <w:left w:val="nil"/>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0.59</w:t>
            </w:r>
          </w:p>
        </w:tc>
        <w:tc>
          <w:tcPr>
            <w:tcW w:w="659" w:type="pct"/>
            <w:tcBorders>
              <w:top w:val="nil"/>
              <w:left w:val="nil"/>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1.184</w:t>
            </w:r>
          </w:p>
        </w:tc>
        <w:tc>
          <w:tcPr>
            <w:tcW w:w="619" w:type="pct"/>
            <w:tcBorders>
              <w:top w:val="nil"/>
              <w:left w:val="nil"/>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11.67</w:t>
            </w:r>
          </w:p>
        </w:tc>
      </w:tr>
      <w:tr w:rsidR="008A697E" w:rsidRPr="008A697E" w:rsidTr="008A697E">
        <w:trPr>
          <w:trHeight w:val="315"/>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4</w:t>
            </w:r>
          </w:p>
        </w:tc>
        <w:tc>
          <w:tcPr>
            <w:tcW w:w="652" w:type="pct"/>
            <w:tcBorders>
              <w:top w:val="nil"/>
              <w:left w:val="nil"/>
              <w:bottom w:val="single" w:sz="4" w:space="0" w:color="auto"/>
              <w:right w:val="single" w:sz="4" w:space="0" w:color="auto"/>
            </w:tcBorders>
            <w:shd w:val="clear" w:color="000000" w:fill="FFFFFF"/>
            <w:noWrap/>
            <w:vAlign w:val="center"/>
            <w:hideMark/>
          </w:tcPr>
          <w:p w:rsidR="008A697E" w:rsidRPr="008A697E" w:rsidRDefault="008A697E" w:rsidP="008A697E">
            <w:pPr>
              <w:spacing w:after="0" w:line="240" w:lineRule="auto"/>
              <w:jc w:val="center"/>
              <w:rPr>
                <w:rFonts w:ascii="Arial" w:eastAsia="Times New Roman" w:hAnsi="Arial" w:cs="Arial"/>
                <w:color w:val="000000"/>
              </w:rPr>
            </w:pPr>
            <w:r w:rsidRPr="008A697E">
              <w:rPr>
                <w:rFonts w:ascii="Arial" w:eastAsia="Times New Roman" w:hAnsi="Arial" w:cs="Arial"/>
                <w:color w:val="000000"/>
              </w:rPr>
              <w:t>1367.09</w:t>
            </w:r>
          </w:p>
        </w:tc>
        <w:tc>
          <w:tcPr>
            <w:tcW w:w="657" w:type="pct"/>
            <w:tcBorders>
              <w:top w:val="nil"/>
              <w:left w:val="nil"/>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0.47</w:t>
            </w:r>
          </w:p>
        </w:tc>
        <w:tc>
          <w:tcPr>
            <w:tcW w:w="610" w:type="pct"/>
            <w:tcBorders>
              <w:top w:val="nil"/>
              <w:left w:val="nil"/>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16.54</w:t>
            </w:r>
          </w:p>
        </w:tc>
        <w:tc>
          <w:tcPr>
            <w:tcW w:w="658" w:type="pct"/>
            <w:tcBorders>
              <w:top w:val="nil"/>
              <w:left w:val="nil"/>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17.92</w:t>
            </w:r>
          </w:p>
        </w:tc>
        <w:tc>
          <w:tcPr>
            <w:tcW w:w="799" w:type="pct"/>
            <w:tcBorders>
              <w:top w:val="nil"/>
              <w:left w:val="nil"/>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0.92</w:t>
            </w:r>
          </w:p>
        </w:tc>
        <w:tc>
          <w:tcPr>
            <w:tcW w:w="659" w:type="pct"/>
            <w:tcBorders>
              <w:top w:val="nil"/>
              <w:left w:val="nil"/>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1.604</w:t>
            </w:r>
          </w:p>
        </w:tc>
        <w:tc>
          <w:tcPr>
            <w:tcW w:w="619" w:type="pct"/>
            <w:tcBorders>
              <w:top w:val="nil"/>
              <w:left w:val="nil"/>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26.52</w:t>
            </w:r>
          </w:p>
        </w:tc>
      </w:tr>
      <w:tr w:rsidR="008A697E" w:rsidRPr="008A697E" w:rsidTr="008A697E">
        <w:trPr>
          <w:trHeight w:val="315"/>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5</w:t>
            </w:r>
          </w:p>
        </w:tc>
        <w:tc>
          <w:tcPr>
            <w:tcW w:w="652" w:type="pct"/>
            <w:tcBorders>
              <w:top w:val="nil"/>
              <w:left w:val="nil"/>
              <w:bottom w:val="single" w:sz="4" w:space="0" w:color="auto"/>
              <w:right w:val="single" w:sz="4" w:space="0" w:color="auto"/>
            </w:tcBorders>
            <w:shd w:val="clear" w:color="000000" w:fill="FFFFFF"/>
            <w:noWrap/>
            <w:vAlign w:val="center"/>
            <w:hideMark/>
          </w:tcPr>
          <w:p w:rsidR="008A697E" w:rsidRPr="008A697E" w:rsidRDefault="008A697E" w:rsidP="008A697E">
            <w:pPr>
              <w:spacing w:after="0" w:line="240" w:lineRule="auto"/>
              <w:jc w:val="center"/>
              <w:rPr>
                <w:rFonts w:ascii="Arial" w:eastAsia="Times New Roman" w:hAnsi="Arial" w:cs="Arial"/>
                <w:color w:val="000000"/>
              </w:rPr>
            </w:pPr>
            <w:r w:rsidRPr="008A697E">
              <w:rPr>
                <w:rFonts w:ascii="Arial" w:eastAsia="Times New Roman" w:hAnsi="Arial" w:cs="Arial"/>
                <w:color w:val="000000"/>
              </w:rPr>
              <w:t>1366.92</w:t>
            </w:r>
          </w:p>
        </w:tc>
        <w:tc>
          <w:tcPr>
            <w:tcW w:w="657" w:type="pct"/>
            <w:tcBorders>
              <w:top w:val="nil"/>
              <w:left w:val="nil"/>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0.30</w:t>
            </w:r>
          </w:p>
        </w:tc>
        <w:tc>
          <w:tcPr>
            <w:tcW w:w="610" w:type="pct"/>
            <w:tcBorders>
              <w:top w:val="nil"/>
              <w:left w:val="nil"/>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45.63</w:t>
            </w:r>
          </w:p>
        </w:tc>
        <w:tc>
          <w:tcPr>
            <w:tcW w:w="658" w:type="pct"/>
            <w:tcBorders>
              <w:top w:val="nil"/>
              <w:left w:val="nil"/>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20.32</w:t>
            </w:r>
          </w:p>
        </w:tc>
        <w:tc>
          <w:tcPr>
            <w:tcW w:w="799" w:type="pct"/>
            <w:tcBorders>
              <w:top w:val="nil"/>
              <w:left w:val="nil"/>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2.25</w:t>
            </w:r>
          </w:p>
        </w:tc>
        <w:tc>
          <w:tcPr>
            <w:tcW w:w="659" w:type="pct"/>
            <w:tcBorders>
              <w:top w:val="nil"/>
              <w:left w:val="nil"/>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2.901</w:t>
            </w:r>
          </w:p>
        </w:tc>
        <w:tc>
          <w:tcPr>
            <w:tcW w:w="619" w:type="pct"/>
            <w:tcBorders>
              <w:top w:val="nil"/>
              <w:left w:val="nil"/>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132.35</w:t>
            </w:r>
          </w:p>
        </w:tc>
      </w:tr>
      <w:tr w:rsidR="008A697E" w:rsidRPr="008A697E" w:rsidTr="008A697E">
        <w:trPr>
          <w:trHeight w:val="315"/>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6</w:t>
            </w:r>
          </w:p>
        </w:tc>
        <w:tc>
          <w:tcPr>
            <w:tcW w:w="652" w:type="pct"/>
            <w:tcBorders>
              <w:top w:val="nil"/>
              <w:left w:val="nil"/>
              <w:bottom w:val="single" w:sz="4" w:space="0" w:color="auto"/>
              <w:right w:val="single" w:sz="4" w:space="0" w:color="auto"/>
            </w:tcBorders>
            <w:shd w:val="clear" w:color="000000" w:fill="FFFFFF"/>
            <w:noWrap/>
            <w:vAlign w:val="center"/>
            <w:hideMark/>
          </w:tcPr>
          <w:p w:rsidR="008A697E" w:rsidRPr="008A697E" w:rsidRDefault="008A697E" w:rsidP="008A697E">
            <w:pPr>
              <w:spacing w:after="0" w:line="240" w:lineRule="auto"/>
              <w:jc w:val="center"/>
              <w:rPr>
                <w:rFonts w:ascii="Arial" w:eastAsia="Times New Roman" w:hAnsi="Arial" w:cs="Arial"/>
                <w:color w:val="000000"/>
              </w:rPr>
            </w:pPr>
            <w:r w:rsidRPr="008A697E">
              <w:rPr>
                <w:rFonts w:ascii="Arial" w:eastAsia="Times New Roman" w:hAnsi="Arial" w:cs="Arial"/>
                <w:color w:val="000000"/>
              </w:rPr>
              <w:t>1366.62</w:t>
            </w:r>
          </w:p>
        </w:tc>
        <w:tc>
          <w:tcPr>
            <w:tcW w:w="657" w:type="pct"/>
            <w:tcBorders>
              <w:top w:val="nil"/>
              <w:left w:val="nil"/>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0.00</w:t>
            </w:r>
          </w:p>
        </w:tc>
        <w:tc>
          <w:tcPr>
            <w:tcW w:w="610" w:type="pct"/>
            <w:tcBorders>
              <w:top w:val="nil"/>
              <w:left w:val="nil"/>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52.00</w:t>
            </w:r>
          </w:p>
        </w:tc>
        <w:tc>
          <w:tcPr>
            <w:tcW w:w="658" w:type="pct"/>
            <w:tcBorders>
              <w:top w:val="nil"/>
              <w:left w:val="nil"/>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23.65</w:t>
            </w:r>
          </w:p>
        </w:tc>
        <w:tc>
          <w:tcPr>
            <w:tcW w:w="799" w:type="pct"/>
            <w:tcBorders>
              <w:top w:val="nil"/>
              <w:left w:val="nil"/>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2.20</w:t>
            </w:r>
          </w:p>
        </w:tc>
        <w:tc>
          <w:tcPr>
            <w:tcW w:w="659" w:type="pct"/>
            <w:tcBorders>
              <w:top w:val="nil"/>
              <w:left w:val="nil"/>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2.860</w:t>
            </w:r>
          </w:p>
        </w:tc>
        <w:tc>
          <w:tcPr>
            <w:tcW w:w="619" w:type="pct"/>
            <w:tcBorders>
              <w:top w:val="nil"/>
              <w:left w:val="nil"/>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148.73</w:t>
            </w:r>
          </w:p>
        </w:tc>
      </w:tr>
      <w:tr w:rsidR="008A697E" w:rsidRPr="008A697E" w:rsidTr="008A697E">
        <w:trPr>
          <w:trHeight w:val="315"/>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7</w:t>
            </w:r>
          </w:p>
        </w:tc>
        <w:tc>
          <w:tcPr>
            <w:tcW w:w="652" w:type="pct"/>
            <w:tcBorders>
              <w:top w:val="nil"/>
              <w:left w:val="nil"/>
              <w:bottom w:val="single" w:sz="4" w:space="0" w:color="auto"/>
              <w:right w:val="single" w:sz="4" w:space="0" w:color="auto"/>
            </w:tcBorders>
            <w:shd w:val="clear" w:color="000000" w:fill="FFFFFF"/>
            <w:noWrap/>
            <w:vAlign w:val="center"/>
            <w:hideMark/>
          </w:tcPr>
          <w:p w:rsidR="008A697E" w:rsidRPr="008A697E" w:rsidRDefault="008A697E" w:rsidP="008A697E">
            <w:pPr>
              <w:spacing w:after="0" w:line="240" w:lineRule="auto"/>
              <w:jc w:val="center"/>
              <w:rPr>
                <w:rFonts w:ascii="Arial" w:eastAsia="Times New Roman" w:hAnsi="Arial" w:cs="Arial"/>
                <w:color w:val="000000"/>
              </w:rPr>
            </w:pPr>
            <w:r w:rsidRPr="008A697E">
              <w:rPr>
                <w:rFonts w:ascii="Arial" w:eastAsia="Times New Roman" w:hAnsi="Arial" w:cs="Arial"/>
                <w:color w:val="000000"/>
              </w:rPr>
              <w:t>1368.75</w:t>
            </w:r>
          </w:p>
        </w:tc>
        <w:tc>
          <w:tcPr>
            <w:tcW w:w="657" w:type="pct"/>
            <w:tcBorders>
              <w:top w:val="nil"/>
              <w:left w:val="nil"/>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2.13</w:t>
            </w:r>
          </w:p>
        </w:tc>
        <w:tc>
          <w:tcPr>
            <w:tcW w:w="610" w:type="pct"/>
            <w:tcBorders>
              <w:top w:val="nil"/>
              <w:left w:val="nil"/>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63.25</w:t>
            </w:r>
          </w:p>
        </w:tc>
        <w:tc>
          <w:tcPr>
            <w:tcW w:w="658" w:type="pct"/>
            <w:tcBorders>
              <w:top w:val="nil"/>
              <w:left w:val="nil"/>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24.84</w:t>
            </w:r>
          </w:p>
        </w:tc>
        <w:tc>
          <w:tcPr>
            <w:tcW w:w="799" w:type="pct"/>
            <w:tcBorders>
              <w:top w:val="nil"/>
              <w:left w:val="nil"/>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2.55</w:t>
            </w:r>
          </w:p>
        </w:tc>
        <w:tc>
          <w:tcPr>
            <w:tcW w:w="659" w:type="pct"/>
            <w:tcBorders>
              <w:top w:val="nil"/>
              <w:left w:val="nil"/>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3.154</w:t>
            </w:r>
          </w:p>
        </w:tc>
        <w:tc>
          <w:tcPr>
            <w:tcW w:w="619" w:type="pct"/>
            <w:tcBorders>
              <w:top w:val="nil"/>
              <w:left w:val="nil"/>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199.50</w:t>
            </w:r>
          </w:p>
        </w:tc>
      </w:tr>
      <w:tr w:rsidR="008A697E" w:rsidRPr="008A697E" w:rsidTr="008A697E">
        <w:trPr>
          <w:trHeight w:val="315"/>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9</w:t>
            </w:r>
          </w:p>
        </w:tc>
        <w:tc>
          <w:tcPr>
            <w:tcW w:w="652" w:type="pct"/>
            <w:tcBorders>
              <w:top w:val="nil"/>
              <w:left w:val="nil"/>
              <w:bottom w:val="single" w:sz="4" w:space="0" w:color="auto"/>
              <w:right w:val="single" w:sz="4" w:space="0" w:color="auto"/>
            </w:tcBorders>
            <w:shd w:val="clear" w:color="000000" w:fill="FFFFFF"/>
            <w:noWrap/>
            <w:vAlign w:val="center"/>
            <w:hideMark/>
          </w:tcPr>
          <w:p w:rsidR="008A697E" w:rsidRPr="008A697E" w:rsidRDefault="008A697E" w:rsidP="008A697E">
            <w:pPr>
              <w:spacing w:after="0" w:line="240" w:lineRule="auto"/>
              <w:jc w:val="center"/>
              <w:rPr>
                <w:rFonts w:ascii="Arial" w:eastAsia="Times New Roman" w:hAnsi="Arial" w:cs="Arial"/>
                <w:color w:val="000000"/>
              </w:rPr>
            </w:pPr>
            <w:r w:rsidRPr="008A697E">
              <w:rPr>
                <w:rFonts w:ascii="Arial" w:eastAsia="Times New Roman" w:hAnsi="Arial" w:cs="Arial"/>
                <w:color w:val="000000"/>
              </w:rPr>
              <w:t>1369.00</w:t>
            </w:r>
          </w:p>
        </w:tc>
        <w:tc>
          <w:tcPr>
            <w:tcW w:w="657" w:type="pct"/>
            <w:tcBorders>
              <w:top w:val="nil"/>
              <w:left w:val="nil"/>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2.38</w:t>
            </w:r>
          </w:p>
        </w:tc>
        <w:tc>
          <w:tcPr>
            <w:tcW w:w="610" w:type="pct"/>
            <w:tcBorders>
              <w:top w:val="nil"/>
              <w:left w:val="nil"/>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89.76</w:t>
            </w:r>
          </w:p>
        </w:tc>
        <w:tc>
          <w:tcPr>
            <w:tcW w:w="658" w:type="pct"/>
            <w:tcBorders>
              <w:top w:val="nil"/>
              <w:left w:val="nil"/>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27.95</w:t>
            </w:r>
          </w:p>
        </w:tc>
        <w:tc>
          <w:tcPr>
            <w:tcW w:w="799" w:type="pct"/>
            <w:tcBorders>
              <w:top w:val="nil"/>
              <w:left w:val="nil"/>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3.21</w:t>
            </w:r>
          </w:p>
        </w:tc>
        <w:tc>
          <w:tcPr>
            <w:tcW w:w="659" w:type="pct"/>
            <w:tcBorders>
              <w:top w:val="nil"/>
              <w:left w:val="nil"/>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3.682</w:t>
            </w:r>
          </w:p>
        </w:tc>
        <w:tc>
          <w:tcPr>
            <w:tcW w:w="619" w:type="pct"/>
            <w:tcBorders>
              <w:top w:val="nil"/>
              <w:left w:val="nil"/>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330.49</w:t>
            </w:r>
          </w:p>
        </w:tc>
      </w:tr>
      <w:tr w:rsidR="008A697E" w:rsidRPr="008A697E" w:rsidTr="008A697E">
        <w:trPr>
          <w:trHeight w:val="315"/>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10</w:t>
            </w:r>
          </w:p>
        </w:tc>
        <w:tc>
          <w:tcPr>
            <w:tcW w:w="652" w:type="pct"/>
            <w:tcBorders>
              <w:top w:val="nil"/>
              <w:left w:val="nil"/>
              <w:bottom w:val="single" w:sz="4" w:space="0" w:color="auto"/>
              <w:right w:val="single" w:sz="4" w:space="0" w:color="auto"/>
            </w:tcBorders>
            <w:shd w:val="clear" w:color="000000" w:fill="FFFFFF"/>
            <w:noWrap/>
            <w:vAlign w:val="center"/>
            <w:hideMark/>
          </w:tcPr>
          <w:p w:rsidR="008A697E" w:rsidRPr="008A697E" w:rsidRDefault="008A697E" w:rsidP="008A697E">
            <w:pPr>
              <w:spacing w:after="0" w:line="240" w:lineRule="auto"/>
              <w:jc w:val="center"/>
              <w:rPr>
                <w:rFonts w:ascii="Arial" w:eastAsia="Times New Roman" w:hAnsi="Arial" w:cs="Arial"/>
                <w:color w:val="000000"/>
              </w:rPr>
            </w:pPr>
            <w:r w:rsidRPr="008A697E">
              <w:rPr>
                <w:rFonts w:ascii="Arial" w:eastAsia="Times New Roman" w:hAnsi="Arial" w:cs="Arial"/>
                <w:color w:val="000000"/>
              </w:rPr>
              <w:t>1370.35</w:t>
            </w:r>
          </w:p>
        </w:tc>
        <w:tc>
          <w:tcPr>
            <w:tcW w:w="657" w:type="pct"/>
            <w:tcBorders>
              <w:top w:val="nil"/>
              <w:left w:val="nil"/>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3.73</w:t>
            </w:r>
          </w:p>
        </w:tc>
        <w:tc>
          <w:tcPr>
            <w:tcW w:w="610" w:type="pct"/>
            <w:tcBorders>
              <w:top w:val="nil"/>
              <w:left w:val="nil"/>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91.35</w:t>
            </w:r>
          </w:p>
        </w:tc>
        <w:tc>
          <w:tcPr>
            <w:tcW w:w="658" w:type="pct"/>
            <w:tcBorders>
              <w:top w:val="nil"/>
              <w:left w:val="nil"/>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31.58</w:t>
            </w:r>
          </w:p>
        </w:tc>
        <w:tc>
          <w:tcPr>
            <w:tcW w:w="799" w:type="pct"/>
            <w:tcBorders>
              <w:top w:val="nil"/>
              <w:left w:val="nil"/>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2.89</w:t>
            </w:r>
          </w:p>
        </w:tc>
        <w:tc>
          <w:tcPr>
            <w:tcW w:w="659" w:type="pct"/>
            <w:tcBorders>
              <w:top w:val="nil"/>
              <w:left w:val="nil"/>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3.434</w:t>
            </w:r>
          </w:p>
        </w:tc>
        <w:tc>
          <w:tcPr>
            <w:tcW w:w="619" w:type="pct"/>
            <w:tcBorders>
              <w:top w:val="nil"/>
              <w:left w:val="nil"/>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313.70</w:t>
            </w:r>
          </w:p>
        </w:tc>
      </w:tr>
      <w:tr w:rsidR="008A697E" w:rsidRPr="008A697E" w:rsidTr="008A697E">
        <w:trPr>
          <w:trHeight w:val="315"/>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11</w:t>
            </w:r>
          </w:p>
        </w:tc>
        <w:tc>
          <w:tcPr>
            <w:tcW w:w="652" w:type="pct"/>
            <w:tcBorders>
              <w:top w:val="nil"/>
              <w:left w:val="nil"/>
              <w:bottom w:val="single" w:sz="4" w:space="0" w:color="auto"/>
              <w:right w:val="single" w:sz="4" w:space="0" w:color="auto"/>
            </w:tcBorders>
            <w:shd w:val="clear" w:color="000000" w:fill="FFFFFF"/>
            <w:noWrap/>
            <w:vAlign w:val="center"/>
            <w:hideMark/>
          </w:tcPr>
          <w:p w:rsidR="008A697E" w:rsidRPr="008A697E" w:rsidRDefault="008A697E" w:rsidP="008A697E">
            <w:pPr>
              <w:spacing w:after="0" w:line="240" w:lineRule="auto"/>
              <w:jc w:val="center"/>
              <w:rPr>
                <w:rFonts w:ascii="Arial" w:eastAsia="Times New Roman" w:hAnsi="Arial" w:cs="Arial"/>
                <w:color w:val="000000"/>
              </w:rPr>
            </w:pPr>
            <w:r w:rsidRPr="008A697E">
              <w:rPr>
                <w:rFonts w:ascii="Arial" w:eastAsia="Times New Roman" w:hAnsi="Arial" w:cs="Arial"/>
                <w:color w:val="000000"/>
              </w:rPr>
              <w:t>1371.45</w:t>
            </w:r>
          </w:p>
        </w:tc>
        <w:tc>
          <w:tcPr>
            <w:tcW w:w="657" w:type="pct"/>
            <w:tcBorders>
              <w:top w:val="nil"/>
              <w:left w:val="nil"/>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4.83</w:t>
            </w:r>
          </w:p>
        </w:tc>
        <w:tc>
          <w:tcPr>
            <w:tcW w:w="610" w:type="pct"/>
            <w:tcBorders>
              <w:top w:val="nil"/>
              <w:left w:val="nil"/>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95.64</w:t>
            </w:r>
          </w:p>
        </w:tc>
        <w:tc>
          <w:tcPr>
            <w:tcW w:w="658" w:type="pct"/>
            <w:tcBorders>
              <w:top w:val="nil"/>
              <w:left w:val="nil"/>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37.42</w:t>
            </w:r>
          </w:p>
        </w:tc>
        <w:tc>
          <w:tcPr>
            <w:tcW w:w="799" w:type="pct"/>
            <w:tcBorders>
              <w:top w:val="nil"/>
              <w:left w:val="nil"/>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2.56</w:t>
            </w:r>
          </w:p>
        </w:tc>
        <w:tc>
          <w:tcPr>
            <w:tcW w:w="659" w:type="pct"/>
            <w:tcBorders>
              <w:top w:val="nil"/>
              <w:left w:val="nil"/>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3.162</w:t>
            </w:r>
          </w:p>
        </w:tc>
        <w:tc>
          <w:tcPr>
            <w:tcW w:w="619" w:type="pct"/>
            <w:tcBorders>
              <w:top w:val="nil"/>
              <w:left w:val="nil"/>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302.41</w:t>
            </w:r>
          </w:p>
        </w:tc>
      </w:tr>
      <w:tr w:rsidR="008A697E" w:rsidRPr="008A697E" w:rsidTr="008A697E">
        <w:trPr>
          <w:trHeight w:val="315"/>
        </w:trPr>
        <w:tc>
          <w:tcPr>
            <w:tcW w:w="346" w:type="pct"/>
            <w:tcBorders>
              <w:top w:val="nil"/>
              <w:left w:val="nil"/>
              <w:bottom w:val="nil"/>
              <w:right w:val="nil"/>
            </w:tcBorders>
            <w:shd w:val="clear" w:color="auto" w:fill="auto"/>
            <w:noWrap/>
            <w:vAlign w:val="bottom"/>
            <w:hideMark/>
          </w:tcPr>
          <w:p w:rsidR="008A697E" w:rsidRPr="008A697E" w:rsidRDefault="008A697E" w:rsidP="008A697E">
            <w:pPr>
              <w:spacing w:after="0" w:line="240" w:lineRule="auto"/>
              <w:rPr>
                <w:rFonts w:ascii="Times New Roman" w:eastAsia="Times New Roman" w:hAnsi="Times New Roman"/>
                <w:color w:val="000000"/>
                <w:sz w:val="24"/>
                <w:szCs w:val="24"/>
              </w:rPr>
            </w:pPr>
          </w:p>
        </w:tc>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BY Interpolation</w:t>
            </w:r>
          </w:p>
        </w:tc>
        <w:tc>
          <w:tcPr>
            <w:tcW w:w="657" w:type="pct"/>
            <w:tcBorders>
              <w:top w:val="nil"/>
              <w:left w:val="nil"/>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elevation</w:t>
            </w:r>
          </w:p>
        </w:tc>
        <w:tc>
          <w:tcPr>
            <w:tcW w:w="610" w:type="pct"/>
            <w:tcBorders>
              <w:top w:val="nil"/>
              <w:left w:val="nil"/>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depth</w:t>
            </w:r>
          </w:p>
        </w:tc>
        <w:tc>
          <w:tcPr>
            <w:tcW w:w="658" w:type="pct"/>
            <w:tcBorders>
              <w:top w:val="nil"/>
              <w:left w:val="nil"/>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Discharge(M3)</w:t>
            </w:r>
          </w:p>
        </w:tc>
        <w:tc>
          <w:tcPr>
            <w:tcW w:w="799" w:type="pct"/>
            <w:tcBorders>
              <w:top w:val="nil"/>
              <w:left w:val="nil"/>
              <w:bottom w:val="nil"/>
              <w:right w:val="nil"/>
            </w:tcBorders>
            <w:shd w:val="clear" w:color="auto" w:fill="auto"/>
            <w:noWrap/>
            <w:vAlign w:val="bottom"/>
            <w:hideMark/>
          </w:tcPr>
          <w:p w:rsidR="008A697E" w:rsidRPr="008A697E" w:rsidRDefault="008A697E" w:rsidP="008A697E">
            <w:pPr>
              <w:spacing w:after="0" w:line="240" w:lineRule="auto"/>
              <w:rPr>
                <w:rFonts w:ascii="Times New Roman" w:eastAsia="Times New Roman" w:hAnsi="Times New Roman"/>
                <w:color w:val="000000"/>
                <w:sz w:val="24"/>
                <w:szCs w:val="24"/>
              </w:rPr>
            </w:pPr>
          </w:p>
        </w:tc>
        <w:tc>
          <w:tcPr>
            <w:tcW w:w="659" w:type="pct"/>
            <w:tcBorders>
              <w:top w:val="nil"/>
              <w:left w:val="nil"/>
              <w:bottom w:val="nil"/>
              <w:right w:val="nil"/>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p>
        </w:tc>
        <w:tc>
          <w:tcPr>
            <w:tcW w:w="619" w:type="pct"/>
            <w:tcBorders>
              <w:top w:val="nil"/>
              <w:left w:val="nil"/>
              <w:bottom w:val="nil"/>
              <w:right w:val="nil"/>
            </w:tcBorders>
            <w:shd w:val="clear" w:color="auto" w:fill="auto"/>
            <w:noWrap/>
            <w:vAlign w:val="bottom"/>
            <w:hideMark/>
          </w:tcPr>
          <w:p w:rsidR="008A697E" w:rsidRPr="008A697E" w:rsidRDefault="008A697E" w:rsidP="008A697E">
            <w:pPr>
              <w:spacing w:after="0" w:line="240" w:lineRule="auto"/>
              <w:rPr>
                <w:rFonts w:ascii="Times New Roman" w:eastAsia="Times New Roman" w:hAnsi="Times New Roman"/>
                <w:color w:val="000000"/>
                <w:sz w:val="24"/>
                <w:szCs w:val="24"/>
              </w:rPr>
            </w:pPr>
          </w:p>
        </w:tc>
      </w:tr>
      <w:tr w:rsidR="008A697E" w:rsidRPr="008A697E" w:rsidTr="008A697E">
        <w:trPr>
          <w:trHeight w:val="315"/>
        </w:trPr>
        <w:tc>
          <w:tcPr>
            <w:tcW w:w="346" w:type="pct"/>
            <w:tcBorders>
              <w:top w:val="nil"/>
              <w:left w:val="nil"/>
              <w:bottom w:val="nil"/>
              <w:right w:val="nil"/>
            </w:tcBorders>
            <w:shd w:val="clear" w:color="auto" w:fill="auto"/>
            <w:noWrap/>
            <w:vAlign w:val="bottom"/>
            <w:hideMark/>
          </w:tcPr>
          <w:p w:rsidR="008A697E" w:rsidRPr="008A697E" w:rsidRDefault="008A697E" w:rsidP="008A697E">
            <w:pPr>
              <w:spacing w:after="0" w:line="240" w:lineRule="auto"/>
              <w:rPr>
                <w:rFonts w:ascii="Times New Roman" w:eastAsia="Times New Roman" w:hAnsi="Times New Roman"/>
                <w:color w:val="000000"/>
                <w:sz w:val="24"/>
                <w:szCs w:val="24"/>
              </w:rPr>
            </w:pPr>
          </w:p>
        </w:tc>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 </w:t>
            </w:r>
          </w:p>
        </w:tc>
        <w:tc>
          <w:tcPr>
            <w:tcW w:w="657" w:type="pct"/>
            <w:tcBorders>
              <w:top w:val="nil"/>
              <w:left w:val="nil"/>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right"/>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1368.75</w:t>
            </w:r>
          </w:p>
        </w:tc>
        <w:tc>
          <w:tcPr>
            <w:tcW w:w="610" w:type="pct"/>
            <w:tcBorders>
              <w:top w:val="nil"/>
              <w:left w:val="nil"/>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right"/>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2.1</w:t>
            </w:r>
          </w:p>
        </w:tc>
        <w:tc>
          <w:tcPr>
            <w:tcW w:w="658" w:type="pct"/>
            <w:tcBorders>
              <w:top w:val="nil"/>
              <w:left w:val="nil"/>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right"/>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199.50</w:t>
            </w:r>
          </w:p>
        </w:tc>
        <w:tc>
          <w:tcPr>
            <w:tcW w:w="799" w:type="pct"/>
            <w:tcBorders>
              <w:top w:val="nil"/>
              <w:left w:val="nil"/>
              <w:bottom w:val="nil"/>
              <w:right w:val="nil"/>
            </w:tcBorders>
            <w:shd w:val="clear" w:color="auto" w:fill="auto"/>
            <w:noWrap/>
            <w:vAlign w:val="bottom"/>
            <w:hideMark/>
          </w:tcPr>
          <w:p w:rsidR="008A697E" w:rsidRPr="008A697E" w:rsidRDefault="008A697E" w:rsidP="008A697E">
            <w:pPr>
              <w:spacing w:after="0" w:line="240" w:lineRule="auto"/>
              <w:rPr>
                <w:rFonts w:ascii="Times New Roman" w:eastAsia="Times New Roman" w:hAnsi="Times New Roman"/>
                <w:color w:val="000000"/>
                <w:sz w:val="24"/>
                <w:szCs w:val="24"/>
              </w:rPr>
            </w:pPr>
          </w:p>
        </w:tc>
        <w:tc>
          <w:tcPr>
            <w:tcW w:w="659" w:type="pct"/>
            <w:tcBorders>
              <w:top w:val="nil"/>
              <w:left w:val="nil"/>
              <w:bottom w:val="nil"/>
              <w:right w:val="nil"/>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p>
        </w:tc>
        <w:tc>
          <w:tcPr>
            <w:tcW w:w="619" w:type="pct"/>
            <w:tcBorders>
              <w:top w:val="nil"/>
              <w:left w:val="nil"/>
              <w:bottom w:val="nil"/>
              <w:right w:val="nil"/>
            </w:tcBorders>
            <w:shd w:val="clear" w:color="auto" w:fill="auto"/>
            <w:noWrap/>
            <w:vAlign w:val="bottom"/>
            <w:hideMark/>
          </w:tcPr>
          <w:p w:rsidR="008A697E" w:rsidRPr="008A697E" w:rsidRDefault="008A697E" w:rsidP="008A697E">
            <w:pPr>
              <w:spacing w:after="0" w:line="240" w:lineRule="auto"/>
              <w:rPr>
                <w:rFonts w:ascii="Times New Roman" w:eastAsia="Times New Roman" w:hAnsi="Times New Roman"/>
                <w:color w:val="000000"/>
                <w:sz w:val="24"/>
                <w:szCs w:val="24"/>
              </w:rPr>
            </w:pPr>
          </w:p>
        </w:tc>
      </w:tr>
      <w:tr w:rsidR="008A697E" w:rsidRPr="008A697E" w:rsidTr="008A697E">
        <w:trPr>
          <w:trHeight w:val="315"/>
        </w:trPr>
        <w:tc>
          <w:tcPr>
            <w:tcW w:w="346" w:type="pct"/>
            <w:tcBorders>
              <w:top w:val="nil"/>
              <w:left w:val="nil"/>
              <w:bottom w:val="nil"/>
              <w:right w:val="nil"/>
            </w:tcBorders>
            <w:shd w:val="clear" w:color="auto" w:fill="auto"/>
            <w:noWrap/>
            <w:vAlign w:val="bottom"/>
            <w:hideMark/>
          </w:tcPr>
          <w:p w:rsidR="008A697E" w:rsidRPr="008A697E" w:rsidRDefault="008A697E" w:rsidP="008A697E">
            <w:pPr>
              <w:spacing w:after="0" w:line="240" w:lineRule="auto"/>
              <w:rPr>
                <w:rFonts w:ascii="Times New Roman" w:eastAsia="Times New Roman" w:hAnsi="Times New Roman"/>
                <w:color w:val="000000"/>
                <w:sz w:val="24"/>
                <w:szCs w:val="24"/>
              </w:rPr>
            </w:pPr>
          </w:p>
        </w:tc>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 </w:t>
            </w:r>
          </w:p>
        </w:tc>
        <w:tc>
          <w:tcPr>
            <w:tcW w:w="657" w:type="pct"/>
            <w:tcBorders>
              <w:top w:val="nil"/>
              <w:left w:val="nil"/>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right"/>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1368.84</w:t>
            </w:r>
          </w:p>
        </w:tc>
        <w:tc>
          <w:tcPr>
            <w:tcW w:w="610" w:type="pct"/>
            <w:tcBorders>
              <w:top w:val="nil"/>
              <w:left w:val="nil"/>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right"/>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2.2</w:t>
            </w:r>
          </w:p>
        </w:tc>
        <w:tc>
          <w:tcPr>
            <w:tcW w:w="658" w:type="pct"/>
            <w:tcBorders>
              <w:top w:val="nil"/>
              <w:left w:val="nil"/>
              <w:bottom w:val="single" w:sz="4" w:space="0" w:color="auto"/>
              <w:right w:val="single" w:sz="4" w:space="0" w:color="auto"/>
            </w:tcBorders>
            <w:shd w:val="clear" w:color="000000" w:fill="EEECE1"/>
            <w:noWrap/>
            <w:vAlign w:val="bottom"/>
            <w:hideMark/>
          </w:tcPr>
          <w:p w:rsidR="008A697E" w:rsidRPr="008A697E" w:rsidRDefault="008A697E" w:rsidP="008A697E">
            <w:pPr>
              <w:spacing w:after="0" w:line="240" w:lineRule="auto"/>
              <w:jc w:val="right"/>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248.52</w:t>
            </w:r>
          </w:p>
        </w:tc>
        <w:tc>
          <w:tcPr>
            <w:tcW w:w="799" w:type="pct"/>
            <w:tcBorders>
              <w:top w:val="nil"/>
              <w:left w:val="nil"/>
              <w:bottom w:val="nil"/>
              <w:right w:val="nil"/>
            </w:tcBorders>
            <w:shd w:val="clear" w:color="auto" w:fill="auto"/>
            <w:noWrap/>
            <w:vAlign w:val="bottom"/>
            <w:hideMark/>
          </w:tcPr>
          <w:p w:rsidR="008A697E" w:rsidRPr="008A697E" w:rsidRDefault="008A697E" w:rsidP="008A697E">
            <w:pPr>
              <w:spacing w:after="0" w:line="240" w:lineRule="auto"/>
              <w:rPr>
                <w:rFonts w:ascii="Times New Roman" w:eastAsia="Times New Roman" w:hAnsi="Times New Roman"/>
                <w:color w:val="000000"/>
                <w:sz w:val="24"/>
                <w:szCs w:val="24"/>
              </w:rPr>
            </w:pPr>
          </w:p>
        </w:tc>
        <w:tc>
          <w:tcPr>
            <w:tcW w:w="659" w:type="pct"/>
            <w:tcBorders>
              <w:top w:val="nil"/>
              <w:left w:val="nil"/>
              <w:bottom w:val="nil"/>
              <w:right w:val="nil"/>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p>
        </w:tc>
        <w:tc>
          <w:tcPr>
            <w:tcW w:w="619" w:type="pct"/>
            <w:tcBorders>
              <w:top w:val="nil"/>
              <w:left w:val="nil"/>
              <w:bottom w:val="nil"/>
              <w:right w:val="nil"/>
            </w:tcBorders>
            <w:shd w:val="clear" w:color="auto" w:fill="auto"/>
            <w:noWrap/>
            <w:vAlign w:val="bottom"/>
            <w:hideMark/>
          </w:tcPr>
          <w:p w:rsidR="008A697E" w:rsidRPr="008A697E" w:rsidRDefault="008A697E" w:rsidP="008A697E">
            <w:pPr>
              <w:spacing w:after="0" w:line="240" w:lineRule="auto"/>
              <w:rPr>
                <w:rFonts w:ascii="Times New Roman" w:eastAsia="Times New Roman" w:hAnsi="Times New Roman"/>
                <w:color w:val="000000"/>
                <w:sz w:val="24"/>
                <w:szCs w:val="24"/>
              </w:rPr>
            </w:pPr>
          </w:p>
        </w:tc>
      </w:tr>
      <w:tr w:rsidR="008A697E" w:rsidRPr="008A697E" w:rsidTr="008A697E">
        <w:trPr>
          <w:trHeight w:val="315"/>
        </w:trPr>
        <w:tc>
          <w:tcPr>
            <w:tcW w:w="346" w:type="pct"/>
            <w:tcBorders>
              <w:top w:val="nil"/>
              <w:left w:val="nil"/>
              <w:bottom w:val="nil"/>
              <w:right w:val="nil"/>
            </w:tcBorders>
            <w:shd w:val="clear" w:color="auto" w:fill="auto"/>
            <w:noWrap/>
            <w:vAlign w:val="bottom"/>
            <w:hideMark/>
          </w:tcPr>
          <w:p w:rsidR="008A697E" w:rsidRPr="008A697E" w:rsidRDefault="008A697E" w:rsidP="008A697E">
            <w:pPr>
              <w:spacing w:after="0" w:line="240" w:lineRule="auto"/>
              <w:rPr>
                <w:rFonts w:ascii="Times New Roman" w:eastAsia="Times New Roman" w:hAnsi="Times New Roman"/>
                <w:color w:val="000000"/>
                <w:sz w:val="24"/>
                <w:szCs w:val="24"/>
              </w:rPr>
            </w:pPr>
          </w:p>
        </w:tc>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 </w:t>
            </w:r>
          </w:p>
        </w:tc>
        <w:tc>
          <w:tcPr>
            <w:tcW w:w="657" w:type="pct"/>
            <w:tcBorders>
              <w:top w:val="nil"/>
              <w:left w:val="nil"/>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right"/>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1369.00</w:t>
            </w:r>
          </w:p>
        </w:tc>
        <w:tc>
          <w:tcPr>
            <w:tcW w:w="610" w:type="pct"/>
            <w:tcBorders>
              <w:top w:val="nil"/>
              <w:left w:val="nil"/>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right"/>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2.4</w:t>
            </w:r>
          </w:p>
        </w:tc>
        <w:tc>
          <w:tcPr>
            <w:tcW w:w="658" w:type="pct"/>
            <w:tcBorders>
              <w:top w:val="nil"/>
              <w:left w:val="nil"/>
              <w:bottom w:val="single" w:sz="4" w:space="0" w:color="auto"/>
              <w:right w:val="single" w:sz="4" w:space="0" w:color="auto"/>
            </w:tcBorders>
            <w:shd w:val="clear" w:color="auto" w:fill="auto"/>
            <w:noWrap/>
            <w:vAlign w:val="bottom"/>
            <w:hideMark/>
          </w:tcPr>
          <w:p w:rsidR="008A697E" w:rsidRPr="008A697E" w:rsidRDefault="008A697E" w:rsidP="008A697E">
            <w:pPr>
              <w:spacing w:after="0" w:line="240" w:lineRule="auto"/>
              <w:jc w:val="right"/>
              <w:rPr>
                <w:rFonts w:ascii="Times New Roman" w:eastAsia="Times New Roman" w:hAnsi="Times New Roman"/>
                <w:color w:val="000000"/>
                <w:sz w:val="24"/>
                <w:szCs w:val="24"/>
              </w:rPr>
            </w:pPr>
            <w:r w:rsidRPr="008A697E">
              <w:rPr>
                <w:rFonts w:ascii="Times New Roman" w:eastAsia="Times New Roman" w:hAnsi="Times New Roman"/>
                <w:color w:val="000000"/>
                <w:sz w:val="24"/>
                <w:szCs w:val="24"/>
              </w:rPr>
              <w:t>330.49</w:t>
            </w:r>
          </w:p>
        </w:tc>
        <w:tc>
          <w:tcPr>
            <w:tcW w:w="799" w:type="pct"/>
            <w:tcBorders>
              <w:top w:val="nil"/>
              <w:left w:val="nil"/>
              <w:bottom w:val="nil"/>
              <w:right w:val="nil"/>
            </w:tcBorders>
            <w:shd w:val="clear" w:color="auto" w:fill="auto"/>
            <w:noWrap/>
            <w:vAlign w:val="bottom"/>
            <w:hideMark/>
          </w:tcPr>
          <w:p w:rsidR="008A697E" w:rsidRPr="008A697E" w:rsidRDefault="008A697E" w:rsidP="008A697E">
            <w:pPr>
              <w:spacing w:after="0" w:line="240" w:lineRule="auto"/>
              <w:rPr>
                <w:rFonts w:ascii="Times New Roman" w:eastAsia="Times New Roman" w:hAnsi="Times New Roman"/>
                <w:color w:val="000000"/>
                <w:sz w:val="24"/>
                <w:szCs w:val="24"/>
              </w:rPr>
            </w:pPr>
          </w:p>
        </w:tc>
        <w:tc>
          <w:tcPr>
            <w:tcW w:w="659" w:type="pct"/>
            <w:tcBorders>
              <w:top w:val="nil"/>
              <w:left w:val="nil"/>
              <w:bottom w:val="nil"/>
              <w:right w:val="nil"/>
            </w:tcBorders>
            <w:shd w:val="clear" w:color="auto" w:fill="auto"/>
            <w:noWrap/>
            <w:vAlign w:val="bottom"/>
            <w:hideMark/>
          </w:tcPr>
          <w:p w:rsidR="008A697E" w:rsidRPr="008A697E" w:rsidRDefault="008A697E" w:rsidP="008A697E">
            <w:pPr>
              <w:spacing w:after="0" w:line="240" w:lineRule="auto"/>
              <w:jc w:val="center"/>
              <w:rPr>
                <w:rFonts w:ascii="Times New Roman" w:eastAsia="Times New Roman" w:hAnsi="Times New Roman"/>
                <w:color w:val="000000"/>
                <w:sz w:val="24"/>
                <w:szCs w:val="24"/>
              </w:rPr>
            </w:pPr>
          </w:p>
        </w:tc>
        <w:tc>
          <w:tcPr>
            <w:tcW w:w="619" w:type="pct"/>
            <w:tcBorders>
              <w:top w:val="nil"/>
              <w:left w:val="nil"/>
              <w:bottom w:val="nil"/>
              <w:right w:val="nil"/>
            </w:tcBorders>
            <w:shd w:val="clear" w:color="auto" w:fill="auto"/>
            <w:noWrap/>
            <w:vAlign w:val="bottom"/>
            <w:hideMark/>
          </w:tcPr>
          <w:p w:rsidR="008A697E" w:rsidRPr="008A697E" w:rsidRDefault="008A697E" w:rsidP="008A697E">
            <w:pPr>
              <w:spacing w:after="0" w:line="240" w:lineRule="auto"/>
              <w:rPr>
                <w:rFonts w:ascii="Times New Roman" w:eastAsia="Times New Roman" w:hAnsi="Times New Roman"/>
                <w:color w:val="000000"/>
                <w:sz w:val="24"/>
                <w:szCs w:val="24"/>
              </w:rPr>
            </w:pPr>
          </w:p>
        </w:tc>
      </w:tr>
    </w:tbl>
    <w:p w:rsidR="00063371" w:rsidRPr="00882DDF" w:rsidRDefault="00063371" w:rsidP="001D7E62">
      <w:pPr>
        <w:spacing w:before="120" w:after="120" w:line="360" w:lineRule="auto"/>
        <w:jc w:val="both"/>
        <w:rPr>
          <w:rFonts w:ascii="Times New Roman" w:eastAsia="Times New Roman" w:hAnsi="Times New Roman"/>
        </w:rPr>
      </w:pPr>
    </w:p>
    <w:p w:rsidR="00063371" w:rsidRPr="00882DDF" w:rsidRDefault="00063371" w:rsidP="001D7E62">
      <w:pPr>
        <w:spacing w:before="120" w:after="120" w:line="360" w:lineRule="auto"/>
        <w:jc w:val="both"/>
        <w:rPr>
          <w:rFonts w:ascii="Times New Roman" w:eastAsia="Times New Roman" w:hAnsi="Times New Roman"/>
        </w:rPr>
      </w:pPr>
      <w:r w:rsidRPr="00882DDF">
        <w:rPr>
          <w:rFonts w:ascii="Times New Roman" w:eastAsia="Times New Roman" w:hAnsi="Times New Roman"/>
        </w:rPr>
        <w:t xml:space="preserve">As shown on </w:t>
      </w:r>
      <w:r w:rsidR="008A697E">
        <w:rPr>
          <w:rFonts w:ascii="Times New Roman" w:eastAsia="Times New Roman" w:hAnsi="Times New Roman"/>
        </w:rPr>
        <w:t xml:space="preserve">the </w:t>
      </w:r>
      <w:r w:rsidRPr="00882DDF">
        <w:rPr>
          <w:rFonts w:ascii="Times New Roman" w:eastAsia="Times New Roman" w:hAnsi="Times New Roman"/>
        </w:rPr>
        <w:t>table</w:t>
      </w:r>
      <w:r w:rsidR="008A697E">
        <w:rPr>
          <w:rFonts w:ascii="Times New Roman" w:eastAsia="Times New Roman" w:hAnsi="Times New Roman"/>
        </w:rPr>
        <w:t xml:space="preserve"> above</w:t>
      </w:r>
      <w:r w:rsidRPr="00882DDF">
        <w:rPr>
          <w:rFonts w:ascii="Times New Roman" w:eastAsia="Times New Roman" w:hAnsi="Times New Roman"/>
        </w:rPr>
        <w:t>, by interpolation, the tail water depth that cor</w:t>
      </w:r>
      <w:r w:rsidR="00210A19">
        <w:rPr>
          <w:rFonts w:ascii="Times New Roman" w:eastAsia="Times New Roman" w:hAnsi="Times New Roman"/>
        </w:rPr>
        <w:t xml:space="preserve">responds to peak flood, </w:t>
      </w:r>
      <w:r w:rsidR="008A697E">
        <w:rPr>
          <w:rFonts w:ascii="Times New Roman" w:eastAsia="Times New Roman" w:hAnsi="Times New Roman"/>
        </w:rPr>
        <w:t>248.52</w:t>
      </w:r>
      <w:r w:rsidR="00210A19">
        <w:rPr>
          <w:rFonts w:ascii="Times New Roman" w:eastAsia="Times New Roman" w:hAnsi="Times New Roman"/>
        </w:rPr>
        <w:t>m</w:t>
      </w:r>
      <w:r w:rsidR="00210A19">
        <w:rPr>
          <w:rFonts w:ascii="Times New Roman" w:eastAsia="Times New Roman" w:hAnsi="Times New Roman"/>
          <w:vertAlign w:val="superscript"/>
        </w:rPr>
        <w:t>3</w:t>
      </w:r>
      <w:r w:rsidR="008A697E">
        <w:rPr>
          <w:rFonts w:ascii="Times New Roman" w:eastAsia="Times New Roman" w:hAnsi="Times New Roman"/>
        </w:rPr>
        <w:t>/s discharge is 2.2</w:t>
      </w:r>
      <w:r w:rsidRPr="00882DDF">
        <w:rPr>
          <w:rFonts w:ascii="Times New Roman" w:eastAsia="Times New Roman" w:hAnsi="Times New Roman"/>
        </w:rPr>
        <w:t>m from river bed. The HFL of the river a</w:t>
      </w:r>
      <w:r w:rsidR="008A697E">
        <w:rPr>
          <w:rFonts w:ascii="Times New Roman" w:eastAsia="Times New Roman" w:hAnsi="Times New Roman"/>
        </w:rPr>
        <w:t>t the head work site is 1369.90</w:t>
      </w:r>
      <w:r w:rsidRPr="00882DDF">
        <w:rPr>
          <w:rFonts w:ascii="Times New Roman" w:eastAsia="Times New Roman" w:hAnsi="Times New Roman"/>
        </w:rPr>
        <w:t>m.a.s.l.</w:t>
      </w:r>
    </w:p>
    <w:p w:rsidR="00B96BBF" w:rsidRPr="00882DDF" w:rsidRDefault="00063371" w:rsidP="001D7E62">
      <w:pPr>
        <w:spacing w:before="120" w:after="120" w:line="360" w:lineRule="auto"/>
        <w:jc w:val="both"/>
        <w:rPr>
          <w:rFonts w:ascii="Times New Roman" w:eastAsia="Times New Roman" w:hAnsi="Times New Roman"/>
          <w:bCs/>
        </w:rPr>
      </w:pPr>
      <w:r w:rsidRPr="00882DDF">
        <w:rPr>
          <w:rFonts w:ascii="Times New Roman" w:eastAsia="Times New Roman" w:hAnsi="Times New Roman"/>
          <w:bCs/>
        </w:rPr>
        <w:t xml:space="preserve">The HFL of the river is not only </w:t>
      </w:r>
      <w:r w:rsidR="002503D5" w:rsidRPr="00882DDF">
        <w:rPr>
          <w:rFonts w:ascii="Times New Roman" w:eastAsia="Times New Roman" w:hAnsi="Times New Roman"/>
          <w:bCs/>
        </w:rPr>
        <w:t>checked</w:t>
      </w:r>
      <w:r w:rsidRPr="00882DDF">
        <w:rPr>
          <w:rFonts w:ascii="Times New Roman" w:eastAsia="Times New Roman" w:hAnsi="Times New Roman"/>
          <w:bCs/>
        </w:rPr>
        <w:t xml:space="preserve"> at the headwork site, but also at different chain ages at D/S of the river. This is w</w:t>
      </w:r>
      <w:r w:rsidR="008A697E">
        <w:rPr>
          <w:rFonts w:ascii="Times New Roman" w:eastAsia="Times New Roman" w:hAnsi="Times New Roman"/>
          <w:bCs/>
        </w:rPr>
        <w:t>hy, over topping is allowed b/c</w:t>
      </w:r>
      <w:r w:rsidRPr="00882DDF">
        <w:rPr>
          <w:rFonts w:ascii="Times New Roman" w:eastAsia="Times New Roman" w:hAnsi="Times New Roman"/>
          <w:bCs/>
        </w:rPr>
        <w:t xml:space="preserve"> of the foundation nature of the river bank till the HFL becomes at lower elevation than the canal top bank level. </w:t>
      </w:r>
    </w:p>
    <w:tbl>
      <w:tblPr>
        <w:tblW w:w="4777" w:type="dxa"/>
        <w:tblLook w:val="04A0"/>
      </w:tblPr>
      <w:tblGrid>
        <w:gridCol w:w="815"/>
        <w:gridCol w:w="1478"/>
        <w:gridCol w:w="1272"/>
        <w:gridCol w:w="1212"/>
      </w:tblGrid>
      <w:tr w:rsidR="00DC7F0E" w:rsidRPr="00882DDF" w:rsidTr="00DC7F0E">
        <w:trPr>
          <w:trHeight w:val="156"/>
        </w:trPr>
        <w:tc>
          <w:tcPr>
            <w:tcW w:w="815" w:type="dxa"/>
            <w:shd w:val="clear" w:color="auto" w:fill="auto"/>
            <w:vAlign w:val="center"/>
          </w:tcPr>
          <w:p w:rsidR="00DC7F0E" w:rsidRPr="00882DDF" w:rsidRDefault="00DC7F0E" w:rsidP="001D7E62">
            <w:pPr>
              <w:spacing w:before="120" w:after="120" w:line="360" w:lineRule="auto"/>
              <w:jc w:val="both"/>
              <w:rPr>
                <w:rFonts w:ascii="Times New Roman" w:eastAsia="Times New Roman" w:hAnsi="Times New Roman"/>
              </w:rPr>
            </w:pPr>
          </w:p>
        </w:tc>
        <w:tc>
          <w:tcPr>
            <w:tcW w:w="1478" w:type="dxa"/>
            <w:shd w:val="clear" w:color="auto" w:fill="auto"/>
            <w:vAlign w:val="center"/>
          </w:tcPr>
          <w:p w:rsidR="00DC7F0E" w:rsidRPr="00882DDF" w:rsidRDefault="00DC7F0E" w:rsidP="001D7E62">
            <w:pPr>
              <w:spacing w:before="120" w:after="120" w:line="360" w:lineRule="auto"/>
              <w:jc w:val="both"/>
              <w:rPr>
                <w:rFonts w:ascii="Times New Roman" w:eastAsia="Times New Roman" w:hAnsi="Times New Roman"/>
              </w:rPr>
            </w:pPr>
          </w:p>
        </w:tc>
        <w:tc>
          <w:tcPr>
            <w:tcW w:w="1272" w:type="dxa"/>
            <w:shd w:val="clear" w:color="auto" w:fill="auto"/>
            <w:vAlign w:val="center"/>
          </w:tcPr>
          <w:p w:rsidR="00DC7F0E" w:rsidRPr="00882DDF" w:rsidRDefault="00DC7F0E" w:rsidP="001D7E62">
            <w:pPr>
              <w:spacing w:before="120" w:after="120" w:line="360" w:lineRule="auto"/>
              <w:jc w:val="both"/>
              <w:rPr>
                <w:rFonts w:ascii="Times New Roman" w:eastAsia="Times New Roman" w:hAnsi="Times New Roman"/>
              </w:rPr>
            </w:pPr>
          </w:p>
        </w:tc>
        <w:tc>
          <w:tcPr>
            <w:tcW w:w="1212" w:type="dxa"/>
            <w:shd w:val="clear" w:color="auto" w:fill="auto"/>
            <w:vAlign w:val="center"/>
          </w:tcPr>
          <w:p w:rsidR="00DC7F0E" w:rsidRPr="00882DDF" w:rsidRDefault="00DC7F0E" w:rsidP="001D7E62">
            <w:pPr>
              <w:spacing w:before="120" w:after="120" w:line="360" w:lineRule="auto"/>
              <w:jc w:val="both"/>
              <w:rPr>
                <w:rFonts w:ascii="Times New Roman" w:eastAsia="Times New Roman" w:hAnsi="Times New Roman"/>
              </w:rPr>
            </w:pPr>
          </w:p>
        </w:tc>
      </w:tr>
      <w:tr w:rsidR="00DC7F0E" w:rsidRPr="00882DDF" w:rsidTr="00DC7F0E">
        <w:trPr>
          <w:trHeight w:val="156"/>
        </w:trPr>
        <w:tc>
          <w:tcPr>
            <w:tcW w:w="815" w:type="dxa"/>
            <w:shd w:val="clear" w:color="auto" w:fill="auto"/>
            <w:vAlign w:val="center"/>
          </w:tcPr>
          <w:p w:rsidR="00DC7F0E" w:rsidRPr="00882DDF" w:rsidRDefault="00DC7F0E" w:rsidP="001D7E62">
            <w:pPr>
              <w:spacing w:before="120" w:after="120" w:line="360" w:lineRule="auto"/>
              <w:jc w:val="both"/>
              <w:rPr>
                <w:rFonts w:ascii="Times New Roman" w:eastAsia="Times New Roman" w:hAnsi="Times New Roman"/>
              </w:rPr>
            </w:pPr>
          </w:p>
        </w:tc>
        <w:tc>
          <w:tcPr>
            <w:tcW w:w="1478" w:type="dxa"/>
            <w:shd w:val="clear" w:color="auto" w:fill="auto"/>
            <w:vAlign w:val="center"/>
          </w:tcPr>
          <w:p w:rsidR="00DC7F0E" w:rsidRPr="00882DDF" w:rsidRDefault="00DC7F0E" w:rsidP="001D7E62">
            <w:pPr>
              <w:spacing w:before="120" w:after="120" w:line="360" w:lineRule="auto"/>
              <w:jc w:val="both"/>
              <w:rPr>
                <w:rFonts w:ascii="Times New Roman" w:eastAsia="Times New Roman" w:hAnsi="Times New Roman"/>
              </w:rPr>
            </w:pPr>
          </w:p>
        </w:tc>
        <w:tc>
          <w:tcPr>
            <w:tcW w:w="1272" w:type="dxa"/>
            <w:shd w:val="clear" w:color="auto" w:fill="auto"/>
            <w:vAlign w:val="center"/>
          </w:tcPr>
          <w:p w:rsidR="00DC7F0E" w:rsidRPr="00882DDF" w:rsidRDefault="00DC7F0E" w:rsidP="001D7E62">
            <w:pPr>
              <w:spacing w:before="120" w:after="120" w:line="360" w:lineRule="auto"/>
              <w:jc w:val="both"/>
              <w:rPr>
                <w:rFonts w:ascii="Times New Roman" w:eastAsia="Times New Roman" w:hAnsi="Times New Roman"/>
              </w:rPr>
            </w:pPr>
          </w:p>
        </w:tc>
        <w:tc>
          <w:tcPr>
            <w:tcW w:w="1212" w:type="dxa"/>
            <w:shd w:val="clear" w:color="auto" w:fill="auto"/>
            <w:vAlign w:val="center"/>
          </w:tcPr>
          <w:p w:rsidR="00DC7F0E" w:rsidRPr="00882DDF" w:rsidRDefault="00DC7F0E" w:rsidP="001D7E62">
            <w:pPr>
              <w:spacing w:before="120" w:after="120" w:line="360" w:lineRule="auto"/>
              <w:jc w:val="both"/>
              <w:rPr>
                <w:rFonts w:ascii="Times New Roman" w:eastAsia="Times New Roman" w:hAnsi="Times New Roman"/>
              </w:rPr>
            </w:pPr>
          </w:p>
        </w:tc>
      </w:tr>
      <w:tr w:rsidR="00DC7F0E" w:rsidRPr="00882DDF" w:rsidTr="00DC7F0E">
        <w:trPr>
          <w:trHeight w:val="156"/>
        </w:trPr>
        <w:tc>
          <w:tcPr>
            <w:tcW w:w="815" w:type="dxa"/>
            <w:shd w:val="clear" w:color="auto" w:fill="auto"/>
            <w:vAlign w:val="center"/>
          </w:tcPr>
          <w:p w:rsidR="00DC7F0E" w:rsidRPr="00882DDF" w:rsidRDefault="00DC7F0E" w:rsidP="001D7E62">
            <w:pPr>
              <w:spacing w:before="120" w:after="120" w:line="360" w:lineRule="auto"/>
              <w:jc w:val="both"/>
              <w:rPr>
                <w:rFonts w:ascii="Times New Roman" w:eastAsia="Times New Roman" w:hAnsi="Times New Roman"/>
              </w:rPr>
            </w:pPr>
          </w:p>
        </w:tc>
        <w:tc>
          <w:tcPr>
            <w:tcW w:w="1478" w:type="dxa"/>
            <w:shd w:val="clear" w:color="auto" w:fill="auto"/>
            <w:vAlign w:val="center"/>
          </w:tcPr>
          <w:p w:rsidR="00DC7F0E" w:rsidRPr="00882DDF" w:rsidRDefault="00DC7F0E" w:rsidP="001D7E62">
            <w:pPr>
              <w:spacing w:before="120" w:after="120" w:line="360" w:lineRule="auto"/>
              <w:jc w:val="both"/>
              <w:rPr>
                <w:rFonts w:ascii="Times New Roman" w:eastAsia="Times New Roman" w:hAnsi="Times New Roman"/>
              </w:rPr>
            </w:pPr>
          </w:p>
        </w:tc>
        <w:tc>
          <w:tcPr>
            <w:tcW w:w="1272" w:type="dxa"/>
            <w:shd w:val="clear" w:color="auto" w:fill="auto"/>
            <w:vAlign w:val="center"/>
          </w:tcPr>
          <w:p w:rsidR="00DC7F0E" w:rsidRPr="00882DDF" w:rsidRDefault="00DC7F0E" w:rsidP="001D7E62">
            <w:pPr>
              <w:spacing w:before="120" w:after="120" w:line="360" w:lineRule="auto"/>
              <w:jc w:val="both"/>
              <w:rPr>
                <w:rFonts w:ascii="Times New Roman" w:eastAsia="Times New Roman" w:hAnsi="Times New Roman"/>
              </w:rPr>
            </w:pPr>
          </w:p>
        </w:tc>
        <w:tc>
          <w:tcPr>
            <w:tcW w:w="1212" w:type="dxa"/>
            <w:shd w:val="clear" w:color="auto" w:fill="auto"/>
            <w:vAlign w:val="center"/>
          </w:tcPr>
          <w:p w:rsidR="00DC7F0E" w:rsidRPr="00882DDF" w:rsidRDefault="00DC7F0E" w:rsidP="001D7E62">
            <w:pPr>
              <w:spacing w:before="120" w:after="120" w:line="360" w:lineRule="auto"/>
              <w:jc w:val="both"/>
              <w:rPr>
                <w:rFonts w:ascii="Times New Roman" w:eastAsia="Times New Roman" w:hAnsi="Times New Roman"/>
              </w:rPr>
            </w:pPr>
          </w:p>
        </w:tc>
      </w:tr>
    </w:tbl>
    <w:p w:rsidR="00DC7F0E" w:rsidRPr="008B3C6F" w:rsidRDefault="000E5AEE" w:rsidP="001D7E62">
      <w:pPr>
        <w:pStyle w:val="Heading1"/>
        <w:spacing w:before="120" w:after="240" w:line="360" w:lineRule="auto"/>
        <w:ind w:left="432"/>
        <w:rPr>
          <w:rFonts w:ascii="Times New Roman" w:hAnsi="Times New Roman"/>
          <w:color w:val="auto"/>
        </w:rPr>
      </w:pPr>
      <w:bookmarkStart w:id="90" w:name="_Toc372605317"/>
      <w:bookmarkStart w:id="91" w:name="_Toc465241952"/>
      <w:r w:rsidRPr="008B3C6F">
        <w:rPr>
          <w:rFonts w:ascii="Times New Roman" w:hAnsi="Times New Roman"/>
          <w:color w:val="auto"/>
        </w:rPr>
        <w:lastRenderedPageBreak/>
        <w:t>HEAD WORK STRUCTURES DESIGN</w:t>
      </w:r>
      <w:bookmarkEnd w:id="90"/>
      <w:bookmarkEnd w:id="91"/>
    </w:p>
    <w:p w:rsidR="00DC7F0E" w:rsidRPr="008B3C6F" w:rsidRDefault="00EA41EF" w:rsidP="001D7E62">
      <w:pPr>
        <w:pStyle w:val="Heading2"/>
        <w:spacing w:before="120" w:after="120" w:line="360" w:lineRule="auto"/>
        <w:ind w:left="576"/>
        <w:rPr>
          <w:rFonts w:ascii="Times New Roman" w:eastAsia="Calibri" w:hAnsi="Times New Roman"/>
          <w:color w:val="auto"/>
          <w:sz w:val="24"/>
          <w:szCs w:val="24"/>
        </w:rPr>
      </w:pPr>
      <w:bookmarkStart w:id="92" w:name="_Toc251829272"/>
      <w:bookmarkStart w:id="93" w:name="_Toc267128559"/>
      <w:bookmarkStart w:id="94" w:name="_Toc282301066"/>
      <w:bookmarkStart w:id="95" w:name="_Toc315077769"/>
      <w:bookmarkStart w:id="96" w:name="_Toc372605318"/>
      <w:bookmarkStart w:id="97" w:name="_Toc465241953"/>
      <w:r w:rsidRPr="008B3C6F">
        <w:rPr>
          <w:rFonts w:ascii="Times New Roman" w:eastAsia="Calibri" w:hAnsi="Times New Roman"/>
          <w:color w:val="auto"/>
          <w:sz w:val="24"/>
          <w:szCs w:val="24"/>
        </w:rPr>
        <w:t>Head</w:t>
      </w:r>
      <w:r w:rsidR="00DC7F0E" w:rsidRPr="008B3C6F">
        <w:rPr>
          <w:rFonts w:ascii="Times New Roman" w:eastAsia="Calibri" w:hAnsi="Times New Roman"/>
          <w:color w:val="auto"/>
          <w:sz w:val="24"/>
          <w:szCs w:val="24"/>
        </w:rPr>
        <w:t xml:space="preserve"> work site selection</w:t>
      </w:r>
      <w:bookmarkEnd w:id="92"/>
      <w:bookmarkEnd w:id="93"/>
      <w:bookmarkEnd w:id="94"/>
      <w:bookmarkEnd w:id="95"/>
      <w:bookmarkEnd w:id="96"/>
      <w:bookmarkEnd w:id="97"/>
    </w:p>
    <w:p w:rsidR="00DC7F0E" w:rsidRPr="00882DDF" w:rsidRDefault="00DC7F0E" w:rsidP="001D7E62">
      <w:pPr>
        <w:pStyle w:val="NormalIndent"/>
        <w:spacing w:before="120" w:after="120" w:line="360" w:lineRule="auto"/>
        <w:ind w:left="0"/>
        <w:jc w:val="both"/>
        <w:rPr>
          <w:rFonts w:ascii="Times New Roman" w:hAnsi="Times New Roman"/>
          <w:szCs w:val="22"/>
        </w:rPr>
      </w:pPr>
      <w:r w:rsidRPr="00882DDF">
        <w:rPr>
          <w:rFonts w:ascii="Times New Roman" w:hAnsi="Times New Roman"/>
          <w:szCs w:val="22"/>
        </w:rPr>
        <w:t>The headwork i</w:t>
      </w:r>
      <w:r w:rsidR="00487E42" w:rsidRPr="00882DDF">
        <w:rPr>
          <w:rFonts w:ascii="Times New Roman" w:hAnsi="Times New Roman"/>
          <w:szCs w:val="22"/>
        </w:rPr>
        <w:t>s at</w:t>
      </w:r>
      <w:r w:rsidRPr="00882DDF">
        <w:rPr>
          <w:rFonts w:ascii="Times New Roman" w:hAnsi="Times New Roman"/>
          <w:szCs w:val="22"/>
        </w:rPr>
        <w:t xml:space="preserve"> this location because of the following reasons:-</w:t>
      </w:r>
    </w:p>
    <w:p w:rsidR="00DC7F0E" w:rsidRPr="00882DDF" w:rsidRDefault="00DC7F0E" w:rsidP="001D7E62">
      <w:pPr>
        <w:pStyle w:val="NormalIndent"/>
        <w:numPr>
          <w:ilvl w:val="0"/>
          <w:numId w:val="21"/>
        </w:numPr>
        <w:spacing w:before="120" w:after="120" w:line="360" w:lineRule="auto"/>
        <w:ind w:left="360"/>
        <w:jc w:val="both"/>
        <w:rPr>
          <w:rFonts w:ascii="Times New Roman" w:hAnsi="Times New Roman"/>
          <w:szCs w:val="22"/>
        </w:rPr>
      </w:pPr>
      <w:r w:rsidRPr="00882DDF">
        <w:rPr>
          <w:rFonts w:ascii="Times New Roman" w:hAnsi="Times New Roman"/>
          <w:szCs w:val="22"/>
        </w:rPr>
        <w:t xml:space="preserve">Due to the outside curvature it is an ideal site for </w:t>
      </w:r>
      <w:r w:rsidR="00492201">
        <w:rPr>
          <w:rFonts w:ascii="Times New Roman" w:hAnsi="Times New Roman"/>
          <w:szCs w:val="22"/>
        </w:rPr>
        <w:t>Weir</w:t>
      </w:r>
      <w:r w:rsidRPr="00882DDF">
        <w:rPr>
          <w:rFonts w:ascii="Times New Roman" w:hAnsi="Times New Roman"/>
          <w:szCs w:val="22"/>
        </w:rPr>
        <w:t>.</w:t>
      </w:r>
    </w:p>
    <w:p w:rsidR="00DC7F0E" w:rsidRPr="00882DDF" w:rsidRDefault="00DC7F0E" w:rsidP="001D7E62">
      <w:pPr>
        <w:pStyle w:val="NormalIndent"/>
        <w:numPr>
          <w:ilvl w:val="0"/>
          <w:numId w:val="21"/>
        </w:numPr>
        <w:spacing w:before="120" w:after="120" w:line="360" w:lineRule="auto"/>
        <w:ind w:left="360"/>
        <w:jc w:val="both"/>
        <w:rPr>
          <w:rFonts w:ascii="Times New Roman" w:hAnsi="Times New Roman"/>
          <w:szCs w:val="22"/>
        </w:rPr>
      </w:pPr>
      <w:r w:rsidRPr="00882DDF">
        <w:rPr>
          <w:rFonts w:ascii="Times New Roman" w:hAnsi="Times New Roman"/>
          <w:szCs w:val="22"/>
        </w:rPr>
        <w:t xml:space="preserve">It has enough head to convey the water to the command </w:t>
      </w:r>
    </w:p>
    <w:p w:rsidR="00DC7F0E" w:rsidRPr="00882DDF" w:rsidRDefault="00DC7F0E" w:rsidP="001D7E62">
      <w:pPr>
        <w:pStyle w:val="NormalIndent"/>
        <w:numPr>
          <w:ilvl w:val="0"/>
          <w:numId w:val="21"/>
        </w:numPr>
        <w:spacing w:before="120" w:after="120" w:line="360" w:lineRule="auto"/>
        <w:ind w:left="360"/>
        <w:jc w:val="both"/>
        <w:rPr>
          <w:rFonts w:ascii="Times New Roman" w:hAnsi="Times New Roman"/>
          <w:szCs w:val="22"/>
        </w:rPr>
      </w:pPr>
      <w:r w:rsidRPr="00882DDF">
        <w:rPr>
          <w:rFonts w:ascii="Times New Roman" w:hAnsi="Times New Roman"/>
          <w:szCs w:val="22"/>
        </w:rPr>
        <w:t xml:space="preserve">During low flood coming from the catchment, the river flows close to the left bank that allows water to divert to the Canal </w:t>
      </w:r>
    </w:p>
    <w:p w:rsidR="00DC7F0E" w:rsidRPr="00882DDF" w:rsidRDefault="00DC7F0E" w:rsidP="001D7E62">
      <w:pPr>
        <w:pStyle w:val="NormalIndent"/>
        <w:numPr>
          <w:ilvl w:val="0"/>
          <w:numId w:val="21"/>
        </w:numPr>
        <w:spacing w:before="120" w:after="120" w:line="360" w:lineRule="auto"/>
        <w:ind w:left="360"/>
        <w:jc w:val="both"/>
        <w:rPr>
          <w:rFonts w:ascii="Times New Roman" w:hAnsi="Times New Roman"/>
          <w:szCs w:val="22"/>
        </w:rPr>
      </w:pPr>
      <w:r w:rsidRPr="00882DDF">
        <w:rPr>
          <w:rFonts w:ascii="Times New Roman" w:hAnsi="Times New Roman"/>
          <w:szCs w:val="22"/>
        </w:rPr>
        <w:t>It is relatively close to the command area.</w:t>
      </w:r>
    </w:p>
    <w:p w:rsidR="00DC7F0E" w:rsidRPr="00882DDF" w:rsidRDefault="00DC7F0E" w:rsidP="001D7E62">
      <w:pPr>
        <w:pStyle w:val="NormalIndent"/>
        <w:numPr>
          <w:ilvl w:val="0"/>
          <w:numId w:val="21"/>
        </w:numPr>
        <w:spacing w:before="120" w:after="120" w:line="360" w:lineRule="auto"/>
        <w:ind w:left="360"/>
        <w:jc w:val="both"/>
        <w:rPr>
          <w:rFonts w:ascii="Times New Roman" w:hAnsi="Times New Roman"/>
          <w:szCs w:val="22"/>
        </w:rPr>
      </w:pPr>
      <w:r w:rsidRPr="00882DDF">
        <w:rPr>
          <w:rFonts w:ascii="Times New Roman" w:hAnsi="Times New Roman"/>
          <w:szCs w:val="22"/>
        </w:rPr>
        <w:t>It has good geological formation on the left side of the river bank.</w:t>
      </w:r>
      <w:bookmarkStart w:id="98" w:name="_Toc308002933"/>
      <w:bookmarkStart w:id="99" w:name="_Toc308086329"/>
      <w:bookmarkStart w:id="100" w:name="_Toc315077770"/>
    </w:p>
    <w:p w:rsidR="00E94FE8" w:rsidRPr="008B3C6F" w:rsidRDefault="00EA41EF" w:rsidP="001D7E62">
      <w:pPr>
        <w:pStyle w:val="Heading2"/>
        <w:spacing w:before="120" w:after="120" w:line="360" w:lineRule="auto"/>
        <w:ind w:left="576"/>
        <w:rPr>
          <w:rFonts w:ascii="Times New Roman" w:hAnsi="Times New Roman"/>
          <w:color w:val="auto"/>
          <w:sz w:val="24"/>
          <w:szCs w:val="24"/>
        </w:rPr>
      </w:pPr>
      <w:bookmarkStart w:id="101" w:name="_Toc307133825"/>
      <w:bookmarkStart w:id="102" w:name="_Toc389924524"/>
      <w:bookmarkStart w:id="103" w:name="_Toc360334204"/>
      <w:bookmarkStart w:id="104" w:name="_Toc465241954"/>
      <w:r w:rsidRPr="008B3C6F">
        <w:rPr>
          <w:rFonts w:ascii="Times New Roman" w:hAnsi="Times New Roman"/>
          <w:color w:val="auto"/>
          <w:sz w:val="24"/>
          <w:szCs w:val="24"/>
        </w:rPr>
        <w:t>River Geomorphology</w:t>
      </w:r>
      <w:bookmarkStart w:id="105" w:name="_Toc307133829"/>
      <w:bookmarkStart w:id="106" w:name="_Toc389924525"/>
      <w:bookmarkEnd w:id="101"/>
      <w:bookmarkEnd w:id="102"/>
      <w:bookmarkEnd w:id="103"/>
      <w:bookmarkEnd w:id="104"/>
    </w:p>
    <w:p w:rsidR="00E94FE8" w:rsidRPr="008B3C6F" w:rsidRDefault="00EA41EF" w:rsidP="001D7E62">
      <w:pPr>
        <w:pStyle w:val="Heading3"/>
        <w:spacing w:before="120" w:after="120" w:line="360" w:lineRule="auto"/>
        <w:ind w:left="720"/>
        <w:rPr>
          <w:rFonts w:ascii="Times New Roman" w:hAnsi="Times New Roman"/>
          <w:color w:val="auto"/>
          <w:sz w:val="24"/>
          <w:szCs w:val="24"/>
        </w:rPr>
      </w:pPr>
      <w:bookmarkStart w:id="107" w:name="_Toc465241955"/>
      <w:r w:rsidRPr="008B3C6F">
        <w:rPr>
          <w:rFonts w:ascii="Times New Roman" w:hAnsi="Times New Roman"/>
          <w:color w:val="auto"/>
          <w:sz w:val="24"/>
          <w:szCs w:val="24"/>
        </w:rPr>
        <w:t>River Bed</w:t>
      </w:r>
      <w:bookmarkEnd w:id="105"/>
      <w:r w:rsidRPr="008B3C6F">
        <w:rPr>
          <w:rFonts w:ascii="Times New Roman" w:hAnsi="Times New Roman"/>
          <w:color w:val="auto"/>
          <w:sz w:val="24"/>
          <w:szCs w:val="24"/>
        </w:rPr>
        <w:t xml:space="preserve"> condition</w:t>
      </w:r>
      <w:bookmarkStart w:id="108" w:name="_Toc360334206"/>
      <w:bookmarkEnd w:id="106"/>
      <w:bookmarkEnd w:id="107"/>
    </w:p>
    <w:p w:rsidR="00B94E46" w:rsidRPr="00882DDF" w:rsidRDefault="00B94E46" w:rsidP="001D7E62">
      <w:pPr>
        <w:spacing w:before="120" w:after="120" w:line="360" w:lineRule="auto"/>
        <w:jc w:val="both"/>
        <w:rPr>
          <w:rFonts w:ascii="Times New Roman" w:hAnsi="Times New Roman"/>
        </w:rPr>
      </w:pPr>
      <w:r w:rsidRPr="00882DDF">
        <w:rPr>
          <w:rFonts w:ascii="Times New Roman" w:hAnsi="Times New Roman"/>
        </w:rPr>
        <w:t xml:space="preserve">At the proposed headwork site the stream bed or course is well defined, meander, and shows rough surface due to recent sediment accumulations and undulating appearance of bedrock outcrops. Along the </w:t>
      </w:r>
      <w:r w:rsidR="00492201">
        <w:rPr>
          <w:rFonts w:ascii="Times New Roman" w:hAnsi="Times New Roman"/>
        </w:rPr>
        <w:t>Weir</w:t>
      </w:r>
      <w:r w:rsidRPr="00882DDF">
        <w:rPr>
          <w:rFonts w:ascii="Times New Roman" w:hAnsi="Times New Roman"/>
        </w:rPr>
        <w:t xml:space="preserve"> axis, the bed is made up of two basically different geologic materials, as seen from surface observation. These are recently deposited alluvial coarse grained sediments and underling bedrock. </w:t>
      </w:r>
    </w:p>
    <w:p w:rsidR="00B94E46" w:rsidRPr="00882DDF" w:rsidRDefault="00B94E46" w:rsidP="001D7E62">
      <w:pPr>
        <w:spacing w:before="120" w:after="120" w:line="360" w:lineRule="auto"/>
        <w:jc w:val="both"/>
        <w:rPr>
          <w:rFonts w:ascii="Times New Roman" w:hAnsi="Times New Roman"/>
        </w:rPr>
      </w:pPr>
      <w:r w:rsidRPr="00882DDF">
        <w:rPr>
          <w:rFonts w:ascii="Times New Roman" w:hAnsi="Times New Roman"/>
        </w:rPr>
        <w:t xml:space="preserve">The central areas of the bed are totally covered with the alluvial deposits, and the left end of the bed is made up of slightly jointed basalt rock on contrary at the right end the bed covered with </w:t>
      </w:r>
      <w:r w:rsidR="00183DDA" w:rsidRPr="00882DDF">
        <w:rPr>
          <w:rFonts w:ascii="Times New Roman" w:hAnsi="Times New Roman"/>
        </w:rPr>
        <w:t>silt</w:t>
      </w:r>
      <w:r w:rsidRPr="00882DDF">
        <w:rPr>
          <w:rFonts w:ascii="Times New Roman" w:hAnsi="Times New Roman"/>
        </w:rPr>
        <w:t xml:space="preserve"> sand soil near the headwork axis. The bedrock is totally covered with the sediments at the central areas of the stream bed which is dominantly gravely sand soil. To know the thickness of the sediments or depth to bedrock, a test pit has been taken at 598089 E, 1263436 N and 1367m river bed elevation of the headwork axis. However, the excavation was only 0.5m, due to excessive subsurface water inflow to the pit; it has been interrupted before encountering the required bedrock. From surface geological understanding of the area, the sediment covered the stream bed area of river channel is estimated about 3.5m thickness at the center of stream bed. </w:t>
      </w:r>
      <w:r w:rsidR="001D7E62">
        <w:rPr>
          <w:rFonts w:ascii="Times New Roman" w:hAnsi="Times New Roman"/>
        </w:rPr>
        <w:t>A</w:t>
      </w:r>
      <w:r w:rsidR="00FF4B35" w:rsidRPr="00882DDF">
        <w:rPr>
          <w:rFonts w:ascii="Times New Roman" w:hAnsi="Times New Roman"/>
        </w:rPr>
        <w:t>s</w:t>
      </w:r>
      <w:r w:rsidRPr="00882DDF">
        <w:rPr>
          <w:rFonts w:ascii="Times New Roman" w:hAnsi="Times New Roman"/>
        </w:rPr>
        <w:t xml:space="preserve"> described above, the foundation area of the headwork structure is characterized by non-uniform geologic materials of the stream bed; the sediments and bedrock. The former is loose and pervious, while the bedrock is strong and impervious. It is therefore better to incorporate a positive cut-off masonry wall at the central portion of the bed that anchored to the bedrock after intercepting the 4m </w:t>
      </w:r>
      <w:r w:rsidRPr="00882DDF">
        <w:rPr>
          <w:rFonts w:ascii="Times New Roman" w:hAnsi="Times New Roman"/>
        </w:rPr>
        <w:lastRenderedPageBreak/>
        <w:t>thickness sediment layer. This will help for both seepage barrie</w:t>
      </w:r>
      <w:r w:rsidR="00A85413">
        <w:rPr>
          <w:rFonts w:ascii="Times New Roman" w:hAnsi="Times New Roman"/>
        </w:rPr>
        <w:t>r and also stability conditions</w:t>
      </w:r>
      <w:r w:rsidR="00F01D69">
        <w:rPr>
          <w:rFonts w:ascii="Times New Roman" w:hAnsi="Times New Roman"/>
        </w:rPr>
        <w:t xml:space="preserve"> </w:t>
      </w:r>
      <w:r w:rsidR="00A85413" w:rsidRPr="00882DDF">
        <w:rPr>
          <w:rFonts w:ascii="Times New Roman" w:hAnsi="Times New Roman"/>
        </w:rPr>
        <w:t>c</w:t>
      </w:r>
      <w:r w:rsidRPr="00882DDF">
        <w:rPr>
          <w:rFonts w:ascii="Times New Roman" w:hAnsi="Times New Roman"/>
        </w:rPr>
        <w:t>ategorized into coarse sand.</w:t>
      </w:r>
    </w:p>
    <w:p w:rsidR="00E94FE8" w:rsidRPr="008B3C6F" w:rsidRDefault="00EA41EF" w:rsidP="001D7E62">
      <w:pPr>
        <w:pStyle w:val="Heading3"/>
        <w:spacing w:before="120" w:after="120" w:line="360" w:lineRule="auto"/>
        <w:ind w:left="720"/>
        <w:rPr>
          <w:rFonts w:ascii="Times New Roman" w:hAnsi="Times New Roman"/>
          <w:color w:val="auto"/>
          <w:sz w:val="24"/>
          <w:szCs w:val="24"/>
        </w:rPr>
      </w:pPr>
      <w:bookmarkStart w:id="109" w:name="_Toc389924526"/>
      <w:bookmarkStart w:id="110" w:name="_Toc465241956"/>
      <w:bookmarkEnd w:id="108"/>
      <w:r w:rsidRPr="008B3C6F">
        <w:rPr>
          <w:rFonts w:ascii="Times New Roman" w:hAnsi="Times New Roman"/>
          <w:color w:val="auto"/>
          <w:sz w:val="24"/>
          <w:szCs w:val="24"/>
        </w:rPr>
        <w:t>River Bank condition</w:t>
      </w:r>
      <w:bookmarkStart w:id="111" w:name="_Toc307133832"/>
      <w:bookmarkStart w:id="112" w:name="_Toc389924527"/>
      <w:bookmarkEnd w:id="109"/>
      <w:bookmarkEnd w:id="110"/>
    </w:p>
    <w:p w:rsidR="00B94E46" w:rsidRPr="00882DDF" w:rsidRDefault="00B94E46" w:rsidP="001D7E62">
      <w:pPr>
        <w:spacing w:before="120" w:after="120" w:line="360" w:lineRule="auto"/>
        <w:jc w:val="both"/>
        <w:rPr>
          <w:rFonts w:ascii="Times New Roman" w:hAnsi="Times New Roman"/>
          <w:b/>
        </w:rPr>
      </w:pPr>
      <w:r w:rsidRPr="00882DDF">
        <w:rPr>
          <w:rFonts w:ascii="Times New Roman" w:hAnsi="Times New Roman"/>
          <w:b/>
        </w:rPr>
        <w:t>Left Bank</w:t>
      </w:r>
    </w:p>
    <w:p w:rsidR="00B94E46" w:rsidRPr="00882DDF" w:rsidRDefault="00B94E46" w:rsidP="001D7E62">
      <w:pPr>
        <w:spacing w:before="120" w:after="120" w:line="360" w:lineRule="auto"/>
        <w:jc w:val="both"/>
        <w:rPr>
          <w:rFonts w:ascii="Times New Roman" w:hAnsi="Times New Roman"/>
        </w:rPr>
      </w:pPr>
      <w:r w:rsidRPr="00882DDF">
        <w:rPr>
          <w:rFonts w:ascii="Times New Roman" w:hAnsi="Times New Roman"/>
        </w:rPr>
        <w:t>At the proposed headwork axis and immediate vicinities, the left bank forms relatively steep slope topography. From surface observation, the bank is made up of one basic geological unit. The unit is slightly jointed basalt bedrock and it has about 3.5m thickness. This bedrock exposed on the surface at</w:t>
      </w:r>
      <w:r w:rsidR="001D7E62">
        <w:rPr>
          <w:rFonts w:ascii="Times New Roman" w:hAnsi="Times New Roman"/>
        </w:rPr>
        <w:t xml:space="preserve"> the bank foot</w:t>
      </w:r>
      <w:r w:rsidRPr="00882DDF">
        <w:rPr>
          <w:rFonts w:ascii="Times New Roman" w:hAnsi="Times New Roman"/>
        </w:rPr>
        <w:t>. This rock formation exposed both along the downstream and upstream part of the bank. The bed rock continues for 15m of river upstream and also continues for about 300m downstream. It may not necessary to provide some bank protection structure because of the bank is protected by the bed rock itself.</w:t>
      </w:r>
    </w:p>
    <w:p w:rsidR="00B94E46" w:rsidRPr="00882DDF" w:rsidRDefault="00B94E46" w:rsidP="001D7E62">
      <w:pPr>
        <w:spacing w:before="120" w:after="120" w:line="360" w:lineRule="auto"/>
        <w:jc w:val="both"/>
        <w:rPr>
          <w:rFonts w:ascii="Times New Roman" w:hAnsi="Times New Roman"/>
          <w:b/>
        </w:rPr>
      </w:pPr>
      <w:r w:rsidRPr="00882DDF">
        <w:rPr>
          <w:rFonts w:ascii="Times New Roman" w:hAnsi="Times New Roman"/>
          <w:b/>
        </w:rPr>
        <w:t>Right Bank</w:t>
      </w:r>
    </w:p>
    <w:p w:rsidR="00B94E46" w:rsidRPr="00882DDF" w:rsidRDefault="00B94E46" w:rsidP="001D7E62">
      <w:pPr>
        <w:spacing w:before="120" w:after="120" w:line="360" w:lineRule="auto"/>
        <w:jc w:val="both"/>
        <w:rPr>
          <w:rFonts w:ascii="Times New Roman" w:hAnsi="Times New Roman"/>
        </w:rPr>
      </w:pPr>
      <w:r w:rsidRPr="00882DDF">
        <w:rPr>
          <w:rFonts w:ascii="Times New Roman" w:hAnsi="Times New Roman"/>
        </w:rPr>
        <w:t>At the headwork site</w:t>
      </w:r>
      <w:r w:rsidR="00465CAE">
        <w:rPr>
          <w:rFonts w:ascii="Times New Roman" w:hAnsi="Times New Roman"/>
        </w:rPr>
        <w:t xml:space="preserve"> or </w:t>
      </w:r>
      <w:r w:rsidRPr="00882DDF">
        <w:rPr>
          <w:rFonts w:ascii="Times New Roman" w:hAnsi="Times New Roman"/>
        </w:rPr>
        <w:t>axis, the right bank is characterized by relatively moderate to gentle slope, having about 1m height from stream bed.  From visual observation of the natural cuts at the bank, there are two distinct geological materials forming the bank section. From top to bottom, these are:-</w:t>
      </w:r>
    </w:p>
    <w:p w:rsidR="00B94E46" w:rsidRPr="00882DDF" w:rsidRDefault="00B94E46" w:rsidP="001D7E62">
      <w:pPr>
        <w:spacing w:before="120" w:after="120" w:line="360" w:lineRule="auto"/>
        <w:jc w:val="both"/>
        <w:rPr>
          <w:rFonts w:ascii="Times New Roman" w:hAnsi="Times New Roman"/>
        </w:rPr>
      </w:pPr>
      <w:r w:rsidRPr="00882DDF">
        <w:rPr>
          <w:rFonts w:ascii="Times New Roman" w:hAnsi="Times New Roman"/>
        </w:rPr>
        <w:t>A. silt clay</w:t>
      </w:r>
    </w:p>
    <w:p w:rsidR="00B94E46" w:rsidRPr="00882DDF" w:rsidRDefault="00B94E46" w:rsidP="001D7E62">
      <w:pPr>
        <w:spacing w:before="120" w:after="120" w:line="360" w:lineRule="auto"/>
        <w:jc w:val="both"/>
        <w:rPr>
          <w:rFonts w:ascii="Times New Roman" w:hAnsi="Times New Roman"/>
        </w:rPr>
      </w:pPr>
      <w:r w:rsidRPr="00882DDF">
        <w:rPr>
          <w:rFonts w:ascii="Times New Roman" w:hAnsi="Times New Roman"/>
        </w:rPr>
        <w:t>B. Gravely silt clay</w:t>
      </w:r>
    </w:p>
    <w:p w:rsidR="00B94E46" w:rsidRPr="00882DDF" w:rsidRDefault="00B94E46" w:rsidP="001D7E62">
      <w:pPr>
        <w:spacing w:before="120" w:after="120" w:line="360" w:lineRule="auto"/>
        <w:jc w:val="both"/>
        <w:rPr>
          <w:rFonts w:ascii="Times New Roman" w:hAnsi="Times New Roman"/>
        </w:rPr>
      </w:pPr>
      <w:r w:rsidRPr="00882DDF">
        <w:rPr>
          <w:rFonts w:ascii="Times New Roman" w:hAnsi="Times New Roman"/>
        </w:rPr>
        <w:t>These tw</w:t>
      </w:r>
      <w:r w:rsidR="00465CAE">
        <w:rPr>
          <w:rFonts w:ascii="Times New Roman" w:hAnsi="Times New Roman"/>
        </w:rPr>
        <w:t xml:space="preserve">o units have variable thickness or </w:t>
      </w:r>
      <w:r w:rsidRPr="00882DDF">
        <w:rPr>
          <w:rFonts w:ascii="Times New Roman" w:hAnsi="Times New Roman"/>
        </w:rPr>
        <w:t xml:space="preserve">depth at the area. Just at the </w:t>
      </w:r>
      <w:r w:rsidR="003B5C26">
        <w:rPr>
          <w:rFonts w:ascii="Times New Roman" w:hAnsi="Times New Roman"/>
        </w:rPr>
        <w:t>weir</w:t>
      </w:r>
      <w:r w:rsidRPr="00882DDF">
        <w:rPr>
          <w:rFonts w:ascii="Times New Roman" w:hAnsi="Times New Roman"/>
        </w:rPr>
        <w:t xml:space="preserve"> axis, the top gravely silt clay soil has about 0.7m, whereas the underlying is relatively compacted silt clay soil horizon. This bank section created soil materials have been affected by erosion/ flood under cutting which is widening the bank. However, it is protected by plantation and with a bed rock at a distant of about 30m upstream of this bank which is used to protect from erosion by minimize the flood force.</w:t>
      </w:r>
    </w:p>
    <w:p w:rsidR="00E94FE8" w:rsidRPr="008B3C6F" w:rsidRDefault="00EA41EF" w:rsidP="001D7E62">
      <w:pPr>
        <w:pStyle w:val="Heading2"/>
        <w:spacing w:before="120" w:after="120" w:line="360" w:lineRule="auto"/>
        <w:ind w:left="576"/>
        <w:rPr>
          <w:rFonts w:ascii="Times New Roman" w:hAnsi="Times New Roman"/>
          <w:color w:val="auto"/>
          <w:sz w:val="24"/>
          <w:szCs w:val="24"/>
        </w:rPr>
      </w:pPr>
      <w:bookmarkStart w:id="113" w:name="_Toc465241957"/>
      <w:r w:rsidRPr="008B3C6F">
        <w:rPr>
          <w:rFonts w:ascii="Times New Roman" w:hAnsi="Times New Roman"/>
          <w:color w:val="auto"/>
          <w:sz w:val="24"/>
          <w:szCs w:val="24"/>
        </w:rPr>
        <w:t>Sources of construction materials</w:t>
      </w:r>
      <w:bookmarkStart w:id="114" w:name="_Toc372605326"/>
      <w:bookmarkEnd w:id="98"/>
      <w:bookmarkEnd w:id="99"/>
      <w:bookmarkEnd w:id="100"/>
      <w:bookmarkEnd w:id="111"/>
      <w:bookmarkEnd w:id="112"/>
      <w:bookmarkEnd w:id="113"/>
    </w:p>
    <w:p w:rsidR="00B94E46" w:rsidRPr="00882DDF" w:rsidRDefault="00B94E46" w:rsidP="001D7E62">
      <w:pPr>
        <w:spacing w:before="120" w:after="120" w:line="360" w:lineRule="auto"/>
        <w:jc w:val="both"/>
        <w:rPr>
          <w:rFonts w:ascii="Times New Roman" w:hAnsi="Times New Roman"/>
          <w:b/>
        </w:rPr>
      </w:pPr>
      <w:r w:rsidRPr="00882DDF">
        <w:rPr>
          <w:rFonts w:ascii="Times New Roman" w:hAnsi="Times New Roman"/>
          <w:b/>
        </w:rPr>
        <w:t xml:space="preserve">Rock Quarry </w:t>
      </w:r>
    </w:p>
    <w:p w:rsidR="00B94E46" w:rsidRPr="00DF3DE9" w:rsidRDefault="00B94E46" w:rsidP="001D7E62">
      <w:pPr>
        <w:spacing w:before="120" w:after="120" w:line="360" w:lineRule="auto"/>
        <w:jc w:val="both"/>
        <w:rPr>
          <w:rFonts w:ascii="Times New Roman" w:hAnsi="Times New Roman"/>
        </w:rPr>
      </w:pPr>
      <w:r w:rsidRPr="00DF3DE9">
        <w:rPr>
          <w:rFonts w:ascii="Times New Roman" w:hAnsi="Times New Roman"/>
        </w:rPr>
        <w:t>Quarry site that can be used for production of rock for masonry stone has been assessed during the field work session within the vicinity of the project area at economic distance for hauling. For this project two quarry sites were proposed. The first quarry site is within Project River. At this proposed quarry site there is fresh basalt which is river transported good quality rock that could be used as source area for masonry works. Since this fresh rock is not easily shapeable, and other optio</w:t>
      </w:r>
      <w:r w:rsidR="00292EC7" w:rsidRPr="00DF3DE9">
        <w:rPr>
          <w:rFonts w:ascii="Times New Roman" w:hAnsi="Times New Roman"/>
        </w:rPr>
        <w:t xml:space="preserve">nal quarry site is also taken. </w:t>
      </w:r>
    </w:p>
    <w:p w:rsidR="00B94E46" w:rsidRPr="00882DDF" w:rsidRDefault="00B94E46" w:rsidP="001D7E62">
      <w:pPr>
        <w:spacing w:before="120" w:after="120" w:line="360" w:lineRule="auto"/>
        <w:jc w:val="both"/>
        <w:rPr>
          <w:rFonts w:ascii="Times New Roman" w:hAnsi="Times New Roman"/>
        </w:rPr>
      </w:pPr>
      <w:r w:rsidRPr="00882DDF">
        <w:rPr>
          <w:rFonts w:ascii="Times New Roman" w:hAnsi="Times New Roman"/>
        </w:rPr>
        <w:lastRenderedPageBreak/>
        <w:t xml:space="preserve">The second quarry site has been identified as optional due to difference in engineering properties between the two types of rocks. This quarry site locates at about 7km to East direction of the headwork site which is towards the command area. Within this quarry site there is </w:t>
      </w:r>
      <w:r w:rsidR="00292EC7" w:rsidRPr="00882DDF">
        <w:rPr>
          <w:rFonts w:ascii="Times New Roman" w:hAnsi="Times New Roman"/>
        </w:rPr>
        <w:t>aplanatic</w:t>
      </w:r>
      <w:r w:rsidRPr="00882DDF">
        <w:rPr>
          <w:rFonts w:ascii="Times New Roman" w:hAnsi="Times New Roman"/>
        </w:rPr>
        <w:t xml:space="preserve"> basaltic rock, which is found naturally and easily sha</w:t>
      </w:r>
      <w:r w:rsidR="00292EC7" w:rsidRPr="00882DDF">
        <w:rPr>
          <w:rFonts w:ascii="Times New Roman" w:hAnsi="Times New Roman"/>
        </w:rPr>
        <w:t xml:space="preserve">peable </w:t>
      </w:r>
      <w:r w:rsidR="007751CE" w:rsidRPr="00882DDF">
        <w:rPr>
          <w:rFonts w:ascii="Times New Roman" w:hAnsi="Times New Roman"/>
        </w:rPr>
        <w:t>rock</w:t>
      </w:r>
      <w:r w:rsidR="007751CE">
        <w:rPr>
          <w:rFonts w:ascii="Times New Roman" w:hAnsi="Times New Roman"/>
        </w:rPr>
        <w:t>.</w:t>
      </w:r>
      <w:r w:rsidR="007751CE" w:rsidRPr="00882DDF">
        <w:rPr>
          <w:rFonts w:ascii="Times New Roman" w:hAnsi="Times New Roman"/>
        </w:rPr>
        <w:t xml:space="preserve"> This</w:t>
      </w:r>
      <w:r w:rsidRPr="00882DDF">
        <w:rPr>
          <w:rFonts w:ascii="Times New Roman" w:hAnsi="Times New Roman"/>
        </w:rPr>
        <w:t xml:space="preserve"> rock quarry site is used for </w:t>
      </w:r>
      <w:proofErr w:type="spellStart"/>
      <w:r w:rsidRPr="00882DDF">
        <w:rPr>
          <w:rFonts w:ascii="Times New Roman" w:hAnsi="Times New Roman"/>
        </w:rPr>
        <w:t>Bistima</w:t>
      </w:r>
      <w:proofErr w:type="spellEnd"/>
      <w:r w:rsidRPr="00882DDF">
        <w:rPr>
          <w:rFonts w:ascii="Times New Roman" w:hAnsi="Times New Roman"/>
        </w:rPr>
        <w:t xml:space="preserve">, the </w:t>
      </w:r>
      <w:proofErr w:type="spellStart"/>
      <w:r w:rsidRPr="00882DDF">
        <w:rPr>
          <w:rFonts w:ascii="Times New Roman" w:hAnsi="Times New Roman"/>
        </w:rPr>
        <w:t>woreda</w:t>
      </w:r>
      <w:proofErr w:type="spellEnd"/>
      <w:r w:rsidRPr="00882DDF">
        <w:rPr>
          <w:rFonts w:ascii="Times New Roman" w:hAnsi="Times New Roman"/>
        </w:rPr>
        <w:t xml:space="preserve"> town water supply construction during field study of this project. </w:t>
      </w:r>
    </w:p>
    <w:p w:rsidR="00292EC7" w:rsidRPr="00882DDF" w:rsidRDefault="00292EC7" w:rsidP="001D7E62">
      <w:pPr>
        <w:spacing w:before="120" w:after="120" w:line="360" w:lineRule="auto"/>
        <w:jc w:val="both"/>
        <w:rPr>
          <w:rFonts w:ascii="Times New Roman" w:hAnsi="Times New Roman"/>
          <w:b/>
        </w:rPr>
      </w:pPr>
      <w:r w:rsidRPr="00882DDF">
        <w:rPr>
          <w:rFonts w:ascii="Times New Roman" w:hAnsi="Times New Roman"/>
          <w:b/>
        </w:rPr>
        <w:t>Coarse Aggregates</w:t>
      </w:r>
    </w:p>
    <w:p w:rsidR="00292EC7" w:rsidRPr="00882DDF" w:rsidRDefault="00292EC7" w:rsidP="001D7E62">
      <w:pPr>
        <w:spacing w:before="120" w:after="120" w:line="360" w:lineRule="auto"/>
        <w:jc w:val="both"/>
        <w:rPr>
          <w:rFonts w:ascii="Times New Roman" w:hAnsi="Times New Roman"/>
        </w:rPr>
      </w:pPr>
      <w:r w:rsidRPr="00882DDF">
        <w:rPr>
          <w:rFonts w:ascii="Times New Roman" w:hAnsi="Times New Roman"/>
        </w:rPr>
        <w:t>Coarse aggregate is required for concrete construction during masonry channel construction and head work construction. There is excess gravel and cobble size rock fragments within the river so by only crushing and gridding it in to required size and required amount coarse aggregate to use them. Its source is the river so there is no owner ship and deficiency problem as well as transportation cost.</w:t>
      </w:r>
    </w:p>
    <w:p w:rsidR="00292EC7" w:rsidRPr="00882DDF" w:rsidRDefault="00292EC7" w:rsidP="001D7E62">
      <w:pPr>
        <w:spacing w:before="120" w:after="120" w:line="360" w:lineRule="auto"/>
        <w:jc w:val="both"/>
        <w:rPr>
          <w:rFonts w:ascii="Times New Roman" w:hAnsi="Times New Roman"/>
        </w:rPr>
      </w:pPr>
      <w:r w:rsidRPr="00882DDF">
        <w:rPr>
          <w:rFonts w:ascii="Times New Roman" w:hAnsi="Times New Roman"/>
        </w:rPr>
        <w:t>From this site, rock of different sizes can be produced; ranging from coarse gravels to large boulders that masonry stone and coarse aggregate can be produced easily.</w:t>
      </w:r>
    </w:p>
    <w:p w:rsidR="00292EC7" w:rsidRPr="00882DDF" w:rsidRDefault="00292EC7" w:rsidP="001D7E62">
      <w:pPr>
        <w:spacing w:before="120" w:after="120" w:line="360" w:lineRule="auto"/>
        <w:jc w:val="both"/>
        <w:rPr>
          <w:rFonts w:ascii="Times New Roman" w:hAnsi="Times New Roman"/>
          <w:b/>
        </w:rPr>
      </w:pPr>
      <w:r w:rsidRPr="00882DDF">
        <w:rPr>
          <w:rFonts w:ascii="Times New Roman" w:hAnsi="Times New Roman"/>
          <w:b/>
        </w:rPr>
        <w:t>Fine Aggregates</w:t>
      </w:r>
    </w:p>
    <w:p w:rsidR="00292EC7" w:rsidRPr="00882DDF" w:rsidRDefault="00292EC7" w:rsidP="001D7E62">
      <w:pPr>
        <w:spacing w:before="120" w:after="120" w:line="360" w:lineRule="auto"/>
        <w:jc w:val="both"/>
        <w:rPr>
          <w:rFonts w:ascii="Times New Roman" w:hAnsi="Times New Roman"/>
        </w:rPr>
      </w:pPr>
      <w:r w:rsidRPr="00882DDF">
        <w:rPr>
          <w:rFonts w:ascii="Times New Roman" w:hAnsi="Times New Roman"/>
        </w:rPr>
        <w:t xml:space="preserve">Borrow areas of fine aggregate or natural sand have been assessed starting from the project stream itself. A natural deposit of such materials is found when assessed within the beds of the stream in the project area; source of these materials are available within the project stream. In the stream good quantity, which suffices the need of this project, is available. The deposit dominated by sand sized transported alluvial sediments, though some amount of fines and over sizes are also observed. The individual grains of sand are mainly originated from basalt rock and reveals high crushing resistant that the sand has good quality in this respect. The sand has good strength as it mainly develops from basalt rock and experiences long stream transportation, which normally removes any weak zones of the grains. The river sand is taken to Amhara Design &amp; supervision laboratory section as much as possible the result will be expected. </w:t>
      </w:r>
    </w:p>
    <w:p w:rsidR="00292EC7" w:rsidRPr="00882DDF" w:rsidRDefault="00292EC7" w:rsidP="001D7E62">
      <w:pPr>
        <w:spacing w:before="120" w:after="120" w:line="360" w:lineRule="auto"/>
        <w:jc w:val="both"/>
        <w:rPr>
          <w:rFonts w:ascii="Times New Roman" w:hAnsi="Times New Roman"/>
          <w:b/>
        </w:rPr>
      </w:pPr>
      <w:r w:rsidRPr="00882DDF">
        <w:rPr>
          <w:rFonts w:ascii="Times New Roman" w:hAnsi="Times New Roman"/>
          <w:b/>
        </w:rPr>
        <w:t>Canal Fill Material</w:t>
      </w:r>
    </w:p>
    <w:p w:rsidR="00292EC7" w:rsidRPr="00882DDF" w:rsidRDefault="00292EC7" w:rsidP="001D7E62">
      <w:pPr>
        <w:spacing w:before="120" w:after="120" w:line="360" w:lineRule="auto"/>
        <w:jc w:val="both"/>
        <w:rPr>
          <w:rFonts w:ascii="Times New Roman" w:hAnsi="Times New Roman"/>
        </w:rPr>
      </w:pPr>
      <w:r w:rsidRPr="00882DDF">
        <w:rPr>
          <w:rFonts w:ascii="Times New Roman" w:hAnsi="Times New Roman"/>
        </w:rPr>
        <w:t xml:space="preserve">Along the main canal route, if there are places where the original ground level is lower than the designed canal bed level (CBL). Fortunately, the canal need of more fill for the project because of the canal is passes across ragged topography. Therefore, for fill of different structures that constructed at the head work site and along the main canals will be needed. For such fill, natural fine grained soil material having low to medium plasticity, non-expansive and impervious is required. For this project such soil material is proposed near command area which is silt clay soil of grazing land and it is enough for fill of the structures cited above that is found through the canal route. </w:t>
      </w:r>
    </w:p>
    <w:p w:rsidR="00292EC7" w:rsidRPr="00882DDF" w:rsidRDefault="00292EC7" w:rsidP="001D7E62">
      <w:pPr>
        <w:spacing w:before="120" w:after="120" w:line="360" w:lineRule="auto"/>
        <w:jc w:val="both"/>
        <w:rPr>
          <w:rFonts w:ascii="Times New Roman" w:hAnsi="Times New Roman"/>
        </w:rPr>
      </w:pPr>
      <w:r w:rsidRPr="00882DDF">
        <w:rPr>
          <w:rFonts w:ascii="Times New Roman" w:hAnsi="Times New Roman"/>
        </w:rPr>
        <w:lastRenderedPageBreak/>
        <w:t xml:space="preserve">From visual examination of the material source, the soil has black to brown color, and composed of silt and clay. It is residual soil having low plasticity and low liquid limit. It is non-expansive soil. According to the Unified Soil Classification System, the soil group lies in Low plastic SILT (MH). Such soil type possess a maximum dry density (MDD) lies within 1.25 to 1.37gm/cc; on average 1.31gm/cc, and the associated optimum moisture content (OMC) of 33.1% to 39.5%; on average 36.3%. The construction of the fill can be then done using these parameters.   </w:t>
      </w:r>
    </w:p>
    <w:p w:rsidR="00292EC7" w:rsidRPr="00882DDF" w:rsidRDefault="00292EC7" w:rsidP="001D7E62">
      <w:pPr>
        <w:spacing w:before="120" w:after="120" w:line="360" w:lineRule="auto"/>
        <w:jc w:val="both"/>
        <w:rPr>
          <w:rFonts w:ascii="Times New Roman" w:hAnsi="Times New Roman"/>
          <w:b/>
        </w:rPr>
      </w:pPr>
      <w:r w:rsidRPr="00882DDF">
        <w:rPr>
          <w:rFonts w:ascii="Times New Roman" w:hAnsi="Times New Roman"/>
          <w:b/>
        </w:rPr>
        <w:t xml:space="preserve">Water </w:t>
      </w:r>
    </w:p>
    <w:p w:rsidR="00292EC7" w:rsidRPr="00882DDF" w:rsidRDefault="00292EC7" w:rsidP="001D7E62">
      <w:pPr>
        <w:spacing w:before="120" w:after="120" w:line="360" w:lineRule="auto"/>
        <w:jc w:val="both"/>
        <w:rPr>
          <w:rFonts w:ascii="Times New Roman" w:hAnsi="Times New Roman"/>
        </w:rPr>
      </w:pPr>
      <w:r w:rsidRPr="00882DDF">
        <w:rPr>
          <w:rFonts w:ascii="Times New Roman" w:hAnsi="Times New Roman"/>
        </w:rPr>
        <w:t xml:space="preserve">Water for construction purposes can be getting from the project stream </w:t>
      </w:r>
      <w:proofErr w:type="spellStart"/>
      <w:r w:rsidRPr="00882DDF">
        <w:rPr>
          <w:rFonts w:ascii="Times New Roman" w:hAnsi="Times New Roman"/>
        </w:rPr>
        <w:t>Challie</w:t>
      </w:r>
      <w:proofErr w:type="spellEnd"/>
      <w:r w:rsidRPr="00882DDF">
        <w:rPr>
          <w:rFonts w:ascii="Times New Roman" w:hAnsi="Times New Roman"/>
        </w:rPr>
        <w:t xml:space="preserve"> River itself. Water for construction purposes can be getting from the project perennial river that flows throughout the year used for local irrigation purpose. During this field time the stream flow was about 170</w:t>
      </w:r>
      <w:r w:rsidR="00A15DBA" w:rsidRPr="00882DDF">
        <w:rPr>
          <w:rFonts w:ascii="Times New Roman" w:hAnsi="Times New Roman"/>
        </w:rPr>
        <w:t>L/s.</w:t>
      </w:r>
    </w:p>
    <w:p w:rsidR="00EA41EF" w:rsidRPr="00BA1E7C" w:rsidRDefault="00EA41EF" w:rsidP="001D7E62">
      <w:pPr>
        <w:pStyle w:val="Heading2"/>
        <w:spacing w:before="120" w:after="120" w:line="360" w:lineRule="auto"/>
        <w:ind w:left="576"/>
        <w:rPr>
          <w:rFonts w:ascii="Times New Roman" w:hAnsi="Times New Roman"/>
          <w:color w:val="auto"/>
          <w:sz w:val="24"/>
          <w:szCs w:val="24"/>
        </w:rPr>
      </w:pPr>
      <w:bookmarkStart w:id="115" w:name="_Toc465241958"/>
      <w:bookmarkStart w:id="116" w:name="_Toc250108252"/>
      <w:bookmarkStart w:id="117" w:name="_Toc389924531"/>
      <w:r w:rsidRPr="00BA1E7C">
        <w:rPr>
          <w:rFonts w:ascii="Times New Roman" w:hAnsi="Times New Roman"/>
          <w:color w:val="auto"/>
          <w:sz w:val="24"/>
          <w:szCs w:val="24"/>
        </w:rPr>
        <w:t>Design of head work structures</w:t>
      </w:r>
      <w:bookmarkEnd w:id="115"/>
    </w:p>
    <w:p w:rsidR="00EA41EF" w:rsidRPr="00BA1E7C" w:rsidRDefault="00EA41EF" w:rsidP="001D7E62">
      <w:pPr>
        <w:pStyle w:val="Heading3"/>
        <w:spacing w:before="120" w:after="120" w:line="360" w:lineRule="auto"/>
        <w:ind w:left="720"/>
        <w:rPr>
          <w:rFonts w:ascii="Times New Roman" w:hAnsi="Times New Roman"/>
          <w:color w:val="auto"/>
          <w:sz w:val="24"/>
          <w:szCs w:val="24"/>
        </w:rPr>
      </w:pPr>
      <w:bookmarkStart w:id="118" w:name="_Toc465241959"/>
      <w:r w:rsidRPr="00BA1E7C">
        <w:rPr>
          <w:rFonts w:ascii="Times New Roman" w:hAnsi="Times New Roman"/>
          <w:color w:val="auto"/>
          <w:sz w:val="24"/>
          <w:szCs w:val="24"/>
        </w:rPr>
        <w:t>Headwork Type Selection</w:t>
      </w:r>
      <w:bookmarkEnd w:id="116"/>
      <w:bookmarkEnd w:id="117"/>
      <w:bookmarkEnd w:id="118"/>
    </w:p>
    <w:bookmarkEnd w:id="114"/>
    <w:p w:rsidR="00DC7F0E" w:rsidRPr="00882DDF" w:rsidRDefault="00DC7F0E" w:rsidP="001D7E62">
      <w:pPr>
        <w:spacing w:before="120" w:after="120" w:line="360" w:lineRule="auto"/>
        <w:jc w:val="both"/>
        <w:rPr>
          <w:rFonts w:ascii="Times New Roman" w:hAnsi="Times New Roman"/>
        </w:rPr>
      </w:pPr>
      <w:r w:rsidRPr="00882DDF">
        <w:rPr>
          <w:rFonts w:ascii="Times New Roman" w:hAnsi="Times New Roman"/>
        </w:rPr>
        <w:t xml:space="preserve">At the selected head work site, it is possible to irrigate the command area by gravity, through only diverting water directly </w:t>
      </w:r>
      <w:r w:rsidR="00492201">
        <w:rPr>
          <w:rFonts w:ascii="Times New Roman" w:hAnsi="Times New Roman"/>
        </w:rPr>
        <w:t>by</w:t>
      </w:r>
      <w:r w:rsidRPr="00882DDF">
        <w:rPr>
          <w:rFonts w:ascii="Times New Roman" w:hAnsi="Times New Roman"/>
        </w:rPr>
        <w:t xml:space="preserve"> raising the level of water considering reference to the highest point of the command area. Hence, </w:t>
      </w:r>
      <w:r w:rsidR="003B5C26">
        <w:rPr>
          <w:rFonts w:ascii="Times New Roman" w:hAnsi="Times New Roman"/>
        </w:rPr>
        <w:t>broad crested weir</w:t>
      </w:r>
      <w:r w:rsidRPr="00882DDF">
        <w:rPr>
          <w:rFonts w:ascii="Times New Roman" w:hAnsi="Times New Roman"/>
        </w:rPr>
        <w:t xml:space="preserve"> structure has been recommended </w:t>
      </w:r>
      <w:r w:rsidR="003B5C26">
        <w:rPr>
          <w:rFonts w:ascii="Times New Roman" w:hAnsi="Times New Roman"/>
        </w:rPr>
        <w:t xml:space="preserve">for </w:t>
      </w:r>
      <w:proofErr w:type="spellStart"/>
      <w:r w:rsidRPr="00882DDF">
        <w:rPr>
          <w:rFonts w:ascii="Times New Roman" w:hAnsi="Times New Roman"/>
        </w:rPr>
        <w:t>Challie</w:t>
      </w:r>
      <w:proofErr w:type="spellEnd"/>
      <w:r w:rsidRPr="00882DDF">
        <w:rPr>
          <w:rFonts w:ascii="Times New Roman" w:hAnsi="Times New Roman"/>
        </w:rPr>
        <w:t xml:space="preserve"> </w:t>
      </w:r>
      <w:r w:rsidR="003B5C26">
        <w:rPr>
          <w:rFonts w:ascii="Times New Roman" w:hAnsi="Times New Roman"/>
        </w:rPr>
        <w:t xml:space="preserve">diversion </w:t>
      </w:r>
      <w:r w:rsidRPr="00882DDF">
        <w:rPr>
          <w:rFonts w:ascii="Times New Roman" w:hAnsi="Times New Roman"/>
        </w:rPr>
        <w:t>small-scale irrigation project.</w:t>
      </w:r>
    </w:p>
    <w:p w:rsidR="00DC7F0E" w:rsidRPr="00882DDF" w:rsidRDefault="003B5C26" w:rsidP="001D7E62">
      <w:pPr>
        <w:spacing w:before="120" w:after="120" w:line="360" w:lineRule="auto"/>
        <w:jc w:val="both"/>
        <w:rPr>
          <w:rFonts w:ascii="Times New Roman" w:hAnsi="Times New Roman"/>
        </w:rPr>
      </w:pPr>
      <w:r>
        <w:rPr>
          <w:rFonts w:ascii="Times New Roman" w:hAnsi="Times New Roman"/>
        </w:rPr>
        <w:t>B/c</w:t>
      </w:r>
      <w:r w:rsidR="00DC7F0E" w:rsidRPr="00882DDF">
        <w:rPr>
          <w:rFonts w:ascii="Times New Roman" w:hAnsi="Times New Roman"/>
        </w:rPr>
        <w:t xml:space="preserve"> of the foundation nature of the river bank along the canal alignment &amp; impossibility of entry to the out let of headwork structure for closing &amp; opening of the gate, overtopping is allowed till the HFL becomes at a lower elevation than the canal elevation. At the point where the HFL is at a lower elevation th</w:t>
      </w:r>
      <w:r>
        <w:rPr>
          <w:rFonts w:ascii="Times New Roman" w:hAnsi="Times New Roman"/>
        </w:rPr>
        <w:t>an the canal elevation (after 11</w:t>
      </w:r>
      <w:r w:rsidR="00DC7F0E" w:rsidRPr="00882DDF">
        <w:rPr>
          <w:rFonts w:ascii="Times New Roman" w:hAnsi="Times New Roman"/>
        </w:rPr>
        <w:t>1.7m of canal length) two gates are provided. One gate for off take canal, and the other is for escape canal, which evacuates the canal water when the off take canal closes.</w:t>
      </w:r>
    </w:p>
    <w:p w:rsidR="00DC7F0E" w:rsidRPr="00882DDF" w:rsidRDefault="00DC7F0E" w:rsidP="001D7E62">
      <w:pPr>
        <w:spacing w:before="120" w:after="120" w:line="360" w:lineRule="auto"/>
        <w:jc w:val="both"/>
        <w:rPr>
          <w:rFonts w:ascii="Times New Roman" w:hAnsi="Times New Roman"/>
        </w:rPr>
      </w:pPr>
      <w:r w:rsidRPr="00882DDF">
        <w:rPr>
          <w:rFonts w:ascii="Times New Roman" w:hAnsi="Times New Roman"/>
        </w:rPr>
        <w:t>Generally, the headwork structure includes breast wall, operation slab, bed bar, trash rack, Guide walls&amp; right side RC protection structures are the main components of the head work structures.  Right side RC protection structures are provided for the following reasons:</w:t>
      </w:r>
    </w:p>
    <w:p w:rsidR="00DC7F0E" w:rsidRPr="00882DDF" w:rsidRDefault="00DC7F0E" w:rsidP="001D7E62">
      <w:pPr>
        <w:pStyle w:val="ListParagraph"/>
        <w:numPr>
          <w:ilvl w:val="0"/>
          <w:numId w:val="22"/>
        </w:numPr>
        <w:spacing w:before="120" w:after="120" w:line="360" w:lineRule="auto"/>
        <w:ind w:left="360"/>
        <w:jc w:val="both"/>
        <w:rPr>
          <w:rFonts w:ascii="Times New Roman" w:hAnsi="Times New Roman"/>
        </w:rPr>
      </w:pPr>
      <w:r w:rsidRPr="00882DDF">
        <w:rPr>
          <w:rFonts w:ascii="Times New Roman" w:hAnsi="Times New Roman"/>
        </w:rPr>
        <w:t>The right side of the river bank at the headwork site is composed of silt clay and the top level bank is nearly at the same elevation with the river bed. So t</w:t>
      </w:r>
      <w:r w:rsidRPr="00882DDF">
        <w:rPr>
          <w:rFonts w:ascii="Times New Roman" w:hAnsi="Times New Roman"/>
          <w:bCs/>
        </w:rPr>
        <w:t>he right side of the river bank is scoured during flood flow and large scour holes may develop and also this bank lowers below the river bed elevation. Due to this, either the flow changes its flow direction (</w:t>
      </w:r>
      <w:r w:rsidR="00A863BD" w:rsidRPr="00882DDF">
        <w:rPr>
          <w:rFonts w:ascii="Times New Roman" w:hAnsi="Times New Roman"/>
          <w:bCs/>
        </w:rPr>
        <w:t>i.e.</w:t>
      </w:r>
      <w:r w:rsidRPr="00882DDF">
        <w:rPr>
          <w:rFonts w:ascii="Times New Roman" w:hAnsi="Times New Roman"/>
          <w:bCs/>
        </w:rPr>
        <w:t xml:space="preserve"> at the opposite direction of the off take canal) along this weak zone or the water seeps at this silt clay composition bank.</w:t>
      </w:r>
    </w:p>
    <w:p w:rsidR="00DC7F0E" w:rsidRPr="00882DDF" w:rsidRDefault="00DC7F0E" w:rsidP="001D7E62">
      <w:pPr>
        <w:pStyle w:val="ListParagraph"/>
        <w:spacing w:before="120" w:after="120" w:line="360" w:lineRule="auto"/>
        <w:ind w:left="0"/>
        <w:jc w:val="both"/>
        <w:rPr>
          <w:rFonts w:ascii="Times New Roman" w:hAnsi="Times New Roman"/>
        </w:rPr>
      </w:pPr>
      <w:r w:rsidRPr="00882DDF">
        <w:rPr>
          <w:rFonts w:ascii="Times New Roman" w:hAnsi="Times New Roman"/>
          <w:bCs/>
        </w:rPr>
        <w:lastRenderedPageBreak/>
        <w:t xml:space="preserve">So, to </w:t>
      </w:r>
      <w:r w:rsidRPr="00882DDF">
        <w:rPr>
          <w:rFonts w:ascii="Times New Roman" w:hAnsi="Times New Roman"/>
        </w:rPr>
        <w:t>stabilizes this river bank from possible lowering of below riverbe</w:t>
      </w:r>
      <w:r w:rsidR="00A02EFB" w:rsidRPr="00882DDF">
        <w:rPr>
          <w:rFonts w:ascii="Times New Roman" w:hAnsi="Times New Roman"/>
        </w:rPr>
        <w:t xml:space="preserve">d elevation and  to abstract </w:t>
      </w:r>
      <w:r w:rsidRPr="00882DDF">
        <w:rPr>
          <w:rFonts w:ascii="Times New Roman" w:hAnsi="Times New Roman"/>
        </w:rPr>
        <w:t xml:space="preserve">water  which will seep to the off take this RC protection structure is provided as a maximum score depth i.e. </w:t>
      </w:r>
      <w:r w:rsidR="003B5C26">
        <w:rPr>
          <w:rFonts w:ascii="Times New Roman" w:hAnsi="Times New Roman"/>
        </w:rPr>
        <w:t>downstream and upstream cut off depth</w:t>
      </w:r>
      <w:r w:rsidRPr="00882DDF">
        <w:rPr>
          <w:rFonts w:ascii="Times New Roman" w:hAnsi="Times New Roman"/>
        </w:rPr>
        <w:t>.</w:t>
      </w:r>
    </w:p>
    <w:p w:rsidR="00DC7F0E" w:rsidRPr="00882DDF" w:rsidRDefault="00DC7F0E" w:rsidP="001D7E62">
      <w:pPr>
        <w:spacing w:before="120" w:after="120" w:line="360" w:lineRule="auto"/>
        <w:jc w:val="both"/>
        <w:rPr>
          <w:rFonts w:ascii="Times New Roman" w:hAnsi="Times New Roman"/>
        </w:rPr>
      </w:pPr>
      <w:r w:rsidRPr="00882DDF">
        <w:rPr>
          <w:rFonts w:ascii="Times New Roman" w:hAnsi="Times New Roman"/>
        </w:rPr>
        <w:t>Breast wall &amp; operation slab have been provided to aid the operation of gate &amp; to prevent over flow of river flood into the main canal. Similarly, trash rack is provided at the point of off take canal (</w:t>
      </w:r>
      <w:proofErr w:type="spellStart"/>
      <w:r w:rsidRPr="00882DDF">
        <w:rPr>
          <w:rFonts w:ascii="Times New Roman" w:hAnsi="Times New Roman"/>
        </w:rPr>
        <w:t>i.e</w:t>
      </w:r>
      <w:proofErr w:type="spellEnd"/>
      <w:r w:rsidRPr="00882DDF">
        <w:rPr>
          <w:rFonts w:ascii="Times New Roman" w:hAnsi="Times New Roman"/>
        </w:rPr>
        <w:t xml:space="preserve"> after </w:t>
      </w:r>
      <w:r w:rsidR="003B5C26">
        <w:rPr>
          <w:rFonts w:ascii="Times New Roman" w:hAnsi="Times New Roman"/>
        </w:rPr>
        <w:t>0.060</w:t>
      </w:r>
      <w:r w:rsidRPr="00882DDF">
        <w:rPr>
          <w:rFonts w:ascii="Times New Roman" w:hAnsi="Times New Roman"/>
        </w:rPr>
        <w:t xml:space="preserve">m length of the </w:t>
      </w:r>
      <w:r w:rsidR="003B5C26">
        <w:rPr>
          <w:rFonts w:ascii="Times New Roman" w:hAnsi="Times New Roman"/>
        </w:rPr>
        <w:t xml:space="preserve">former </w:t>
      </w:r>
      <w:r w:rsidR="00492201">
        <w:rPr>
          <w:rFonts w:ascii="Times New Roman" w:hAnsi="Times New Roman"/>
        </w:rPr>
        <w:t>Weir</w:t>
      </w:r>
      <w:r w:rsidR="003B5C26">
        <w:rPr>
          <w:rFonts w:ascii="Times New Roman" w:hAnsi="Times New Roman"/>
        </w:rPr>
        <w:t xml:space="preserve"> or 0+00m of the new diversion site</w:t>
      </w:r>
      <w:r w:rsidRPr="00882DDF">
        <w:rPr>
          <w:rFonts w:ascii="Times New Roman" w:hAnsi="Times New Roman"/>
        </w:rPr>
        <w:t xml:space="preserve">) to exclude boulders, trees &amp;etc from entering into outlet pocket that clog the gate. To retain river bed from lowering and to abstract more water to the off take by acting as a cut off, </w:t>
      </w:r>
      <w:r w:rsidR="003B5C26">
        <w:rPr>
          <w:rFonts w:ascii="Times New Roman" w:hAnsi="Times New Roman"/>
        </w:rPr>
        <w:t>cyclopean concrete under sluice</w:t>
      </w:r>
      <w:r w:rsidRPr="00882DDF">
        <w:rPr>
          <w:rFonts w:ascii="Times New Roman" w:hAnsi="Times New Roman"/>
        </w:rPr>
        <w:t xml:space="preserve"> is </w:t>
      </w:r>
      <w:r w:rsidR="00EC1586">
        <w:rPr>
          <w:rFonts w:ascii="Times New Roman" w:hAnsi="Times New Roman"/>
        </w:rPr>
        <w:t>provided</w:t>
      </w:r>
      <w:r w:rsidRPr="00882DDF">
        <w:rPr>
          <w:rFonts w:ascii="Times New Roman" w:hAnsi="Times New Roman"/>
        </w:rPr>
        <w:t xml:space="preserve"> within river </w:t>
      </w:r>
      <w:bookmarkStart w:id="119" w:name="_Toc372605328"/>
      <w:bookmarkStart w:id="120" w:name="_Toc308002934"/>
      <w:bookmarkStart w:id="121" w:name="_Toc308086330"/>
      <w:bookmarkStart w:id="122" w:name="_Toc315077771"/>
      <w:r w:rsidRPr="00882DDF">
        <w:rPr>
          <w:rFonts w:ascii="Times New Roman" w:hAnsi="Times New Roman"/>
        </w:rPr>
        <w:t>bed.</w:t>
      </w:r>
    </w:p>
    <w:p w:rsidR="00DC7F0E" w:rsidRPr="00BA1E7C" w:rsidRDefault="00DC7F0E" w:rsidP="001D7E62">
      <w:pPr>
        <w:pStyle w:val="Heading3"/>
        <w:spacing w:before="120" w:after="120" w:line="360" w:lineRule="auto"/>
        <w:ind w:left="720"/>
        <w:rPr>
          <w:rFonts w:ascii="Times New Roman" w:hAnsi="Times New Roman"/>
          <w:color w:val="auto"/>
          <w:sz w:val="24"/>
          <w:szCs w:val="24"/>
        </w:rPr>
      </w:pPr>
      <w:bookmarkStart w:id="123" w:name="_Toc465241960"/>
      <w:r w:rsidRPr="00BA1E7C">
        <w:rPr>
          <w:rFonts w:ascii="Times New Roman" w:hAnsi="Times New Roman"/>
          <w:color w:val="auto"/>
          <w:sz w:val="24"/>
          <w:szCs w:val="24"/>
        </w:rPr>
        <w:t xml:space="preserve">Design of </w:t>
      </w:r>
      <w:proofErr w:type="gramStart"/>
      <w:r w:rsidR="00EC1586">
        <w:rPr>
          <w:rFonts w:ascii="Times New Roman" w:hAnsi="Times New Roman"/>
          <w:color w:val="auto"/>
          <w:sz w:val="24"/>
          <w:szCs w:val="24"/>
        </w:rPr>
        <w:t>Off</w:t>
      </w:r>
      <w:proofErr w:type="gramEnd"/>
      <w:r w:rsidR="00EC1586">
        <w:rPr>
          <w:rFonts w:ascii="Times New Roman" w:hAnsi="Times New Roman"/>
          <w:color w:val="auto"/>
          <w:sz w:val="24"/>
          <w:szCs w:val="24"/>
        </w:rPr>
        <w:t xml:space="preserve"> </w:t>
      </w:r>
      <w:r w:rsidRPr="00BA1E7C">
        <w:rPr>
          <w:rFonts w:ascii="Times New Roman" w:hAnsi="Times New Roman"/>
          <w:color w:val="auto"/>
          <w:sz w:val="24"/>
          <w:szCs w:val="24"/>
        </w:rPr>
        <w:t>take</w:t>
      </w:r>
      <w:bookmarkEnd w:id="119"/>
      <w:bookmarkEnd w:id="120"/>
      <w:bookmarkEnd w:id="121"/>
      <w:bookmarkEnd w:id="122"/>
      <w:bookmarkEnd w:id="123"/>
    </w:p>
    <w:p w:rsidR="00DC7F0E" w:rsidRPr="00882DDF" w:rsidRDefault="00DC7F0E" w:rsidP="001D7E62">
      <w:pPr>
        <w:pStyle w:val="ListParagraph"/>
        <w:numPr>
          <w:ilvl w:val="0"/>
          <w:numId w:val="22"/>
        </w:numPr>
        <w:spacing w:before="120" w:after="120" w:line="360" w:lineRule="auto"/>
        <w:ind w:left="360"/>
        <w:jc w:val="both"/>
        <w:rPr>
          <w:rFonts w:ascii="Times New Roman" w:hAnsi="Times New Roman"/>
          <w:b/>
        </w:rPr>
      </w:pPr>
      <w:bookmarkStart w:id="124" w:name="_Toc308001486"/>
      <w:bookmarkStart w:id="125" w:name="_Toc308002935"/>
      <w:bookmarkStart w:id="126" w:name="_Toc308006435"/>
      <w:bookmarkStart w:id="127" w:name="_Toc308086331"/>
      <w:bookmarkStart w:id="128" w:name="_Toc315077772"/>
      <w:r w:rsidRPr="00882DDF">
        <w:rPr>
          <w:rFonts w:ascii="Times New Roman" w:hAnsi="Times New Roman"/>
          <w:b/>
        </w:rPr>
        <w:t>Sill Level Determination</w:t>
      </w:r>
      <w:bookmarkEnd w:id="124"/>
      <w:bookmarkEnd w:id="125"/>
      <w:bookmarkEnd w:id="126"/>
      <w:bookmarkEnd w:id="127"/>
      <w:bookmarkEnd w:id="128"/>
    </w:p>
    <w:p w:rsidR="00DC7F0E" w:rsidRPr="00882DDF" w:rsidRDefault="00DC7F0E" w:rsidP="001D7E62">
      <w:pPr>
        <w:spacing w:before="120" w:after="120" w:line="360" w:lineRule="auto"/>
        <w:jc w:val="both"/>
        <w:rPr>
          <w:rFonts w:ascii="Times New Roman" w:hAnsi="Times New Roman"/>
        </w:rPr>
      </w:pPr>
      <w:r w:rsidRPr="00882DDF">
        <w:rPr>
          <w:rFonts w:ascii="Times New Roman" w:hAnsi="Times New Roman"/>
        </w:rPr>
        <w:t xml:space="preserve">The </w:t>
      </w:r>
      <w:proofErr w:type="spellStart"/>
      <w:r w:rsidRPr="00882DDF">
        <w:rPr>
          <w:rFonts w:ascii="Times New Roman" w:hAnsi="Times New Roman"/>
        </w:rPr>
        <w:t>sill</w:t>
      </w:r>
      <w:proofErr w:type="spellEnd"/>
      <w:r w:rsidRPr="00882DDF">
        <w:rPr>
          <w:rFonts w:ascii="Times New Roman" w:hAnsi="Times New Roman"/>
        </w:rPr>
        <w:t xml:space="preserve"> level of </w:t>
      </w:r>
      <w:r w:rsidR="00EC1586">
        <w:rPr>
          <w:rFonts w:ascii="Times New Roman" w:hAnsi="Times New Roman"/>
        </w:rPr>
        <w:t xml:space="preserve">off </w:t>
      </w:r>
      <w:r w:rsidRPr="00882DDF">
        <w:rPr>
          <w:rFonts w:ascii="Times New Roman" w:hAnsi="Times New Roman"/>
        </w:rPr>
        <w:t>take out let is based on the required amount of water availability that can be easily diverted throughout the dry season.</w:t>
      </w:r>
    </w:p>
    <w:p w:rsidR="00DC7F0E" w:rsidRPr="00882DDF" w:rsidRDefault="00DC7F0E" w:rsidP="001D7E62">
      <w:pPr>
        <w:pStyle w:val="ListParagraph"/>
        <w:numPr>
          <w:ilvl w:val="0"/>
          <w:numId w:val="22"/>
        </w:numPr>
        <w:tabs>
          <w:tab w:val="left" w:pos="1200"/>
        </w:tabs>
        <w:spacing w:before="120" w:after="120" w:line="360" w:lineRule="auto"/>
        <w:ind w:left="360"/>
        <w:jc w:val="both"/>
        <w:rPr>
          <w:rFonts w:ascii="Times New Roman" w:eastAsia="Times New Roman" w:hAnsi="Times New Roman"/>
          <w:b/>
        </w:rPr>
      </w:pPr>
      <w:r w:rsidRPr="00882DDF">
        <w:rPr>
          <w:rFonts w:ascii="Times New Roman" w:eastAsia="Times New Roman" w:hAnsi="Times New Roman"/>
          <w:b/>
        </w:rPr>
        <w:t>Capacity determination</w:t>
      </w:r>
    </w:p>
    <w:p w:rsidR="00DC7F0E" w:rsidRPr="00882DDF" w:rsidRDefault="00DC7F0E" w:rsidP="001D7E62">
      <w:pPr>
        <w:pStyle w:val="NormalIndent"/>
        <w:spacing w:before="120" w:after="120" w:line="360" w:lineRule="auto"/>
        <w:ind w:left="0"/>
        <w:jc w:val="both"/>
        <w:rPr>
          <w:rFonts w:ascii="Times New Roman" w:hAnsi="Times New Roman"/>
          <w:szCs w:val="22"/>
        </w:rPr>
      </w:pPr>
      <w:r w:rsidRPr="00882DDF">
        <w:rPr>
          <w:rFonts w:ascii="Times New Roman" w:hAnsi="Times New Roman"/>
          <w:szCs w:val="22"/>
        </w:rPr>
        <w:t xml:space="preserve">The off take size is fixed taking in to consideration the maximum Duty of the command area. </w:t>
      </w:r>
    </w:p>
    <w:p w:rsidR="00DC7F0E" w:rsidRPr="00882DDF" w:rsidRDefault="00DC7F0E" w:rsidP="001D7E62">
      <w:pPr>
        <w:pStyle w:val="NormalIndent"/>
        <w:spacing w:before="120" w:after="120" w:line="360" w:lineRule="auto"/>
        <w:ind w:left="0"/>
        <w:jc w:val="both"/>
        <w:rPr>
          <w:rFonts w:ascii="Times New Roman" w:hAnsi="Times New Roman"/>
          <w:szCs w:val="22"/>
        </w:rPr>
      </w:pPr>
      <w:r w:rsidRPr="00882DDF">
        <w:rPr>
          <w:rFonts w:ascii="Times New Roman" w:hAnsi="Times New Roman"/>
          <w:szCs w:val="22"/>
        </w:rPr>
        <w:t>Q = Max. Duty * factor of safety * Command area</w:t>
      </w:r>
    </w:p>
    <w:p w:rsidR="00DC7F0E" w:rsidRPr="00882DDF" w:rsidRDefault="00921FFF" w:rsidP="001D7E62">
      <w:pPr>
        <w:pStyle w:val="NormalIndent"/>
        <w:spacing w:before="120" w:after="120" w:line="360" w:lineRule="auto"/>
        <w:ind w:left="0"/>
        <w:jc w:val="both"/>
        <w:rPr>
          <w:rFonts w:ascii="Times New Roman" w:hAnsi="Times New Roman"/>
          <w:szCs w:val="22"/>
        </w:rPr>
      </w:pPr>
      <w:r>
        <w:rPr>
          <w:rFonts w:ascii="Times New Roman" w:hAnsi="Times New Roman"/>
          <w:szCs w:val="22"/>
        </w:rPr>
        <w:t xml:space="preserve"> =1.43*1.2*</w:t>
      </w:r>
      <w:r w:rsidR="004F7BBC">
        <w:rPr>
          <w:rFonts w:ascii="Times New Roman" w:hAnsi="Times New Roman"/>
          <w:szCs w:val="22"/>
        </w:rPr>
        <w:t>165</w:t>
      </w:r>
      <w:r>
        <w:rPr>
          <w:rFonts w:ascii="Times New Roman" w:hAnsi="Times New Roman"/>
          <w:szCs w:val="22"/>
        </w:rPr>
        <w:t>ha=0.28m</w:t>
      </w:r>
      <w:r>
        <w:rPr>
          <w:rFonts w:ascii="Times New Roman" w:hAnsi="Times New Roman"/>
          <w:szCs w:val="22"/>
          <w:vertAlign w:val="superscript"/>
        </w:rPr>
        <w:t>3</w:t>
      </w:r>
      <w:r w:rsidR="00DC7F0E" w:rsidRPr="00882DDF">
        <w:rPr>
          <w:rFonts w:ascii="Times New Roman" w:hAnsi="Times New Roman"/>
          <w:szCs w:val="22"/>
        </w:rPr>
        <w:t>/s</w:t>
      </w:r>
    </w:p>
    <w:p w:rsidR="00DC7F0E" w:rsidRPr="00882DDF" w:rsidRDefault="00DC7F0E" w:rsidP="001D7E62">
      <w:pPr>
        <w:pStyle w:val="NormalIndent"/>
        <w:spacing w:before="120" w:after="120" w:line="360" w:lineRule="auto"/>
        <w:ind w:left="0"/>
        <w:jc w:val="both"/>
        <w:rPr>
          <w:rFonts w:ascii="Times New Roman" w:hAnsi="Times New Roman"/>
          <w:szCs w:val="22"/>
        </w:rPr>
      </w:pPr>
      <w:r w:rsidRPr="00882DDF">
        <w:rPr>
          <w:rFonts w:ascii="Times New Roman" w:hAnsi="Times New Roman"/>
          <w:szCs w:val="22"/>
        </w:rPr>
        <w:t>The regulator dimension is computed using rectangular notch formula given by:-</w:t>
      </w:r>
    </w:p>
    <w:p w:rsidR="00DC7F0E" w:rsidRPr="00882DDF" w:rsidRDefault="00465CAE" w:rsidP="001D7E62">
      <w:pPr>
        <w:pStyle w:val="NormalIndent"/>
        <w:spacing w:before="120" w:after="120" w:line="360" w:lineRule="auto"/>
        <w:ind w:left="0"/>
        <w:jc w:val="both"/>
        <w:rPr>
          <w:rFonts w:ascii="Times New Roman" w:hAnsi="Times New Roman"/>
          <w:szCs w:val="22"/>
          <w:vertAlign w:val="subscript"/>
        </w:rPr>
      </w:pPr>
      <w:r w:rsidRPr="00882DDF">
        <w:rPr>
          <w:rFonts w:ascii="Times New Roman" w:hAnsi="Times New Roman"/>
          <w:position w:val="-24"/>
          <w:szCs w:val="22"/>
        </w:rPr>
        <w:object w:dxaOrig="2420" w:dyaOrig="620">
          <v:shape id="_x0000_i1029" type="#_x0000_t75" style="width:121.45pt;height:30.05pt" o:ole="">
            <v:imagedata r:id="rId25" o:title=""/>
          </v:shape>
          <o:OLEObject Type="Embed" ProgID="Equation.3" ShapeID="_x0000_i1029" DrawAspect="Content" ObjectID="_1584125362" r:id="rId26"/>
        </w:object>
      </w:r>
    </w:p>
    <w:p w:rsidR="00DC7F0E" w:rsidRPr="00882DDF" w:rsidRDefault="00921FFF" w:rsidP="001D7E62">
      <w:pPr>
        <w:pStyle w:val="NormalIndent"/>
        <w:spacing w:before="120" w:after="120" w:line="360" w:lineRule="auto"/>
        <w:ind w:left="0"/>
        <w:jc w:val="both"/>
        <w:rPr>
          <w:rFonts w:ascii="Times New Roman" w:hAnsi="Times New Roman"/>
          <w:szCs w:val="22"/>
        </w:rPr>
      </w:pPr>
      <w:r>
        <w:rPr>
          <w:rFonts w:ascii="Times New Roman" w:hAnsi="Times New Roman"/>
          <w:szCs w:val="22"/>
        </w:rPr>
        <w:t>Where: Q= diverted discharge, m</w:t>
      </w:r>
      <w:r>
        <w:rPr>
          <w:rFonts w:ascii="Times New Roman" w:hAnsi="Times New Roman"/>
          <w:szCs w:val="22"/>
          <w:vertAlign w:val="superscript"/>
        </w:rPr>
        <w:t>3</w:t>
      </w:r>
      <w:r w:rsidR="00DC7F0E" w:rsidRPr="00882DDF">
        <w:rPr>
          <w:rFonts w:ascii="Times New Roman" w:hAnsi="Times New Roman"/>
          <w:szCs w:val="22"/>
        </w:rPr>
        <w:t>/sec</w:t>
      </w:r>
    </w:p>
    <w:p w:rsidR="00DC7F0E" w:rsidRPr="00882DDF" w:rsidRDefault="00DC7F0E" w:rsidP="001D7E62">
      <w:pPr>
        <w:pStyle w:val="NormalIndent"/>
        <w:spacing w:before="120" w:after="120" w:line="360" w:lineRule="auto"/>
        <w:ind w:left="0"/>
        <w:jc w:val="both"/>
        <w:rPr>
          <w:rFonts w:ascii="Times New Roman" w:hAnsi="Times New Roman"/>
          <w:szCs w:val="22"/>
        </w:rPr>
      </w:pPr>
      <w:r w:rsidRPr="00882DDF">
        <w:rPr>
          <w:rFonts w:ascii="Times New Roman" w:hAnsi="Times New Roman"/>
          <w:szCs w:val="22"/>
        </w:rPr>
        <w:t xml:space="preserve">   Cd= Co</w:t>
      </w:r>
      <w:r w:rsidR="00BA1E7C">
        <w:rPr>
          <w:rFonts w:ascii="Times New Roman" w:hAnsi="Times New Roman"/>
          <w:szCs w:val="22"/>
        </w:rPr>
        <w:t xml:space="preserve">efficient of discharge, Cd=0.6 </w:t>
      </w:r>
    </w:p>
    <w:p w:rsidR="00DC7F0E" w:rsidRPr="00882DDF" w:rsidRDefault="00DC7F0E" w:rsidP="001D7E62">
      <w:pPr>
        <w:pStyle w:val="NoSpacing"/>
        <w:spacing w:before="120" w:after="120" w:line="360" w:lineRule="auto"/>
        <w:ind w:left="1008"/>
        <w:jc w:val="both"/>
        <w:rPr>
          <w:rFonts w:ascii="Times New Roman" w:hAnsi="Times New Roman"/>
          <w:sz w:val="22"/>
          <w:szCs w:val="22"/>
        </w:rPr>
      </w:pPr>
      <w:r w:rsidRPr="00882DDF">
        <w:rPr>
          <w:rFonts w:ascii="Times New Roman" w:hAnsi="Times New Roman"/>
          <w:sz w:val="22"/>
          <w:szCs w:val="22"/>
        </w:rPr>
        <w:t xml:space="preserve">              B=</w:t>
      </w:r>
      <w:r w:rsidR="00EC1586">
        <w:rPr>
          <w:rFonts w:ascii="Times New Roman" w:hAnsi="Times New Roman"/>
          <w:sz w:val="22"/>
          <w:szCs w:val="22"/>
        </w:rPr>
        <w:t>Width of off take, 0.60</w:t>
      </w:r>
      <w:r w:rsidRPr="00882DDF">
        <w:rPr>
          <w:rFonts w:ascii="Times New Roman" w:hAnsi="Times New Roman"/>
          <w:sz w:val="22"/>
          <w:szCs w:val="22"/>
        </w:rPr>
        <w:t xml:space="preserve"> m (assumed) </w:t>
      </w:r>
    </w:p>
    <w:p w:rsidR="00DC7F0E" w:rsidRPr="00882DDF" w:rsidRDefault="00DC7F0E" w:rsidP="001D7E62">
      <w:pPr>
        <w:pStyle w:val="NoSpacing"/>
        <w:spacing w:before="120" w:after="120" w:line="360" w:lineRule="auto"/>
        <w:ind w:left="1008"/>
        <w:jc w:val="both"/>
        <w:rPr>
          <w:rFonts w:ascii="Times New Roman" w:hAnsi="Times New Roman"/>
          <w:sz w:val="22"/>
          <w:szCs w:val="22"/>
        </w:rPr>
      </w:pPr>
      <w:r w:rsidRPr="00882DDF">
        <w:rPr>
          <w:rFonts w:ascii="Times New Roman" w:hAnsi="Times New Roman"/>
          <w:sz w:val="22"/>
          <w:szCs w:val="22"/>
        </w:rPr>
        <w:t xml:space="preserve">              H=Height of the </w:t>
      </w:r>
      <w:r w:rsidR="00492201">
        <w:rPr>
          <w:rFonts w:ascii="Times New Roman" w:hAnsi="Times New Roman"/>
          <w:sz w:val="22"/>
          <w:szCs w:val="22"/>
        </w:rPr>
        <w:t>Weir</w:t>
      </w:r>
      <w:r w:rsidRPr="00882DDF">
        <w:rPr>
          <w:rFonts w:ascii="Times New Roman" w:hAnsi="Times New Roman"/>
          <w:sz w:val="22"/>
          <w:szCs w:val="22"/>
        </w:rPr>
        <w:t xml:space="preserve"> =flow depth above sill level</w:t>
      </w:r>
    </w:p>
    <w:p w:rsidR="00DC7F0E" w:rsidRPr="00882DDF" w:rsidRDefault="00BA1E7C" w:rsidP="001D7E62">
      <w:pPr>
        <w:pStyle w:val="NoSpacing"/>
        <w:spacing w:before="120" w:after="120" w:line="360" w:lineRule="auto"/>
        <w:ind w:left="1008"/>
        <w:jc w:val="both"/>
        <w:rPr>
          <w:rFonts w:ascii="Times New Roman" w:hAnsi="Times New Roman"/>
          <w:sz w:val="22"/>
          <w:szCs w:val="22"/>
        </w:rPr>
      </w:pPr>
      <w:r>
        <w:rPr>
          <w:rFonts w:ascii="Times New Roman" w:hAnsi="Times New Roman"/>
          <w:sz w:val="22"/>
          <w:szCs w:val="22"/>
        </w:rPr>
        <w:t xml:space="preserve"> g=Acceleration due to gravity </w:t>
      </w:r>
      <m:oMath>
        <m:r>
          <w:rPr>
            <w:rFonts w:ascii="Cambria Math" w:hAnsi="Cambria Math"/>
          </w:rPr>
          <m:t>H=π</m:t>
        </m:r>
        <m:sSup>
          <m:sSupPr>
            <m:ctrlPr>
              <w:rPr>
                <w:rFonts w:ascii="Cambria Math" w:hAnsi="Cambria Math"/>
              </w:rPr>
            </m:ctrlPr>
          </m:sSupPr>
          <m:e>
            <m:r>
              <w:rPr>
                <w:rFonts w:ascii="Cambria Math" w:hAnsi="Cambria Math"/>
              </w:rPr>
              <m:t>r</m:t>
            </m:r>
          </m:e>
          <m:sup>
            <m:r>
              <w:rPr>
                <w:rFonts w:ascii="Cambria Math" w:hAnsi="Cambria Math"/>
              </w:rPr>
              <m:t>2</m:t>
            </m:r>
          </m:sup>
        </m:sSup>
      </m:oMath>
    </w:p>
    <w:p w:rsidR="00DC7F0E" w:rsidRPr="00882DDF" w:rsidRDefault="00DA4FBE" w:rsidP="001D7E62">
      <w:pPr>
        <w:spacing w:before="120" w:after="120" w:line="360" w:lineRule="auto"/>
        <w:jc w:val="both"/>
        <w:rPr>
          <w:rFonts w:ascii="Times New Roman" w:hAnsi="Times New Roman"/>
        </w:rPr>
      </w:pPr>
      <w:r w:rsidRPr="00EC1586">
        <w:rPr>
          <w:rFonts w:ascii="Times New Roman" w:hAnsi="Times New Roman"/>
        </w:rPr>
        <w:t>H= (Q*3</w:t>
      </w:r>
      <w:r w:rsidR="00921FFF" w:rsidRPr="00EC1586">
        <w:rPr>
          <w:rFonts w:ascii="Times New Roman" w:hAnsi="Times New Roman"/>
        </w:rPr>
        <w:t>/ (</w:t>
      </w:r>
      <w:r w:rsidR="00DC7F0E" w:rsidRPr="00EC1586">
        <w:rPr>
          <w:rFonts w:ascii="Times New Roman" w:hAnsi="Times New Roman"/>
        </w:rPr>
        <w:t>2*C</w:t>
      </w:r>
      <w:r w:rsidR="00DC7F0E" w:rsidRPr="00EC1586">
        <w:rPr>
          <w:rFonts w:ascii="Times New Roman" w:hAnsi="Times New Roman"/>
          <w:vertAlign w:val="subscript"/>
        </w:rPr>
        <w:t>d</w:t>
      </w:r>
      <w:r w:rsidR="00DC7F0E" w:rsidRPr="00EC1586">
        <w:rPr>
          <w:rFonts w:ascii="Times New Roman" w:hAnsi="Times New Roman"/>
        </w:rPr>
        <w:t>*(2*g</w:t>
      </w:r>
      <w:proofErr w:type="gramStart"/>
      <w:r w:rsidR="00DC7F0E" w:rsidRPr="00EC1586">
        <w:rPr>
          <w:rFonts w:ascii="Times New Roman" w:hAnsi="Times New Roman"/>
        </w:rPr>
        <w:t>)</w:t>
      </w:r>
      <w:r w:rsidR="00DC7F0E" w:rsidRPr="00EC1586">
        <w:rPr>
          <w:rFonts w:ascii="Times New Roman" w:hAnsi="Times New Roman"/>
          <w:vertAlign w:val="superscript"/>
        </w:rPr>
        <w:t>1</w:t>
      </w:r>
      <w:proofErr w:type="gramEnd"/>
      <w:r w:rsidR="00DC7F0E" w:rsidRPr="00EC1586">
        <w:rPr>
          <w:rFonts w:ascii="Times New Roman" w:hAnsi="Times New Roman"/>
          <w:vertAlign w:val="superscript"/>
        </w:rPr>
        <w:t>/2</w:t>
      </w:r>
      <w:r w:rsidR="00DC7F0E" w:rsidRPr="00EC1586">
        <w:rPr>
          <w:rFonts w:ascii="Times New Roman" w:hAnsi="Times New Roman"/>
        </w:rPr>
        <w:t>*B))</w:t>
      </w:r>
      <w:r w:rsidR="00DC7F0E" w:rsidRPr="00EC1586">
        <w:rPr>
          <w:rFonts w:ascii="Times New Roman" w:hAnsi="Times New Roman"/>
          <w:vertAlign w:val="superscript"/>
        </w:rPr>
        <w:t>2/3</w:t>
      </w:r>
      <w:r w:rsidR="00E86D27" w:rsidRPr="00EC1586">
        <w:rPr>
          <w:rFonts w:ascii="Times New Roman" w:hAnsi="Times New Roman"/>
        </w:rPr>
        <w:t>=0.8</w:t>
      </w:r>
      <w:r w:rsidR="00EC1586" w:rsidRPr="00EC1586">
        <w:rPr>
          <w:rFonts w:ascii="Times New Roman" w:hAnsi="Times New Roman"/>
        </w:rPr>
        <w:t>0</w:t>
      </w:r>
      <w:r w:rsidR="00E86D27" w:rsidRPr="00EC1586">
        <w:rPr>
          <w:rFonts w:ascii="Times New Roman" w:hAnsi="Times New Roman"/>
        </w:rPr>
        <w:t>m.</w:t>
      </w:r>
    </w:p>
    <w:p w:rsidR="00DC7F0E" w:rsidRPr="00882DDF" w:rsidRDefault="00EC1586" w:rsidP="001D7E62">
      <w:pPr>
        <w:spacing w:before="120" w:after="120" w:line="360" w:lineRule="auto"/>
        <w:jc w:val="both"/>
        <w:rPr>
          <w:rFonts w:ascii="Times New Roman" w:hAnsi="Times New Roman"/>
        </w:rPr>
      </w:pPr>
      <w:r>
        <w:rPr>
          <w:rFonts w:ascii="Times New Roman" w:hAnsi="Times New Roman"/>
        </w:rPr>
        <w:t>Trash racks of diameter 14</w:t>
      </w:r>
      <w:r w:rsidR="00DC7F0E" w:rsidRPr="00882DDF">
        <w:rPr>
          <w:rFonts w:ascii="Times New Roman" w:hAnsi="Times New Roman"/>
        </w:rPr>
        <w:t xml:space="preserve">mm with c/c spacing of 10cm has to be provided u/s of the </w:t>
      </w:r>
      <w:r w:rsidR="00E86D27" w:rsidRPr="00882DDF">
        <w:rPr>
          <w:rFonts w:ascii="Times New Roman" w:hAnsi="Times New Roman"/>
        </w:rPr>
        <w:t xml:space="preserve">off take </w:t>
      </w:r>
      <w:r w:rsidR="00DC7F0E" w:rsidRPr="00882DDF">
        <w:rPr>
          <w:rFonts w:ascii="Times New Roman" w:hAnsi="Times New Roman"/>
        </w:rPr>
        <w:t>gate to preven</w:t>
      </w:r>
      <w:r w:rsidR="00BA1E7C">
        <w:rPr>
          <w:rFonts w:ascii="Times New Roman" w:hAnsi="Times New Roman"/>
        </w:rPr>
        <w:t>t entry of debris to the canal.</w:t>
      </w:r>
    </w:p>
    <w:p w:rsidR="00DC7F0E" w:rsidRPr="00BA1E7C" w:rsidRDefault="00EC1586" w:rsidP="001D7E62">
      <w:pPr>
        <w:pStyle w:val="Heading3"/>
        <w:spacing w:before="120" w:after="120" w:line="360" w:lineRule="auto"/>
        <w:ind w:left="720"/>
        <w:rPr>
          <w:rFonts w:ascii="Times New Roman" w:hAnsi="Times New Roman"/>
          <w:color w:val="auto"/>
          <w:sz w:val="24"/>
          <w:szCs w:val="24"/>
        </w:rPr>
      </w:pPr>
      <w:bookmarkStart w:id="129" w:name="_Toc315077773"/>
      <w:bookmarkStart w:id="130" w:name="_Toc372605329"/>
      <w:bookmarkStart w:id="131" w:name="_Toc465241961"/>
      <w:r>
        <w:rPr>
          <w:rFonts w:ascii="Times New Roman" w:hAnsi="Times New Roman"/>
          <w:color w:val="auto"/>
          <w:sz w:val="24"/>
          <w:szCs w:val="24"/>
        </w:rPr>
        <w:lastRenderedPageBreak/>
        <w:t>Design of O</w:t>
      </w:r>
      <w:r w:rsidR="00DC7F0E" w:rsidRPr="00BA1E7C">
        <w:rPr>
          <w:rFonts w:ascii="Times New Roman" w:hAnsi="Times New Roman"/>
          <w:color w:val="auto"/>
          <w:sz w:val="24"/>
          <w:szCs w:val="24"/>
        </w:rPr>
        <w:t>peration slab and Breast wall</w:t>
      </w:r>
      <w:bookmarkEnd w:id="129"/>
      <w:bookmarkEnd w:id="130"/>
      <w:bookmarkEnd w:id="131"/>
    </w:p>
    <w:p w:rsidR="00DC7F0E" w:rsidRPr="00882DDF" w:rsidRDefault="00DC7F0E" w:rsidP="001D7E62">
      <w:pPr>
        <w:spacing w:before="120" w:after="120" w:line="360" w:lineRule="auto"/>
        <w:jc w:val="both"/>
        <w:rPr>
          <w:rFonts w:ascii="Times New Roman" w:hAnsi="Times New Roman"/>
        </w:rPr>
      </w:pPr>
      <w:r w:rsidRPr="00882DDF">
        <w:rPr>
          <w:rFonts w:ascii="Times New Roman" w:hAnsi="Times New Roman"/>
        </w:rPr>
        <w:t>A vertical raised gate is designed for the head regulator and under sluice. These gates slide over the breast wall using spindle during opening and closing.</w:t>
      </w:r>
    </w:p>
    <w:p w:rsidR="00DC7F0E" w:rsidRPr="00882DDF" w:rsidRDefault="00DC7F0E" w:rsidP="001D7E62">
      <w:pPr>
        <w:spacing w:before="120" w:after="120" w:line="360" w:lineRule="auto"/>
        <w:jc w:val="both"/>
        <w:rPr>
          <w:rFonts w:ascii="Times New Roman" w:hAnsi="Times New Roman"/>
        </w:rPr>
      </w:pPr>
      <w:r w:rsidRPr="00882DDF">
        <w:rPr>
          <w:rFonts w:ascii="Times New Roman" w:hAnsi="Times New Roman"/>
        </w:rPr>
        <w:t>For easy operation of these gates, operation slab is provided. The size of the operation slab is fixed from the point of construction and free movement. The size of the operation slab is shown in the drawing for both off take canal gate and escape canal gate with thickness 0.</w:t>
      </w:r>
      <w:r w:rsidR="00EC1586">
        <w:rPr>
          <w:rFonts w:ascii="Times New Roman" w:hAnsi="Times New Roman"/>
        </w:rPr>
        <w:t>20</w:t>
      </w:r>
      <w:r w:rsidRPr="00882DDF">
        <w:rPr>
          <w:rFonts w:ascii="Times New Roman" w:hAnsi="Times New Roman"/>
        </w:rPr>
        <w:t>m.</w:t>
      </w:r>
    </w:p>
    <w:p w:rsidR="00DC7F0E" w:rsidRPr="00882DDF" w:rsidRDefault="00DC7F0E" w:rsidP="001D7E62">
      <w:pPr>
        <w:spacing w:before="120" w:after="120" w:line="360" w:lineRule="auto"/>
        <w:jc w:val="both"/>
        <w:rPr>
          <w:rFonts w:ascii="Times New Roman" w:hAnsi="Times New Roman"/>
        </w:rPr>
      </w:pPr>
      <w:r w:rsidRPr="00882DDF">
        <w:rPr>
          <w:rFonts w:ascii="Times New Roman" w:hAnsi="Times New Roman"/>
        </w:rPr>
        <w:t>The thickness of the breast wall is also the same as that of the operation slab. The nominal thickness is fixed from the point of construction rather than the imposed load. The thickness required for the imposed load is less than the nominal value and treated as cantilever retaining wall. For the breast wall, the minimum reinforcement area is taken as 15% along the respective direction.</w:t>
      </w:r>
    </w:p>
    <w:p w:rsidR="00DC7F0E" w:rsidRPr="00882DDF" w:rsidRDefault="00DC7F0E" w:rsidP="001D7E62">
      <w:pPr>
        <w:spacing w:before="120" w:after="120" w:line="360" w:lineRule="auto"/>
        <w:jc w:val="both"/>
        <w:rPr>
          <w:rFonts w:ascii="Times New Roman" w:hAnsi="Times New Roman"/>
        </w:rPr>
      </w:pPr>
      <w:r w:rsidRPr="00882DDF">
        <w:rPr>
          <w:rFonts w:ascii="Times New Roman" w:hAnsi="Times New Roman"/>
        </w:rPr>
        <w:t>Hence</w:t>
      </w:r>
      <w:r w:rsidRPr="00882DDF">
        <w:rPr>
          <w:rFonts w:ascii="Times New Roman" w:hAnsi="Times New Roman"/>
        </w:rPr>
        <w:tab/>
      </w:r>
      <w:proofErr w:type="spellStart"/>
      <w:r w:rsidRPr="00882DDF">
        <w:rPr>
          <w:rFonts w:ascii="Times New Roman" w:hAnsi="Times New Roman"/>
        </w:rPr>
        <w:t>A</w:t>
      </w:r>
      <w:r w:rsidRPr="00882DDF">
        <w:rPr>
          <w:rFonts w:ascii="Times New Roman" w:hAnsi="Times New Roman"/>
          <w:vertAlign w:val="subscript"/>
        </w:rPr>
        <w:t>steel</w:t>
      </w:r>
      <w:proofErr w:type="spellEnd"/>
      <w:r w:rsidRPr="00882DDF">
        <w:rPr>
          <w:rFonts w:ascii="Times New Roman" w:hAnsi="Times New Roman"/>
        </w:rPr>
        <w:t xml:space="preserve"> = 0.0015*1000*150=225</w:t>
      </w:r>
    </w:p>
    <w:p w:rsidR="00DC7F0E" w:rsidRPr="00882DDF" w:rsidRDefault="00DC7F0E" w:rsidP="001D7E62">
      <w:pPr>
        <w:spacing w:before="120" w:after="120" w:line="360" w:lineRule="auto"/>
        <w:jc w:val="both"/>
        <w:rPr>
          <w:rFonts w:ascii="Times New Roman" w:hAnsi="Times New Roman"/>
        </w:rPr>
      </w:pPr>
      <w:proofErr w:type="spellStart"/>
      <w:r w:rsidRPr="00882DDF">
        <w:rPr>
          <w:rFonts w:ascii="Times New Roman" w:hAnsi="Times New Roman"/>
        </w:rPr>
        <w:t>A</w:t>
      </w:r>
      <w:r w:rsidRPr="00882DDF">
        <w:rPr>
          <w:rFonts w:ascii="Times New Roman" w:hAnsi="Times New Roman"/>
          <w:vertAlign w:val="subscript"/>
        </w:rPr>
        <w:t>steel</w:t>
      </w:r>
      <w:proofErr w:type="spellEnd"/>
      <w:r w:rsidRPr="00882DDF">
        <w:rPr>
          <w:rFonts w:ascii="Times New Roman" w:hAnsi="Times New Roman"/>
        </w:rPr>
        <w:t xml:space="preserve"> = 225 mm</w:t>
      </w:r>
      <w:r w:rsidRPr="00882DDF">
        <w:rPr>
          <w:rFonts w:ascii="Times New Roman" w:hAnsi="Times New Roman"/>
          <w:vertAlign w:val="superscript"/>
        </w:rPr>
        <w:t>2</w:t>
      </w:r>
      <w:r w:rsidRPr="00882DDF">
        <w:rPr>
          <w:rFonts w:ascii="Times New Roman" w:hAnsi="Times New Roman"/>
        </w:rPr>
        <w:t>/m</w:t>
      </w:r>
    </w:p>
    <w:p w:rsidR="00A61B82" w:rsidRPr="00882DDF" w:rsidRDefault="00DC7F0E" w:rsidP="001D7E62">
      <w:pPr>
        <w:spacing w:before="120" w:after="120" w:line="360" w:lineRule="auto"/>
        <w:jc w:val="both"/>
        <w:rPr>
          <w:rFonts w:ascii="Times New Roman" w:hAnsi="Times New Roman"/>
        </w:rPr>
      </w:pPr>
      <w:r w:rsidRPr="00882DDF">
        <w:rPr>
          <w:rFonts w:ascii="Times New Roman" w:hAnsi="Times New Roman"/>
        </w:rPr>
        <w:t xml:space="preserve">Provide </w:t>
      </w:r>
      <w:r w:rsidRPr="00882DDF">
        <w:rPr>
          <w:rFonts w:ascii="Times New Roman" w:hAnsi="Times New Roman"/>
        </w:rPr>
        <w:sym w:font="UniversalMath1 BT" w:char="F046"/>
      </w:r>
      <w:r w:rsidR="00A61B82" w:rsidRPr="00882DDF">
        <w:rPr>
          <w:rFonts w:ascii="Times New Roman" w:hAnsi="Times New Roman"/>
        </w:rPr>
        <w:t>12@C/c 200 mm</w:t>
      </w:r>
    </w:p>
    <w:p w:rsidR="00DC7F0E" w:rsidRPr="00882DDF" w:rsidRDefault="00DC7F0E" w:rsidP="001D7E62">
      <w:pPr>
        <w:spacing w:before="120" w:after="120" w:line="360" w:lineRule="auto"/>
        <w:jc w:val="both"/>
        <w:rPr>
          <w:rFonts w:ascii="Times New Roman" w:hAnsi="Times New Roman"/>
        </w:rPr>
      </w:pPr>
      <w:r w:rsidRPr="00882DDF">
        <w:rPr>
          <w:rFonts w:ascii="Times New Roman" w:hAnsi="Times New Roman"/>
        </w:rPr>
        <w:t xml:space="preserve">Considering cover thickness of 50 mm, effective depth = </w:t>
      </w:r>
    </w:p>
    <w:p w:rsidR="00DC7F0E" w:rsidRPr="00882DDF" w:rsidRDefault="00DC7F0E" w:rsidP="001D7E62">
      <w:pPr>
        <w:spacing w:before="120" w:after="120" w:line="360" w:lineRule="auto"/>
        <w:jc w:val="both"/>
        <w:rPr>
          <w:rFonts w:ascii="Times New Roman" w:hAnsi="Times New Roman"/>
        </w:rPr>
      </w:pPr>
      <w:r w:rsidRPr="00882DDF">
        <w:rPr>
          <w:rFonts w:ascii="Times New Roman" w:hAnsi="Times New Roman"/>
        </w:rPr>
        <w:t>Effective depth, d</w:t>
      </w:r>
      <w:r w:rsidRPr="00882DDF">
        <w:rPr>
          <w:rFonts w:ascii="Times New Roman" w:hAnsi="Times New Roman"/>
          <w:vertAlign w:val="subscript"/>
        </w:rPr>
        <w:t>e</w:t>
      </w:r>
      <w:r w:rsidRPr="00882DDF">
        <w:rPr>
          <w:rFonts w:ascii="Times New Roman" w:hAnsi="Times New Roman"/>
        </w:rPr>
        <w:t>=t-(50+</w:t>
      </w:r>
      <w:r w:rsidRPr="00882DDF">
        <w:rPr>
          <w:rFonts w:ascii="Times New Roman" w:hAnsi="Times New Roman"/>
          <w:position w:val="-10"/>
        </w:rPr>
        <w:object w:dxaOrig="200" w:dyaOrig="320">
          <v:shape id="_x0000_i1030" type="#_x0000_t75" style="width:11.9pt;height:15.65pt" o:ole="">
            <v:imagedata r:id="rId27" o:title=""/>
          </v:shape>
          <o:OLEObject Type="Embed" ProgID="Equation.3" ShapeID="_x0000_i1030" DrawAspect="Content" ObjectID="_1584125363" r:id="rId28"/>
        </w:object>
      </w:r>
      <w:r w:rsidRPr="00882DDF">
        <w:rPr>
          <w:rFonts w:ascii="Times New Roman" w:hAnsi="Times New Roman"/>
        </w:rPr>
        <w:t>/2) =150-(50+12/2) =106</w:t>
      </w:r>
    </w:p>
    <w:p w:rsidR="00DC7F0E" w:rsidRPr="00882DDF" w:rsidRDefault="00DC7F0E" w:rsidP="001D7E62">
      <w:pPr>
        <w:spacing w:before="120" w:after="120" w:line="360" w:lineRule="auto"/>
        <w:jc w:val="both"/>
        <w:rPr>
          <w:rFonts w:ascii="Times New Roman" w:hAnsi="Times New Roman"/>
        </w:rPr>
      </w:pPr>
      <w:r w:rsidRPr="00882DDF">
        <w:rPr>
          <w:rFonts w:ascii="Times New Roman" w:hAnsi="Times New Roman"/>
        </w:rPr>
        <w:t>Hence spacing of reinforcement should be less of the following values:</w:t>
      </w:r>
    </w:p>
    <w:p w:rsidR="00DC7F0E" w:rsidRPr="00EA26BE" w:rsidRDefault="00DC7F0E" w:rsidP="001D7E62">
      <w:pPr>
        <w:pStyle w:val="ListParagraph"/>
        <w:numPr>
          <w:ilvl w:val="0"/>
          <w:numId w:val="22"/>
        </w:numPr>
        <w:spacing w:before="120" w:after="120" w:line="360" w:lineRule="auto"/>
        <w:jc w:val="both"/>
        <w:rPr>
          <w:rFonts w:ascii="Times New Roman" w:hAnsi="Times New Roman"/>
        </w:rPr>
      </w:pPr>
      <w:r w:rsidRPr="00EA26BE">
        <w:rPr>
          <w:rFonts w:ascii="Times New Roman" w:hAnsi="Times New Roman"/>
        </w:rPr>
        <w:t>Five times the effective depth =5*144=720 mm</w:t>
      </w:r>
    </w:p>
    <w:p w:rsidR="00DC7F0E" w:rsidRPr="00EA26BE" w:rsidRDefault="00DC7F0E" w:rsidP="001D7E62">
      <w:pPr>
        <w:pStyle w:val="ListParagraph"/>
        <w:numPr>
          <w:ilvl w:val="0"/>
          <w:numId w:val="22"/>
        </w:numPr>
        <w:spacing w:before="120" w:after="120" w:line="360" w:lineRule="auto"/>
        <w:jc w:val="both"/>
        <w:rPr>
          <w:rFonts w:ascii="Times New Roman" w:hAnsi="Times New Roman"/>
        </w:rPr>
      </w:pPr>
      <w:r w:rsidRPr="00EA26BE">
        <w:rPr>
          <w:rFonts w:ascii="Times New Roman" w:hAnsi="Times New Roman"/>
        </w:rPr>
        <w:t>450mm</w:t>
      </w:r>
    </w:p>
    <w:p w:rsidR="00DC7F0E" w:rsidRPr="00882DDF" w:rsidRDefault="00DC7F0E" w:rsidP="001D7E62">
      <w:pPr>
        <w:spacing w:before="120" w:after="120" w:line="360" w:lineRule="auto"/>
        <w:jc w:val="both"/>
        <w:rPr>
          <w:rFonts w:ascii="Times New Roman" w:hAnsi="Times New Roman"/>
        </w:rPr>
      </w:pPr>
      <w:r w:rsidRPr="00882DDF">
        <w:rPr>
          <w:rFonts w:ascii="Times New Roman" w:hAnsi="Times New Roman"/>
        </w:rPr>
        <w:t xml:space="preserve"> The spacing of bars, which is 200 mm, is less of the above listed values. Hence, it is acceptable!  </w:t>
      </w:r>
    </w:p>
    <w:p w:rsidR="00A61B82" w:rsidRPr="00882DDF" w:rsidRDefault="00DC7F0E" w:rsidP="001D7E62">
      <w:pPr>
        <w:spacing w:before="120" w:after="120" w:line="360" w:lineRule="auto"/>
        <w:jc w:val="both"/>
        <w:rPr>
          <w:rFonts w:ascii="Times New Roman" w:hAnsi="Times New Roman"/>
        </w:rPr>
      </w:pPr>
      <w:r w:rsidRPr="00882DDF">
        <w:rPr>
          <w:rFonts w:ascii="Times New Roman" w:hAnsi="Times New Roman"/>
        </w:rPr>
        <w:t>The actual arrangement of angle irons, spindles, shafts and operation slab including other components is shown on the design drawing.</w:t>
      </w:r>
    </w:p>
    <w:p w:rsidR="00DC7F0E" w:rsidRPr="00882DDF" w:rsidRDefault="00DC7F0E" w:rsidP="001D7E62">
      <w:pPr>
        <w:spacing w:before="120" w:after="120" w:line="360" w:lineRule="auto"/>
        <w:jc w:val="both"/>
        <w:rPr>
          <w:rFonts w:ascii="Times New Roman" w:hAnsi="Times New Roman"/>
        </w:rPr>
      </w:pPr>
      <w:r w:rsidRPr="00882DDF">
        <w:rPr>
          <w:rFonts w:ascii="Times New Roman" w:hAnsi="Times New Roman"/>
        </w:rPr>
        <w:t>For each arrangement and further informatio</w:t>
      </w:r>
      <w:r w:rsidR="00BA1E7C">
        <w:rPr>
          <w:rFonts w:ascii="Times New Roman" w:hAnsi="Times New Roman"/>
        </w:rPr>
        <w:t>n, refer to the design drawing.</w:t>
      </w:r>
    </w:p>
    <w:p w:rsidR="00DC7F0E" w:rsidRPr="00BA1E7C" w:rsidRDefault="00DC7F0E" w:rsidP="001D7E62">
      <w:pPr>
        <w:pStyle w:val="Heading3"/>
        <w:spacing w:before="120" w:after="120" w:line="360" w:lineRule="auto"/>
        <w:ind w:left="720"/>
        <w:rPr>
          <w:rFonts w:ascii="Times New Roman" w:hAnsi="Times New Roman"/>
          <w:color w:val="auto"/>
          <w:sz w:val="24"/>
          <w:szCs w:val="24"/>
        </w:rPr>
      </w:pPr>
      <w:bookmarkStart w:id="132" w:name="_Toc465241962"/>
      <w:r w:rsidRPr="00BA1E7C">
        <w:rPr>
          <w:rFonts w:ascii="Times New Roman" w:hAnsi="Times New Roman"/>
          <w:color w:val="auto"/>
          <w:sz w:val="24"/>
          <w:szCs w:val="24"/>
        </w:rPr>
        <w:t>Guide Walls</w:t>
      </w:r>
      <w:bookmarkEnd w:id="132"/>
    </w:p>
    <w:p w:rsidR="00DC7F0E" w:rsidRPr="00882DDF" w:rsidRDefault="00DC7F0E" w:rsidP="001D7E62">
      <w:pPr>
        <w:spacing w:before="120" w:after="120" w:line="360" w:lineRule="auto"/>
        <w:jc w:val="both"/>
        <w:rPr>
          <w:rFonts w:ascii="Times New Roman" w:hAnsi="Times New Roman"/>
        </w:rPr>
      </w:pPr>
      <w:r w:rsidRPr="00882DDF">
        <w:rPr>
          <w:rFonts w:ascii="Times New Roman" w:hAnsi="Times New Roman"/>
        </w:rPr>
        <w:t>These are, also called retaining walls, provided for the facility to the canal off take canal gate &amp; escape canal gate operation and maintenance. They are designed as rectangular in shape and they are provided at three positions with short len</w:t>
      </w:r>
      <w:r w:rsidR="00A61B82" w:rsidRPr="00882DDF">
        <w:rPr>
          <w:rFonts w:ascii="Times New Roman" w:hAnsi="Times New Roman"/>
        </w:rPr>
        <w:t>gth.</w:t>
      </w:r>
      <w:r w:rsidR="00712DA1" w:rsidRPr="00882DDF">
        <w:rPr>
          <w:rFonts w:ascii="Times New Roman" w:hAnsi="Times New Roman"/>
        </w:rPr>
        <w:t xml:space="preserve"> Their width and height is fixed based on the operation slab dimensions and</w:t>
      </w:r>
      <w:r w:rsidR="0065182A" w:rsidRPr="00882DDF">
        <w:rPr>
          <w:rFonts w:ascii="Times New Roman" w:hAnsi="Times New Roman"/>
        </w:rPr>
        <w:t xml:space="preserve"> the height of the gate respectively.</w:t>
      </w:r>
    </w:p>
    <w:p w:rsidR="009F54FC" w:rsidRPr="009568FD" w:rsidRDefault="00CC2435" w:rsidP="009568FD">
      <w:pPr>
        <w:spacing w:before="120" w:after="120" w:line="360" w:lineRule="auto"/>
        <w:jc w:val="center"/>
        <w:rPr>
          <w:rFonts w:ascii="Times New Roman" w:eastAsia="Times New Roman" w:hAnsi="Times New Roman"/>
          <w:b/>
          <w:bCs/>
        </w:rPr>
      </w:pPr>
      <w:r w:rsidRPr="00830E5D">
        <w:rPr>
          <w:rFonts w:ascii="Times New Roman" w:eastAsia="Times New Roman" w:hAnsi="Times New Roman"/>
          <w:b/>
          <w:bCs/>
          <w:sz w:val="24"/>
        </w:rPr>
        <w:lastRenderedPageBreak/>
        <w:t>Guide wall data and Analysis</w:t>
      </w:r>
      <w:bookmarkStart w:id="133" w:name="_Toc465241813"/>
    </w:p>
    <w:p w:rsidR="00DC7F0E" w:rsidRPr="009568FD" w:rsidRDefault="00A15DBA" w:rsidP="009568FD">
      <w:pPr>
        <w:pStyle w:val="Caption"/>
        <w:keepNext/>
        <w:spacing w:after="0"/>
        <w:jc w:val="both"/>
        <w:rPr>
          <w:rFonts w:ascii="Times New Roman" w:hAnsi="Times New Roman"/>
          <w:color w:val="auto"/>
          <w:sz w:val="22"/>
          <w:szCs w:val="22"/>
        </w:rPr>
      </w:pPr>
      <w:r w:rsidRPr="009568FD">
        <w:rPr>
          <w:rFonts w:ascii="Times New Roman" w:hAnsi="Times New Roman"/>
          <w:color w:val="auto"/>
          <w:sz w:val="22"/>
          <w:szCs w:val="22"/>
        </w:rPr>
        <w:t xml:space="preserve">Table </w:t>
      </w:r>
      <w:r w:rsidR="00B0342E" w:rsidRPr="009568FD">
        <w:rPr>
          <w:rFonts w:ascii="Times New Roman" w:hAnsi="Times New Roman"/>
          <w:color w:val="auto"/>
          <w:sz w:val="22"/>
          <w:szCs w:val="22"/>
        </w:rPr>
        <w:fldChar w:fldCharType="begin"/>
      </w:r>
      <w:r w:rsidR="00CC05E8" w:rsidRPr="009568FD">
        <w:rPr>
          <w:rFonts w:ascii="Times New Roman" w:hAnsi="Times New Roman"/>
          <w:color w:val="auto"/>
          <w:sz w:val="22"/>
          <w:szCs w:val="22"/>
        </w:rPr>
        <w:instrText xml:space="preserve"> STYLEREF 1 \s </w:instrText>
      </w:r>
      <w:r w:rsidR="00B0342E" w:rsidRPr="009568FD">
        <w:rPr>
          <w:rFonts w:ascii="Times New Roman" w:hAnsi="Times New Roman"/>
          <w:color w:val="auto"/>
          <w:sz w:val="22"/>
          <w:szCs w:val="22"/>
        </w:rPr>
        <w:fldChar w:fldCharType="separate"/>
      </w:r>
      <w:r w:rsidR="001A23CD" w:rsidRPr="009568FD">
        <w:rPr>
          <w:rFonts w:ascii="Times New Roman" w:hAnsi="Times New Roman"/>
          <w:noProof/>
          <w:color w:val="auto"/>
          <w:sz w:val="22"/>
          <w:szCs w:val="22"/>
        </w:rPr>
        <w:t>3</w:t>
      </w:r>
      <w:r w:rsidR="00B0342E" w:rsidRPr="009568FD">
        <w:rPr>
          <w:rFonts w:ascii="Times New Roman" w:hAnsi="Times New Roman"/>
          <w:color w:val="auto"/>
          <w:sz w:val="22"/>
          <w:szCs w:val="22"/>
        </w:rPr>
        <w:fldChar w:fldCharType="end"/>
      </w:r>
      <w:r w:rsidR="00CC05E8" w:rsidRPr="009568FD">
        <w:rPr>
          <w:rFonts w:ascii="Times New Roman" w:hAnsi="Times New Roman"/>
          <w:color w:val="auto"/>
          <w:sz w:val="22"/>
          <w:szCs w:val="22"/>
        </w:rPr>
        <w:noBreakHyphen/>
      </w:r>
      <w:r w:rsidR="00B0342E" w:rsidRPr="009568FD">
        <w:rPr>
          <w:rFonts w:ascii="Times New Roman" w:hAnsi="Times New Roman"/>
          <w:color w:val="auto"/>
          <w:sz w:val="22"/>
          <w:szCs w:val="22"/>
        </w:rPr>
        <w:fldChar w:fldCharType="begin"/>
      </w:r>
      <w:r w:rsidR="00CC05E8" w:rsidRPr="009568FD">
        <w:rPr>
          <w:rFonts w:ascii="Times New Roman" w:hAnsi="Times New Roman"/>
          <w:color w:val="auto"/>
          <w:sz w:val="22"/>
          <w:szCs w:val="22"/>
        </w:rPr>
        <w:instrText xml:space="preserve"> SEQ Table \* ARABIC \s 1 </w:instrText>
      </w:r>
      <w:r w:rsidR="00B0342E" w:rsidRPr="009568FD">
        <w:rPr>
          <w:rFonts w:ascii="Times New Roman" w:hAnsi="Times New Roman"/>
          <w:color w:val="auto"/>
          <w:sz w:val="22"/>
          <w:szCs w:val="22"/>
        </w:rPr>
        <w:fldChar w:fldCharType="separate"/>
      </w:r>
      <w:r w:rsidR="001A23CD" w:rsidRPr="009568FD">
        <w:rPr>
          <w:rFonts w:ascii="Times New Roman" w:hAnsi="Times New Roman"/>
          <w:noProof/>
          <w:color w:val="auto"/>
          <w:sz w:val="22"/>
          <w:szCs w:val="22"/>
        </w:rPr>
        <w:t>1</w:t>
      </w:r>
      <w:r w:rsidR="00B0342E" w:rsidRPr="009568FD">
        <w:rPr>
          <w:rFonts w:ascii="Times New Roman" w:hAnsi="Times New Roman"/>
          <w:color w:val="auto"/>
          <w:sz w:val="22"/>
          <w:szCs w:val="22"/>
        </w:rPr>
        <w:fldChar w:fldCharType="end"/>
      </w:r>
      <w:r w:rsidRPr="009568FD">
        <w:rPr>
          <w:rFonts w:ascii="Times New Roman" w:hAnsi="Times New Roman"/>
          <w:color w:val="auto"/>
          <w:sz w:val="22"/>
          <w:szCs w:val="22"/>
        </w:rPr>
        <w:t>: Typical design of masonry Guide wall</w:t>
      </w:r>
      <w:bookmarkEnd w:id="133"/>
    </w:p>
    <w:tbl>
      <w:tblPr>
        <w:tblStyle w:val="TableGrid"/>
        <w:tblW w:w="3838" w:type="pct"/>
        <w:tblLook w:val="04A0"/>
      </w:tblPr>
      <w:tblGrid>
        <w:gridCol w:w="3637"/>
        <w:gridCol w:w="1857"/>
        <w:gridCol w:w="1857"/>
      </w:tblGrid>
      <w:tr w:rsidR="00830E5D" w:rsidRPr="009568FD" w:rsidTr="00830E5D">
        <w:trPr>
          <w:trHeight w:val="405"/>
        </w:trPr>
        <w:tc>
          <w:tcPr>
            <w:tcW w:w="2474" w:type="pct"/>
            <w:noWrap/>
            <w:vAlign w:val="center"/>
            <w:hideMark/>
          </w:tcPr>
          <w:p w:rsidR="00830E5D" w:rsidRPr="009568FD" w:rsidRDefault="00830E5D" w:rsidP="009568FD">
            <w:pPr>
              <w:jc w:val="both"/>
              <w:rPr>
                <w:rFonts w:ascii="Times New Roman" w:hAnsi="Times New Roman"/>
                <w:sz w:val="22"/>
                <w:szCs w:val="22"/>
              </w:rPr>
            </w:pPr>
          </w:p>
        </w:tc>
        <w:tc>
          <w:tcPr>
            <w:tcW w:w="1263" w:type="pct"/>
            <w:noWrap/>
            <w:vAlign w:val="center"/>
            <w:hideMark/>
          </w:tcPr>
          <w:p w:rsidR="00830E5D" w:rsidRPr="009568FD" w:rsidRDefault="00830E5D" w:rsidP="009568FD">
            <w:pPr>
              <w:jc w:val="both"/>
              <w:rPr>
                <w:rFonts w:ascii="Times New Roman" w:hAnsi="Times New Roman"/>
                <w:b/>
                <w:sz w:val="22"/>
                <w:szCs w:val="22"/>
              </w:rPr>
            </w:pPr>
            <w:r w:rsidRPr="009568FD">
              <w:rPr>
                <w:rFonts w:ascii="Times New Roman" w:hAnsi="Times New Roman"/>
                <w:b/>
                <w:sz w:val="22"/>
                <w:szCs w:val="22"/>
              </w:rPr>
              <w:t>U/S Guide walls</w:t>
            </w:r>
          </w:p>
        </w:tc>
        <w:tc>
          <w:tcPr>
            <w:tcW w:w="1263" w:type="pct"/>
            <w:noWrap/>
            <w:vAlign w:val="center"/>
            <w:hideMark/>
          </w:tcPr>
          <w:p w:rsidR="00830E5D" w:rsidRPr="009568FD" w:rsidRDefault="00830E5D" w:rsidP="009568FD">
            <w:pPr>
              <w:jc w:val="both"/>
              <w:rPr>
                <w:rFonts w:ascii="Times New Roman" w:hAnsi="Times New Roman"/>
                <w:b/>
                <w:sz w:val="22"/>
                <w:szCs w:val="22"/>
              </w:rPr>
            </w:pPr>
            <w:r w:rsidRPr="009568FD">
              <w:rPr>
                <w:rFonts w:ascii="Times New Roman" w:hAnsi="Times New Roman"/>
                <w:b/>
                <w:sz w:val="22"/>
                <w:szCs w:val="22"/>
              </w:rPr>
              <w:t>D/S Guide walls</w:t>
            </w:r>
          </w:p>
        </w:tc>
      </w:tr>
      <w:tr w:rsidR="00830E5D" w:rsidRPr="009568FD" w:rsidTr="00830E5D">
        <w:trPr>
          <w:trHeight w:val="405"/>
        </w:trPr>
        <w:tc>
          <w:tcPr>
            <w:tcW w:w="2474" w:type="pct"/>
            <w:noWrap/>
            <w:vAlign w:val="center"/>
            <w:hideMark/>
          </w:tcPr>
          <w:p w:rsidR="00830E5D" w:rsidRPr="009568FD" w:rsidRDefault="00830E5D" w:rsidP="009568FD">
            <w:pPr>
              <w:jc w:val="both"/>
              <w:rPr>
                <w:rFonts w:ascii="Times New Roman" w:hAnsi="Times New Roman"/>
                <w:b/>
                <w:sz w:val="22"/>
                <w:szCs w:val="22"/>
              </w:rPr>
            </w:pPr>
            <w:r w:rsidRPr="009568FD">
              <w:rPr>
                <w:rFonts w:ascii="Times New Roman" w:hAnsi="Times New Roman"/>
                <w:b/>
                <w:sz w:val="22"/>
                <w:szCs w:val="22"/>
              </w:rPr>
              <w:t>Bed width of walls</w:t>
            </w:r>
          </w:p>
        </w:tc>
        <w:tc>
          <w:tcPr>
            <w:tcW w:w="1263" w:type="pct"/>
            <w:noWrap/>
            <w:vAlign w:val="center"/>
            <w:hideMark/>
          </w:tcPr>
          <w:p w:rsidR="00830E5D" w:rsidRPr="009568FD" w:rsidRDefault="00830E5D" w:rsidP="009568FD">
            <w:pPr>
              <w:jc w:val="both"/>
              <w:rPr>
                <w:rFonts w:ascii="Times New Roman" w:hAnsi="Times New Roman"/>
                <w:sz w:val="22"/>
                <w:szCs w:val="22"/>
              </w:rPr>
            </w:pPr>
            <w:r w:rsidRPr="009568FD">
              <w:rPr>
                <w:rFonts w:ascii="Times New Roman" w:hAnsi="Times New Roman"/>
                <w:sz w:val="22"/>
                <w:szCs w:val="22"/>
              </w:rPr>
              <w:t>1.7</w:t>
            </w:r>
          </w:p>
        </w:tc>
        <w:tc>
          <w:tcPr>
            <w:tcW w:w="1263" w:type="pct"/>
            <w:noWrap/>
            <w:vAlign w:val="center"/>
            <w:hideMark/>
          </w:tcPr>
          <w:p w:rsidR="00830E5D" w:rsidRPr="009568FD" w:rsidRDefault="00830E5D" w:rsidP="009568FD">
            <w:pPr>
              <w:jc w:val="both"/>
              <w:rPr>
                <w:rFonts w:ascii="Times New Roman" w:hAnsi="Times New Roman"/>
                <w:sz w:val="22"/>
                <w:szCs w:val="22"/>
              </w:rPr>
            </w:pPr>
            <w:r w:rsidRPr="009568FD">
              <w:rPr>
                <w:rFonts w:ascii="Times New Roman" w:hAnsi="Times New Roman"/>
                <w:sz w:val="22"/>
                <w:szCs w:val="22"/>
              </w:rPr>
              <w:t>1.5</w:t>
            </w:r>
          </w:p>
        </w:tc>
      </w:tr>
      <w:tr w:rsidR="00830E5D" w:rsidRPr="009568FD" w:rsidTr="00830E5D">
        <w:trPr>
          <w:trHeight w:val="615"/>
        </w:trPr>
        <w:tc>
          <w:tcPr>
            <w:tcW w:w="2474" w:type="pct"/>
            <w:vAlign w:val="center"/>
            <w:hideMark/>
          </w:tcPr>
          <w:p w:rsidR="00830E5D" w:rsidRPr="009568FD" w:rsidRDefault="00830E5D" w:rsidP="009568FD">
            <w:pPr>
              <w:jc w:val="both"/>
              <w:rPr>
                <w:rFonts w:ascii="Times New Roman" w:hAnsi="Times New Roman"/>
                <w:b/>
                <w:sz w:val="22"/>
                <w:szCs w:val="22"/>
              </w:rPr>
            </w:pPr>
            <w:r w:rsidRPr="009568FD">
              <w:rPr>
                <w:rFonts w:ascii="Times New Roman" w:hAnsi="Times New Roman"/>
                <w:b/>
                <w:sz w:val="22"/>
                <w:szCs w:val="22"/>
              </w:rPr>
              <w:t>height of walls above river bed level</w:t>
            </w:r>
          </w:p>
        </w:tc>
        <w:tc>
          <w:tcPr>
            <w:tcW w:w="1263" w:type="pct"/>
            <w:noWrap/>
            <w:vAlign w:val="center"/>
            <w:hideMark/>
          </w:tcPr>
          <w:p w:rsidR="00830E5D" w:rsidRPr="009568FD" w:rsidRDefault="00830E5D" w:rsidP="009568FD">
            <w:pPr>
              <w:jc w:val="both"/>
              <w:rPr>
                <w:rFonts w:ascii="Times New Roman" w:hAnsi="Times New Roman"/>
                <w:sz w:val="22"/>
                <w:szCs w:val="22"/>
              </w:rPr>
            </w:pPr>
            <w:r w:rsidRPr="009568FD">
              <w:rPr>
                <w:rFonts w:ascii="Times New Roman" w:hAnsi="Times New Roman"/>
                <w:sz w:val="22"/>
                <w:szCs w:val="22"/>
              </w:rPr>
              <w:t>3.5</w:t>
            </w:r>
          </w:p>
        </w:tc>
        <w:tc>
          <w:tcPr>
            <w:tcW w:w="1263" w:type="pct"/>
            <w:noWrap/>
            <w:vAlign w:val="center"/>
            <w:hideMark/>
          </w:tcPr>
          <w:p w:rsidR="00830E5D" w:rsidRPr="009568FD" w:rsidRDefault="00830E5D" w:rsidP="009568FD">
            <w:pPr>
              <w:jc w:val="both"/>
              <w:rPr>
                <w:rFonts w:ascii="Times New Roman" w:hAnsi="Times New Roman"/>
                <w:sz w:val="22"/>
                <w:szCs w:val="22"/>
              </w:rPr>
            </w:pPr>
            <w:r w:rsidRPr="009568FD">
              <w:rPr>
                <w:rFonts w:ascii="Times New Roman" w:hAnsi="Times New Roman"/>
                <w:sz w:val="22"/>
                <w:szCs w:val="22"/>
              </w:rPr>
              <w:t>2.6</w:t>
            </w:r>
          </w:p>
        </w:tc>
      </w:tr>
      <w:tr w:rsidR="00830E5D" w:rsidRPr="009568FD" w:rsidTr="00830E5D">
        <w:trPr>
          <w:trHeight w:val="600"/>
        </w:trPr>
        <w:tc>
          <w:tcPr>
            <w:tcW w:w="2474" w:type="pct"/>
            <w:vAlign w:val="center"/>
            <w:hideMark/>
          </w:tcPr>
          <w:p w:rsidR="00830E5D" w:rsidRPr="009568FD" w:rsidRDefault="00830E5D" w:rsidP="009568FD">
            <w:pPr>
              <w:jc w:val="both"/>
              <w:rPr>
                <w:rFonts w:ascii="Times New Roman" w:hAnsi="Times New Roman"/>
                <w:b/>
                <w:sz w:val="22"/>
                <w:szCs w:val="22"/>
              </w:rPr>
            </w:pPr>
            <w:r w:rsidRPr="009568FD">
              <w:rPr>
                <w:rFonts w:ascii="Times New Roman" w:hAnsi="Times New Roman"/>
                <w:b/>
                <w:sz w:val="22"/>
                <w:szCs w:val="22"/>
              </w:rPr>
              <w:t>foundation depth below RBL</w:t>
            </w:r>
          </w:p>
        </w:tc>
        <w:tc>
          <w:tcPr>
            <w:tcW w:w="1263" w:type="pct"/>
            <w:vAlign w:val="center"/>
            <w:hideMark/>
          </w:tcPr>
          <w:p w:rsidR="00830E5D" w:rsidRPr="009568FD" w:rsidRDefault="00830E5D" w:rsidP="009568FD">
            <w:pPr>
              <w:jc w:val="both"/>
              <w:rPr>
                <w:rFonts w:ascii="Times New Roman" w:hAnsi="Times New Roman"/>
                <w:sz w:val="22"/>
                <w:szCs w:val="22"/>
              </w:rPr>
            </w:pPr>
            <w:r w:rsidRPr="009568FD">
              <w:rPr>
                <w:rFonts w:ascii="Times New Roman" w:hAnsi="Times New Roman"/>
                <w:sz w:val="22"/>
                <w:szCs w:val="22"/>
              </w:rPr>
              <w:t>1.5</w:t>
            </w:r>
          </w:p>
        </w:tc>
        <w:tc>
          <w:tcPr>
            <w:tcW w:w="1263" w:type="pct"/>
            <w:noWrap/>
            <w:vAlign w:val="center"/>
            <w:hideMark/>
          </w:tcPr>
          <w:p w:rsidR="00830E5D" w:rsidRPr="009568FD" w:rsidRDefault="00830E5D" w:rsidP="009568FD">
            <w:pPr>
              <w:jc w:val="both"/>
              <w:rPr>
                <w:rFonts w:ascii="Times New Roman" w:hAnsi="Times New Roman"/>
                <w:sz w:val="22"/>
                <w:szCs w:val="22"/>
              </w:rPr>
            </w:pPr>
            <w:r w:rsidRPr="009568FD">
              <w:rPr>
                <w:rFonts w:ascii="Times New Roman" w:hAnsi="Times New Roman"/>
                <w:sz w:val="22"/>
                <w:szCs w:val="22"/>
              </w:rPr>
              <w:t>1.5</w:t>
            </w:r>
          </w:p>
        </w:tc>
      </w:tr>
    </w:tbl>
    <w:p w:rsidR="00830E5D" w:rsidRPr="009568FD" w:rsidRDefault="00830E5D" w:rsidP="009568FD">
      <w:pPr>
        <w:spacing w:after="0" w:line="240" w:lineRule="auto"/>
        <w:jc w:val="center"/>
        <w:rPr>
          <w:rFonts w:ascii="Times New Roman" w:hAnsi="Times New Roman"/>
        </w:rPr>
      </w:pPr>
      <w:r w:rsidRPr="009568FD">
        <w:rPr>
          <w:rFonts w:ascii="Times New Roman" w:hAnsi="Times New Roman"/>
          <w:noProof/>
        </w:rPr>
        <w:drawing>
          <wp:inline distT="0" distB="0" distL="0" distR="0">
            <wp:extent cx="1715360" cy="1368607"/>
            <wp:effectExtent l="19050" t="0" r="0" b="0"/>
            <wp:docPr id="14" name="Picture 5"/>
            <wp:cNvGraphicFramePr/>
            <a:graphic xmlns:a="http://schemas.openxmlformats.org/drawingml/2006/main">
              <a:graphicData uri="http://schemas.openxmlformats.org/drawingml/2006/picture">
                <pic:pic xmlns:pic="http://schemas.openxmlformats.org/drawingml/2006/picture">
                  <pic:nvPicPr>
                    <pic:cNvPr id="13127681" name="Picture 1"/>
                    <pic:cNvPicPr>
                      <a:picLocks noChangeAspect="1" noChangeArrowheads="1"/>
                    </pic:cNvPicPr>
                  </pic:nvPicPr>
                  <pic:blipFill>
                    <a:blip r:embed="rId29" cstate="print"/>
                    <a:srcRect/>
                    <a:stretch>
                      <a:fillRect/>
                    </a:stretch>
                  </pic:blipFill>
                  <pic:spPr bwMode="auto">
                    <a:xfrm>
                      <a:off x="0" y="0"/>
                      <a:ext cx="1717260" cy="1370123"/>
                    </a:xfrm>
                    <a:prstGeom prst="rect">
                      <a:avLst/>
                    </a:prstGeom>
                    <a:noFill/>
                    <a:ln w="1">
                      <a:noFill/>
                      <a:miter lim="800000"/>
                      <a:headEnd/>
                      <a:tailEnd type="none" w="med" len="med"/>
                    </a:ln>
                    <a:effectLst/>
                  </pic:spPr>
                </pic:pic>
              </a:graphicData>
            </a:graphic>
          </wp:inline>
        </w:drawing>
      </w:r>
    </w:p>
    <w:tbl>
      <w:tblPr>
        <w:tblW w:w="5132" w:type="pct"/>
        <w:tblLayout w:type="fixed"/>
        <w:tblLook w:val="04A0"/>
      </w:tblPr>
      <w:tblGrid>
        <w:gridCol w:w="3528"/>
        <w:gridCol w:w="900"/>
        <w:gridCol w:w="543"/>
        <w:gridCol w:w="806"/>
        <w:gridCol w:w="991"/>
        <w:gridCol w:w="1445"/>
        <w:gridCol w:w="841"/>
        <w:gridCol w:w="775"/>
      </w:tblGrid>
      <w:tr w:rsidR="009568FD" w:rsidRPr="009568FD" w:rsidTr="009568FD">
        <w:trPr>
          <w:trHeight w:val="315"/>
        </w:trPr>
        <w:tc>
          <w:tcPr>
            <w:tcW w:w="1795"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r w:rsidRPr="00830E5D">
              <w:rPr>
                <w:rFonts w:ascii="Times New Roman" w:eastAsia="Times New Roman" w:hAnsi="Times New Roman"/>
              </w:rPr>
              <w:t>Ka=(1 -sin Φ /1+sin Φ )</w:t>
            </w:r>
          </w:p>
        </w:tc>
        <w:tc>
          <w:tcPr>
            <w:tcW w:w="458" w:type="pct"/>
            <w:tcBorders>
              <w:top w:val="single" w:sz="8" w:space="0" w:color="auto"/>
              <w:left w:val="nil"/>
              <w:bottom w:val="single" w:sz="4" w:space="0" w:color="auto"/>
              <w:right w:val="single" w:sz="8" w:space="0" w:color="auto"/>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r w:rsidRPr="00830E5D">
              <w:rPr>
                <w:rFonts w:ascii="Times New Roman" w:eastAsia="Times New Roman" w:hAnsi="Times New Roman"/>
              </w:rPr>
              <w:t> </w:t>
            </w:r>
          </w:p>
        </w:tc>
        <w:tc>
          <w:tcPr>
            <w:tcW w:w="276" w:type="pct"/>
            <w:tcBorders>
              <w:top w:val="nil"/>
              <w:left w:val="nil"/>
              <w:bottom w:val="nil"/>
              <w:right w:val="nil"/>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p>
        </w:tc>
        <w:tc>
          <w:tcPr>
            <w:tcW w:w="410" w:type="pct"/>
            <w:tcBorders>
              <w:top w:val="nil"/>
              <w:left w:val="nil"/>
              <w:bottom w:val="nil"/>
              <w:right w:val="nil"/>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p>
        </w:tc>
        <w:tc>
          <w:tcPr>
            <w:tcW w:w="504" w:type="pct"/>
            <w:tcBorders>
              <w:top w:val="nil"/>
              <w:left w:val="nil"/>
              <w:bottom w:val="nil"/>
              <w:right w:val="nil"/>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p>
        </w:tc>
        <w:tc>
          <w:tcPr>
            <w:tcW w:w="735" w:type="pct"/>
            <w:tcBorders>
              <w:top w:val="nil"/>
              <w:left w:val="nil"/>
              <w:bottom w:val="nil"/>
              <w:right w:val="nil"/>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p>
        </w:tc>
        <w:tc>
          <w:tcPr>
            <w:tcW w:w="428" w:type="pct"/>
            <w:tcBorders>
              <w:top w:val="nil"/>
              <w:left w:val="nil"/>
              <w:bottom w:val="nil"/>
              <w:right w:val="nil"/>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p>
        </w:tc>
        <w:tc>
          <w:tcPr>
            <w:tcW w:w="394" w:type="pct"/>
            <w:tcBorders>
              <w:top w:val="nil"/>
              <w:left w:val="nil"/>
              <w:bottom w:val="nil"/>
              <w:right w:val="nil"/>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p>
        </w:tc>
      </w:tr>
      <w:tr w:rsidR="009568FD" w:rsidRPr="009568FD" w:rsidTr="009568FD">
        <w:trPr>
          <w:trHeight w:val="390"/>
        </w:trPr>
        <w:tc>
          <w:tcPr>
            <w:tcW w:w="1795"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r w:rsidRPr="00830E5D">
              <w:rPr>
                <w:rFonts w:ascii="Times New Roman" w:eastAsia="Times New Roman" w:hAnsi="Times New Roman"/>
              </w:rPr>
              <w:t>Φ= for dry condition</w:t>
            </w:r>
          </w:p>
        </w:tc>
        <w:tc>
          <w:tcPr>
            <w:tcW w:w="458" w:type="pct"/>
            <w:tcBorders>
              <w:top w:val="single" w:sz="4" w:space="0" w:color="auto"/>
              <w:left w:val="nil"/>
              <w:bottom w:val="single" w:sz="4" w:space="0" w:color="auto"/>
              <w:right w:val="single" w:sz="8" w:space="0" w:color="auto"/>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r w:rsidRPr="00830E5D">
              <w:rPr>
                <w:rFonts w:ascii="Times New Roman" w:eastAsia="Times New Roman" w:hAnsi="Times New Roman"/>
              </w:rPr>
              <w:t>30</w:t>
            </w:r>
          </w:p>
        </w:tc>
        <w:tc>
          <w:tcPr>
            <w:tcW w:w="276" w:type="pct"/>
            <w:tcBorders>
              <w:top w:val="nil"/>
              <w:left w:val="nil"/>
              <w:bottom w:val="nil"/>
              <w:right w:val="nil"/>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p>
        </w:tc>
        <w:tc>
          <w:tcPr>
            <w:tcW w:w="410" w:type="pct"/>
            <w:tcBorders>
              <w:top w:val="nil"/>
              <w:left w:val="nil"/>
              <w:bottom w:val="nil"/>
              <w:right w:val="nil"/>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b/>
                <w:bCs/>
                <w:i/>
                <w:iCs/>
                <w:u w:val="single"/>
              </w:rPr>
            </w:pPr>
          </w:p>
        </w:tc>
        <w:tc>
          <w:tcPr>
            <w:tcW w:w="504" w:type="pct"/>
            <w:tcBorders>
              <w:top w:val="nil"/>
              <w:left w:val="nil"/>
              <w:bottom w:val="nil"/>
              <w:right w:val="nil"/>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p>
        </w:tc>
        <w:tc>
          <w:tcPr>
            <w:tcW w:w="735" w:type="pct"/>
            <w:tcBorders>
              <w:top w:val="nil"/>
              <w:left w:val="nil"/>
              <w:bottom w:val="nil"/>
              <w:right w:val="nil"/>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p>
        </w:tc>
        <w:tc>
          <w:tcPr>
            <w:tcW w:w="428" w:type="pct"/>
            <w:tcBorders>
              <w:top w:val="nil"/>
              <w:left w:val="nil"/>
              <w:bottom w:val="nil"/>
              <w:right w:val="nil"/>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p>
        </w:tc>
        <w:tc>
          <w:tcPr>
            <w:tcW w:w="394" w:type="pct"/>
            <w:tcBorders>
              <w:top w:val="nil"/>
              <w:left w:val="nil"/>
              <w:bottom w:val="nil"/>
              <w:right w:val="nil"/>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p>
        </w:tc>
      </w:tr>
      <w:tr w:rsidR="009568FD" w:rsidRPr="009568FD" w:rsidTr="009568FD">
        <w:trPr>
          <w:trHeight w:val="315"/>
        </w:trPr>
        <w:tc>
          <w:tcPr>
            <w:tcW w:w="1795" w:type="pct"/>
            <w:tcBorders>
              <w:top w:val="nil"/>
              <w:left w:val="single" w:sz="8" w:space="0" w:color="auto"/>
              <w:bottom w:val="single" w:sz="8" w:space="0" w:color="auto"/>
              <w:right w:val="single" w:sz="4" w:space="0" w:color="auto"/>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r w:rsidRPr="00830E5D">
              <w:rPr>
                <w:rFonts w:ascii="Times New Roman" w:eastAsia="Times New Roman" w:hAnsi="Times New Roman"/>
              </w:rPr>
              <w:t>Ka=</w:t>
            </w:r>
          </w:p>
        </w:tc>
        <w:tc>
          <w:tcPr>
            <w:tcW w:w="458" w:type="pct"/>
            <w:tcBorders>
              <w:top w:val="nil"/>
              <w:left w:val="nil"/>
              <w:bottom w:val="single" w:sz="8" w:space="0" w:color="auto"/>
              <w:right w:val="single" w:sz="8" w:space="0" w:color="auto"/>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r w:rsidRPr="00830E5D">
              <w:rPr>
                <w:rFonts w:ascii="Times New Roman" w:eastAsia="Times New Roman" w:hAnsi="Times New Roman"/>
              </w:rPr>
              <w:t>0.33</w:t>
            </w:r>
          </w:p>
        </w:tc>
        <w:tc>
          <w:tcPr>
            <w:tcW w:w="276" w:type="pct"/>
            <w:tcBorders>
              <w:top w:val="nil"/>
              <w:left w:val="nil"/>
              <w:bottom w:val="nil"/>
              <w:right w:val="nil"/>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p>
        </w:tc>
        <w:tc>
          <w:tcPr>
            <w:tcW w:w="410" w:type="pct"/>
            <w:tcBorders>
              <w:top w:val="nil"/>
              <w:left w:val="nil"/>
              <w:bottom w:val="nil"/>
              <w:right w:val="nil"/>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p>
        </w:tc>
        <w:tc>
          <w:tcPr>
            <w:tcW w:w="504" w:type="pct"/>
            <w:tcBorders>
              <w:top w:val="nil"/>
              <w:left w:val="nil"/>
              <w:bottom w:val="nil"/>
              <w:right w:val="nil"/>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p>
        </w:tc>
        <w:tc>
          <w:tcPr>
            <w:tcW w:w="735" w:type="pct"/>
            <w:tcBorders>
              <w:top w:val="nil"/>
              <w:left w:val="nil"/>
              <w:bottom w:val="nil"/>
              <w:right w:val="nil"/>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p>
        </w:tc>
        <w:tc>
          <w:tcPr>
            <w:tcW w:w="428" w:type="pct"/>
            <w:tcBorders>
              <w:top w:val="nil"/>
              <w:left w:val="nil"/>
              <w:bottom w:val="nil"/>
              <w:right w:val="nil"/>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p>
        </w:tc>
        <w:tc>
          <w:tcPr>
            <w:tcW w:w="394" w:type="pct"/>
            <w:tcBorders>
              <w:top w:val="nil"/>
              <w:left w:val="nil"/>
              <w:bottom w:val="nil"/>
              <w:right w:val="nil"/>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p>
        </w:tc>
      </w:tr>
      <w:tr w:rsidR="009568FD" w:rsidRPr="009568FD" w:rsidTr="009568FD">
        <w:trPr>
          <w:trHeight w:val="300"/>
        </w:trPr>
        <w:tc>
          <w:tcPr>
            <w:tcW w:w="1795" w:type="pct"/>
            <w:tcBorders>
              <w:top w:val="nil"/>
              <w:left w:val="single" w:sz="8" w:space="0" w:color="auto"/>
              <w:bottom w:val="single" w:sz="4" w:space="0" w:color="auto"/>
              <w:right w:val="single" w:sz="4" w:space="0" w:color="auto"/>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r w:rsidRPr="00830E5D">
              <w:rPr>
                <w:rFonts w:ascii="Times New Roman" w:eastAsia="Times New Roman" w:hAnsi="Times New Roman"/>
              </w:rPr>
              <w:t>HEIGHT</w:t>
            </w:r>
          </w:p>
        </w:tc>
        <w:tc>
          <w:tcPr>
            <w:tcW w:w="458" w:type="pct"/>
            <w:tcBorders>
              <w:top w:val="nil"/>
              <w:left w:val="nil"/>
              <w:bottom w:val="single" w:sz="4" w:space="0" w:color="auto"/>
              <w:right w:val="single" w:sz="4" w:space="0" w:color="auto"/>
            </w:tcBorders>
            <w:shd w:val="clear" w:color="auto" w:fill="auto"/>
            <w:noWrap/>
            <w:vAlign w:val="bottom"/>
            <w:hideMark/>
          </w:tcPr>
          <w:p w:rsidR="00830E5D" w:rsidRPr="00830E5D" w:rsidRDefault="00830E5D" w:rsidP="009568FD">
            <w:pPr>
              <w:spacing w:after="0" w:line="240" w:lineRule="auto"/>
              <w:jc w:val="center"/>
              <w:rPr>
                <w:rFonts w:ascii="Times New Roman" w:eastAsia="Times New Roman" w:hAnsi="Times New Roman"/>
              </w:rPr>
            </w:pPr>
            <w:r w:rsidRPr="00830E5D">
              <w:rPr>
                <w:rFonts w:ascii="Times New Roman" w:eastAsia="Times New Roman" w:hAnsi="Times New Roman"/>
              </w:rPr>
              <w:t>Forces(KN)</w:t>
            </w:r>
          </w:p>
        </w:tc>
        <w:tc>
          <w:tcPr>
            <w:tcW w:w="276" w:type="pct"/>
            <w:tcBorders>
              <w:top w:val="single" w:sz="8" w:space="0" w:color="auto"/>
              <w:left w:val="nil"/>
              <w:bottom w:val="single" w:sz="4" w:space="0" w:color="auto"/>
              <w:right w:val="single" w:sz="4" w:space="0" w:color="auto"/>
            </w:tcBorders>
            <w:shd w:val="clear" w:color="auto" w:fill="auto"/>
            <w:noWrap/>
            <w:vAlign w:val="bottom"/>
            <w:hideMark/>
          </w:tcPr>
          <w:p w:rsidR="00830E5D" w:rsidRPr="00830E5D" w:rsidRDefault="00830E5D" w:rsidP="009568FD">
            <w:pPr>
              <w:spacing w:after="0" w:line="240" w:lineRule="auto"/>
              <w:jc w:val="center"/>
              <w:rPr>
                <w:rFonts w:ascii="Times New Roman" w:eastAsia="Times New Roman" w:hAnsi="Times New Roman"/>
              </w:rPr>
            </w:pPr>
            <w:r w:rsidRPr="00830E5D">
              <w:rPr>
                <w:rFonts w:ascii="Times New Roman" w:eastAsia="Times New Roman" w:hAnsi="Times New Roman"/>
              </w:rPr>
              <w:t> </w:t>
            </w:r>
          </w:p>
        </w:tc>
        <w:tc>
          <w:tcPr>
            <w:tcW w:w="410" w:type="pct"/>
            <w:tcBorders>
              <w:top w:val="single" w:sz="8" w:space="0" w:color="auto"/>
              <w:left w:val="nil"/>
              <w:bottom w:val="single" w:sz="4" w:space="0" w:color="auto"/>
              <w:right w:val="single" w:sz="4" w:space="0" w:color="auto"/>
            </w:tcBorders>
            <w:shd w:val="clear" w:color="auto" w:fill="auto"/>
            <w:noWrap/>
            <w:vAlign w:val="bottom"/>
            <w:hideMark/>
          </w:tcPr>
          <w:p w:rsidR="00830E5D" w:rsidRPr="00830E5D" w:rsidRDefault="00830E5D" w:rsidP="009568FD">
            <w:pPr>
              <w:spacing w:after="0" w:line="240" w:lineRule="auto"/>
              <w:jc w:val="center"/>
              <w:rPr>
                <w:rFonts w:ascii="Times New Roman" w:eastAsia="Times New Roman" w:hAnsi="Times New Roman"/>
              </w:rPr>
            </w:pPr>
            <w:r w:rsidRPr="00830E5D">
              <w:rPr>
                <w:rFonts w:ascii="Times New Roman" w:eastAsia="Times New Roman" w:hAnsi="Times New Roman"/>
              </w:rPr>
              <w:t> </w:t>
            </w:r>
          </w:p>
        </w:tc>
        <w:tc>
          <w:tcPr>
            <w:tcW w:w="504" w:type="pct"/>
            <w:tcBorders>
              <w:top w:val="single" w:sz="8" w:space="0" w:color="auto"/>
              <w:left w:val="nil"/>
              <w:bottom w:val="single" w:sz="4" w:space="0" w:color="auto"/>
              <w:right w:val="single" w:sz="4" w:space="0" w:color="auto"/>
            </w:tcBorders>
            <w:shd w:val="clear" w:color="auto" w:fill="auto"/>
            <w:noWrap/>
            <w:vAlign w:val="bottom"/>
            <w:hideMark/>
          </w:tcPr>
          <w:p w:rsidR="00830E5D" w:rsidRPr="00830E5D" w:rsidRDefault="00830E5D" w:rsidP="009568FD">
            <w:pPr>
              <w:spacing w:after="0" w:line="240" w:lineRule="auto"/>
              <w:jc w:val="center"/>
              <w:rPr>
                <w:rFonts w:ascii="Times New Roman" w:eastAsia="Times New Roman" w:hAnsi="Times New Roman"/>
              </w:rPr>
            </w:pPr>
            <w:r w:rsidRPr="00830E5D">
              <w:rPr>
                <w:rFonts w:ascii="Times New Roman" w:eastAsia="Times New Roman" w:hAnsi="Times New Roman"/>
              </w:rPr>
              <w:t>Lever arm</w:t>
            </w:r>
          </w:p>
        </w:tc>
        <w:tc>
          <w:tcPr>
            <w:tcW w:w="735" w:type="pct"/>
            <w:tcBorders>
              <w:top w:val="single" w:sz="8" w:space="0" w:color="auto"/>
              <w:left w:val="nil"/>
              <w:bottom w:val="single" w:sz="4" w:space="0" w:color="auto"/>
              <w:right w:val="single" w:sz="4" w:space="0" w:color="auto"/>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r w:rsidRPr="00830E5D">
              <w:rPr>
                <w:rFonts w:ascii="Times New Roman" w:eastAsia="Times New Roman" w:hAnsi="Times New Roman"/>
              </w:rPr>
              <w:t>Moment about toe(</w:t>
            </w:r>
            <w:proofErr w:type="spellStart"/>
            <w:r w:rsidRPr="00830E5D">
              <w:rPr>
                <w:rFonts w:ascii="Times New Roman" w:eastAsia="Times New Roman" w:hAnsi="Times New Roman"/>
              </w:rPr>
              <w:t>KN.m</w:t>
            </w:r>
            <w:proofErr w:type="spellEnd"/>
            <w:r w:rsidRPr="00830E5D">
              <w:rPr>
                <w:rFonts w:ascii="Times New Roman" w:eastAsia="Times New Roman" w:hAnsi="Times New Roman"/>
              </w:rPr>
              <w:t>)</w:t>
            </w:r>
          </w:p>
        </w:tc>
        <w:tc>
          <w:tcPr>
            <w:tcW w:w="428" w:type="pct"/>
            <w:tcBorders>
              <w:top w:val="single" w:sz="8" w:space="0" w:color="auto"/>
              <w:left w:val="nil"/>
              <w:bottom w:val="single" w:sz="4" w:space="0" w:color="auto"/>
              <w:right w:val="single" w:sz="8" w:space="0" w:color="auto"/>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r w:rsidRPr="00830E5D">
              <w:rPr>
                <w:rFonts w:ascii="Times New Roman" w:eastAsia="Times New Roman" w:hAnsi="Times New Roman"/>
              </w:rPr>
              <w:t> </w:t>
            </w:r>
          </w:p>
        </w:tc>
        <w:tc>
          <w:tcPr>
            <w:tcW w:w="394" w:type="pct"/>
            <w:tcBorders>
              <w:top w:val="nil"/>
              <w:left w:val="nil"/>
              <w:bottom w:val="nil"/>
              <w:right w:val="nil"/>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p>
        </w:tc>
      </w:tr>
      <w:tr w:rsidR="009568FD" w:rsidRPr="009568FD" w:rsidTr="009568FD">
        <w:trPr>
          <w:trHeight w:val="300"/>
        </w:trPr>
        <w:tc>
          <w:tcPr>
            <w:tcW w:w="1795"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830E5D" w:rsidRPr="00830E5D" w:rsidRDefault="00830E5D" w:rsidP="009568FD">
            <w:pPr>
              <w:spacing w:after="0" w:line="240" w:lineRule="auto"/>
              <w:jc w:val="right"/>
              <w:rPr>
                <w:rFonts w:ascii="Times New Roman" w:eastAsia="Times New Roman" w:hAnsi="Times New Roman"/>
              </w:rPr>
            </w:pPr>
            <w:r w:rsidRPr="00830E5D">
              <w:rPr>
                <w:rFonts w:ascii="Times New Roman" w:eastAsia="Times New Roman" w:hAnsi="Times New Roman"/>
              </w:rPr>
              <w:t>3.5</w:t>
            </w:r>
          </w:p>
        </w:tc>
        <w:tc>
          <w:tcPr>
            <w:tcW w:w="458" w:type="pct"/>
            <w:tcBorders>
              <w:top w:val="single" w:sz="4" w:space="0" w:color="auto"/>
              <w:left w:val="nil"/>
              <w:bottom w:val="single" w:sz="4" w:space="0" w:color="auto"/>
              <w:right w:val="single" w:sz="4" w:space="0" w:color="auto"/>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r w:rsidRPr="00830E5D">
              <w:rPr>
                <w:rFonts w:ascii="Times New Roman" w:eastAsia="Times New Roman" w:hAnsi="Times New Roman"/>
              </w:rPr>
              <w:t>Vertical</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r w:rsidRPr="00830E5D">
              <w:rPr>
                <w:rFonts w:ascii="Times New Roman" w:eastAsia="Times New Roman" w:hAnsi="Times New Roman"/>
              </w:rPr>
              <w:t> </w:t>
            </w:r>
          </w:p>
        </w:tc>
        <w:tc>
          <w:tcPr>
            <w:tcW w:w="410" w:type="pct"/>
            <w:tcBorders>
              <w:top w:val="single" w:sz="4" w:space="0" w:color="auto"/>
              <w:left w:val="nil"/>
              <w:bottom w:val="single" w:sz="4" w:space="0" w:color="auto"/>
              <w:right w:val="single" w:sz="4" w:space="0" w:color="auto"/>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r w:rsidRPr="00830E5D">
              <w:rPr>
                <w:rFonts w:ascii="Times New Roman" w:eastAsia="Times New Roman" w:hAnsi="Times New Roman"/>
              </w:rPr>
              <w:t>Horizontal</w:t>
            </w:r>
          </w:p>
        </w:tc>
        <w:tc>
          <w:tcPr>
            <w:tcW w:w="504" w:type="pct"/>
            <w:tcBorders>
              <w:top w:val="single" w:sz="4" w:space="0" w:color="auto"/>
              <w:left w:val="nil"/>
              <w:bottom w:val="single" w:sz="4" w:space="0" w:color="auto"/>
              <w:right w:val="single" w:sz="4" w:space="0" w:color="auto"/>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r w:rsidRPr="00830E5D">
              <w:rPr>
                <w:rFonts w:ascii="Times New Roman" w:eastAsia="Times New Roman" w:hAnsi="Times New Roman"/>
              </w:rPr>
              <w:t>(m.)</w:t>
            </w:r>
          </w:p>
        </w:tc>
        <w:tc>
          <w:tcPr>
            <w:tcW w:w="735" w:type="pct"/>
            <w:tcBorders>
              <w:top w:val="single" w:sz="4" w:space="0" w:color="auto"/>
              <w:left w:val="nil"/>
              <w:bottom w:val="single" w:sz="4" w:space="0" w:color="auto"/>
              <w:right w:val="single" w:sz="4" w:space="0" w:color="auto"/>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r w:rsidRPr="00830E5D">
              <w:rPr>
                <w:rFonts w:ascii="Times New Roman" w:eastAsia="Times New Roman" w:hAnsi="Times New Roman"/>
              </w:rPr>
              <w:t>Stabilizing</w:t>
            </w:r>
          </w:p>
        </w:tc>
        <w:tc>
          <w:tcPr>
            <w:tcW w:w="428" w:type="pct"/>
            <w:tcBorders>
              <w:top w:val="single" w:sz="4" w:space="0" w:color="auto"/>
              <w:left w:val="nil"/>
              <w:bottom w:val="single" w:sz="4" w:space="0" w:color="auto"/>
              <w:right w:val="single" w:sz="8" w:space="0" w:color="auto"/>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r w:rsidRPr="00830E5D">
              <w:rPr>
                <w:rFonts w:ascii="Times New Roman" w:eastAsia="Times New Roman" w:hAnsi="Times New Roman"/>
              </w:rPr>
              <w:t>Disturbing</w:t>
            </w:r>
          </w:p>
        </w:tc>
        <w:tc>
          <w:tcPr>
            <w:tcW w:w="394" w:type="pct"/>
            <w:tcBorders>
              <w:top w:val="nil"/>
              <w:left w:val="nil"/>
              <w:bottom w:val="nil"/>
              <w:right w:val="nil"/>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p>
        </w:tc>
      </w:tr>
      <w:tr w:rsidR="009568FD" w:rsidRPr="009568FD" w:rsidTr="009568FD">
        <w:trPr>
          <w:trHeight w:val="300"/>
        </w:trPr>
        <w:tc>
          <w:tcPr>
            <w:tcW w:w="1795" w:type="pct"/>
            <w:tcBorders>
              <w:top w:val="nil"/>
              <w:left w:val="single" w:sz="8" w:space="0" w:color="auto"/>
              <w:bottom w:val="single" w:sz="4" w:space="0" w:color="auto"/>
              <w:right w:val="single" w:sz="4" w:space="0" w:color="auto"/>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r w:rsidRPr="00830E5D">
              <w:rPr>
                <w:rFonts w:ascii="Times New Roman" w:eastAsia="Times New Roman" w:hAnsi="Times New Roman"/>
              </w:rPr>
              <w:t>WIDTH</w:t>
            </w:r>
          </w:p>
        </w:tc>
        <w:tc>
          <w:tcPr>
            <w:tcW w:w="458" w:type="pct"/>
            <w:tcBorders>
              <w:top w:val="nil"/>
              <w:left w:val="nil"/>
              <w:bottom w:val="single" w:sz="4" w:space="0" w:color="auto"/>
              <w:right w:val="single" w:sz="4" w:space="0" w:color="auto"/>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r w:rsidRPr="00830E5D">
              <w:rPr>
                <w:rFonts w:ascii="Times New Roman" w:eastAsia="Times New Roman" w:hAnsi="Times New Roman"/>
              </w:rPr>
              <w:t> </w:t>
            </w:r>
          </w:p>
        </w:tc>
        <w:tc>
          <w:tcPr>
            <w:tcW w:w="276" w:type="pct"/>
            <w:tcBorders>
              <w:top w:val="nil"/>
              <w:left w:val="nil"/>
              <w:bottom w:val="single" w:sz="4" w:space="0" w:color="auto"/>
              <w:right w:val="single" w:sz="4" w:space="0" w:color="auto"/>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r w:rsidRPr="00830E5D">
              <w:rPr>
                <w:rFonts w:ascii="Times New Roman" w:eastAsia="Times New Roman" w:hAnsi="Times New Roman"/>
              </w:rPr>
              <w:t> </w:t>
            </w:r>
          </w:p>
        </w:tc>
        <w:tc>
          <w:tcPr>
            <w:tcW w:w="410" w:type="pct"/>
            <w:tcBorders>
              <w:top w:val="nil"/>
              <w:left w:val="nil"/>
              <w:bottom w:val="single" w:sz="4" w:space="0" w:color="auto"/>
              <w:right w:val="single" w:sz="4" w:space="0" w:color="auto"/>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r w:rsidRPr="00830E5D">
              <w:rPr>
                <w:rFonts w:ascii="Times New Roman" w:eastAsia="Times New Roman" w:hAnsi="Times New Roman"/>
              </w:rPr>
              <w:t> </w:t>
            </w:r>
          </w:p>
        </w:tc>
        <w:tc>
          <w:tcPr>
            <w:tcW w:w="504" w:type="pct"/>
            <w:tcBorders>
              <w:top w:val="nil"/>
              <w:left w:val="nil"/>
              <w:bottom w:val="single" w:sz="4" w:space="0" w:color="auto"/>
              <w:right w:val="single" w:sz="4" w:space="0" w:color="auto"/>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r w:rsidRPr="00830E5D">
              <w:rPr>
                <w:rFonts w:ascii="Times New Roman" w:eastAsia="Times New Roman" w:hAnsi="Times New Roman"/>
              </w:rPr>
              <w:t> </w:t>
            </w:r>
          </w:p>
        </w:tc>
        <w:tc>
          <w:tcPr>
            <w:tcW w:w="735" w:type="pct"/>
            <w:tcBorders>
              <w:top w:val="nil"/>
              <w:left w:val="nil"/>
              <w:bottom w:val="single" w:sz="4" w:space="0" w:color="auto"/>
              <w:right w:val="single" w:sz="4" w:space="0" w:color="auto"/>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r w:rsidRPr="00830E5D">
              <w:rPr>
                <w:rFonts w:ascii="Times New Roman" w:eastAsia="Times New Roman" w:hAnsi="Times New Roman"/>
              </w:rPr>
              <w:t> </w:t>
            </w:r>
          </w:p>
        </w:tc>
        <w:tc>
          <w:tcPr>
            <w:tcW w:w="428" w:type="pct"/>
            <w:tcBorders>
              <w:top w:val="nil"/>
              <w:left w:val="nil"/>
              <w:bottom w:val="single" w:sz="4" w:space="0" w:color="auto"/>
              <w:right w:val="single" w:sz="8" w:space="0" w:color="auto"/>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r w:rsidRPr="00830E5D">
              <w:rPr>
                <w:rFonts w:ascii="Times New Roman" w:eastAsia="Times New Roman" w:hAnsi="Times New Roman"/>
              </w:rPr>
              <w:t> </w:t>
            </w:r>
          </w:p>
        </w:tc>
        <w:tc>
          <w:tcPr>
            <w:tcW w:w="394" w:type="pct"/>
            <w:tcBorders>
              <w:top w:val="nil"/>
              <w:left w:val="nil"/>
              <w:bottom w:val="nil"/>
              <w:right w:val="nil"/>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p>
        </w:tc>
      </w:tr>
      <w:tr w:rsidR="009568FD" w:rsidRPr="009568FD" w:rsidTr="009568FD">
        <w:trPr>
          <w:trHeight w:val="300"/>
        </w:trPr>
        <w:tc>
          <w:tcPr>
            <w:tcW w:w="1795" w:type="pct"/>
            <w:tcBorders>
              <w:top w:val="nil"/>
              <w:left w:val="single" w:sz="8" w:space="0" w:color="auto"/>
              <w:bottom w:val="single" w:sz="4" w:space="0" w:color="auto"/>
              <w:right w:val="single" w:sz="4" w:space="0" w:color="auto"/>
            </w:tcBorders>
            <w:shd w:val="clear" w:color="auto" w:fill="auto"/>
            <w:noWrap/>
            <w:vAlign w:val="bottom"/>
            <w:hideMark/>
          </w:tcPr>
          <w:p w:rsidR="00830E5D" w:rsidRPr="00830E5D" w:rsidRDefault="00830E5D" w:rsidP="009568FD">
            <w:pPr>
              <w:spacing w:after="0" w:line="240" w:lineRule="auto"/>
              <w:jc w:val="right"/>
              <w:rPr>
                <w:rFonts w:ascii="Times New Roman" w:eastAsia="Times New Roman" w:hAnsi="Times New Roman"/>
              </w:rPr>
            </w:pPr>
            <w:r w:rsidRPr="00830E5D">
              <w:rPr>
                <w:rFonts w:ascii="Times New Roman" w:eastAsia="Times New Roman" w:hAnsi="Times New Roman"/>
              </w:rPr>
              <w:t>1.7</w:t>
            </w:r>
          </w:p>
        </w:tc>
        <w:tc>
          <w:tcPr>
            <w:tcW w:w="458" w:type="pct"/>
            <w:tcBorders>
              <w:top w:val="nil"/>
              <w:left w:val="nil"/>
              <w:bottom w:val="single" w:sz="4" w:space="0" w:color="auto"/>
              <w:right w:val="single" w:sz="4" w:space="0" w:color="auto"/>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r w:rsidRPr="00830E5D">
              <w:rPr>
                <w:rFonts w:ascii="Times New Roman" w:eastAsia="Times New Roman" w:hAnsi="Times New Roman"/>
              </w:rPr>
              <w:t> </w:t>
            </w:r>
          </w:p>
        </w:tc>
        <w:tc>
          <w:tcPr>
            <w:tcW w:w="276" w:type="pct"/>
            <w:tcBorders>
              <w:top w:val="nil"/>
              <w:left w:val="nil"/>
              <w:bottom w:val="single" w:sz="4" w:space="0" w:color="auto"/>
              <w:right w:val="single" w:sz="4" w:space="0" w:color="auto"/>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r w:rsidRPr="00830E5D">
              <w:rPr>
                <w:rFonts w:ascii="Times New Roman" w:eastAsia="Times New Roman" w:hAnsi="Times New Roman"/>
              </w:rPr>
              <w:t> </w:t>
            </w:r>
          </w:p>
        </w:tc>
        <w:tc>
          <w:tcPr>
            <w:tcW w:w="410" w:type="pct"/>
            <w:tcBorders>
              <w:top w:val="nil"/>
              <w:left w:val="nil"/>
              <w:bottom w:val="single" w:sz="4" w:space="0" w:color="auto"/>
              <w:right w:val="single" w:sz="4" w:space="0" w:color="auto"/>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r w:rsidRPr="00830E5D">
              <w:rPr>
                <w:rFonts w:ascii="Times New Roman" w:eastAsia="Times New Roman" w:hAnsi="Times New Roman"/>
              </w:rPr>
              <w:t> </w:t>
            </w:r>
          </w:p>
        </w:tc>
        <w:tc>
          <w:tcPr>
            <w:tcW w:w="504" w:type="pct"/>
            <w:tcBorders>
              <w:top w:val="nil"/>
              <w:left w:val="nil"/>
              <w:bottom w:val="single" w:sz="4" w:space="0" w:color="auto"/>
              <w:right w:val="single" w:sz="4" w:space="0" w:color="auto"/>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r w:rsidRPr="00830E5D">
              <w:rPr>
                <w:rFonts w:ascii="Times New Roman" w:eastAsia="Times New Roman" w:hAnsi="Times New Roman"/>
              </w:rPr>
              <w:t> </w:t>
            </w:r>
          </w:p>
        </w:tc>
        <w:tc>
          <w:tcPr>
            <w:tcW w:w="735" w:type="pct"/>
            <w:tcBorders>
              <w:top w:val="nil"/>
              <w:left w:val="nil"/>
              <w:bottom w:val="single" w:sz="4" w:space="0" w:color="auto"/>
              <w:right w:val="single" w:sz="4" w:space="0" w:color="auto"/>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r w:rsidRPr="00830E5D">
              <w:rPr>
                <w:rFonts w:ascii="Times New Roman" w:eastAsia="Times New Roman" w:hAnsi="Times New Roman"/>
              </w:rPr>
              <w:t> </w:t>
            </w:r>
          </w:p>
        </w:tc>
        <w:tc>
          <w:tcPr>
            <w:tcW w:w="428" w:type="pct"/>
            <w:tcBorders>
              <w:top w:val="nil"/>
              <w:left w:val="nil"/>
              <w:bottom w:val="single" w:sz="4" w:space="0" w:color="auto"/>
              <w:right w:val="single" w:sz="8" w:space="0" w:color="auto"/>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r w:rsidRPr="00830E5D">
              <w:rPr>
                <w:rFonts w:ascii="Times New Roman" w:eastAsia="Times New Roman" w:hAnsi="Times New Roman"/>
              </w:rPr>
              <w:t> </w:t>
            </w:r>
          </w:p>
        </w:tc>
        <w:tc>
          <w:tcPr>
            <w:tcW w:w="394" w:type="pct"/>
            <w:tcBorders>
              <w:top w:val="nil"/>
              <w:left w:val="nil"/>
              <w:bottom w:val="nil"/>
              <w:right w:val="nil"/>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p>
        </w:tc>
      </w:tr>
      <w:tr w:rsidR="009568FD" w:rsidRPr="009568FD" w:rsidTr="009568FD">
        <w:trPr>
          <w:trHeight w:val="300"/>
        </w:trPr>
        <w:tc>
          <w:tcPr>
            <w:tcW w:w="1795" w:type="pct"/>
            <w:tcBorders>
              <w:top w:val="nil"/>
              <w:left w:val="single" w:sz="8" w:space="0" w:color="auto"/>
              <w:bottom w:val="single" w:sz="4" w:space="0" w:color="auto"/>
              <w:right w:val="single" w:sz="4" w:space="0" w:color="auto"/>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r w:rsidRPr="00830E5D">
              <w:rPr>
                <w:rFonts w:ascii="Times New Roman" w:eastAsia="Times New Roman" w:hAnsi="Times New Roman"/>
              </w:rPr>
              <w:t> </w:t>
            </w:r>
          </w:p>
        </w:tc>
        <w:tc>
          <w:tcPr>
            <w:tcW w:w="458" w:type="pct"/>
            <w:tcBorders>
              <w:top w:val="nil"/>
              <w:left w:val="nil"/>
              <w:bottom w:val="single" w:sz="4" w:space="0" w:color="auto"/>
              <w:right w:val="single" w:sz="4" w:space="0" w:color="auto"/>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r w:rsidRPr="00830E5D">
              <w:rPr>
                <w:rFonts w:ascii="Times New Roman" w:eastAsia="Times New Roman" w:hAnsi="Times New Roman"/>
              </w:rPr>
              <w:t> </w:t>
            </w:r>
          </w:p>
        </w:tc>
        <w:tc>
          <w:tcPr>
            <w:tcW w:w="276" w:type="pct"/>
            <w:tcBorders>
              <w:top w:val="nil"/>
              <w:left w:val="nil"/>
              <w:bottom w:val="single" w:sz="4" w:space="0" w:color="auto"/>
              <w:right w:val="single" w:sz="4" w:space="0" w:color="auto"/>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r w:rsidRPr="00830E5D">
              <w:rPr>
                <w:rFonts w:ascii="Times New Roman" w:eastAsia="Times New Roman" w:hAnsi="Times New Roman"/>
              </w:rPr>
              <w:t> </w:t>
            </w:r>
          </w:p>
        </w:tc>
        <w:tc>
          <w:tcPr>
            <w:tcW w:w="410" w:type="pct"/>
            <w:tcBorders>
              <w:top w:val="nil"/>
              <w:left w:val="nil"/>
              <w:bottom w:val="single" w:sz="4" w:space="0" w:color="auto"/>
              <w:right w:val="single" w:sz="4" w:space="0" w:color="auto"/>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r w:rsidRPr="00830E5D">
              <w:rPr>
                <w:rFonts w:ascii="Times New Roman" w:eastAsia="Times New Roman" w:hAnsi="Times New Roman"/>
              </w:rPr>
              <w:t> </w:t>
            </w:r>
          </w:p>
        </w:tc>
        <w:tc>
          <w:tcPr>
            <w:tcW w:w="504" w:type="pct"/>
            <w:tcBorders>
              <w:top w:val="nil"/>
              <w:left w:val="nil"/>
              <w:bottom w:val="single" w:sz="4" w:space="0" w:color="auto"/>
              <w:right w:val="single" w:sz="4" w:space="0" w:color="auto"/>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r w:rsidRPr="00830E5D">
              <w:rPr>
                <w:rFonts w:ascii="Times New Roman" w:eastAsia="Times New Roman" w:hAnsi="Times New Roman"/>
              </w:rPr>
              <w:t> </w:t>
            </w:r>
          </w:p>
        </w:tc>
        <w:tc>
          <w:tcPr>
            <w:tcW w:w="735" w:type="pct"/>
            <w:tcBorders>
              <w:top w:val="nil"/>
              <w:left w:val="nil"/>
              <w:bottom w:val="single" w:sz="4" w:space="0" w:color="auto"/>
              <w:right w:val="single" w:sz="4" w:space="0" w:color="auto"/>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r w:rsidRPr="00830E5D">
              <w:rPr>
                <w:rFonts w:ascii="Times New Roman" w:eastAsia="Times New Roman" w:hAnsi="Times New Roman"/>
              </w:rPr>
              <w:t> </w:t>
            </w:r>
          </w:p>
        </w:tc>
        <w:tc>
          <w:tcPr>
            <w:tcW w:w="428" w:type="pct"/>
            <w:tcBorders>
              <w:top w:val="nil"/>
              <w:left w:val="nil"/>
              <w:bottom w:val="single" w:sz="4" w:space="0" w:color="auto"/>
              <w:right w:val="single" w:sz="8" w:space="0" w:color="auto"/>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r w:rsidRPr="00830E5D">
              <w:rPr>
                <w:rFonts w:ascii="Times New Roman" w:eastAsia="Times New Roman" w:hAnsi="Times New Roman"/>
              </w:rPr>
              <w:t> </w:t>
            </w:r>
          </w:p>
        </w:tc>
        <w:tc>
          <w:tcPr>
            <w:tcW w:w="394" w:type="pct"/>
            <w:tcBorders>
              <w:top w:val="nil"/>
              <w:left w:val="nil"/>
              <w:bottom w:val="nil"/>
              <w:right w:val="nil"/>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p>
        </w:tc>
      </w:tr>
      <w:tr w:rsidR="009568FD" w:rsidRPr="009568FD" w:rsidTr="009568FD">
        <w:trPr>
          <w:trHeight w:val="300"/>
        </w:trPr>
        <w:tc>
          <w:tcPr>
            <w:tcW w:w="1795" w:type="pct"/>
            <w:tcBorders>
              <w:top w:val="nil"/>
              <w:left w:val="single" w:sz="8" w:space="0" w:color="auto"/>
              <w:bottom w:val="single" w:sz="4" w:space="0" w:color="auto"/>
              <w:right w:val="single" w:sz="4" w:space="0" w:color="auto"/>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r w:rsidRPr="00830E5D">
              <w:rPr>
                <w:rFonts w:ascii="Times New Roman" w:eastAsia="Times New Roman" w:hAnsi="Times New Roman"/>
              </w:rPr>
              <w:t>self weight(W1)</w:t>
            </w:r>
          </w:p>
        </w:tc>
        <w:tc>
          <w:tcPr>
            <w:tcW w:w="458" w:type="pct"/>
            <w:tcBorders>
              <w:top w:val="nil"/>
              <w:left w:val="nil"/>
              <w:bottom w:val="single" w:sz="4" w:space="0" w:color="auto"/>
              <w:right w:val="single" w:sz="4" w:space="0" w:color="auto"/>
            </w:tcBorders>
            <w:shd w:val="clear" w:color="auto" w:fill="auto"/>
            <w:noWrap/>
            <w:vAlign w:val="bottom"/>
            <w:hideMark/>
          </w:tcPr>
          <w:p w:rsidR="00830E5D" w:rsidRPr="00830E5D" w:rsidRDefault="00830E5D" w:rsidP="009568FD">
            <w:pPr>
              <w:spacing w:after="0" w:line="240" w:lineRule="auto"/>
              <w:jc w:val="right"/>
              <w:rPr>
                <w:rFonts w:ascii="Times New Roman" w:eastAsia="Times New Roman" w:hAnsi="Times New Roman"/>
              </w:rPr>
            </w:pPr>
            <w:r w:rsidRPr="00830E5D">
              <w:rPr>
                <w:rFonts w:ascii="Times New Roman" w:eastAsia="Times New Roman" w:hAnsi="Times New Roman"/>
              </w:rPr>
              <w:t>30.61</w:t>
            </w:r>
          </w:p>
        </w:tc>
        <w:tc>
          <w:tcPr>
            <w:tcW w:w="276" w:type="pct"/>
            <w:tcBorders>
              <w:top w:val="nil"/>
              <w:left w:val="nil"/>
              <w:bottom w:val="single" w:sz="4" w:space="0" w:color="auto"/>
              <w:right w:val="single" w:sz="4" w:space="0" w:color="auto"/>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r w:rsidRPr="00830E5D">
              <w:rPr>
                <w:rFonts w:ascii="Times New Roman" w:eastAsia="Times New Roman" w:hAnsi="Times New Roman"/>
              </w:rPr>
              <w:t> </w:t>
            </w:r>
          </w:p>
        </w:tc>
        <w:tc>
          <w:tcPr>
            <w:tcW w:w="410" w:type="pct"/>
            <w:tcBorders>
              <w:top w:val="nil"/>
              <w:left w:val="nil"/>
              <w:bottom w:val="single" w:sz="4" w:space="0" w:color="auto"/>
              <w:right w:val="single" w:sz="4" w:space="0" w:color="auto"/>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r w:rsidRPr="00830E5D">
              <w:rPr>
                <w:rFonts w:ascii="Times New Roman" w:eastAsia="Times New Roman" w:hAnsi="Times New Roman"/>
              </w:rPr>
              <w:t> </w:t>
            </w:r>
          </w:p>
        </w:tc>
        <w:tc>
          <w:tcPr>
            <w:tcW w:w="504" w:type="pct"/>
            <w:tcBorders>
              <w:top w:val="nil"/>
              <w:left w:val="nil"/>
              <w:bottom w:val="single" w:sz="4" w:space="0" w:color="auto"/>
              <w:right w:val="single" w:sz="4" w:space="0" w:color="auto"/>
            </w:tcBorders>
            <w:shd w:val="clear" w:color="auto" w:fill="auto"/>
            <w:noWrap/>
            <w:vAlign w:val="bottom"/>
            <w:hideMark/>
          </w:tcPr>
          <w:p w:rsidR="00830E5D" w:rsidRPr="00830E5D" w:rsidRDefault="00830E5D" w:rsidP="009568FD">
            <w:pPr>
              <w:spacing w:after="0" w:line="240" w:lineRule="auto"/>
              <w:jc w:val="center"/>
              <w:rPr>
                <w:rFonts w:ascii="Times New Roman" w:eastAsia="Times New Roman" w:hAnsi="Times New Roman"/>
              </w:rPr>
            </w:pPr>
            <w:r w:rsidRPr="00830E5D">
              <w:rPr>
                <w:rFonts w:ascii="Times New Roman" w:eastAsia="Times New Roman" w:hAnsi="Times New Roman"/>
              </w:rPr>
              <w:t>0.2</w:t>
            </w:r>
          </w:p>
        </w:tc>
        <w:tc>
          <w:tcPr>
            <w:tcW w:w="735" w:type="pct"/>
            <w:tcBorders>
              <w:top w:val="nil"/>
              <w:left w:val="nil"/>
              <w:bottom w:val="single" w:sz="4" w:space="0" w:color="auto"/>
              <w:right w:val="single" w:sz="4" w:space="0" w:color="auto"/>
            </w:tcBorders>
            <w:shd w:val="clear" w:color="auto" w:fill="auto"/>
            <w:noWrap/>
            <w:vAlign w:val="bottom"/>
            <w:hideMark/>
          </w:tcPr>
          <w:p w:rsidR="00830E5D" w:rsidRPr="00830E5D" w:rsidRDefault="00830E5D" w:rsidP="009568FD">
            <w:pPr>
              <w:spacing w:after="0" w:line="240" w:lineRule="auto"/>
              <w:jc w:val="center"/>
              <w:rPr>
                <w:rFonts w:ascii="Times New Roman" w:eastAsia="Times New Roman" w:hAnsi="Times New Roman"/>
              </w:rPr>
            </w:pPr>
            <w:r w:rsidRPr="00830E5D">
              <w:rPr>
                <w:rFonts w:ascii="Times New Roman" w:eastAsia="Times New Roman" w:hAnsi="Times New Roman"/>
              </w:rPr>
              <w:t>6.12</w:t>
            </w:r>
          </w:p>
        </w:tc>
        <w:tc>
          <w:tcPr>
            <w:tcW w:w="428" w:type="pct"/>
            <w:tcBorders>
              <w:top w:val="nil"/>
              <w:left w:val="nil"/>
              <w:bottom w:val="single" w:sz="4" w:space="0" w:color="auto"/>
              <w:right w:val="single" w:sz="8" w:space="0" w:color="auto"/>
            </w:tcBorders>
            <w:shd w:val="clear" w:color="auto" w:fill="auto"/>
            <w:noWrap/>
            <w:vAlign w:val="bottom"/>
            <w:hideMark/>
          </w:tcPr>
          <w:p w:rsidR="00830E5D" w:rsidRPr="00830E5D" w:rsidRDefault="00830E5D" w:rsidP="009568FD">
            <w:pPr>
              <w:spacing w:after="0" w:line="240" w:lineRule="auto"/>
              <w:jc w:val="center"/>
              <w:rPr>
                <w:rFonts w:ascii="Times New Roman" w:eastAsia="Times New Roman" w:hAnsi="Times New Roman"/>
              </w:rPr>
            </w:pPr>
            <w:r w:rsidRPr="00830E5D">
              <w:rPr>
                <w:rFonts w:ascii="Times New Roman" w:eastAsia="Times New Roman" w:hAnsi="Times New Roman"/>
              </w:rPr>
              <w:t> </w:t>
            </w:r>
          </w:p>
        </w:tc>
        <w:tc>
          <w:tcPr>
            <w:tcW w:w="394" w:type="pct"/>
            <w:tcBorders>
              <w:top w:val="nil"/>
              <w:left w:val="nil"/>
              <w:bottom w:val="nil"/>
              <w:right w:val="nil"/>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p>
        </w:tc>
      </w:tr>
      <w:tr w:rsidR="009568FD" w:rsidRPr="009568FD" w:rsidTr="009568FD">
        <w:trPr>
          <w:trHeight w:val="300"/>
        </w:trPr>
        <w:tc>
          <w:tcPr>
            <w:tcW w:w="1795" w:type="pct"/>
            <w:tcBorders>
              <w:top w:val="nil"/>
              <w:left w:val="single" w:sz="8" w:space="0" w:color="auto"/>
              <w:bottom w:val="single" w:sz="4" w:space="0" w:color="auto"/>
              <w:right w:val="single" w:sz="4" w:space="0" w:color="auto"/>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r w:rsidRPr="00830E5D">
              <w:rPr>
                <w:rFonts w:ascii="Times New Roman" w:eastAsia="Times New Roman" w:hAnsi="Times New Roman"/>
              </w:rPr>
              <w:t>self weight(W2)</w:t>
            </w:r>
          </w:p>
        </w:tc>
        <w:tc>
          <w:tcPr>
            <w:tcW w:w="458" w:type="pct"/>
            <w:tcBorders>
              <w:top w:val="nil"/>
              <w:left w:val="nil"/>
              <w:bottom w:val="single" w:sz="4" w:space="0" w:color="auto"/>
              <w:right w:val="single" w:sz="4" w:space="0" w:color="auto"/>
            </w:tcBorders>
            <w:shd w:val="clear" w:color="auto" w:fill="auto"/>
            <w:noWrap/>
            <w:vAlign w:val="bottom"/>
            <w:hideMark/>
          </w:tcPr>
          <w:p w:rsidR="00830E5D" w:rsidRPr="00830E5D" w:rsidRDefault="00830E5D" w:rsidP="009568FD">
            <w:pPr>
              <w:spacing w:after="0" w:line="240" w:lineRule="auto"/>
              <w:jc w:val="right"/>
              <w:rPr>
                <w:rFonts w:ascii="Times New Roman" w:eastAsia="Times New Roman" w:hAnsi="Times New Roman"/>
              </w:rPr>
            </w:pPr>
            <w:r w:rsidRPr="00830E5D">
              <w:rPr>
                <w:rFonts w:ascii="Times New Roman" w:eastAsia="Times New Roman" w:hAnsi="Times New Roman"/>
              </w:rPr>
              <w:t>51.23</w:t>
            </w:r>
          </w:p>
        </w:tc>
        <w:tc>
          <w:tcPr>
            <w:tcW w:w="276" w:type="pct"/>
            <w:tcBorders>
              <w:top w:val="nil"/>
              <w:left w:val="nil"/>
              <w:bottom w:val="single" w:sz="4" w:space="0" w:color="auto"/>
              <w:right w:val="single" w:sz="4" w:space="0" w:color="auto"/>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r w:rsidRPr="00830E5D">
              <w:rPr>
                <w:rFonts w:ascii="Times New Roman" w:eastAsia="Times New Roman" w:hAnsi="Times New Roman"/>
              </w:rPr>
              <w:t> </w:t>
            </w:r>
          </w:p>
        </w:tc>
        <w:tc>
          <w:tcPr>
            <w:tcW w:w="410" w:type="pct"/>
            <w:tcBorders>
              <w:top w:val="nil"/>
              <w:left w:val="nil"/>
              <w:bottom w:val="single" w:sz="4" w:space="0" w:color="auto"/>
              <w:right w:val="single" w:sz="4" w:space="0" w:color="auto"/>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r w:rsidRPr="00830E5D">
              <w:rPr>
                <w:rFonts w:ascii="Times New Roman" w:eastAsia="Times New Roman" w:hAnsi="Times New Roman"/>
              </w:rPr>
              <w:t> </w:t>
            </w:r>
          </w:p>
        </w:tc>
        <w:tc>
          <w:tcPr>
            <w:tcW w:w="504" w:type="pct"/>
            <w:tcBorders>
              <w:top w:val="nil"/>
              <w:left w:val="nil"/>
              <w:bottom w:val="single" w:sz="4" w:space="0" w:color="auto"/>
              <w:right w:val="single" w:sz="4" w:space="0" w:color="auto"/>
            </w:tcBorders>
            <w:shd w:val="clear" w:color="auto" w:fill="auto"/>
            <w:noWrap/>
            <w:vAlign w:val="bottom"/>
            <w:hideMark/>
          </w:tcPr>
          <w:p w:rsidR="00830E5D" w:rsidRPr="00830E5D" w:rsidRDefault="00830E5D" w:rsidP="009568FD">
            <w:pPr>
              <w:spacing w:after="0" w:line="240" w:lineRule="auto"/>
              <w:jc w:val="center"/>
              <w:rPr>
                <w:rFonts w:ascii="Times New Roman" w:eastAsia="Times New Roman" w:hAnsi="Times New Roman"/>
              </w:rPr>
            </w:pPr>
            <w:r w:rsidRPr="00830E5D">
              <w:rPr>
                <w:rFonts w:ascii="Times New Roman" w:eastAsia="Times New Roman" w:hAnsi="Times New Roman"/>
              </w:rPr>
              <w:t>0.85</w:t>
            </w:r>
          </w:p>
        </w:tc>
        <w:tc>
          <w:tcPr>
            <w:tcW w:w="735" w:type="pct"/>
            <w:tcBorders>
              <w:top w:val="nil"/>
              <w:left w:val="nil"/>
              <w:bottom w:val="single" w:sz="4" w:space="0" w:color="auto"/>
              <w:right w:val="single" w:sz="4" w:space="0" w:color="auto"/>
            </w:tcBorders>
            <w:shd w:val="clear" w:color="auto" w:fill="auto"/>
            <w:noWrap/>
            <w:vAlign w:val="bottom"/>
            <w:hideMark/>
          </w:tcPr>
          <w:p w:rsidR="00830E5D" w:rsidRPr="00830E5D" w:rsidRDefault="00830E5D" w:rsidP="009568FD">
            <w:pPr>
              <w:spacing w:after="0" w:line="240" w:lineRule="auto"/>
              <w:jc w:val="center"/>
              <w:rPr>
                <w:rFonts w:ascii="Times New Roman" w:eastAsia="Times New Roman" w:hAnsi="Times New Roman"/>
              </w:rPr>
            </w:pPr>
            <w:r w:rsidRPr="00830E5D">
              <w:rPr>
                <w:rFonts w:ascii="Times New Roman" w:eastAsia="Times New Roman" w:hAnsi="Times New Roman"/>
              </w:rPr>
              <w:t>43.4</w:t>
            </w:r>
          </w:p>
        </w:tc>
        <w:tc>
          <w:tcPr>
            <w:tcW w:w="428" w:type="pct"/>
            <w:tcBorders>
              <w:top w:val="nil"/>
              <w:left w:val="nil"/>
              <w:bottom w:val="single" w:sz="4" w:space="0" w:color="auto"/>
              <w:right w:val="single" w:sz="8" w:space="0" w:color="auto"/>
            </w:tcBorders>
            <w:shd w:val="clear" w:color="auto" w:fill="auto"/>
            <w:noWrap/>
            <w:vAlign w:val="bottom"/>
            <w:hideMark/>
          </w:tcPr>
          <w:p w:rsidR="00830E5D" w:rsidRPr="00830E5D" w:rsidRDefault="00830E5D" w:rsidP="009568FD">
            <w:pPr>
              <w:spacing w:after="0" w:line="240" w:lineRule="auto"/>
              <w:jc w:val="center"/>
              <w:rPr>
                <w:rFonts w:ascii="Times New Roman" w:eastAsia="Times New Roman" w:hAnsi="Times New Roman"/>
              </w:rPr>
            </w:pPr>
            <w:r w:rsidRPr="00830E5D">
              <w:rPr>
                <w:rFonts w:ascii="Times New Roman" w:eastAsia="Times New Roman" w:hAnsi="Times New Roman"/>
              </w:rPr>
              <w:t> </w:t>
            </w:r>
          </w:p>
        </w:tc>
        <w:tc>
          <w:tcPr>
            <w:tcW w:w="394" w:type="pct"/>
            <w:tcBorders>
              <w:top w:val="nil"/>
              <w:left w:val="nil"/>
              <w:bottom w:val="nil"/>
              <w:right w:val="nil"/>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p>
        </w:tc>
      </w:tr>
      <w:tr w:rsidR="009568FD" w:rsidRPr="009568FD" w:rsidTr="009568FD">
        <w:trPr>
          <w:trHeight w:val="300"/>
        </w:trPr>
        <w:tc>
          <w:tcPr>
            <w:tcW w:w="1795" w:type="pct"/>
            <w:tcBorders>
              <w:top w:val="nil"/>
              <w:left w:val="single" w:sz="8" w:space="0" w:color="auto"/>
              <w:bottom w:val="single" w:sz="4" w:space="0" w:color="auto"/>
              <w:right w:val="single" w:sz="4" w:space="0" w:color="auto"/>
            </w:tcBorders>
            <w:shd w:val="clear" w:color="auto" w:fill="auto"/>
            <w:vAlign w:val="bottom"/>
            <w:hideMark/>
          </w:tcPr>
          <w:p w:rsidR="00830E5D" w:rsidRPr="00830E5D" w:rsidRDefault="00830E5D" w:rsidP="009568FD">
            <w:pPr>
              <w:spacing w:after="0" w:line="240" w:lineRule="auto"/>
              <w:rPr>
                <w:rFonts w:ascii="Times New Roman" w:eastAsia="Times New Roman" w:hAnsi="Times New Roman"/>
              </w:rPr>
            </w:pPr>
            <w:r w:rsidRPr="00830E5D">
              <w:rPr>
                <w:rFonts w:ascii="Times New Roman" w:eastAsia="Times New Roman" w:hAnsi="Times New Roman"/>
              </w:rPr>
              <w:t>lateral earth pressure(Pa)</w:t>
            </w:r>
          </w:p>
        </w:tc>
        <w:tc>
          <w:tcPr>
            <w:tcW w:w="458" w:type="pct"/>
            <w:tcBorders>
              <w:top w:val="nil"/>
              <w:left w:val="nil"/>
              <w:bottom w:val="single" w:sz="4" w:space="0" w:color="auto"/>
              <w:right w:val="single" w:sz="4" w:space="0" w:color="auto"/>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r w:rsidRPr="00830E5D">
              <w:rPr>
                <w:rFonts w:ascii="Times New Roman" w:eastAsia="Times New Roman" w:hAnsi="Times New Roman"/>
              </w:rPr>
              <w:t> </w:t>
            </w:r>
          </w:p>
        </w:tc>
        <w:tc>
          <w:tcPr>
            <w:tcW w:w="276" w:type="pct"/>
            <w:tcBorders>
              <w:top w:val="nil"/>
              <w:left w:val="nil"/>
              <w:bottom w:val="single" w:sz="4" w:space="0" w:color="auto"/>
              <w:right w:val="single" w:sz="4" w:space="0" w:color="auto"/>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r w:rsidRPr="00830E5D">
              <w:rPr>
                <w:rFonts w:ascii="Times New Roman" w:eastAsia="Times New Roman" w:hAnsi="Times New Roman"/>
              </w:rPr>
              <w:t> </w:t>
            </w:r>
          </w:p>
        </w:tc>
        <w:tc>
          <w:tcPr>
            <w:tcW w:w="410" w:type="pct"/>
            <w:tcBorders>
              <w:top w:val="nil"/>
              <w:left w:val="nil"/>
              <w:bottom w:val="single" w:sz="4" w:space="0" w:color="auto"/>
              <w:right w:val="single" w:sz="4" w:space="0" w:color="auto"/>
            </w:tcBorders>
            <w:shd w:val="clear" w:color="auto" w:fill="auto"/>
            <w:noWrap/>
            <w:vAlign w:val="bottom"/>
            <w:hideMark/>
          </w:tcPr>
          <w:p w:rsidR="00830E5D" w:rsidRPr="00830E5D" w:rsidRDefault="00830E5D" w:rsidP="009568FD">
            <w:pPr>
              <w:spacing w:after="0" w:line="240" w:lineRule="auto"/>
              <w:jc w:val="right"/>
              <w:rPr>
                <w:rFonts w:ascii="Times New Roman" w:eastAsia="Times New Roman" w:hAnsi="Times New Roman"/>
              </w:rPr>
            </w:pPr>
            <w:r w:rsidRPr="00830E5D">
              <w:rPr>
                <w:rFonts w:ascii="Times New Roman" w:eastAsia="Times New Roman" w:hAnsi="Times New Roman"/>
              </w:rPr>
              <w:t>38.36</w:t>
            </w:r>
          </w:p>
        </w:tc>
        <w:tc>
          <w:tcPr>
            <w:tcW w:w="504" w:type="pct"/>
            <w:tcBorders>
              <w:top w:val="nil"/>
              <w:left w:val="nil"/>
              <w:bottom w:val="single" w:sz="4" w:space="0" w:color="auto"/>
              <w:right w:val="single" w:sz="4" w:space="0" w:color="auto"/>
            </w:tcBorders>
            <w:shd w:val="clear" w:color="auto" w:fill="auto"/>
            <w:noWrap/>
            <w:vAlign w:val="bottom"/>
            <w:hideMark/>
          </w:tcPr>
          <w:p w:rsidR="00830E5D" w:rsidRPr="00830E5D" w:rsidRDefault="00830E5D" w:rsidP="009568FD">
            <w:pPr>
              <w:spacing w:after="0" w:line="240" w:lineRule="auto"/>
              <w:jc w:val="center"/>
              <w:rPr>
                <w:rFonts w:ascii="Times New Roman" w:eastAsia="Times New Roman" w:hAnsi="Times New Roman"/>
              </w:rPr>
            </w:pPr>
            <w:r w:rsidRPr="00830E5D">
              <w:rPr>
                <w:rFonts w:ascii="Times New Roman" w:eastAsia="Times New Roman" w:hAnsi="Times New Roman"/>
              </w:rPr>
              <w:t>1.16</w:t>
            </w:r>
          </w:p>
        </w:tc>
        <w:tc>
          <w:tcPr>
            <w:tcW w:w="735" w:type="pct"/>
            <w:tcBorders>
              <w:top w:val="nil"/>
              <w:left w:val="nil"/>
              <w:bottom w:val="single" w:sz="4" w:space="0" w:color="auto"/>
              <w:right w:val="single" w:sz="4" w:space="0" w:color="auto"/>
            </w:tcBorders>
            <w:shd w:val="clear" w:color="auto" w:fill="auto"/>
            <w:noWrap/>
            <w:vAlign w:val="bottom"/>
            <w:hideMark/>
          </w:tcPr>
          <w:p w:rsidR="00830E5D" w:rsidRPr="00830E5D" w:rsidRDefault="00830E5D" w:rsidP="009568FD">
            <w:pPr>
              <w:spacing w:after="0" w:line="240" w:lineRule="auto"/>
              <w:jc w:val="center"/>
              <w:rPr>
                <w:rFonts w:ascii="Times New Roman" w:eastAsia="Times New Roman" w:hAnsi="Times New Roman"/>
              </w:rPr>
            </w:pPr>
            <w:r w:rsidRPr="00830E5D">
              <w:rPr>
                <w:rFonts w:ascii="Times New Roman" w:eastAsia="Times New Roman" w:hAnsi="Times New Roman"/>
              </w:rPr>
              <w:t> </w:t>
            </w:r>
          </w:p>
        </w:tc>
        <w:tc>
          <w:tcPr>
            <w:tcW w:w="428" w:type="pct"/>
            <w:tcBorders>
              <w:top w:val="nil"/>
              <w:left w:val="nil"/>
              <w:bottom w:val="single" w:sz="4" w:space="0" w:color="auto"/>
              <w:right w:val="single" w:sz="8" w:space="0" w:color="auto"/>
            </w:tcBorders>
            <w:shd w:val="clear" w:color="auto" w:fill="auto"/>
            <w:noWrap/>
            <w:vAlign w:val="bottom"/>
            <w:hideMark/>
          </w:tcPr>
          <w:p w:rsidR="00830E5D" w:rsidRPr="00830E5D" w:rsidRDefault="00830E5D" w:rsidP="009568FD">
            <w:pPr>
              <w:spacing w:after="0" w:line="240" w:lineRule="auto"/>
              <w:jc w:val="center"/>
              <w:rPr>
                <w:rFonts w:ascii="Times New Roman" w:eastAsia="Times New Roman" w:hAnsi="Times New Roman"/>
              </w:rPr>
            </w:pPr>
            <w:r w:rsidRPr="00830E5D">
              <w:rPr>
                <w:rFonts w:ascii="Times New Roman" w:eastAsia="Times New Roman" w:hAnsi="Times New Roman"/>
              </w:rPr>
              <w:t>44.47</w:t>
            </w:r>
          </w:p>
        </w:tc>
        <w:tc>
          <w:tcPr>
            <w:tcW w:w="394" w:type="pct"/>
            <w:tcBorders>
              <w:top w:val="nil"/>
              <w:left w:val="nil"/>
              <w:bottom w:val="nil"/>
              <w:right w:val="nil"/>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p>
        </w:tc>
      </w:tr>
      <w:tr w:rsidR="009568FD" w:rsidRPr="009568FD" w:rsidTr="009568FD">
        <w:trPr>
          <w:trHeight w:val="300"/>
        </w:trPr>
        <w:tc>
          <w:tcPr>
            <w:tcW w:w="1795" w:type="pct"/>
            <w:tcBorders>
              <w:top w:val="nil"/>
              <w:left w:val="single" w:sz="8" w:space="0" w:color="auto"/>
              <w:bottom w:val="nil"/>
              <w:right w:val="single" w:sz="4" w:space="0" w:color="auto"/>
            </w:tcBorders>
            <w:shd w:val="clear" w:color="auto" w:fill="auto"/>
            <w:vAlign w:val="bottom"/>
            <w:hideMark/>
          </w:tcPr>
          <w:p w:rsidR="00830E5D" w:rsidRPr="00830E5D" w:rsidRDefault="00830E5D" w:rsidP="009568FD">
            <w:pPr>
              <w:spacing w:after="0" w:line="240" w:lineRule="auto"/>
              <w:rPr>
                <w:rFonts w:ascii="Times New Roman" w:eastAsia="Times New Roman" w:hAnsi="Times New Roman"/>
              </w:rPr>
            </w:pPr>
            <w:r w:rsidRPr="00830E5D">
              <w:rPr>
                <w:rFonts w:ascii="Times New Roman" w:eastAsia="Times New Roman" w:hAnsi="Times New Roman"/>
              </w:rPr>
              <w:t>earth load on wall (Ps)</w:t>
            </w:r>
          </w:p>
        </w:tc>
        <w:tc>
          <w:tcPr>
            <w:tcW w:w="458" w:type="pct"/>
            <w:tcBorders>
              <w:top w:val="nil"/>
              <w:left w:val="nil"/>
              <w:bottom w:val="nil"/>
              <w:right w:val="single" w:sz="4" w:space="0" w:color="auto"/>
            </w:tcBorders>
            <w:shd w:val="clear" w:color="auto" w:fill="auto"/>
            <w:noWrap/>
            <w:vAlign w:val="bottom"/>
            <w:hideMark/>
          </w:tcPr>
          <w:p w:rsidR="00830E5D" w:rsidRPr="00830E5D" w:rsidRDefault="00830E5D" w:rsidP="009568FD">
            <w:pPr>
              <w:spacing w:after="0" w:line="240" w:lineRule="auto"/>
              <w:jc w:val="right"/>
              <w:rPr>
                <w:rFonts w:ascii="Times New Roman" w:eastAsia="Times New Roman" w:hAnsi="Times New Roman"/>
              </w:rPr>
            </w:pPr>
            <w:r w:rsidRPr="00830E5D">
              <w:rPr>
                <w:rFonts w:ascii="Times New Roman" w:eastAsia="Times New Roman" w:hAnsi="Times New Roman"/>
              </w:rPr>
              <w:t>44.24</w:t>
            </w:r>
          </w:p>
        </w:tc>
        <w:tc>
          <w:tcPr>
            <w:tcW w:w="276" w:type="pct"/>
            <w:tcBorders>
              <w:top w:val="nil"/>
              <w:left w:val="nil"/>
              <w:bottom w:val="nil"/>
              <w:right w:val="single" w:sz="4" w:space="0" w:color="auto"/>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r w:rsidRPr="00830E5D">
              <w:rPr>
                <w:rFonts w:ascii="Times New Roman" w:eastAsia="Times New Roman" w:hAnsi="Times New Roman"/>
              </w:rPr>
              <w:t> </w:t>
            </w:r>
          </w:p>
        </w:tc>
        <w:tc>
          <w:tcPr>
            <w:tcW w:w="410" w:type="pct"/>
            <w:tcBorders>
              <w:top w:val="nil"/>
              <w:left w:val="nil"/>
              <w:bottom w:val="nil"/>
              <w:right w:val="single" w:sz="4" w:space="0" w:color="auto"/>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r w:rsidRPr="00830E5D">
              <w:rPr>
                <w:rFonts w:ascii="Times New Roman" w:eastAsia="Times New Roman" w:hAnsi="Times New Roman"/>
              </w:rPr>
              <w:t> </w:t>
            </w:r>
          </w:p>
        </w:tc>
        <w:tc>
          <w:tcPr>
            <w:tcW w:w="504" w:type="pct"/>
            <w:tcBorders>
              <w:top w:val="nil"/>
              <w:left w:val="nil"/>
              <w:bottom w:val="nil"/>
              <w:right w:val="single" w:sz="4" w:space="0" w:color="auto"/>
            </w:tcBorders>
            <w:shd w:val="clear" w:color="auto" w:fill="auto"/>
            <w:noWrap/>
            <w:vAlign w:val="bottom"/>
            <w:hideMark/>
          </w:tcPr>
          <w:p w:rsidR="00830E5D" w:rsidRPr="00830E5D" w:rsidRDefault="00830E5D" w:rsidP="009568FD">
            <w:pPr>
              <w:spacing w:after="0" w:line="240" w:lineRule="auto"/>
              <w:jc w:val="center"/>
              <w:rPr>
                <w:rFonts w:ascii="Times New Roman" w:eastAsia="Times New Roman" w:hAnsi="Times New Roman"/>
              </w:rPr>
            </w:pPr>
            <w:r w:rsidRPr="00830E5D">
              <w:rPr>
                <w:rFonts w:ascii="Times New Roman" w:eastAsia="Times New Roman" w:hAnsi="Times New Roman"/>
              </w:rPr>
              <w:t>1.29</w:t>
            </w:r>
          </w:p>
        </w:tc>
        <w:tc>
          <w:tcPr>
            <w:tcW w:w="735" w:type="pct"/>
            <w:tcBorders>
              <w:top w:val="nil"/>
              <w:left w:val="nil"/>
              <w:bottom w:val="single" w:sz="4" w:space="0" w:color="auto"/>
              <w:right w:val="single" w:sz="4" w:space="0" w:color="auto"/>
            </w:tcBorders>
            <w:shd w:val="clear" w:color="auto" w:fill="auto"/>
            <w:noWrap/>
            <w:vAlign w:val="bottom"/>
            <w:hideMark/>
          </w:tcPr>
          <w:p w:rsidR="00830E5D" w:rsidRPr="00830E5D" w:rsidRDefault="00830E5D" w:rsidP="009568FD">
            <w:pPr>
              <w:spacing w:after="0" w:line="240" w:lineRule="auto"/>
              <w:jc w:val="center"/>
              <w:rPr>
                <w:rFonts w:ascii="Times New Roman" w:eastAsia="Times New Roman" w:hAnsi="Times New Roman"/>
              </w:rPr>
            </w:pPr>
            <w:r w:rsidRPr="00830E5D">
              <w:rPr>
                <w:rFonts w:ascii="Times New Roman" w:eastAsia="Times New Roman" w:hAnsi="Times New Roman"/>
              </w:rPr>
              <w:t>57.2</w:t>
            </w:r>
          </w:p>
        </w:tc>
        <w:tc>
          <w:tcPr>
            <w:tcW w:w="428" w:type="pct"/>
            <w:tcBorders>
              <w:top w:val="nil"/>
              <w:left w:val="nil"/>
              <w:bottom w:val="nil"/>
              <w:right w:val="single" w:sz="8" w:space="0" w:color="auto"/>
            </w:tcBorders>
            <w:shd w:val="clear" w:color="auto" w:fill="auto"/>
            <w:noWrap/>
            <w:vAlign w:val="bottom"/>
            <w:hideMark/>
          </w:tcPr>
          <w:p w:rsidR="00830E5D" w:rsidRPr="00830E5D" w:rsidRDefault="00830E5D" w:rsidP="009568FD">
            <w:pPr>
              <w:spacing w:after="0" w:line="240" w:lineRule="auto"/>
              <w:jc w:val="center"/>
              <w:rPr>
                <w:rFonts w:ascii="Times New Roman" w:eastAsia="Times New Roman" w:hAnsi="Times New Roman"/>
              </w:rPr>
            </w:pPr>
            <w:r w:rsidRPr="00830E5D">
              <w:rPr>
                <w:rFonts w:ascii="Times New Roman" w:eastAsia="Times New Roman" w:hAnsi="Times New Roman"/>
              </w:rPr>
              <w:t> </w:t>
            </w:r>
          </w:p>
        </w:tc>
        <w:tc>
          <w:tcPr>
            <w:tcW w:w="394" w:type="pct"/>
            <w:tcBorders>
              <w:top w:val="nil"/>
              <w:left w:val="nil"/>
              <w:bottom w:val="nil"/>
              <w:right w:val="nil"/>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p>
        </w:tc>
      </w:tr>
      <w:tr w:rsidR="009568FD" w:rsidRPr="009568FD" w:rsidTr="009568FD">
        <w:trPr>
          <w:trHeight w:val="315"/>
        </w:trPr>
        <w:tc>
          <w:tcPr>
            <w:tcW w:w="1795"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r w:rsidRPr="00830E5D">
              <w:rPr>
                <w:rFonts w:ascii="Times New Roman" w:eastAsia="Times New Roman" w:hAnsi="Times New Roman"/>
              </w:rPr>
              <w:t>Total</w:t>
            </w:r>
          </w:p>
        </w:tc>
        <w:tc>
          <w:tcPr>
            <w:tcW w:w="458" w:type="pct"/>
            <w:tcBorders>
              <w:top w:val="single" w:sz="4" w:space="0" w:color="auto"/>
              <w:left w:val="nil"/>
              <w:bottom w:val="single" w:sz="8" w:space="0" w:color="auto"/>
              <w:right w:val="single" w:sz="4" w:space="0" w:color="auto"/>
            </w:tcBorders>
            <w:shd w:val="clear" w:color="auto" w:fill="auto"/>
            <w:noWrap/>
            <w:vAlign w:val="bottom"/>
            <w:hideMark/>
          </w:tcPr>
          <w:p w:rsidR="00830E5D" w:rsidRPr="00830E5D" w:rsidRDefault="00830E5D" w:rsidP="009568FD">
            <w:pPr>
              <w:spacing w:after="0" w:line="240" w:lineRule="auto"/>
              <w:jc w:val="right"/>
              <w:rPr>
                <w:rFonts w:ascii="Times New Roman" w:eastAsia="Times New Roman" w:hAnsi="Times New Roman"/>
              </w:rPr>
            </w:pPr>
            <w:r w:rsidRPr="00830E5D">
              <w:rPr>
                <w:rFonts w:ascii="Times New Roman" w:eastAsia="Times New Roman" w:hAnsi="Times New Roman"/>
              </w:rPr>
              <w:t>126.08</w:t>
            </w:r>
          </w:p>
        </w:tc>
        <w:tc>
          <w:tcPr>
            <w:tcW w:w="276" w:type="pct"/>
            <w:tcBorders>
              <w:top w:val="single" w:sz="4" w:space="0" w:color="auto"/>
              <w:left w:val="nil"/>
              <w:bottom w:val="single" w:sz="8" w:space="0" w:color="auto"/>
              <w:right w:val="single" w:sz="4" w:space="0" w:color="auto"/>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r w:rsidRPr="00830E5D">
              <w:rPr>
                <w:rFonts w:ascii="Times New Roman" w:eastAsia="Times New Roman" w:hAnsi="Times New Roman"/>
              </w:rPr>
              <w:t> </w:t>
            </w:r>
          </w:p>
        </w:tc>
        <w:tc>
          <w:tcPr>
            <w:tcW w:w="410" w:type="pct"/>
            <w:tcBorders>
              <w:top w:val="single" w:sz="4" w:space="0" w:color="auto"/>
              <w:left w:val="nil"/>
              <w:bottom w:val="single" w:sz="8" w:space="0" w:color="auto"/>
              <w:right w:val="single" w:sz="4" w:space="0" w:color="auto"/>
            </w:tcBorders>
            <w:shd w:val="clear" w:color="auto" w:fill="auto"/>
            <w:noWrap/>
            <w:vAlign w:val="bottom"/>
            <w:hideMark/>
          </w:tcPr>
          <w:p w:rsidR="00830E5D" w:rsidRPr="00830E5D" w:rsidRDefault="00830E5D" w:rsidP="009568FD">
            <w:pPr>
              <w:spacing w:after="0" w:line="240" w:lineRule="auto"/>
              <w:jc w:val="right"/>
              <w:rPr>
                <w:rFonts w:ascii="Times New Roman" w:eastAsia="Times New Roman" w:hAnsi="Times New Roman"/>
              </w:rPr>
            </w:pPr>
            <w:r w:rsidRPr="00830E5D">
              <w:rPr>
                <w:rFonts w:ascii="Times New Roman" w:eastAsia="Times New Roman" w:hAnsi="Times New Roman"/>
              </w:rPr>
              <w:t>38.36</w:t>
            </w:r>
          </w:p>
        </w:tc>
        <w:tc>
          <w:tcPr>
            <w:tcW w:w="504" w:type="pct"/>
            <w:tcBorders>
              <w:top w:val="single" w:sz="4" w:space="0" w:color="auto"/>
              <w:left w:val="nil"/>
              <w:bottom w:val="single" w:sz="8" w:space="0" w:color="auto"/>
              <w:right w:val="single" w:sz="4" w:space="0" w:color="auto"/>
            </w:tcBorders>
            <w:shd w:val="clear" w:color="auto" w:fill="auto"/>
            <w:noWrap/>
            <w:vAlign w:val="bottom"/>
            <w:hideMark/>
          </w:tcPr>
          <w:p w:rsidR="00830E5D" w:rsidRPr="00830E5D" w:rsidRDefault="00830E5D" w:rsidP="009568FD">
            <w:pPr>
              <w:spacing w:after="0" w:line="240" w:lineRule="auto"/>
              <w:jc w:val="center"/>
              <w:rPr>
                <w:rFonts w:ascii="Times New Roman" w:eastAsia="Times New Roman" w:hAnsi="Times New Roman"/>
              </w:rPr>
            </w:pPr>
            <w:r w:rsidRPr="00830E5D">
              <w:rPr>
                <w:rFonts w:ascii="Times New Roman" w:eastAsia="Times New Roman" w:hAnsi="Times New Roman"/>
              </w:rPr>
              <w:t> </w:t>
            </w:r>
          </w:p>
        </w:tc>
        <w:tc>
          <w:tcPr>
            <w:tcW w:w="735" w:type="pct"/>
            <w:tcBorders>
              <w:top w:val="nil"/>
              <w:left w:val="nil"/>
              <w:bottom w:val="single" w:sz="8" w:space="0" w:color="auto"/>
              <w:right w:val="single" w:sz="4" w:space="0" w:color="auto"/>
            </w:tcBorders>
            <w:shd w:val="clear" w:color="auto" w:fill="auto"/>
            <w:noWrap/>
            <w:vAlign w:val="bottom"/>
            <w:hideMark/>
          </w:tcPr>
          <w:p w:rsidR="00830E5D" w:rsidRPr="00830E5D" w:rsidRDefault="00830E5D" w:rsidP="009568FD">
            <w:pPr>
              <w:spacing w:after="0" w:line="240" w:lineRule="auto"/>
              <w:jc w:val="center"/>
              <w:rPr>
                <w:rFonts w:ascii="Times New Roman" w:eastAsia="Times New Roman" w:hAnsi="Times New Roman"/>
              </w:rPr>
            </w:pPr>
            <w:r w:rsidRPr="00830E5D">
              <w:rPr>
                <w:rFonts w:ascii="Times New Roman" w:eastAsia="Times New Roman" w:hAnsi="Times New Roman"/>
              </w:rPr>
              <w:t>106.7</w:t>
            </w:r>
          </w:p>
        </w:tc>
        <w:tc>
          <w:tcPr>
            <w:tcW w:w="428" w:type="pct"/>
            <w:tcBorders>
              <w:top w:val="single" w:sz="4" w:space="0" w:color="auto"/>
              <w:left w:val="nil"/>
              <w:bottom w:val="single" w:sz="8" w:space="0" w:color="auto"/>
              <w:right w:val="single" w:sz="8" w:space="0" w:color="auto"/>
            </w:tcBorders>
            <w:shd w:val="clear" w:color="auto" w:fill="auto"/>
            <w:noWrap/>
            <w:vAlign w:val="bottom"/>
            <w:hideMark/>
          </w:tcPr>
          <w:p w:rsidR="00830E5D" w:rsidRPr="00830E5D" w:rsidRDefault="00830E5D" w:rsidP="009568FD">
            <w:pPr>
              <w:spacing w:after="0" w:line="240" w:lineRule="auto"/>
              <w:jc w:val="center"/>
              <w:rPr>
                <w:rFonts w:ascii="Times New Roman" w:eastAsia="Times New Roman" w:hAnsi="Times New Roman"/>
              </w:rPr>
            </w:pPr>
            <w:r w:rsidRPr="00830E5D">
              <w:rPr>
                <w:rFonts w:ascii="Times New Roman" w:eastAsia="Times New Roman" w:hAnsi="Times New Roman"/>
              </w:rPr>
              <w:t>44.47</w:t>
            </w:r>
          </w:p>
        </w:tc>
        <w:tc>
          <w:tcPr>
            <w:tcW w:w="394" w:type="pct"/>
            <w:tcBorders>
              <w:top w:val="nil"/>
              <w:left w:val="nil"/>
              <w:bottom w:val="nil"/>
              <w:right w:val="nil"/>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p>
        </w:tc>
      </w:tr>
      <w:tr w:rsidR="009568FD" w:rsidRPr="009568FD" w:rsidTr="009568FD">
        <w:trPr>
          <w:trHeight w:val="300"/>
        </w:trPr>
        <w:tc>
          <w:tcPr>
            <w:tcW w:w="1795" w:type="pct"/>
            <w:tcBorders>
              <w:top w:val="nil"/>
              <w:left w:val="nil"/>
              <w:bottom w:val="nil"/>
              <w:right w:val="nil"/>
            </w:tcBorders>
            <w:shd w:val="clear" w:color="auto" w:fill="auto"/>
            <w:noWrap/>
            <w:vAlign w:val="bottom"/>
            <w:hideMark/>
          </w:tcPr>
          <w:p w:rsidR="009568FD" w:rsidRPr="00830E5D" w:rsidRDefault="009568FD" w:rsidP="009568FD">
            <w:pPr>
              <w:spacing w:after="0" w:line="240" w:lineRule="auto"/>
              <w:rPr>
                <w:rFonts w:ascii="Times New Roman" w:eastAsia="Times New Roman" w:hAnsi="Times New Roman"/>
              </w:rPr>
            </w:pPr>
          </w:p>
        </w:tc>
        <w:tc>
          <w:tcPr>
            <w:tcW w:w="458" w:type="pct"/>
            <w:tcBorders>
              <w:top w:val="nil"/>
              <w:left w:val="nil"/>
              <w:bottom w:val="nil"/>
              <w:right w:val="nil"/>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p>
        </w:tc>
        <w:tc>
          <w:tcPr>
            <w:tcW w:w="276" w:type="pct"/>
            <w:tcBorders>
              <w:top w:val="nil"/>
              <w:left w:val="nil"/>
              <w:bottom w:val="nil"/>
              <w:right w:val="nil"/>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p>
        </w:tc>
        <w:tc>
          <w:tcPr>
            <w:tcW w:w="410" w:type="pct"/>
            <w:tcBorders>
              <w:top w:val="nil"/>
              <w:left w:val="nil"/>
              <w:bottom w:val="nil"/>
              <w:right w:val="nil"/>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p>
        </w:tc>
        <w:tc>
          <w:tcPr>
            <w:tcW w:w="504" w:type="pct"/>
            <w:tcBorders>
              <w:top w:val="nil"/>
              <w:left w:val="nil"/>
              <w:bottom w:val="nil"/>
              <w:right w:val="nil"/>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p>
        </w:tc>
        <w:tc>
          <w:tcPr>
            <w:tcW w:w="735" w:type="pct"/>
            <w:tcBorders>
              <w:top w:val="nil"/>
              <w:left w:val="nil"/>
              <w:bottom w:val="nil"/>
              <w:right w:val="nil"/>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p>
        </w:tc>
        <w:tc>
          <w:tcPr>
            <w:tcW w:w="428" w:type="pct"/>
            <w:tcBorders>
              <w:top w:val="nil"/>
              <w:left w:val="nil"/>
              <w:bottom w:val="nil"/>
              <w:right w:val="nil"/>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p>
        </w:tc>
        <w:tc>
          <w:tcPr>
            <w:tcW w:w="394" w:type="pct"/>
            <w:tcBorders>
              <w:top w:val="nil"/>
              <w:left w:val="nil"/>
              <w:bottom w:val="nil"/>
              <w:right w:val="nil"/>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p>
        </w:tc>
      </w:tr>
      <w:tr w:rsidR="009568FD" w:rsidRPr="009568FD" w:rsidTr="009568FD">
        <w:trPr>
          <w:trHeight w:val="315"/>
        </w:trPr>
        <w:tc>
          <w:tcPr>
            <w:tcW w:w="1795" w:type="pct"/>
            <w:tcBorders>
              <w:top w:val="nil"/>
              <w:left w:val="nil"/>
              <w:bottom w:val="nil"/>
              <w:right w:val="nil"/>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b/>
                <w:bCs/>
              </w:rPr>
            </w:pPr>
            <w:r w:rsidRPr="00830E5D">
              <w:rPr>
                <w:rFonts w:ascii="Times New Roman" w:eastAsia="Times New Roman" w:hAnsi="Times New Roman"/>
                <w:b/>
                <w:bCs/>
              </w:rPr>
              <w:t>Factor of safety against,</w:t>
            </w:r>
          </w:p>
        </w:tc>
        <w:tc>
          <w:tcPr>
            <w:tcW w:w="458" w:type="pct"/>
            <w:tcBorders>
              <w:top w:val="nil"/>
              <w:left w:val="nil"/>
              <w:bottom w:val="nil"/>
              <w:right w:val="nil"/>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b/>
                <w:bCs/>
              </w:rPr>
            </w:pPr>
          </w:p>
        </w:tc>
        <w:tc>
          <w:tcPr>
            <w:tcW w:w="276" w:type="pct"/>
            <w:tcBorders>
              <w:top w:val="nil"/>
              <w:left w:val="nil"/>
              <w:bottom w:val="nil"/>
              <w:right w:val="nil"/>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p>
        </w:tc>
        <w:tc>
          <w:tcPr>
            <w:tcW w:w="410" w:type="pct"/>
            <w:tcBorders>
              <w:top w:val="nil"/>
              <w:left w:val="nil"/>
              <w:bottom w:val="nil"/>
              <w:right w:val="nil"/>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p>
        </w:tc>
        <w:tc>
          <w:tcPr>
            <w:tcW w:w="504" w:type="pct"/>
            <w:tcBorders>
              <w:top w:val="nil"/>
              <w:left w:val="nil"/>
              <w:bottom w:val="nil"/>
              <w:right w:val="nil"/>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p>
        </w:tc>
        <w:tc>
          <w:tcPr>
            <w:tcW w:w="735" w:type="pct"/>
            <w:tcBorders>
              <w:top w:val="nil"/>
              <w:left w:val="nil"/>
              <w:bottom w:val="nil"/>
              <w:right w:val="nil"/>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p>
        </w:tc>
        <w:tc>
          <w:tcPr>
            <w:tcW w:w="428" w:type="pct"/>
            <w:tcBorders>
              <w:top w:val="nil"/>
              <w:left w:val="nil"/>
              <w:bottom w:val="nil"/>
              <w:right w:val="nil"/>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p>
        </w:tc>
        <w:tc>
          <w:tcPr>
            <w:tcW w:w="394" w:type="pct"/>
            <w:tcBorders>
              <w:top w:val="nil"/>
              <w:left w:val="nil"/>
              <w:bottom w:val="nil"/>
              <w:right w:val="nil"/>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p>
        </w:tc>
      </w:tr>
      <w:tr w:rsidR="009568FD" w:rsidRPr="009568FD" w:rsidTr="009568FD">
        <w:trPr>
          <w:trHeight w:val="375"/>
        </w:trPr>
        <w:tc>
          <w:tcPr>
            <w:tcW w:w="1795"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r w:rsidRPr="00830E5D">
              <w:rPr>
                <w:rFonts w:ascii="Times New Roman" w:eastAsia="Times New Roman" w:hAnsi="Times New Roman"/>
              </w:rPr>
              <w:t>Over turning = (</w:t>
            </w:r>
            <w:proofErr w:type="spellStart"/>
            <w:r w:rsidRPr="00830E5D">
              <w:rPr>
                <w:rFonts w:ascii="Times New Roman" w:eastAsia="Times New Roman" w:hAnsi="Times New Roman"/>
              </w:rPr>
              <w:t>M+ve</w:t>
            </w:r>
            <w:proofErr w:type="spellEnd"/>
            <w:r w:rsidRPr="00830E5D">
              <w:rPr>
                <w:rFonts w:ascii="Times New Roman" w:eastAsia="Times New Roman" w:hAnsi="Times New Roman"/>
              </w:rPr>
              <w:t>/M-</w:t>
            </w:r>
            <w:proofErr w:type="spellStart"/>
            <w:r w:rsidRPr="00830E5D">
              <w:rPr>
                <w:rFonts w:ascii="Times New Roman" w:eastAsia="Times New Roman" w:hAnsi="Times New Roman"/>
              </w:rPr>
              <w:t>ve</w:t>
            </w:r>
            <w:proofErr w:type="spellEnd"/>
            <w:r w:rsidRPr="00830E5D">
              <w:rPr>
                <w:rFonts w:ascii="Times New Roman" w:eastAsia="Times New Roman" w:hAnsi="Times New Roman"/>
              </w:rPr>
              <w:t>)    &gt;1.5</w:t>
            </w:r>
          </w:p>
        </w:tc>
        <w:tc>
          <w:tcPr>
            <w:tcW w:w="458" w:type="pct"/>
            <w:tcBorders>
              <w:top w:val="single" w:sz="8" w:space="0" w:color="auto"/>
              <w:left w:val="nil"/>
              <w:bottom w:val="single" w:sz="4" w:space="0" w:color="auto"/>
              <w:right w:val="single" w:sz="4" w:space="0" w:color="auto"/>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r w:rsidRPr="00830E5D">
              <w:rPr>
                <w:rFonts w:ascii="Times New Roman" w:eastAsia="Times New Roman" w:hAnsi="Times New Roman"/>
              </w:rPr>
              <w:t> </w:t>
            </w:r>
          </w:p>
        </w:tc>
        <w:tc>
          <w:tcPr>
            <w:tcW w:w="276" w:type="pct"/>
            <w:tcBorders>
              <w:top w:val="single" w:sz="8" w:space="0" w:color="auto"/>
              <w:left w:val="nil"/>
              <w:bottom w:val="single" w:sz="4" w:space="0" w:color="auto"/>
              <w:right w:val="single" w:sz="4" w:space="0" w:color="auto"/>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r w:rsidRPr="00830E5D">
              <w:rPr>
                <w:rFonts w:ascii="Times New Roman" w:eastAsia="Times New Roman" w:hAnsi="Times New Roman"/>
              </w:rPr>
              <w:t> </w:t>
            </w:r>
          </w:p>
        </w:tc>
        <w:tc>
          <w:tcPr>
            <w:tcW w:w="410" w:type="pct"/>
            <w:tcBorders>
              <w:top w:val="single" w:sz="8" w:space="0" w:color="auto"/>
              <w:left w:val="nil"/>
              <w:bottom w:val="single" w:sz="4" w:space="0" w:color="auto"/>
              <w:right w:val="single" w:sz="4" w:space="0" w:color="auto"/>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r w:rsidRPr="00830E5D">
              <w:rPr>
                <w:rFonts w:ascii="Times New Roman" w:eastAsia="Times New Roman" w:hAnsi="Times New Roman"/>
              </w:rPr>
              <w:t> </w:t>
            </w:r>
          </w:p>
        </w:tc>
        <w:tc>
          <w:tcPr>
            <w:tcW w:w="504" w:type="pct"/>
            <w:tcBorders>
              <w:top w:val="single" w:sz="8" w:space="0" w:color="auto"/>
              <w:left w:val="nil"/>
              <w:bottom w:val="single" w:sz="4" w:space="0" w:color="auto"/>
              <w:right w:val="single" w:sz="4" w:space="0" w:color="auto"/>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proofErr w:type="spellStart"/>
            <w:r w:rsidRPr="00830E5D">
              <w:rPr>
                <w:rFonts w:ascii="Times New Roman" w:eastAsia="Times New Roman" w:hAnsi="Times New Roman"/>
              </w:rPr>
              <w:t>Fo</w:t>
            </w:r>
            <w:proofErr w:type="spellEnd"/>
          </w:p>
        </w:tc>
        <w:tc>
          <w:tcPr>
            <w:tcW w:w="735" w:type="pct"/>
            <w:tcBorders>
              <w:top w:val="single" w:sz="8" w:space="0" w:color="auto"/>
              <w:left w:val="nil"/>
              <w:bottom w:val="single" w:sz="4" w:space="0" w:color="auto"/>
              <w:right w:val="single" w:sz="4" w:space="0" w:color="auto"/>
            </w:tcBorders>
            <w:shd w:val="clear" w:color="auto" w:fill="auto"/>
            <w:noWrap/>
            <w:vAlign w:val="bottom"/>
            <w:hideMark/>
          </w:tcPr>
          <w:p w:rsidR="00830E5D" w:rsidRPr="00830E5D" w:rsidRDefault="00830E5D" w:rsidP="009568FD">
            <w:pPr>
              <w:spacing w:after="0" w:line="240" w:lineRule="auto"/>
              <w:jc w:val="right"/>
              <w:rPr>
                <w:rFonts w:ascii="Times New Roman" w:eastAsia="Times New Roman" w:hAnsi="Times New Roman"/>
              </w:rPr>
            </w:pPr>
            <w:r w:rsidRPr="00830E5D">
              <w:rPr>
                <w:rFonts w:ascii="Times New Roman" w:eastAsia="Times New Roman" w:hAnsi="Times New Roman"/>
              </w:rPr>
              <w:t>2.40</w:t>
            </w:r>
          </w:p>
        </w:tc>
        <w:tc>
          <w:tcPr>
            <w:tcW w:w="428" w:type="pct"/>
            <w:tcBorders>
              <w:top w:val="single" w:sz="8" w:space="0" w:color="auto"/>
              <w:left w:val="nil"/>
              <w:bottom w:val="single" w:sz="4" w:space="0" w:color="auto"/>
              <w:right w:val="nil"/>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r w:rsidRPr="00830E5D">
              <w:rPr>
                <w:rFonts w:ascii="Times New Roman" w:eastAsia="Times New Roman" w:hAnsi="Times New Roman"/>
              </w:rPr>
              <w:t>&gt;1.5</w:t>
            </w:r>
          </w:p>
        </w:tc>
        <w:tc>
          <w:tcPr>
            <w:tcW w:w="394"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b/>
                <w:bCs/>
                <w:color w:val="0F253F"/>
              </w:rPr>
            </w:pPr>
            <w:r w:rsidRPr="00830E5D">
              <w:rPr>
                <w:rFonts w:ascii="Times New Roman" w:eastAsia="Times New Roman" w:hAnsi="Times New Roman"/>
                <w:b/>
                <w:bCs/>
                <w:color w:val="0F253F"/>
              </w:rPr>
              <w:t>safe</w:t>
            </w:r>
          </w:p>
        </w:tc>
      </w:tr>
      <w:tr w:rsidR="009568FD" w:rsidRPr="009568FD" w:rsidTr="009568FD">
        <w:trPr>
          <w:trHeight w:val="375"/>
        </w:trPr>
        <w:tc>
          <w:tcPr>
            <w:tcW w:w="1795"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r w:rsidRPr="00830E5D">
              <w:rPr>
                <w:rFonts w:ascii="Times New Roman" w:eastAsia="Times New Roman" w:hAnsi="Times New Roman"/>
              </w:rPr>
              <w:t>Sliding = (µ</w:t>
            </w:r>
            <w:proofErr w:type="spellStart"/>
            <w:r w:rsidRPr="00830E5D">
              <w:rPr>
                <w:rFonts w:ascii="Times New Roman" w:eastAsia="Times New Roman" w:hAnsi="Times New Roman"/>
              </w:rPr>
              <w:t>xFv</w:t>
            </w:r>
            <w:proofErr w:type="spellEnd"/>
            <w:r w:rsidRPr="00830E5D">
              <w:rPr>
                <w:rFonts w:ascii="Times New Roman" w:eastAsia="Times New Roman" w:hAnsi="Times New Roman"/>
              </w:rPr>
              <w:t>/</w:t>
            </w:r>
            <w:proofErr w:type="spellStart"/>
            <w:r w:rsidRPr="00830E5D">
              <w:rPr>
                <w:rFonts w:ascii="Times New Roman" w:eastAsia="Times New Roman" w:hAnsi="Times New Roman"/>
              </w:rPr>
              <w:t>Fh</w:t>
            </w:r>
            <w:proofErr w:type="spellEnd"/>
            <w:r w:rsidRPr="00830E5D">
              <w:rPr>
                <w:rFonts w:ascii="Times New Roman" w:eastAsia="Times New Roman" w:hAnsi="Times New Roman"/>
              </w:rPr>
              <w:t>),---µ=0.75    &gt;1.5</w:t>
            </w:r>
          </w:p>
        </w:tc>
        <w:tc>
          <w:tcPr>
            <w:tcW w:w="458" w:type="pct"/>
            <w:tcBorders>
              <w:top w:val="single" w:sz="4" w:space="0" w:color="auto"/>
              <w:left w:val="nil"/>
              <w:bottom w:val="single" w:sz="4" w:space="0" w:color="auto"/>
              <w:right w:val="single" w:sz="4" w:space="0" w:color="auto"/>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r w:rsidRPr="00830E5D">
              <w:rPr>
                <w:rFonts w:ascii="Times New Roman" w:eastAsia="Times New Roman" w:hAnsi="Times New Roman"/>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r w:rsidRPr="00830E5D">
              <w:rPr>
                <w:rFonts w:ascii="Times New Roman" w:eastAsia="Times New Roman" w:hAnsi="Times New Roman"/>
              </w:rPr>
              <w:t> </w:t>
            </w:r>
          </w:p>
        </w:tc>
        <w:tc>
          <w:tcPr>
            <w:tcW w:w="410" w:type="pct"/>
            <w:tcBorders>
              <w:top w:val="single" w:sz="4" w:space="0" w:color="auto"/>
              <w:left w:val="nil"/>
              <w:bottom w:val="single" w:sz="4" w:space="0" w:color="auto"/>
              <w:right w:val="single" w:sz="4" w:space="0" w:color="auto"/>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r w:rsidRPr="00830E5D">
              <w:rPr>
                <w:rFonts w:ascii="Times New Roman" w:eastAsia="Times New Roman" w:hAnsi="Times New Roman"/>
              </w:rPr>
              <w:t> </w:t>
            </w:r>
          </w:p>
        </w:tc>
        <w:tc>
          <w:tcPr>
            <w:tcW w:w="504" w:type="pct"/>
            <w:tcBorders>
              <w:top w:val="single" w:sz="4" w:space="0" w:color="auto"/>
              <w:left w:val="nil"/>
              <w:bottom w:val="single" w:sz="4" w:space="0" w:color="auto"/>
              <w:right w:val="single" w:sz="4" w:space="0" w:color="auto"/>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r w:rsidRPr="00830E5D">
              <w:rPr>
                <w:rFonts w:ascii="Times New Roman" w:eastAsia="Times New Roman" w:hAnsi="Times New Roman"/>
              </w:rPr>
              <w:t>Fs</w:t>
            </w:r>
          </w:p>
        </w:tc>
        <w:tc>
          <w:tcPr>
            <w:tcW w:w="735" w:type="pct"/>
            <w:tcBorders>
              <w:top w:val="single" w:sz="4" w:space="0" w:color="auto"/>
              <w:left w:val="nil"/>
              <w:bottom w:val="single" w:sz="4" w:space="0" w:color="auto"/>
              <w:right w:val="single" w:sz="4" w:space="0" w:color="auto"/>
            </w:tcBorders>
            <w:shd w:val="clear" w:color="auto" w:fill="auto"/>
            <w:noWrap/>
            <w:vAlign w:val="bottom"/>
            <w:hideMark/>
          </w:tcPr>
          <w:p w:rsidR="00830E5D" w:rsidRPr="00830E5D" w:rsidRDefault="00830E5D" w:rsidP="009568FD">
            <w:pPr>
              <w:spacing w:after="0" w:line="240" w:lineRule="auto"/>
              <w:jc w:val="right"/>
              <w:rPr>
                <w:rFonts w:ascii="Times New Roman" w:eastAsia="Times New Roman" w:hAnsi="Times New Roman"/>
              </w:rPr>
            </w:pPr>
            <w:r w:rsidRPr="00830E5D">
              <w:rPr>
                <w:rFonts w:ascii="Times New Roman" w:eastAsia="Times New Roman" w:hAnsi="Times New Roman"/>
              </w:rPr>
              <w:t>2.47</w:t>
            </w:r>
          </w:p>
        </w:tc>
        <w:tc>
          <w:tcPr>
            <w:tcW w:w="428" w:type="pct"/>
            <w:tcBorders>
              <w:top w:val="single" w:sz="4" w:space="0" w:color="auto"/>
              <w:left w:val="nil"/>
              <w:bottom w:val="single" w:sz="4" w:space="0" w:color="auto"/>
              <w:right w:val="nil"/>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r w:rsidRPr="00830E5D">
              <w:rPr>
                <w:rFonts w:ascii="Times New Roman" w:eastAsia="Times New Roman" w:hAnsi="Times New Roman"/>
              </w:rPr>
              <w:t>&gt;1.5</w:t>
            </w:r>
          </w:p>
        </w:tc>
        <w:tc>
          <w:tcPr>
            <w:tcW w:w="394" w:type="pct"/>
            <w:tcBorders>
              <w:top w:val="nil"/>
              <w:left w:val="single" w:sz="8" w:space="0" w:color="auto"/>
              <w:bottom w:val="single" w:sz="4" w:space="0" w:color="auto"/>
              <w:right w:val="single" w:sz="8" w:space="0" w:color="auto"/>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b/>
                <w:bCs/>
                <w:color w:val="0F253F"/>
              </w:rPr>
            </w:pPr>
            <w:r w:rsidRPr="00830E5D">
              <w:rPr>
                <w:rFonts w:ascii="Times New Roman" w:eastAsia="Times New Roman" w:hAnsi="Times New Roman"/>
                <w:b/>
                <w:bCs/>
                <w:color w:val="0F253F"/>
              </w:rPr>
              <w:t>safe</w:t>
            </w:r>
          </w:p>
        </w:tc>
      </w:tr>
      <w:tr w:rsidR="009568FD" w:rsidRPr="009568FD" w:rsidTr="009568FD">
        <w:trPr>
          <w:trHeight w:val="375"/>
        </w:trPr>
        <w:tc>
          <w:tcPr>
            <w:tcW w:w="1795" w:type="pct"/>
            <w:tcBorders>
              <w:top w:val="nil"/>
              <w:left w:val="single" w:sz="8" w:space="0" w:color="auto"/>
              <w:bottom w:val="single" w:sz="4" w:space="0" w:color="auto"/>
              <w:right w:val="single" w:sz="4" w:space="0" w:color="auto"/>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r w:rsidRPr="00830E5D">
              <w:rPr>
                <w:rFonts w:ascii="Times New Roman" w:eastAsia="Times New Roman" w:hAnsi="Times New Roman"/>
              </w:rPr>
              <w:t>Tension: X= (Net Moment/Sum Fv), e=x-B/2,   e&lt;B/6</w:t>
            </w:r>
          </w:p>
        </w:tc>
        <w:tc>
          <w:tcPr>
            <w:tcW w:w="458" w:type="pct"/>
            <w:tcBorders>
              <w:top w:val="nil"/>
              <w:left w:val="nil"/>
              <w:bottom w:val="single" w:sz="4" w:space="0" w:color="auto"/>
              <w:right w:val="single" w:sz="4" w:space="0" w:color="auto"/>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r w:rsidRPr="00830E5D">
              <w:rPr>
                <w:rFonts w:ascii="Times New Roman" w:eastAsia="Times New Roman" w:hAnsi="Times New Roman"/>
              </w:rPr>
              <w:t> </w:t>
            </w:r>
          </w:p>
        </w:tc>
        <w:tc>
          <w:tcPr>
            <w:tcW w:w="276" w:type="pct"/>
            <w:tcBorders>
              <w:top w:val="nil"/>
              <w:left w:val="nil"/>
              <w:bottom w:val="single" w:sz="4" w:space="0" w:color="auto"/>
              <w:right w:val="single" w:sz="4" w:space="0" w:color="auto"/>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r w:rsidRPr="00830E5D">
              <w:rPr>
                <w:rFonts w:ascii="Times New Roman" w:eastAsia="Times New Roman" w:hAnsi="Times New Roman"/>
              </w:rPr>
              <w:t> </w:t>
            </w:r>
          </w:p>
        </w:tc>
        <w:tc>
          <w:tcPr>
            <w:tcW w:w="410" w:type="pct"/>
            <w:tcBorders>
              <w:top w:val="nil"/>
              <w:left w:val="nil"/>
              <w:bottom w:val="single" w:sz="4" w:space="0" w:color="auto"/>
              <w:right w:val="single" w:sz="4" w:space="0" w:color="auto"/>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r w:rsidRPr="00830E5D">
              <w:rPr>
                <w:rFonts w:ascii="Times New Roman" w:eastAsia="Times New Roman" w:hAnsi="Times New Roman"/>
              </w:rPr>
              <w:t> </w:t>
            </w:r>
          </w:p>
        </w:tc>
        <w:tc>
          <w:tcPr>
            <w:tcW w:w="504" w:type="pct"/>
            <w:tcBorders>
              <w:top w:val="nil"/>
              <w:left w:val="nil"/>
              <w:bottom w:val="single" w:sz="4" w:space="0" w:color="auto"/>
              <w:right w:val="single" w:sz="4" w:space="0" w:color="auto"/>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r w:rsidRPr="00830E5D">
              <w:rPr>
                <w:rFonts w:ascii="Times New Roman" w:eastAsia="Times New Roman" w:hAnsi="Times New Roman"/>
              </w:rPr>
              <w:t>X</w:t>
            </w:r>
          </w:p>
        </w:tc>
        <w:tc>
          <w:tcPr>
            <w:tcW w:w="735" w:type="pct"/>
            <w:tcBorders>
              <w:top w:val="nil"/>
              <w:left w:val="nil"/>
              <w:bottom w:val="single" w:sz="4" w:space="0" w:color="auto"/>
              <w:right w:val="single" w:sz="4" w:space="0" w:color="auto"/>
            </w:tcBorders>
            <w:shd w:val="clear" w:color="auto" w:fill="auto"/>
            <w:noWrap/>
            <w:vAlign w:val="bottom"/>
            <w:hideMark/>
          </w:tcPr>
          <w:p w:rsidR="00830E5D" w:rsidRPr="00830E5D" w:rsidRDefault="00830E5D" w:rsidP="009568FD">
            <w:pPr>
              <w:spacing w:after="0" w:line="240" w:lineRule="auto"/>
              <w:jc w:val="right"/>
              <w:rPr>
                <w:rFonts w:ascii="Times New Roman" w:eastAsia="Times New Roman" w:hAnsi="Times New Roman"/>
              </w:rPr>
            </w:pPr>
            <w:r w:rsidRPr="00830E5D">
              <w:rPr>
                <w:rFonts w:ascii="Times New Roman" w:eastAsia="Times New Roman" w:hAnsi="Times New Roman"/>
              </w:rPr>
              <w:t>0.49</w:t>
            </w:r>
          </w:p>
        </w:tc>
        <w:tc>
          <w:tcPr>
            <w:tcW w:w="428" w:type="pct"/>
            <w:tcBorders>
              <w:top w:val="nil"/>
              <w:left w:val="nil"/>
              <w:bottom w:val="single" w:sz="4" w:space="0" w:color="auto"/>
              <w:right w:val="nil"/>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r w:rsidRPr="00830E5D">
              <w:rPr>
                <w:rFonts w:ascii="Times New Roman" w:eastAsia="Times New Roman" w:hAnsi="Times New Roman"/>
              </w:rPr>
              <w:t> </w:t>
            </w:r>
          </w:p>
        </w:tc>
        <w:tc>
          <w:tcPr>
            <w:tcW w:w="394" w:type="pct"/>
            <w:tcBorders>
              <w:top w:val="nil"/>
              <w:left w:val="single" w:sz="8" w:space="0" w:color="auto"/>
              <w:bottom w:val="single" w:sz="4" w:space="0" w:color="auto"/>
              <w:right w:val="single" w:sz="8" w:space="0" w:color="auto"/>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b/>
                <w:bCs/>
                <w:color w:val="0F253F"/>
              </w:rPr>
            </w:pPr>
            <w:r w:rsidRPr="00830E5D">
              <w:rPr>
                <w:rFonts w:ascii="Times New Roman" w:eastAsia="Times New Roman" w:hAnsi="Times New Roman"/>
                <w:b/>
                <w:bCs/>
                <w:color w:val="0F253F"/>
              </w:rPr>
              <w:t> </w:t>
            </w:r>
          </w:p>
        </w:tc>
      </w:tr>
      <w:tr w:rsidR="009568FD" w:rsidRPr="009568FD" w:rsidTr="009568FD">
        <w:trPr>
          <w:trHeight w:val="390"/>
        </w:trPr>
        <w:tc>
          <w:tcPr>
            <w:tcW w:w="1795" w:type="pct"/>
            <w:tcBorders>
              <w:top w:val="nil"/>
              <w:left w:val="single" w:sz="8" w:space="0" w:color="auto"/>
              <w:bottom w:val="single" w:sz="8" w:space="0" w:color="auto"/>
              <w:right w:val="single" w:sz="4" w:space="0" w:color="auto"/>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r w:rsidRPr="00830E5D">
              <w:rPr>
                <w:rFonts w:ascii="Times New Roman" w:eastAsia="Times New Roman" w:hAnsi="Times New Roman"/>
              </w:rPr>
              <w:t> </w:t>
            </w:r>
          </w:p>
        </w:tc>
        <w:tc>
          <w:tcPr>
            <w:tcW w:w="458" w:type="pct"/>
            <w:tcBorders>
              <w:top w:val="nil"/>
              <w:left w:val="nil"/>
              <w:bottom w:val="single" w:sz="8" w:space="0" w:color="auto"/>
              <w:right w:val="single" w:sz="4" w:space="0" w:color="auto"/>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r w:rsidRPr="00830E5D">
              <w:rPr>
                <w:rFonts w:ascii="Times New Roman" w:eastAsia="Times New Roman" w:hAnsi="Times New Roman"/>
              </w:rPr>
              <w:t> </w:t>
            </w:r>
          </w:p>
        </w:tc>
        <w:tc>
          <w:tcPr>
            <w:tcW w:w="276" w:type="pct"/>
            <w:tcBorders>
              <w:top w:val="nil"/>
              <w:left w:val="nil"/>
              <w:bottom w:val="single" w:sz="8" w:space="0" w:color="auto"/>
              <w:right w:val="single" w:sz="4" w:space="0" w:color="auto"/>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r w:rsidRPr="00830E5D">
              <w:rPr>
                <w:rFonts w:ascii="Times New Roman" w:eastAsia="Times New Roman" w:hAnsi="Times New Roman"/>
              </w:rPr>
              <w:t>B/6=</w:t>
            </w:r>
          </w:p>
        </w:tc>
        <w:tc>
          <w:tcPr>
            <w:tcW w:w="410" w:type="pct"/>
            <w:tcBorders>
              <w:top w:val="nil"/>
              <w:left w:val="nil"/>
              <w:bottom w:val="single" w:sz="8" w:space="0" w:color="auto"/>
              <w:right w:val="single" w:sz="4" w:space="0" w:color="auto"/>
            </w:tcBorders>
            <w:shd w:val="clear" w:color="auto" w:fill="auto"/>
            <w:noWrap/>
            <w:vAlign w:val="bottom"/>
            <w:hideMark/>
          </w:tcPr>
          <w:p w:rsidR="00830E5D" w:rsidRPr="00830E5D" w:rsidRDefault="00830E5D" w:rsidP="009568FD">
            <w:pPr>
              <w:spacing w:after="0" w:line="240" w:lineRule="auto"/>
              <w:jc w:val="right"/>
              <w:rPr>
                <w:rFonts w:ascii="Times New Roman" w:eastAsia="Times New Roman" w:hAnsi="Times New Roman"/>
              </w:rPr>
            </w:pPr>
            <w:r w:rsidRPr="00830E5D">
              <w:rPr>
                <w:rFonts w:ascii="Times New Roman" w:eastAsia="Times New Roman" w:hAnsi="Times New Roman"/>
              </w:rPr>
              <w:t>0.29</w:t>
            </w:r>
          </w:p>
        </w:tc>
        <w:tc>
          <w:tcPr>
            <w:tcW w:w="504" w:type="pct"/>
            <w:tcBorders>
              <w:top w:val="nil"/>
              <w:left w:val="nil"/>
              <w:bottom w:val="single" w:sz="8" w:space="0" w:color="auto"/>
              <w:right w:val="single" w:sz="4" w:space="0" w:color="auto"/>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r w:rsidRPr="00830E5D">
              <w:rPr>
                <w:rFonts w:ascii="Times New Roman" w:eastAsia="Times New Roman" w:hAnsi="Times New Roman"/>
              </w:rPr>
              <w:t>e</w:t>
            </w:r>
          </w:p>
        </w:tc>
        <w:tc>
          <w:tcPr>
            <w:tcW w:w="735" w:type="pct"/>
            <w:tcBorders>
              <w:top w:val="nil"/>
              <w:left w:val="nil"/>
              <w:bottom w:val="single" w:sz="8" w:space="0" w:color="auto"/>
              <w:right w:val="single" w:sz="4" w:space="0" w:color="auto"/>
            </w:tcBorders>
            <w:shd w:val="clear" w:color="auto" w:fill="auto"/>
            <w:noWrap/>
            <w:vAlign w:val="bottom"/>
            <w:hideMark/>
          </w:tcPr>
          <w:p w:rsidR="00830E5D" w:rsidRPr="00830E5D" w:rsidRDefault="00830E5D" w:rsidP="009568FD">
            <w:pPr>
              <w:spacing w:after="0" w:line="240" w:lineRule="auto"/>
              <w:jc w:val="right"/>
              <w:rPr>
                <w:rFonts w:ascii="Times New Roman" w:eastAsia="Times New Roman" w:hAnsi="Times New Roman"/>
              </w:rPr>
            </w:pPr>
            <w:r w:rsidRPr="00830E5D">
              <w:rPr>
                <w:rFonts w:ascii="Times New Roman" w:eastAsia="Times New Roman" w:hAnsi="Times New Roman"/>
              </w:rPr>
              <w:t>0.20</w:t>
            </w:r>
          </w:p>
        </w:tc>
        <w:tc>
          <w:tcPr>
            <w:tcW w:w="428" w:type="pct"/>
            <w:tcBorders>
              <w:top w:val="nil"/>
              <w:left w:val="nil"/>
              <w:bottom w:val="single" w:sz="8" w:space="0" w:color="auto"/>
              <w:right w:val="nil"/>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rPr>
            </w:pPr>
            <w:r w:rsidRPr="00830E5D">
              <w:rPr>
                <w:rFonts w:ascii="Times New Roman" w:eastAsia="Times New Roman" w:hAnsi="Times New Roman"/>
              </w:rPr>
              <w:t>&lt;B/6</w:t>
            </w:r>
          </w:p>
        </w:tc>
        <w:tc>
          <w:tcPr>
            <w:tcW w:w="394" w:type="pct"/>
            <w:tcBorders>
              <w:top w:val="nil"/>
              <w:left w:val="single" w:sz="8" w:space="0" w:color="auto"/>
              <w:bottom w:val="single" w:sz="8" w:space="0" w:color="auto"/>
              <w:right w:val="single" w:sz="8" w:space="0" w:color="auto"/>
            </w:tcBorders>
            <w:shd w:val="clear" w:color="auto" w:fill="auto"/>
            <w:noWrap/>
            <w:vAlign w:val="bottom"/>
            <w:hideMark/>
          </w:tcPr>
          <w:p w:rsidR="00830E5D" w:rsidRPr="00830E5D" w:rsidRDefault="00830E5D" w:rsidP="009568FD">
            <w:pPr>
              <w:spacing w:after="0" w:line="240" w:lineRule="auto"/>
              <w:rPr>
                <w:rFonts w:ascii="Times New Roman" w:eastAsia="Times New Roman" w:hAnsi="Times New Roman"/>
                <w:b/>
                <w:bCs/>
                <w:color w:val="0F253F"/>
              </w:rPr>
            </w:pPr>
            <w:r w:rsidRPr="00830E5D">
              <w:rPr>
                <w:rFonts w:ascii="Times New Roman" w:eastAsia="Times New Roman" w:hAnsi="Times New Roman"/>
                <w:b/>
                <w:bCs/>
                <w:color w:val="0F253F"/>
              </w:rPr>
              <w:t>safe</w:t>
            </w:r>
          </w:p>
        </w:tc>
      </w:tr>
    </w:tbl>
    <w:p w:rsidR="00830E5D" w:rsidRDefault="00830E5D" w:rsidP="009568FD">
      <w:pPr>
        <w:spacing w:after="0" w:line="360" w:lineRule="auto"/>
        <w:jc w:val="center"/>
        <w:rPr>
          <w:rFonts w:ascii="Times New Roman" w:hAnsi="Times New Roman"/>
        </w:rPr>
      </w:pPr>
    </w:p>
    <w:p w:rsidR="00830E5D" w:rsidRPr="00882DDF" w:rsidRDefault="00830E5D" w:rsidP="00830E5D">
      <w:pPr>
        <w:spacing w:before="120" w:after="120" w:line="360" w:lineRule="auto"/>
        <w:jc w:val="center"/>
        <w:rPr>
          <w:rFonts w:ascii="Times New Roman" w:hAnsi="Times New Roman"/>
        </w:rPr>
      </w:pPr>
    </w:p>
    <w:p w:rsidR="00712DA1" w:rsidRPr="00882DDF" w:rsidRDefault="00712DA1" w:rsidP="001D7E62">
      <w:pPr>
        <w:spacing w:before="120" w:after="120" w:line="360" w:lineRule="auto"/>
        <w:jc w:val="both"/>
        <w:rPr>
          <w:rFonts w:ascii="Times New Roman" w:hAnsi="Times New Roman"/>
        </w:rPr>
      </w:pPr>
    </w:p>
    <w:p w:rsidR="00712DA1" w:rsidRPr="00882DDF" w:rsidRDefault="00712DA1" w:rsidP="001D7E62">
      <w:pPr>
        <w:spacing w:before="120" w:after="120" w:line="360" w:lineRule="auto"/>
        <w:ind w:left="720"/>
        <w:jc w:val="both"/>
        <w:rPr>
          <w:rFonts w:ascii="Times New Roman" w:hAnsi="Times New Roman"/>
        </w:rPr>
      </w:pPr>
      <w:r w:rsidRPr="00882DDF">
        <w:rPr>
          <w:rFonts w:ascii="Times New Roman" w:hAnsi="Times New Roman"/>
        </w:rPr>
        <w:t xml:space="preserve">∑V = </w:t>
      </w:r>
      <w:r w:rsidR="009568FD" w:rsidRPr="00830E5D">
        <w:rPr>
          <w:rFonts w:ascii="Times New Roman" w:eastAsia="Times New Roman" w:hAnsi="Times New Roman"/>
        </w:rPr>
        <w:t>126.08</w:t>
      </w:r>
      <w:r w:rsidRPr="00882DDF">
        <w:rPr>
          <w:rFonts w:ascii="Times New Roman" w:hAnsi="Times New Roman"/>
        </w:rPr>
        <w:t>KN                                 ∑</w:t>
      </w:r>
      <w:r w:rsidR="00EA26BE" w:rsidRPr="00882DDF">
        <w:rPr>
          <w:rFonts w:ascii="Times New Roman" w:hAnsi="Times New Roman"/>
        </w:rPr>
        <w:t>M (</w:t>
      </w:r>
      <w:r w:rsidRPr="00882DDF">
        <w:rPr>
          <w:rFonts w:ascii="Times New Roman" w:hAnsi="Times New Roman"/>
        </w:rPr>
        <w:t xml:space="preserve">+) = </w:t>
      </w:r>
      <w:r w:rsidR="009568FD" w:rsidRPr="00830E5D">
        <w:rPr>
          <w:rFonts w:ascii="Times New Roman" w:eastAsia="Times New Roman" w:hAnsi="Times New Roman"/>
        </w:rPr>
        <w:t>106.7</w:t>
      </w:r>
      <w:r w:rsidRPr="00882DDF">
        <w:rPr>
          <w:rFonts w:ascii="Times New Roman" w:hAnsi="Times New Roman"/>
        </w:rPr>
        <w:t>KN.m</w:t>
      </w:r>
    </w:p>
    <w:p w:rsidR="00712DA1" w:rsidRPr="00882DDF" w:rsidRDefault="00712DA1" w:rsidP="001D7E62">
      <w:pPr>
        <w:tabs>
          <w:tab w:val="left" w:pos="3195"/>
          <w:tab w:val="left" w:pos="3570"/>
        </w:tabs>
        <w:spacing w:before="120" w:after="120" w:line="360" w:lineRule="auto"/>
        <w:ind w:left="720"/>
        <w:jc w:val="both"/>
        <w:rPr>
          <w:rFonts w:ascii="Times New Roman" w:hAnsi="Times New Roman"/>
        </w:rPr>
      </w:pPr>
      <w:r w:rsidRPr="00882DDF">
        <w:rPr>
          <w:rFonts w:ascii="Times New Roman" w:hAnsi="Times New Roman"/>
        </w:rPr>
        <w:t>∑H=</w:t>
      </w:r>
      <w:r w:rsidR="009568FD" w:rsidRPr="00830E5D">
        <w:rPr>
          <w:rFonts w:ascii="Times New Roman" w:eastAsia="Times New Roman" w:hAnsi="Times New Roman"/>
        </w:rPr>
        <w:t>38.36</w:t>
      </w:r>
      <w:r w:rsidRPr="00882DDF">
        <w:rPr>
          <w:rFonts w:ascii="Times New Roman" w:hAnsi="Times New Roman"/>
        </w:rPr>
        <w:t>KN</w:t>
      </w:r>
      <w:r w:rsidRPr="00882DDF">
        <w:rPr>
          <w:rFonts w:ascii="Times New Roman" w:hAnsi="Times New Roman"/>
        </w:rPr>
        <w:tab/>
        <w:t xml:space="preserve"> ∑</w:t>
      </w:r>
      <w:r w:rsidR="00EA26BE" w:rsidRPr="00882DDF">
        <w:rPr>
          <w:rFonts w:ascii="Times New Roman" w:hAnsi="Times New Roman"/>
        </w:rPr>
        <w:t>M (</w:t>
      </w:r>
      <w:r w:rsidRPr="00882DDF">
        <w:rPr>
          <w:rFonts w:ascii="Times New Roman" w:hAnsi="Times New Roman"/>
        </w:rPr>
        <w:t xml:space="preserve">-) = </w:t>
      </w:r>
      <w:r w:rsidR="009568FD" w:rsidRPr="00830E5D">
        <w:rPr>
          <w:rFonts w:ascii="Times New Roman" w:eastAsia="Times New Roman" w:hAnsi="Times New Roman"/>
        </w:rPr>
        <w:t>44.47</w:t>
      </w:r>
      <w:r w:rsidRPr="00882DDF">
        <w:rPr>
          <w:rFonts w:ascii="Times New Roman" w:hAnsi="Times New Roman"/>
        </w:rPr>
        <w:t>KN.m</w:t>
      </w:r>
    </w:p>
    <w:p w:rsidR="00712DA1" w:rsidRPr="00882DDF" w:rsidRDefault="00712DA1" w:rsidP="001D7E62">
      <w:pPr>
        <w:autoSpaceDE w:val="0"/>
        <w:autoSpaceDN w:val="0"/>
        <w:adjustRightInd w:val="0"/>
        <w:spacing w:before="120" w:after="120" w:line="360" w:lineRule="auto"/>
        <w:jc w:val="both"/>
        <w:rPr>
          <w:rFonts w:ascii="Times New Roman" w:hAnsi="Times New Roman"/>
        </w:rPr>
      </w:pPr>
    </w:p>
    <w:p w:rsidR="00712DA1" w:rsidRPr="00882DDF" w:rsidRDefault="00712DA1" w:rsidP="001D7E62">
      <w:pPr>
        <w:autoSpaceDE w:val="0"/>
        <w:autoSpaceDN w:val="0"/>
        <w:adjustRightInd w:val="0"/>
        <w:spacing w:before="120" w:after="120" w:line="360" w:lineRule="auto"/>
        <w:jc w:val="both"/>
        <w:rPr>
          <w:rFonts w:ascii="Times New Roman" w:hAnsi="Times New Roman"/>
        </w:rPr>
      </w:pPr>
      <w:proofErr w:type="spellStart"/>
      <w:r w:rsidRPr="00882DDF">
        <w:rPr>
          <w:rFonts w:ascii="Times New Roman" w:hAnsi="Times New Roman"/>
          <w:b/>
          <w:bCs/>
        </w:rPr>
        <w:t>i</w:t>
      </w:r>
      <w:proofErr w:type="spellEnd"/>
      <w:r w:rsidRPr="00882DDF">
        <w:rPr>
          <w:rFonts w:ascii="Times New Roman" w:hAnsi="Times New Roman"/>
          <w:b/>
          <w:bCs/>
        </w:rPr>
        <w:t>) Factor of safety against overturning (</w:t>
      </w:r>
      <w:proofErr w:type="spellStart"/>
      <w:proofErr w:type="gramStart"/>
      <w:r w:rsidRPr="00882DDF">
        <w:rPr>
          <w:rFonts w:ascii="Times New Roman" w:hAnsi="Times New Roman"/>
          <w:b/>
          <w:bCs/>
        </w:rPr>
        <w:t>Fo</w:t>
      </w:r>
      <w:proofErr w:type="spellEnd"/>
      <w:proofErr w:type="gramEnd"/>
      <w:r w:rsidRPr="00882DDF">
        <w:rPr>
          <w:rFonts w:ascii="Times New Roman" w:hAnsi="Times New Roman"/>
          <w:b/>
          <w:bCs/>
        </w:rPr>
        <w:t xml:space="preserve">) </w:t>
      </w:r>
    </w:p>
    <w:p w:rsidR="00712DA1" w:rsidRPr="00882DDF" w:rsidRDefault="009568FD" w:rsidP="001D7E62">
      <w:pPr>
        <w:tabs>
          <w:tab w:val="left" w:pos="3195"/>
          <w:tab w:val="left" w:pos="3570"/>
          <w:tab w:val="center" w:pos="4680"/>
        </w:tabs>
        <w:spacing w:before="120" w:after="120" w:line="360" w:lineRule="auto"/>
        <w:ind w:left="720"/>
        <w:jc w:val="both"/>
        <w:rPr>
          <w:rFonts w:ascii="Times New Roman" w:hAnsi="Times New Roman"/>
        </w:rPr>
      </w:pPr>
      <w:r w:rsidRPr="00882DDF">
        <w:rPr>
          <w:rFonts w:ascii="Times New Roman" w:hAnsi="Times New Roman"/>
          <w:position w:val="-32"/>
        </w:rPr>
        <w:object w:dxaOrig="2820" w:dyaOrig="760">
          <v:shape id="_x0000_i1031" type="#_x0000_t75" style="width:140.85pt;height:37.55pt" o:ole="">
            <v:imagedata r:id="rId30" o:title=""/>
          </v:shape>
          <o:OLEObject Type="Embed" ProgID="Equation.3" ShapeID="_x0000_i1031" DrawAspect="Content" ObjectID="_1584125364" r:id="rId31"/>
        </w:object>
      </w:r>
      <w:r w:rsidR="00712DA1" w:rsidRPr="00882DDF">
        <w:rPr>
          <w:rFonts w:ascii="Times New Roman" w:hAnsi="Times New Roman"/>
        </w:rPr>
        <w:t>&gt;1.5 →</w:t>
      </w:r>
      <w:r w:rsidR="00712DA1" w:rsidRPr="00882DDF">
        <w:rPr>
          <w:rFonts w:ascii="Times New Roman" w:hAnsi="Times New Roman"/>
        </w:rPr>
        <w:tab/>
        <w:t>Safe!</w:t>
      </w:r>
    </w:p>
    <w:p w:rsidR="00712DA1" w:rsidRPr="00882DDF" w:rsidRDefault="00712DA1" w:rsidP="001D7E62">
      <w:pPr>
        <w:autoSpaceDE w:val="0"/>
        <w:autoSpaceDN w:val="0"/>
        <w:adjustRightInd w:val="0"/>
        <w:spacing w:before="120" w:after="120" w:line="360" w:lineRule="auto"/>
        <w:jc w:val="both"/>
        <w:rPr>
          <w:rFonts w:ascii="Times New Roman" w:hAnsi="Times New Roman"/>
          <w:b/>
          <w:bCs/>
        </w:rPr>
      </w:pPr>
      <w:r w:rsidRPr="00882DDF">
        <w:rPr>
          <w:rFonts w:ascii="Times New Roman" w:hAnsi="Times New Roman"/>
          <w:b/>
          <w:bCs/>
        </w:rPr>
        <w:t>ii) Factor of safety against sliding (FS)</w:t>
      </w:r>
    </w:p>
    <w:p w:rsidR="00712DA1" w:rsidRPr="00882DDF" w:rsidRDefault="005A3BB7" w:rsidP="001D7E62">
      <w:pPr>
        <w:tabs>
          <w:tab w:val="left" w:pos="3195"/>
          <w:tab w:val="left" w:pos="3570"/>
          <w:tab w:val="center" w:pos="4680"/>
        </w:tabs>
        <w:spacing w:before="120" w:after="120" w:line="360" w:lineRule="auto"/>
        <w:ind w:left="720"/>
        <w:jc w:val="both"/>
        <w:rPr>
          <w:rFonts w:ascii="Times New Roman" w:hAnsi="Times New Roman"/>
        </w:rPr>
      </w:pPr>
      <w:r w:rsidRPr="00882DDF">
        <w:rPr>
          <w:rFonts w:ascii="Times New Roman" w:hAnsi="Times New Roman"/>
          <w:position w:val="-32"/>
        </w:rPr>
        <w:object w:dxaOrig="1400" w:dyaOrig="760">
          <v:shape id="_x0000_i1032" type="#_x0000_t75" style="width:70.75pt;height:37.55pt" o:ole="">
            <v:imagedata r:id="rId32" o:title=""/>
          </v:shape>
          <o:OLEObject Type="Embed" ProgID="Equation.3" ShapeID="_x0000_i1032" DrawAspect="Content" ObjectID="_1584125365" r:id="rId33"/>
        </w:object>
      </w:r>
      <w:r w:rsidR="00712DA1" w:rsidRPr="00882DDF">
        <w:rPr>
          <w:rFonts w:ascii="Times New Roman" w:hAnsi="Times New Roman"/>
        </w:rPr>
        <w:t xml:space="preserve">  , </w:t>
      </w:r>
      <w:r w:rsidR="009568FD">
        <w:rPr>
          <w:rFonts w:ascii="Times New Roman" w:hAnsi="Times New Roman"/>
        </w:rPr>
        <w:t>µ</w:t>
      </w:r>
      <w:r>
        <w:rPr>
          <w:rFonts w:ascii="Times New Roman" w:hAnsi="Times New Roman"/>
        </w:rPr>
        <w:t>=0.75</w:t>
      </w:r>
    </w:p>
    <w:p w:rsidR="00712DA1" w:rsidRPr="00882DDF" w:rsidRDefault="005A3BB7" w:rsidP="001D7E62">
      <w:pPr>
        <w:tabs>
          <w:tab w:val="left" w:pos="3195"/>
          <w:tab w:val="left" w:pos="3570"/>
          <w:tab w:val="center" w:pos="4680"/>
        </w:tabs>
        <w:spacing w:before="120" w:after="120" w:line="360" w:lineRule="auto"/>
        <w:ind w:left="720"/>
        <w:jc w:val="both"/>
        <w:rPr>
          <w:rFonts w:ascii="Times New Roman" w:hAnsi="Times New Roman"/>
        </w:rPr>
      </w:pPr>
      <w:r w:rsidRPr="00882DDF">
        <w:rPr>
          <w:rFonts w:ascii="Times New Roman" w:hAnsi="Times New Roman"/>
          <w:position w:val="-24"/>
        </w:rPr>
        <w:object w:dxaOrig="2480" w:dyaOrig="620">
          <v:shape id="_x0000_i1033" type="#_x0000_t75" style="width:125.2pt;height:30.05pt" o:ole="">
            <v:imagedata r:id="rId34" o:title=""/>
          </v:shape>
          <o:OLEObject Type="Embed" ProgID="Equation.3" ShapeID="_x0000_i1033" DrawAspect="Content" ObjectID="_1584125366" r:id="rId35"/>
        </w:object>
      </w:r>
      <w:r w:rsidR="00712DA1" w:rsidRPr="00882DDF">
        <w:rPr>
          <w:rFonts w:ascii="Times New Roman" w:hAnsi="Times New Roman"/>
        </w:rPr>
        <w:t>&gt;</w:t>
      </w:r>
      <w:r w:rsidR="002F1DC2" w:rsidRPr="00882DDF">
        <w:rPr>
          <w:rFonts w:ascii="Times New Roman" w:hAnsi="Times New Roman"/>
        </w:rPr>
        <w:t>1.5 → Safe</w:t>
      </w:r>
      <w:r w:rsidR="00712DA1" w:rsidRPr="00882DDF">
        <w:rPr>
          <w:rFonts w:ascii="Times New Roman" w:hAnsi="Times New Roman"/>
        </w:rPr>
        <w:t>!</w:t>
      </w:r>
    </w:p>
    <w:p w:rsidR="00712DA1" w:rsidRPr="00882DDF" w:rsidRDefault="00712DA1" w:rsidP="001D7E62">
      <w:pPr>
        <w:autoSpaceDE w:val="0"/>
        <w:autoSpaceDN w:val="0"/>
        <w:adjustRightInd w:val="0"/>
        <w:spacing w:before="120" w:after="120" w:line="360" w:lineRule="auto"/>
        <w:jc w:val="both"/>
        <w:rPr>
          <w:rFonts w:ascii="Times New Roman" w:hAnsi="Times New Roman"/>
          <w:b/>
          <w:bCs/>
        </w:rPr>
      </w:pPr>
      <w:r w:rsidRPr="00882DDF">
        <w:rPr>
          <w:rFonts w:ascii="Times New Roman" w:hAnsi="Times New Roman"/>
          <w:b/>
          <w:bCs/>
        </w:rPr>
        <w:t>iii) Check for tension (i.e. whether the resultant lies within the middle third)</w:t>
      </w:r>
    </w:p>
    <w:p w:rsidR="00712DA1" w:rsidRPr="00882DDF" w:rsidRDefault="00712DA1" w:rsidP="001D7E62">
      <w:pPr>
        <w:tabs>
          <w:tab w:val="left" w:pos="3195"/>
          <w:tab w:val="left" w:pos="3570"/>
          <w:tab w:val="center" w:pos="4680"/>
        </w:tabs>
        <w:spacing w:before="120" w:after="120" w:line="360" w:lineRule="auto"/>
        <w:jc w:val="both"/>
        <w:rPr>
          <w:rFonts w:ascii="Times New Roman" w:hAnsi="Times New Roman"/>
        </w:rPr>
      </w:pPr>
      <w:r w:rsidRPr="00882DDF">
        <w:rPr>
          <w:rFonts w:ascii="Times New Roman" w:hAnsi="Times New Roman"/>
        </w:rPr>
        <w:t>The location of the resultant force from the toe is given by</w:t>
      </w:r>
    </w:p>
    <w:p w:rsidR="00712DA1" w:rsidRPr="00882DDF" w:rsidRDefault="005A3BB7" w:rsidP="001D7E62">
      <w:pPr>
        <w:tabs>
          <w:tab w:val="left" w:pos="3195"/>
          <w:tab w:val="left" w:pos="3570"/>
          <w:tab w:val="center" w:pos="4680"/>
        </w:tabs>
        <w:spacing w:before="120" w:after="120" w:line="360" w:lineRule="auto"/>
        <w:jc w:val="both"/>
        <w:rPr>
          <w:rFonts w:ascii="Times New Roman" w:hAnsi="Times New Roman"/>
        </w:rPr>
      </w:pPr>
      <w:r w:rsidRPr="00882DDF">
        <w:rPr>
          <w:rFonts w:ascii="Times New Roman" w:hAnsi="Times New Roman"/>
          <w:position w:val="-32"/>
        </w:rPr>
        <w:object w:dxaOrig="4840" w:dyaOrig="760">
          <v:shape id="_x0000_i1034" type="#_x0000_t75" style="width:241.65pt;height:37.55pt" o:ole="">
            <v:imagedata r:id="rId36" o:title=""/>
          </v:shape>
          <o:OLEObject Type="Embed" ProgID="Equation.3" ShapeID="_x0000_i1034" DrawAspect="Content" ObjectID="_1584125367" r:id="rId37"/>
        </w:object>
      </w:r>
    </w:p>
    <w:p w:rsidR="00712DA1" w:rsidRPr="00882DDF" w:rsidRDefault="005A3BB7" w:rsidP="001D7E62">
      <w:pPr>
        <w:tabs>
          <w:tab w:val="left" w:pos="3195"/>
          <w:tab w:val="left" w:pos="3570"/>
          <w:tab w:val="center" w:pos="4680"/>
        </w:tabs>
        <w:spacing w:before="120" w:after="120" w:line="360" w:lineRule="auto"/>
        <w:jc w:val="both"/>
        <w:rPr>
          <w:rFonts w:ascii="Times New Roman" w:hAnsi="Times New Roman"/>
        </w:rPr>
      </w:pPr>
      <w:r>
        <w:rPr>
          <w:rFonts w:ascii="Times New Roman" w:hAnsi="Times New Roman"/>
        </w:rPr>
        <w:t>The eccentricity (e) = │X – B/6</w:t>
      </w:r>
      <w:r w:rsidR="00712DA1" w:rsidRPr="00882DDF">
        <w:rPr>
          <w:rFonts w:ascii="Times New Roman" w:hAnsi="Times New Roman"/>
        </w:rPr>
        <w:t xml:space="preserve">│, B = </w:t>
      </w:r>
      <w:r>
        <w:rPr>
          <w:rFonts w:ascii="Times New Roman" w:hAnsi="Times New Roman"/>
        </w:rPr>
        <w:t>1.7</w:t>
      </w:r>
      <w:r w:rsidR="00712DA1" w:rsidRPr="00882DDF">
        <w:rPr>
          <w:rFonts w:ascii="Times New Roman" w:hAnsi="Times New Roman"/>
        </w:rPr>
        <w:t>m</w:t>
      </w:r>
    </w:p>
    <w:p w:rsidR="00712DA1" w:rsidRPr="00882DDF" w:rsidRDefault="00712DA1" w:rsidP="001D7E62">
      <w:pPr>
        <w:tabs>
          <w:tab w:val="left" w:pos="3195"/>
          <w:tab w:val="left" w:pos="3570"/>
          <w:tab w:val="center" w:pos="4680"/>
        </w:tabs>
        <w:spacing w:before="120" w:after="120" w:line="360" w:lineRule="auto"/>
        <w:jc w:val="both"/>
        <w:rPr>
          <w:rFonts w:ascii="Times New Roman" w:hAnsi="Times New Roman"/>
        </w:rPr>
      </w:pPr>
      <w:r w:rsidRPr="00882DDF">
        <w:rPr>
          <w:rFonts w:ascii="Times New Roman" w:hAnsi="Times New Roman"/>
        </w:rPr>
        <w:t>Hence, e = │0.4</w:t>
      </w:r>
      <w:r w:rsidR="005A3BB7">
        <w:rPr>
          <w:rFonts w:ascii="Times New Roman" w:hAnsi="Times New Roman"/>
        </w:rPr>
        <w:t>9</w:t>
      </w:r>
      <w:r w:rsidRPr="00882DDF">
        <w:rPr>
          <w:rFonts w:ascii="Times New Roman" w:hAnsi="Times New Roman"/>
        </w:rPr>
        <w:t>-</w:t>
      </w:r>
      <w:r w:rsidR="005A3BB7">
        <w:rPr>
          <w:rFonts w:ascii="Times New Roman" w:hAnsi="Times New Roman"/>
        </w:rPr>
        <w:t>1.7/6│ = 0.2</w:t>
      </w:r>
      <w:r w:rsidRPr="00882DDF">
        <w:rPr>
          <w:rFonts w:ascii="Times New Roman" w:hAnsi="Times New Roman"/>
        </w:rPr>
        <w:t>m</w:t>
      </w:r>
    </w:p>
    <w:p w:rsidR="00712DA1" w:rsidRPr="00882DDF" w:rsidRDefault="00712DA1" w:rsidP="001D7E62">
      <w:pPr>
        <w:autoSpaceDE w:val="0"/>
        <w:autoSpaceDN w:val="0"/>
        <w:adjustRightInd w:val="0"/>
        <w:spacing w:before="120" w:after="120" w:line="360" w:lineRule="auto"/>
        <w:jc w:val="both"/>
        <w:rPr>
          <w:rFonts w:ascii="Times New Roman" w:hAnsi="Times New Roman"/>
        </w:rPr>
      </w:pPr>
      <w:r w:rsidRPr="00882DDF">
        <w:rPr>
          <w:rFonts w:ascii="Times New Roman" w:hAnsi="Times New Roman"/>
        </w:rPr>
        <w:t>The eccentricity (e) should be less than B/6 =</w:t>
      </w:r>
      <w:r w:rsidR="00050433" w:rsidRPr="00882DDF">
        <w:rPr>
          <w:rFonts w:ascii="Times New Roman" w:hAnsi="Times New Roman"/>
          <w:position w:val="-24"/>
        </w:rPr>
        <w:object w:dxaOrig="1060" w:dyaOrig="620">
          <v:shape id="_x0000_i1035" type="#_x0000_t75" style="width:51.35pt;height:30.05pt" o:ole="">
            <v:imagedata r:id="rId38" o:title=""/>
          </v:shape>
          <o:OLEObject Type="Embed" ProgID="Equation.3" ShapeID="_x0000_i1035" DrawAspect="Content" ObjectID="_1584125368" r:id="rId39"/>
        </w:object>
      </w:r>
      <w:r w:rsidR="00050433">
        <w:rPr>
          <w:rFonts w:ascii="Times New Roman" w:hAnsi="Times New Roman"/>
        </w:rPr>
        <w:t>, Hence the obtained e = 0.2m &lt; 0.29</w:t>
      </w:r>
      <w:r w:rsidRPr="00882DDF">
        <w:rPr>
          <w:rFonts w:ascii="Times New Roman" w:hAnsi="Times New Roman"/>
        </w:rPr>
        <w:t xml:space="preserve">m. </w:t>
      </w:r>
    </w:p>
    <w:p w:rsidR="00712DA1" w:rsidRPr="00882DDF" w:rsidRDefault="00B0342E" w:rsidP="001D7E62">
      <w:pPr>
        <w:tabs>
          <w:tab w:val="left" w:pos="3195"/>
          <w:tab w:val="left" w:pos="3570"/>
          <w:tab w:val="center" w:pos="4680"/>
        </w:tabs>
        <w:spacing w:before="120" w:after="120" w:line="360" w:lineRule="auto"/>
        <w:jc w:val="both"/>
        <w:rPr>
          <w:rFonts w:ascii="Times New Roman" w:hAnsi="Times New Roman"/>
        </w:rPr>
      </w:pPr>
      <w:r>
        <w:rPr>
          <w:rFonts w:ascii="Times New Roman" w:hAnsi="Times New Roman"/>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9" o:spid="_x0000_s1026" type="#_x0000_t34" style="position:absolute;left:0;text-align:left;margin-left:214.35pt;margin-top:7.05pt;width:20.1pt;height:.0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" strokecolor="#4a7ebb">
            <v:stroke endarrow="open"/>
          </v:shape>
        </w:pict>
      </w:r>
      <w:r w:rsidR="00712DA1" w:rsidRPr="00882DDF">
        <w:rPr>
          <w:rFonts w:ascii="Cambria Math" w:hAnsi="Cambria Math" w:cs="Cambria Math"/>
        </w:rPr>
        <w:t>⇒</w:t>
      </w:r>
      <w:r w:rsidR="00712DA1" w:rsidRPr="00882DDF">
        <w:rPr>
          <w:rFonts w:ascii="Times New Roman" w:hAnsi="Times New Roman"/>
        </w:rPr>
        <w:t>The resultant lies within the middle third                  no tension</w:t>
      </w:r>
    </w:p>
    <w:p w:rsidR="003251AE" w:rsidRPr="00882DDF" w:rsidRDefault="00712DA1" w:rsidP="001D7E62">
      <w:pPr>
        <w:tabs>
          <w:tab w:val="left" w:pos="3195"/>
          <w:tab w:val="left" w:pos="3570"/>
          <w:tab w:val="center" w:pos="4680"/>
        </w:tabs>
        <w:spacing w:before="120" w:after="120" w:line="360" w:lineRule="auto"/>
        <w:jc w:val="both"/>
        <w:rPr>
          <w:rFonts w:ascii="Times New Roman" w:hAnsi="Times New Roman"/>
        </w:rPr>
      </w:pPr>
      <w:r w:rsidRPr="00882DDF">
        <w:rPr>
          <w:rFonts w:ascii="Times New Roman" w:hAnsi="Times New Roman"/>
          <w:b/>
          <w:bCs/>
        </w:rPr>
        <w:t>Conclusion</w:t>
      </w:r>
      <w:r w:rsidRPr="00882DDF">
        <w:rPr>
          <w:rFonts w:ascii="Times New Roman" w:hAnsi="Times New Roman"/>
        </w:rPr>
        <w:t>: From stability analysis, the designed wall section is over safe. But we can’t decrease the dimensions of the section to be economical because the dimensions are fixed based on the required dimensions of operation slabs.</w:t>
      </w:r>
    </w:p>
    <w:p w:rsidR="00DC7F0E" w:rsidRPr="00BA1E7C" w:rsidRDefault="00DC7F0E" w:rsidP="001D7E62">
      <w:pPr>
        <w:pStyle w:val="Heading2"/>
        <w:spacing w:before="120" w:after="120" w:line="360" w:lineRule="auto"/>
        <w:ind w:left="576"/>
        <w:rPr>
          <w:rFonts w:ascii="Times New Roman" w:hAnsi="Times New Roman"/>
          <w:color w:val="auto"/>
          <w:sz w:val="24"/>
          <w:szCs w:val="24"/>
        </w:rPr>
      </w:pPr>
      <w:bookmarkStart w:id="134" w:name="_Toc389924539"/>
      <w:bookmarkStart w:id="135" w:name="_Toc465241963"/>
      <w:r w:rsidRPr="00BA1E7C">
        <w:rPr>
          <w:rFonts w:ascii="Times New Roman" w:hAnsi="Times New Roman"/>
          <w:color w:val="auto"/>
          <w:sz w:val="24"/>
          <w:szCs w:val="24"/>
        </w:rPr>
        <w:lastRenderedPageBreak/>
        <w:t>Bill of Quantity and Cost Estimation</w:t>
      </w:r>
      <w:bookmarkEnd w:id="134"/>
      <w:bookmarkEnd w:id="135"/>
    </w:p>
    <w:p w:rsidR="00DC7F0E" w:rsidRPr="00882DDF" w:rsidRDefault="00F02625" w:rsidP="001D7E62">
      <w:pPr>
        <w:pStyle w:val="ListParagraph"/>
        <w:spacing w:before="120" w:after="120" w:line="360" w:lineRule="auto"/>
        <w:ind w:left="0"/>
        <w:jc w:val="both"/>
        <w:rPr>
          <w:rFonts w:ascii="Times New Roman" w:hAnsi="Times New Roman"/>
        </w:rPr>
      </w:pPr>
      <w:bookmarkStart w:id="136" w:name="_Toc315077435"/>
      <w:r w:rsidRPr="00882DDF">
        <w:rPr>
          <w:rFonts w:ascii="Times New Roman" w:hAnsi="Times New Roman"/>
        </w:rPr>
        <w:t>It</w:t>
      </w:r>
      <w:bookmarkEnd w:id="136"/>
      <w:r w:rsidRPr="00882DDF">
        <w:rPr>
          <w:rFonts w:ascii="Times New Roman" w:hAnsi="Times New Roman"/>
        </w:rPr>
        <w:t xml:space="preserve"> includes the estimation of the cost of material &amp; activities to be accomplished.</w:t>
      </w:r>
    </w:p>
    <w:p w:rsidR="00CC2435" w:rsidRDefault="00A15DBA" w:rsidP="001D7E62">
      <w:pPr>
        <w:pStyle w:val="Caption"/>
        <w:keepNext/>
        <w:spacing w:before="120" w:after="120" w:line="360" w:lineRule="auto"/>
        <w:jc w:val="both"/>
        <w:rPr>
          <w:rFonts w:ascii="Times New Roman" w:hAnsi="Times New Roman"/>
          <w:color w:val="auto"/>
          <w:sz w:val="24"/>
          <w:szCs w:val="24"/>
        </w:rPr>
      </w:pPr>
      <w:bookmarkStart w:id="137" w:name="_Toc465241814"/>
      <w:r w:rsidRPr="00BA1E7C">
        <w:rPr>
          <w:rFonts w:ascii="Times New Roman" w:hAnsi="Times New Roman"/>
          <w:color w:val="auto"/>
          <w:sz w:val="24"/>
          <w:szCs w:val="24"/>
        </w:rPr>
        <w:t xml:space="preserve">Table </w:t>
      </w:r>
      <w:r w:rsidR="00B0342E" w:rsidRPr="00BA1E7C">
        <w:rPr>
          <w:rFonts w:ascii="Times New Roman" w:hAnsi="Times New Roman"/>
          <w:color w:val="auto"/>
          <w:sz w:val="24"/>
          <w:szCs w:val="24"/>
        </w:rPr>
        <w:fldChar w:fldCharType="begin"/>
      </w:r>
      <w:r w:rsidR="00CC05E8" w:rsidRPr="00BA1E7C">
        <w:rPr>
          <w:rFonts w:ascii="Times New Roman" w:hAnsi="Times New Roman"/>
          <w:color w:val="auto"/>
          <w:sz w:val="24"/>
          <w:szCs w:val="24"/>
        </w:rPr>
        <w:instrText xml:space="preserve"> STYLEREF 1 \s </w:instrText>
      </w:r>
      <w:r w:rsidR="00B0342E" w:rsidRPr="00BA1E7C">
        <w:rPr>
          <w:rFonts w:ascii="Times New Roman" w:hAnsi="Times New Roman"/>
          <w:color w:val="auto"/>
          <w:sz w:val="24"/>
          <w:szCs w:val="24"/>
        </w:rPr>
        <w:fldChar w:fldCharType="separate"/>
      </w:r>
      <w:r w:rsidR="001A23CD">
        <w:rPr>
          <w:rFonts w:ascii="Times New Roman" w:hAnsi="Times New Roman"/>
          <w:noProof/>
          <w:color w:val="auto"/>
          <w:sz w:val="24"/>
          <w:szCs w:val="24"/>
        </w:rPr>
        <w:t>3</w:t>
      </w:r>
      <w:r w:rsidR="00B0342E" w:rsidRPr="00BA1E7C">
        <w:rPr>
          <w:rFonts w:ascii="Times New Roman" w:hAnsi="Times New Roman"/>
          <w:color w:val="auto"/>
          <w:sz w:val="24"/>
          <w:szCs w:val="24"/>
        </w:rPr>
        <w:fldChar w:fldCharType="end"/>
      </w:r>
      <w:r w:rsidR="00CC05E8" w:rsidRPr="00BA1E7C">
        <w:rPr>
          <w:rFonts w:ascii="Times New Roman" w:hAnsi="Times New Roman"/>
          <w:color w:val="auto"/>
          <w:sz w:val="24"/>
          <w:szCs w:val="24"/>
        </w:rPr>
        <w:noBreakHyphen/>
      </w:r>
      <w:r w:rsidR="004726B6">
        <w:rPr>
          <w:rFonts w:ascii="Times New Roman" w:hAnsi="Times New Roman"/>
          <w:color w:val="auto"/>
          <w:sz w:val="24"/>
          <w:szCs w:val="24"/>
        </w:rPr>
        <w:t>5.1</w:t>
      </w:r>
      <w:r w:rsidRPr="00BA1E7C">
        <w:rPr>
          <w:rFonts w:ascii="Times New Roman" w:hAnsi="Times New Roman"/>
          <w:color w:val="auto"/>
          <w:sz w:val="24"/>
          <w:szCs w:val="24"/>
        </w:rPr>
        <w:t xml:space="preserve">: Bill of quantity and cost estimation of </w:t>
      </w:r>
      <w:r w:rsidR="00CB11F5">
        <w:rPr>
          <w:rFonts w:ascii="Times New Roman" w:hAnsi="Times New Roman"/>
          <w:color w:val="auto"/>
          <w:sz w:val="24"/>
          <w:szCs w:val="24"/>
        </w:rPr>
        <w:t>G</w:t>
      </w:r>
      <w:r w:rsidRPr="00BA1E7C">
        <w:rPr>
          <w:rFonts w:ascii="Times New Roman" w:hAnsi="Times New Roman"/>
          <w:color w:val="auto"/>
          <w:sz w:val="24"/>
          <w:szCs w:val="24"/>
        </w:rPr>
        <w:t>eneral items</w:t>
      </w:r>
      <w:bookmarkEnd w:id="137"/>
    </w:p>
    <w:p w:rsidR="00050433" w:rsidRDefault="00050433" w:rsidP="00050433">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Bill No I</w:t>
      </w:r>
      <w:r w:rsidRPr="00491206">
        <w:rPr>
          <w:rFonts w:ascii="Times New Roman" w:eastAsia="Times New Roman" w:hAnsi="Times New Roman"/>
          <w:b/>
          <w:bCs/>
          <w:color w:val="000000"/>
          <w:sz w:val="20"/>
          <w:szCs w:val="20"/>
        </w:rPr>
        <w:t xml:space="preserve">. </w:t>
      </w:r>
      <w:r>
        <w:rPr>
          <w:rFonts w:ascii="Times New Roman" w:eastAsia="Times New Roman" w:hAnsi="Times New Roman"/>
          <w:b/>
          <w:bCs/>
          <w:color w:val="000000"/>
          <w:sz w:val="20"/>
          <w:szCs w:val="20"/>
        </w:rPr>
        <w:t>General Item</w:t>
      </w:r>
    </w:p>
    <w:tbl>
      <w:tblPr>
        <w:tblW w:w="9900" w:type="dxa"/>
        <w:tblInd w:w="95" w:type="dxa"/>
        <w:tblLook w:val="04A0"/>
      </w:tblPr>
      <w:tblGrid>
        <w:gridCol w:w="940"/>
        <w:gridCol w:w="4600"/>
        <w:gridCol w:w="800"/>
        <w:gridCol w:w="1137"/>
        <w:gridCol w:w="1296"/>
        <w:gridCol w:w="1476"/>
      </w:tblGrid>
      <w:tr w:rsidR="00DD17B6" w:rsidRPr="00DD17B6" w:rsidTr="00DD17B6">
        <w:trPr>
          <w:trHeight w:val="315"/>
        </w:trPr>
        <w:tc>
          <w:tcPr>
            <w:tcW w:w="9900" w:type="dxa"/>
            <w:gridSpan w:val="6"/>
            <w:tcBorders>
              <w:top w:val="nil"/>
              <w:left w:val="nil"/>
              <w:bottom w:val="nil"/>
              <w:right w:val="nil"/>
            </w:tcBorders>
            <w:shd w:val="clear" w:color="auto" w:fill="auto"/>
            <w:noWrap/>
            <w:vAlign w:val="bottom"/>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Bill No.1 General Items</w:t>
            </w:r>
          </w:p>
        </w:tc>
      </w:tr>
      <w:tr w:rsidR="00DD17B6" w:rsidRPr="00DD17B6" w:rsidTr="00DD17B6">
        <w:trPr>
          <w:trHeight w:val="315"/>
        </w:trPr>
        <w:tc>
          <w:tcPr>
            <w:tcW w:w="940" w:type="dxa"/>
            <w:tcBorders>
              <w:top w:val="nil"/>
              <w:left w:val="nil"/>
              <w:bottom w:val="double" w:sz="6" w:space="0" w:color="FF0000"/>
              <w:right w:val="nil"/>
            </w:tcBorders>
            <w:shd w:val="clear" w:color="auto" w:fill="auto"/>
            <w:noWrap/>
            <w:vAlign w:val="bottom"/>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w:t>
            </w:r>
          </w:p>
        </w:tc>
        <w:tc>
          <w:tcPr>
            <w:tcW w:w="4600" w:type="dxa"/>
            <w:tcBorders>
              <w:top w:val="nil"/>
              <w:left w:val="nil"/>
              <w:bottom w:val="double" w:sz="6" w:space="0" w:color="FF0000"/>
              <w:right w:val="nil"/>
            </w:tcBorders>
            <w:shd w:val="clear" w:color="auto" w:fill="auto"/>
            <w:noWrap/>
            <w:vAlign w:val="bottom"/>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w:t>
            </w:r>
          </w:p>
        </w:tc>
        <w:tc>
          <w:tcPr>
            <w:tcW w:w="800" w:type="dxa"/>
            <w:tcBorders>
              <w:top w:val="nil"/>
              <w:left w:val="nil"/>
              <w:bottom w:val="double" w:sz="6" w:space="0" w:color="FF0000"/>
              <w:right w:val="nil"/>
            </w:tcBorders>
            <w:shd w:val="clear" w:color="auto" w:fill="auto"/>
            <w:noWrap/>
            <w:vAlign w:val="bottom"/>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w:t>
            </w:r>
          </w:p>
        </w:tc>
        <w:tc>
          <w:tcPr>
            <w:tcW w:w="1000" w:type="dxa"/>
            <w:tcBorders>
              <w:top w:val="nil"/>
              <w:left w:val="nil"/>
              <w:bottom w:val="double" w:sz="6" w:space="0" w:color="FF0000"/>
              <w:right w:val="nil"/>
            </w:tcBorders>
            <w:shd w:val="clear" w:color="auto" w:fill="auto"/>
            <w:noWrap/>
            <w:vAlign w:val="bottom"/>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w:t>
            </w:r>
          </w:p>
        </w:tc>
        <w:tc>
          <w:tcPr>
            <w:tcW w:w="1180" w:type="dxa"/>
            <w:tcBorders>
              <w:top w:val="nil"/>
              <w:left w:val="nil"/>
              <w:bottom w:val="double" w:sz="6" w:space="0" w:color="FF0000"/>
              <w:right w:val="nil"/>
            </w:tcBorders>
            <w:shd w:val="clear" w:color="auto" w:fill="auto"/>
            <w:noWrap/>
            <w:vAlign w:val="bottom"/>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w:t>
            </w:r>
          </w:p>
        </w:tc>
        <w:tc>
          <w:tcPr>
            <w:tcW w:w="1380" w:type="dxa"/>
            <w:tcBorders>
              <w:top w:val="nil"/>
              <w:left w:val="nil"/>
              <w:bottom w:val="double" w:sz="6" w:space="0" w:color="FF0000"/>
              <w:right w:val="nil"/>
            </w:tcBorders>
            <w:shd w:val="clear" w:color="auto" w:fill="auto"/>
            <w:noWrap/>
            <w:vAlign w:val="bottom"/>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w:t>
            </w:r>
          </w:p>
        </w:tc>
      </w:tr>
      <w:tr w:rsidR="00DD17B6" w:rsidRPr="00DD17B6" w:rsidTr="00DD17B6">
        <w:trPr>
          <w:trHeight w:val="330"/>
        </w:trPr>
        <w:tc>
          <w:tcPr>
            <w:tcW w:w="940" w:type="dxa"/>
            <w:tcBorders>
              <w:top w:val="nil"/>
              <w:left w:val="double" w:sz="6" w:space="0" w:color="FF0000"/>
              <w:bottom w:val="single" w:sz="4" w:space="0" w:color="FF0000"/>
              <w:right w:val="single" w:sz="4" w:space="0" w:color="FF0000"/>
            </w:tcBorders>
            <w:shd w:val="clear" w:color="000000" w:fill="EEECE1"/>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Item No</w:t>
            </w:r>
          </w:p>
        </w:tc>
        <w:tc>
          <w:tcPr>
            <w:tcW w:w="4600" w:type="dxa"/>
            <w:tcBorders>
              <w:top w:val="nil"/>
              <w:left w:val="nil"/>
              <w:bottom w:val="single" w:sz="4" w:space="0" w:color="FF0000"/>
              <w:right w:val="single" w:sz="4" w:space="0" w:color="FF0000"/>
            </w:tcBorders>
            <w:shd w:val="clear" w:color="000000" w:fill="EEECE1"/>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 xml:space="preserve">Description </w:t>
            </w:r>
          </w:p>
        </w:tc>
        <w:tc>
          <w:tcPr>
            <w:tcW w:w="800" w:type="dxa"/>
            <w:tcBorders>
              <w:top w:val="nil"/>
              <w:left w:val="nil"/>
              <w:bottom w:val="single" w:sz="4" w:space="0" w:color="FF0000"/>
              <w:right w:val="single" w:sz="4" w:space="0" w:color="FF0000"/>
            </w:tcBorders>
            <w:shd w:val="clear" w:color="000000" w:fill="EEECE1"/>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Unit</w:t>
            </w:r>
          </w:p>
        </w:tc>
        <w:tc>
          <w:tcPr>
            <w:tcW w:w="1000" w:type="dxa"/>
            <w:tcBorders>
              <w:top w:val="nil"/>
              <w:left w:val="nil"/>
              <w:bottom w:val="single" w:sz="4" w:space="0" w:color="FF0000"/>
              <w:right w:val="single" w:sz="4" w:space="0" w:color="FF0000"/>
            </w:tcBorders>
            <w:shd w:val="clear" w:color="000000" w:fill="EEECE1"/>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 xml:space="preserve">Quantity </w:t>
            </w:r>
          </w:p>
        </w:tc>
        <w:tc>
          <w:tcPr>
            <w:tcW w:w="1180" w:type="dxa"/>
            <w:tcBorders>
              <w:top w:val="nil"/>
              <w:left w:val="nil"/>
              <w:bottom w:val="single" w:sz="4" w:space="0" w:color="FF0000"/>
              <w:right w:val="single" w:sz="4" w:space="0" w:color="FF0000"/>
            </w:tcBorders>
            <w:shd w:val="clear" w:color="000000" w:fill="EEECE1"/>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Rate Birr</w:t>
            </w:r>
          </w:p>
        </w:tc>
        <w:tc>
          <w:tcPr>
            <w:tcW w:w="1380" w:type="dxa"/>
            <w:tcBorders>
              <w:top w:val="nil"/>
              <w:left w:val="nil"/>
              <w:bottom w:val="single" w:sz="4" w:space="0" w:color="FF0000"/>
              <w:right w:val="double" w:sz="6" w:space="0" w:color="FF0000"/>
            </w:tcBorders>
            <w:shd w:val="clear" w:color="000000" w:fill="EEECE1"/>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 xml:space="preserve">Amount Birr </w:t>
            </w:r>
          </w:p>
        </w:tc>
      </w:tr>
      <w:tr w:rsidR="00DD17B6" w:rsidRPr="00DD17B6" w:rsidTr="00DD17B6">
        <w:trPr>
          <w:trHeight w:val="825"/>
        </w:trPr>
        <w:tc>
          <w:tcPr>
            <w:tcW w:w="940"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center"/>
              <w:rPr>
                <w:rFonts w:ascii="Arial" w:eastAsia="Times New Roman" w:hAnsi="Arial" w:cs="Arial"/>
                <w:color w:val="000000"/>
                <w:sz w:val="20"/>
                <w:szCs w:val="20"/>
              </w:rPr>
            </w:pPr>
            <w:r w:rsidRPr="00DD17B6">
              <w:rPr>
                <w:rFonts w:ascii="Arial" w:eastAsia="Times New Roman" w:hAnsi="Arial" w:cs="Arial"/>
                <w:color w:val="000000"/>
                <w:sz w:val="20"/>
                <w:szCs w:val="20"/>
              </w:rPr>
              <w:t>1.1</w:t>
            </w:r>
          </w:p>
        </w:tc>
        <w:tc>
          <w:tcPr>
            <w:tcW w:w="4600"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Allow for mobilization </w:t>
            </w:r>
          </w:p>
        </w:tc>
        <w:tc>
          <w:tcPr>
            <w:tcW w:w="800"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L.S</w:t>
            </w:r>
          </w:p>
        </w:tc>
        <w:tc>
          <w:tcPr>
            <w:tcW w:w="1000"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w:t>
            </w:r>
          </w:p>
        </w:tc>
        <w:tc>
          <w:tcPr>
            <w:tcW w:w="1180" w:type="dxa"/>
            <w:tcBorders>
              <w:top w:val="nil"/>
              <w:left w:val="nil"/>
              <w:bottom w:val="single" w:sz="8" w:space="0" w:color="FF0000"/>
              <w:right w:val="single"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303,480.58</w:t>
            </w:r>
          </w:p>
        </w:tc>
        <w:tc>
          <w:tcPr>
            <w:tcW w:w="1380"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303,480.58</w:t>
            </w:r>
          </w:p>
        </w:tc>
      </w:tr>
      <w:tr w:rsidR="00DD17B6" w:rsidRPr="00DD17B6" w:rsidTr="00DD17B6">
        <w:trPr>
          <w:trHeight w:val="825"/>
        </w:trPr>
        <w:tc>
          <w:tcPr>
            <w:tcW w:w="940"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center"/>
              <w:rPr>
                <w:rFonts w:ascii="Arial" w:eastAsia="Times New Roman" w:hAnsi="Arial" w:cs="Arial"/>
                <w:color w:val="000000"/>
                <w:sz w:val="20"/>
                <w:szCs w:val="20"/>
              </w:rPr>
            </w:pPr>
            <w:r w:rsidRPr="00DD17B6">
              <w:rPr>
                <w:rFonts w:ascii="Arial" w:eastAsia="Times New Roman" w:hAnsi="Arial" w:cs="Arial"/>
                <w:color w:val="000000"/>
                <w:sz w:val="20"/>
                <w:szCs w:val="20"/>
              </w:rPr>
              <w:t>1.2</w:t>
            </w:r>
          </w:p>
        </w:tc>
        <w:tc>
          <w:tcPr>
            <w:tcW w:w="4600"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Allow for demobilization </w:t>
            </w:r>
          </w:p>
        </w:tc>
        <w:tc>
          <w:tcPr>
            <w:tcW w:w="800"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L.S</w:t>
            </w:r>
          </w:p>
        </w:tc>
        <w:tc>
          <w:tcPr>
            <w:tcW w:w="1000"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w:t>
            </w:r>
          </w:p>
        </w:tc>
        <w:tc>
          <w:tcPr>
            <w:tcW w:w="1180" w:type="dxa"/>
            <w:tcBorders>
              <w:top w:val="nil"/>
              <w:left w:val="nil"/>
              <w:bottom w:val="single" w:sz="8" w:space="0" w:color="FF0000"/>
              <w:right w:val="single"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273,132.52</w:t>
            </w:r>
          </w:p>
        </w:tc>
        <w:tc>
          <w:tcPr>
            <w:tcW w:w="1380"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273,132.52</w:t>
            </w:r>
          </w:p>
        </w:tc>
      </w:tr>
      <w:tr w:rsidR="00DD17B6" w:rsidRPr="00DD17B6" w:rsidTr="00DD17B6">
        <w:trPr>
          <w:trHeight w:val="1905"/>
        </w:trPr>
        <w:tc>
          <w:tcPr>
            <w:tcW w:w="940"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center"/>
              <w:rPr>
                <w:rFonts w:ascii="Arial" w:eastAsia="Times New Roman" w:hAnsi="Arial" w:cs="Arial"/>
                <w:color w:val="000000"/>
                <w:sz w:val="20"/>
                <w:szCs w:val="20"/>
              </w:rPr>
            </w:pPr>
            <w:r w:rsidRPr="00DD17B6">
              <w:rPr>
                <w:rFonts w:ascii="Arial" w:eastAsia="Times New Roman" w:hAnsi="Arial" w:cs="Arial"/>
                <w:color w:val="000000"/>
                <w:sz w:val="20"/>
                <w:szCs w:val="20"/>
              </w:rPr>
              <w:t>1.3</w:t>
            </w:r>
          </w:p>
        </w:tc>
        <w:tc>
          <w:tcPr>
            <w:tcW w:w="4600"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both"/>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Allow for consultant's camp and facilities  =4*5m2 , Living rooms &amp; offices  for supervision key personnel, CIS and Internally painted chip wood wall, Masonry floor cement screened and well ventilated room complete with doors and windows.</w:t>
            </w:r>
          </w:p>
        </w:tc>
        <w:tc>
          <w:tcPr>
            <w:tcW w:w="800"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L.S</w:t>
            </w:r>
          </w:p>
        </w:tc>
        <w:tc>
          <w:tcPr>
            <w:tcW w:w="1000"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2</w:t>
            </w:r>
          </w:p>
        </w:tc>
        <w:tc>
          <w:tcPr>
            <w:tcW w:w="1180" w:type="dxa"/>
            <w:tcBorders>
              <w:top w:val="nil"/>
              <w:left w:val="nil"/>
              <w:bottom w:val="nil"/>
              <w:right w:val="single"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56,454.94</w:t>
            </w:r>
          </w:p>
        </w:tc>
        <w:tc>
          <w:tcPr>
            <w:tcW w:w="1380"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112,909.88</w:t>
            </w:r>
          </w:p>
        </w:tc>
      </w:tr>
      <w:tr w:rsidR="00DD17B6" w:rsidRPr="00DD17B6" w:rsidTr="00DD17B6">
        <w:trPr>
          <w:trHeight w:val="1965"/>
        </w:trPr>
        <w:tc>
          <w:tcPr>
            <w:tcW w:w="940"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center"/>
              <w:rPr>
                <w:rFonts w:ascii="Arial" w:eastAsia="Times New Roman" w:hAnsi="Arial" w:cs="Arial"/>
                <w:color w:val="000000"/>
                <w:sz w:val="20"/>
                <w:szCs w:val="20"/>
              </w:rPr>
            </w:pPr>
            <w:r w:rsidRPr="00DD17B6">
              <w:rPr>
                <w:rFonts w:ascii="Arial" w:eastAsia="Times New Roman" w:hAnsi="Arial" w:cs="Arial"/>
                <w:color w:val="000000"/>
                <w:sz w:val="20"/>
                <w:szCs w:val="20"/>
              </w:rPr>
              <w:t>1.4</w:t>
            </w:r>
          </w:p>
        </w:tc>
        <w:tc>
          <w:tcPr>
            <w:tcW w:w="4600"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both"/>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Allow for </w:t>
            </w:r>
            <w:proofErr w:type="spellStart"/>
            <w:r w:rsidRPr="00DD17B6">
              <w:rPr>
                <w:rFonts w:ascii="Times New Roman" w:eastAsia="Times New Roman" w:hAnsi="Times New Roman"/>
                <w:color w:val="000000"/>
                <w:sz w:val="24"/>
                <w:szCs w:val="24"/>
              </w:rPr>
              <w:t>contrator's</w:t>
            </w:r>
            <w:proofErr w:type="spellEnd"/>
            <w:r w:rsidRPr="00DD17B6">
              <w:rPr>
                <w:rFonts w:ascii="Times New Roman" w:eastAsia="Times New Roman" w:hAnsi="Times New Roman"/>
                <w:color w:val="000000"/>
                <w:sz w:val="24"/>
                <w:szCs w:val="24"/>
              </w:rPr>
              <w:t xml:space="preserve"> camp and facilities  =4*5m</w:t>
            </w:r>
            <w:r w:rsidRPr="00DD17B6">
              <w:rPr>
                <w:rFonts w:ascii="Times New Roman" w:eastAsia="Times New Roman" w:hAnsi="Times New Roman"/>
                <w:color w:val="000000"/>
                <w:sz w:val="24"/>
                <w:szCs w:val="24"/>
                <w:vertAlign w:val="superscript"/>
              </w:rPr>
              <w:t>2</w:t>
            </w:r>
            <w:r w:rsidRPr="00DD17B6">
              <w:rPr>
                <w:rFonts w:ascii="Times New Roman" w:eastAsia="Times New Roman" w:hAnsi="Times New Roman"/>
                <w:color w:val="000000"/>
                <w:sz w:val="24"/>
                <w:szCs w:val="24"/>
              </w:rPr>
              <w:t xml:space="preserve"> , Living rooms &amp; offices  for construction key personnel, CIS and Internally painted </w:t>
            </w:r>
            <w:proofErr w:type="spellStart"/>
            <w:r w:rsidRPr="00DD17B6">
              <w:rPr>
                <w:rFonts w:ascii="Times New Roman" w:eastAsia="Times New Roman" w:hAnsi="Times New Roman"/>
                <w:color w:val="000000"/>
                <w:sz w:val="24"/>
                <w:szCs w:val="24"/>
              </w:rPr>
              <w:t>chipwood</w:t>
            </w:r>
            <w:proofErr w:type="spellEnd"/>
            <w:r w:rsidRPr="00DD17B6">
              <w:rPr>
                <w:rFonts w:ascii="Times New Roman" w:eastAsia="Times New Roman" w:hAnsi="Times New Roman"/>
                <w:color w:val="000000"/>
                <w:sz w:val="24"/>
                <w:szCs w:val="24"/>
              </w:rPr>
              <w:t xml:space="preserve"> wall, Masonry floor cement screened and well ventilated room complete with doors and windows.</w:t>
            </w:r>
          </w:p>
        </w:tc>
        <w:tc>
          <w:tcPr>
            <w:tcW w:w="800"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No</w:t>
            </w:r>
          </w:p>
        </w:tc>
        <w:tc>
          <w:tcPr>
            <w:tcW w:w="1000"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5</w:t>
            </w:r>
          </w:p>
        </w:tc>
        <w:tc>
          <w:tcPr>
            <w:tcW w:w="1180" w:type="dxa"/>
            <w:tcBorders>
              <w:top w:val="single" w:sz="8" w:space="0" w:color="FF0000"/>
              <w:left w:val="nil"/>
              <w:bottom w:val="single" w:sz="8" w:space="0" w:color="FF0000"/>
              <w:right w:val="single" w:sz="8" w:space="0" w:color="FF0000"/>
            </w:tcBorders>
            <w:shd w:val="clear" w:color="auto" w:fill="auto"/>
            <w:vAlign w:val="bottom"/>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56,454.94</w:t>
            </w:r>
          </w:p>
        </w:tc>
        <w:tc>
          <w:tcPr>
            <w:tcW w:w="1380"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282,274.70</w:t>
            </w:r>
          </w:p>
        </w:tc>
      </w:tr>
      <w:tr w:rsidR="00DD17B6" w:rsidRPr="00DD17B6" w:rsidTr="00DD17B6">
        <w:trPr>
          <w:trHeight w:val="675"/>
        </w:trPr>
        <w:tc>
          <w:tcPr>
            <w:tcW w:w="940"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center"/>
              <w:rPr>
                <w:rFonts w:ascii="Arial" w:eastAsia="Times New Roman" w:hAnsi="Arial" w:cs="Arial"/>
                <w:color w:val="000000"/>
                <w:sz w:val="20"/>
                <w:szCs w:val="20"/>
              </w:rPr>
            </w:pPr>
            <w:r w:rsidRPr="00DD17B6">
              <w:rPr>
                <w:rFonts w:ascii="Arial" w:eastAsia="Times New Roman" w:hAnsi="Arial" w:cs="Arial"/>
                <w:color w:val="000000"/>
                <w:sz w:val="20"/>
                <w:szCs w:val="20"/>
              </w:rPr>
              <w:t>1.5</w:t>
            </w:r>
          </w:p>
        </w:tc>
        <w:tc>
          <w:tcPr>
            <w:tcW w:w="4600"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5*5m2, Store constructed from CIS with doors and windows, Masonry floor cement screened </w:t>
            </w:r>
          </w:p>
        </w:tc>
        <w:tc>
          <w:tcPr>
            <w:tcW w:w="800"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No</w:t>
            </w:r>
          </w:p>
        </w:tc>
        <w:tc>
          <w:tcPr>
            <w:tcW w:w="1000"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w:t>
            </w:r>
          </w:p>
        </w:tc>
        <w:tc>
          <w:tcPr>
            <w:tcW w:w="1180" w:type="dxa"/>
            <w:tcBorders>
              <w:top w:val="nil"/>
              <w:left w:val="nil"/>
              <w:bottom w:val="single" w:sz="8" w:space="0" w:color="FF0000"/>
              <w:right w:val="single"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63,434.84</w:t>
            </w:r>
          </w:p>
        </w:tc>
        <w:tc>
          <w:tcPr>
            <w:tcW w:w="1380"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63,434.84</w:t>
            </w:r>
          </w:p>
        </w:tc>
      </w:tr>
      <w:tr w:rsidR="00DD17B6" w:rsidRPr="00DD17B6" w:rsidTr="00DD17B6">
        <w:trPr>
          <w:trHeight w:val="1050"/>
        </w:trPr>
        <w:tc>
          <w:tcPr>
            <w:tcW w:w="940"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center"/>
              <w:rPr>
                <w:rFonts w:ascii="Arial" w:eastAsia="Times New Roman" w:hAnsi="Arial" w:cs="Arial"/>
                <w:color w:val="000000"/>
                <w:sz w:val="20"/>
                <w:szCs w:val="20"/>
              </w:rPr>
            </w:pPr>
            <w:r w:rsidRPr="00DD17B6">
              <w:rPr>
                <w:rFonts w:ascii="Arial" w:eastAsia="Times New Roman" w:hAnsi="Arial" w:cs="Arial"/>
                <w:color w:val="000000"/>
                <w:sz w:val="20"/>
                <w:szCs w:val="20"/>
              </w:rPr>
              <w:t>1.6</w:t>
            </w:r>
          </w:p>
        </w:tc>
        <w:tc>
          <w:tcPr>
            <w:tcW w:w="4600"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Barbed wire fence 60*20m and 1.5m high treated timber post complete with 3m wide gate and a CIS guard house (1.5*2m) </w:t>
            </w:r>
          </w:p>
        </w:tc>
        <w:tc>
          <w:tcPr>
            <w:tcW w:w="800"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LS</w:t>
            </w:r>
          </w:p>
        </w:tc>
        <w:tc>
          <w:tcPr>
            <w:tcW w:w="1000"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w:t>
            </w:r>
          </w:p>
        </w:tc>
        <w:tc>
          <w:tcPr>
            <w:tcW w:w="1180" w:type="dxa"/>
            <w:tcBorders>
              <w:top w:val="nil"/>
              <w:left w:val="nil"/>
              <w:bottom w:val="single" w:sz="8" w:space="0" w:color="FF0000"/>
              <w:right w:val="single"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61,052.55</w:t>
            </w:r>
          </w:p>
        </w:tc>
        <w:tc>
          <w:tcPr>
            <w:tcW w:w="1380"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61,052.55</w:t>
            </w:r>
          </w:p>
        </w:tc>
      </w:tr>
      <w:tr w:rsidR="00DD17B6" w:rsidRPr="00DD17B6" w:rsidTr="00DD17B6">
        <w:trPr>
          <w:trHeight w:val="1050"/>
        </w:trPr>
        <w:tc>
          <w:tcPr>
            <w:tcW w:w="940"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center"/>
              <w:rPr>
                <w:rFonts w:ascii="Arial" w:eastAsia="Times New Roman" w:hAnsi="Arial" w:cs="Arial"/>
                <w:color w:val="000000"/>
                <w:sz w:val="20"/>
                <w:szCs w:val="20"/>
              </w:rPr>
            </w:pPr>
            <w:r w:rsidRPr="00DD17B6">
              <w:rPr>
                <w:rFonts w:ascii="Arial" w:eastAsia="Times New Roman" w:hAnsi="Arial" w:cs="Arial"/>
                <w:color w:val="000000"/>
                <w:sz w:val="20"/>
                <w:szCs w:val="20"/>
              </w:rPr>
              <w:t>1.7</w:t>
            </w:r>
          </w:p>
        </w:tc>
        <w:tc>
          <w:tcPr>
            <w:tcW w:w="4600"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Toilet and Shower (2*1.5) as per Drawing</w:t>
            </w:r>
          </w:p>
        </w:tc>
        <w:tc>
          <w:tcPr>
            <w:tcW w:w="800"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No</w:t>
            </w:r>
          </w:p>
        </w:tc>
        <w:tc>
          <w:tcPr>
            <w:tcW w:w="1000"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2</w:t>
            </w:r>
          </w:p>
        </w:tc>
        <w:tc>
          <w:tcPr>
            <w:tcW w:w="1180" w:type="dxa"/>
            <w:tcBorders>
              <w:top w:val="nil"/>
              <w:left w:val="nil"/>
              <w:bottom w:val="nil"/>
              <w:right w:val="single"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20,000.00</w:t>
            </w:r>
          </w:p>
        </w:tc>
        <w:tc>
          <w:tcPr>
            <w:tcW w:w="1380"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40,000.00</w:t>
            </w:r>
          </w:p>
        </w:tc>
      </w:tr>
      <w:tr w:rsidR="00DD17B6" w:rsidRPr="00DD17B6" w:rsidTr="00DD17B6">
        <w:trPr>
          <w:trHeight w:val="585"/>
        </w:trPr>
        <w:tc>
          <w:tcPr>
            <w:tcW w:w="940"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center"/>
              <w:rPr>
                <w:rFonts w:ascii="Arial" w:eastAsia="Times New Roman" w:hAnsi="Arial" w:cs="Arial"/>
                <w:color w:val="000000"/>
                <w:sz w:val="20"/>
                <w:szCs w:val="20"/>
              </w:rPr>
            </w:pPr>
            <w:r w:rsidRPr="00DD17B6">
              <w:rPr>
                <w:rFonts w:ascii="Arial" w:eastAsia="Times New Roman" w:hAnsi="Arial" w:cs="Arial"/>
                <w:color w:val="000000"/>
                <w:sz w:val="20"/>
                <w:szCs w:val="20"/>
              </w:rPr>
              <w:t>1.8</w:t>
            </w:r>
          </w:p>
        </w:tc>
        <w:tc>
          <w:tcPr>
            <w:tcW w:w="4600"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Allow for temporary access road  to site </w:t>
            </w:r>
          </w:p>
        </w:tc>
        <w:tc>
          <w:tcPr>
            <w:tcW w:w="800"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km</w:t>
            </w:r>
          </w:p>
        </w:tc>
        <w:tc>
          <w:tcPr>
            <w:tcW w:w="1000"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w:t>
            </w:r>
          </w:p>
        </w:tc>
        <w:tc>
          <w:tcPr>
            <w:tcW w:w="1180" w:type="dxa"/>
            <w:tcBorders>
              <w:top w:val="nil"/>
              <w:left w:val="nil"/>
              <w:bottom w:val="single" w:sz="8" w:space="0" w:color="FF0000"/>
              <w:right w:val="single"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507,475.13</w:t>
            </w:r>
          </w:p>
        </w:tc>
        <w:tc>
          <w:tcPr>
            <w:tcW w:w="1380"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1,522,425.39</w:t>
            </w:r>
          </w:p>
        </w:tc>
      </w:tr>
      <w:tr w:rsidR="00DD17B6" w:rsidRPr="00DD17B6" w:rsidTr="00DD17B6">
        <w:trPr>
          <w:trHeight w:val="750"/>
        </w:trPr>
        <w:tc>
          <w:tcPr>
            <w:tcW w:w="940"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center"/>
              <w:rPr>
                <w:rFonts w:ascii="Arial" w:eastAsia="Times New Roman" w:hAnsi="Arial" w:cs="Arial"/>
                <w:color w:val="000000"/>
                <w:sz w:val="20"/>
                <w:szCs w:val="20"/>
              </w:rPr>
            </w:pPr>
            <w:r w:rsidRPr="00DD17B6">
              <w:rPr>
                <w:rFonts w:ascii="Arial" w:eastAsia="Times New Roman" w:hAnsi="Arial" w:cs="Arial"/>
                <w:color w:val="000000"/>
                <w:sz w:val="20"/>
                <w:szCs w:val="20"/>
              </w:rPr>
              <w:lastRenderedPageBreak/>
              <w:t>1.9</w:t>
            </w:r>
          </w:p>
        </w:tc>
        <w:tc>
          <w:tcPr>
            <w:tcW w:w="4600"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Dewatering of open trenches and excavations, pumps </w:t>
            </w:r>
          </w:p>
        </w:tc>
        <w:tc>
          <w:tcPr>
            <w:tcW w:w="800"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LS</w:t>
            </w:r>
          </w:p>
        </w:tc>
        <w:tc>
          <w:tcPr>
            <w:tcW w:w="1000"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w:t>
            </w:r>
          </w:p>
        </w:tc>
        <w:tc>
          <w:tcPr>
            <w:tcW w:w="1180" w:type="dxa"/>
            <w:tcBorders>
              <w:top w:val="nil"/>
              <w:left w:val="nil"/>
              <w:bottom w:val="single" w:sz="8" w:space="0" w:color="FF0000"/>
              <w:right w:val="single"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200,000.00</w:t>
            </w:r>
          </w:p>
        </w:tc>
        <w:tc>
          <w:tcPr>
            <w:tcW w:w="1380"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200,000.00</w:t>
            </w:r>
          </w:p>
        </w:tc>
      </w:tr>
      <w:tr w:rsidR="00DD17B6" w:rsidRPr="00DD17B6" w:rsidTr="00DD17B6">
        <w:trPr>
          <w:trHeight w:val="645"/>
        </w:trPr>
        <w:tc>
          <w:tcPr>
            <w:tcW w:w="940"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center"/>
              <w:rPr>
                <w:rFonts w:ascii="Arial" w:eastAsia="Times New Roman" w:hAnsi="Arial" w:cs="Arial"/>
                <w:color w:val="000000"/>
                <w:sz w:val="20"/>
                <w:szCs w:val="20"/>
              </w:rPr>
            </w:pPr>
            <w:r w:rsidRPr="00DD17B6">
              <w:rPr>
                <w:rFonts w:ascii="Arial" w:eastAsia="Times New Roman" w:hAnsi="Arial" w:cs="Arial"/>
                <w:color w:val="000000"/>
                <w:sz w:val="20"/>
                <w:szCs w:val="20"/>
              </w:rPr>
              <w:t>2</w:t>
            </w:r>
          </w:p>
        </w:tc>
        <w:tc>
          <w:tcPr>
            <w:tcW w:w="4600"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Provide project indicator post starting from the construction time</w:t>
            </w:r>
          </w:p>
        </w:tc>
        <w:tc>
          <w:tcPr>
            <w:tcW w:w="800"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LS</w:t>
            </w:r>
          </w:p>
        </w:tc>
        <w:tc>
          <w:tcPr>
            <w:tcW w:w="1000"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w:t>
            </w:r>
          </w:p>
        </w:tc>
        <w:tc>
          <w:tcPr>
            <w:tcW w:w="1180" w:type="dxa"/>
            <w:tcBorders>
              <w:top w:val="nil"/>
              <w:left w:val="nil"/>
              <w:bottom w:val="single" w:sz="8" w:space="0" w:color="FF0000"/>
              <w:right w:val="single"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15,000</w:t>
            </w:r>
          </w:p>
        </w:tc>
        <w:tc>
          <w:tcPr>
            <w:tcW w:w="1380"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15,000.00</w:t>
            </w:r>
          </w:p>
        </w:tc>
      </w:tr>
      <w:tr w:rsidR="00DD17B6" w:rsidRPr="00DD17B6" w:rsidTr="00DD17B6">
        <w:trPr>
          <w:trHeight w:val="330"/>
        </w:trPr>
        <w:tc>
          <w:tcPr>
            <w:tcW w:w="940"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center"/>
              <w:rPr>
                <w:rFonts w:ascii="Arial" w:eastAsia="Times New Roman" w:hAnsi="Arial" w:cs="Arial"/>
                <w:color w:val="000000"/>
                <w:sz w:val="20"/>
                <w:szCs w:val="20"/>
              </w:rPr>
            </w:pPr>
            <w:r w:rsidRPr="00DD17B6">
              <w:rPr>
                <w:rFonts w:ascii="Arial" w:eastAsia="Times New Roman" w:hAnsi="Arial" w:cs="Arial"/>
                <w:color w:val="000000"/>
                <w:sz w:val="20"/>
                <w:szCs w:val="20"/>
              </w:rPr>
              <w:t>2.1</w:t>
            </w:r>
          </w:p>
        </w:tc>
        <w:tc>
          <w:tcPr>
            <w:tcW w:w="4600" w:type="dxa"/>
            <w:tcBorders>
              <w:top w:val="nil"/>
              <w:left w:val="nil"/>
              <w:bottom w:val="single" w:sz="8" w:space="0" w:color="FF0000"/>
              <w:right w:val="single" w:sz="4" w:space="0" w:color="FF0000"/>
            </w:tcBorders>
            <w:shd w:val="clear" w:color="auto" w:fill="auto"/>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Provision of as built drawings for the project</w:t>
            </w:r>
          </w:p>
        </w:tc>
        <w:tc>
          <w:tcPr>
            <w:tcW w:w="800" w:type="dxa"/>
            <w:tcBorders>
              <w:top w:val="nil"/>
              <w:left w:val="nil"/>
              <w:bottom w:val="single" w:sz="8" w:space="0" w:color="FF0000"/>
              <w:right w:val="single" w:sz="4" w:space="0" w:color="FF0000"/>
            </w:tcBorders>
            <w:shd w:val="clear" w:color="auto" w:fill="auto"/>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LS</w:t>
            </w:r>
          </w:p>
        </w:tc>
        <w:tc>
          <w:tcPr>
            <w:tcW w:w="1000" w:type="dxa"/>
            <w:tcBorders>
              <w:top w:val="nil"/>
              <w:left w:val="nil"/>
              <w:bottom w:val="single" w:sz="8" w:space="0" w:color="FF0000"/>
              <w:right w:val="single" w:sz="4" w:space="0" w:color="FF0000"/>
            </w:tcBorders>
            <w:shd w:val="clear" w:color="auto" w:fill="auto"/>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w:t>
            </w:r>
          </w:p>
        </w:tc>
        <w:tc>
          <w:tcPr>
            <w:tcW w:w="1180" w:type="dxa"/>
            <w:tcBorders>
              <w:top w:val="nil"/>
              <w:left w:val="nil"/>
              <w:bottom w:val="single" w:sz="8" w:space="0" w:color="FF0000"/>
              <w:right w:val="single"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35,400</w:t>
            </w:r>
          </w:p>
        </w:tc>
        <w:tc>
          <w:tcPr>
            <w:tcW w:w="1380"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35,400.00</w:t>
            </w:r>
          </w:p>
        </w:tc>
      </w:tr>
      <w:tr w:rsidR="00DD17B6" w:rsidRPr="00DD17B6" w:rsidTr="00DD17B6">
        <w:trPr>
          <w:trHeight w:val="330"/>
        </w:trPr>
        <w:tc>
          <w:tcPr>
            <w:tcW w:w="8520" w:type="dxa"/>
            <w:gridSpan w:val="5"/>
            <w:tcBorders>
              <w:top w:val="single" w:sz="8" w:space="0" w:color="FF0000"/>
              <w:left w:val="double" w:sz="6" w:space="0" w:color="FF0000"/>
              <w:bottom w:val="double" w:sz="6" w:space="0" w:color="FF0000"/>
              <w:right w:val="single" w:sz="8" w:space="0" w:color="FF0000"/>
            </w:tcBorders>
            <w:shd w:val="clear" w:color="auto" w:fill="auto"/>
            <w:vAlign w:val="center"/>
            <w:hideMark/>
          </w:tcPr>
          <w:p w:rsidR="00DD17B6" w:rsidRPr="00DD17B6" w:rsidRDefault="00DD17B6" w:rsidP="00DD17B6">
            <w:pPr>
              <w:spacing w:after="0" w:line="240" w:lineRule="auto"/>
              <w:jc w:val="center"/>
              <w:rPr>
                <w:rFonts w:ascii="Arial" w:eastAsia="Times New Roman" w:hAnsi="Arial" w:cs="Arial"/>
                <w:b/>
                <w:bCs/>
                <w:color w:val="000000"/>
                <w:sz w:val="24"/>
                <w:szCs w:val="24"/>
              </w:rPr>
            </w:pPr>
            <w:r w:rsidRPr="00DD17B6">
              <w:rPr>
                <w:rFonts w:ascii="Arial" w:eastAsia="Times New Roman" w:hAnsi="Arial" w:cs="Arial"/>
                <w:b/>
                <w:bCs/>
                <w:color w:val="000000"/>
                <w:sz w:val="24"/>
                <w:szCs w:val="24"/>
              </w:rPr>
              <w:t>Total for General Items</w:t>
            </w:r>
          </w:p>
        </w:tc>
        <w:tc>
          <w:tcPr>
            <w:tcW w:w="1380" w:type="dxa"/>
            <w:tcBorders>
              <w:top w:val="nil"/>
              <w:left w:val="nil"/>
              <w:bottom w:val="single" w:sz="8" w:space="0" w:color="FF0000"/>
              <w:right w:val="single" w:sz="8"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2,909,110.46</w:t>
            </w:r>
          </w:p>
        </w:tc>
      </w:tr>
    </w:tbl>
    <w:p w:rsidR="00DD17B6" w:rsidRPr="00050433" w:rsidRDefault="00DD17B6" w:rsidP="00050433">
      <w:pPr>
        <w:spacing w:after="0" w:line="240" w:lineRule="auto"/>
        <w:rPr>
          <w:rFonts w:ascii="Times New Roman" w:eastAsia="Times New Roman" w:hAnsi="Times New Roman"/>
          <w:b/>
          <w:bCs/>
          <w:color w:val="000000"/>
          <w:sz w:val="20"/>
          <w:szCs w:val="20"/>
        </w:rPr>
      </w:pPr>
    </w:p>
    <w:p w:rsidR="00DC7F0E" w:rsidRDefault="00A15DBA" w:rsidP="001D7E62">
      <w:pPr>
        <w:pStyle w:val="Caption"/>
        <w:keepNext/>
        <w:spacing w:before="120" w:after="120" w:line="360" w:lineRule="auto"/>
        <w:jc w:val="both"/>
        <w:rPr>
          <w:rFonts w:ascii="Times New Roman" w:hAnsi="Times New Roman"/>
          <w:color w:val="auto"/>
          <w:sz w:val="24"/>
          <w:szCs w:val="24"/>
        </w:rPr>
      </w:pPr>
      <w:bookmarkStart w:id="138" w:name="_Toc465241815"/>
      <w:r w:rsidRPr="00991FFB">
        <w:rPr>
          <w:rFonts w:ascii="Times New Roman" w:hAnsi="Times New Roman"/>
          <w:color w:val="auto"/>
          <w:sz w:val="24"/>
          <w:szCs w:val="24"/>
        </w:rPr>
        <w:t xml:space="preserve">Table </w:t>
      </w:r>
      <w:r w:rsidR="00B0342E" w:rsidRPr="00991FFB">
        <w:rPr>
          <w:rFonts w:ascii="Times New Roman" w:hAnsi="Times New Roman"/>
          <w:color w:val="auto"/>
          <w:sz w:val="24"/>
          <w:szCs w:val="24"/>
        </w:rPr>
        <w:fldChar w:fldCharType="begin"/>
      </w:r>
      <w:r w:rsidR="00CC05E8" w:rsidRPr="00991FFB">
        <w:rPr>
          <w:rFonts w:ascii="Times New Roman" w:hAnsi="Times New Roman"/>
          <w:color w:val="auto"/>
          <w:sz w:val="24"/>
          <w:szCs w:val="24"/>
        </w:rPr>
        <w:instrText xml:space="preserve"> STYLEREF 1 \s </w:instrText>
      </w:r>
      <w:r w:rsidR="00B0342E" w:rsidRPr="00991FFB">
        <w:rPr>
          <w:rFonts w:ascii="Times New Roman" w:hAnsi="Times New Roman"/>
          <w:color w:val="auto"/>
          <w:sz w:val="24"/>
          <w:szCs w:val="24"/>
        </w:rPr>
        <w:fldChar w:fldCharType="separate"/>
      </w:r>
      <w:r w:rsidR="001A23CD">
        <w:rPr>
          <w:rFonts w:ascii="Times New Roman" w:hAnsi="Times New Roman"/>
          <w:noProof/>
          <w:color w:val="auto"/>
          <w:sz w:val="24"/>
          <w:szCs w:val="24"/>
        </w:rPr>
        <w:t>3</w:t>
      </w:r>
      <w:r w:rsidR="00B0342E" w:rsidRPr="00991FFB">
        <w:rPr>
          <w:rFonts w:ascii="Times New Roman" w:hAnsi="Times New Roman"/>
          <w:color w:val="auto"/>
          <w:sz w:val="24"/>
          <w:szCs w:val="24"/>
        </w:rPr>
        <w:fldChar w:fldCharType="end"/>
      </w:r>
      <w:r w:rsidR="00CC05E8" w:rsidRPr="00991FFB">
        <w:rPr>
          <w:rFonts w:ascii="Times New Roman" w:hAnsi="Times New Roman"/>
          <w:color w:val="auto"/>
          <w:sz w:val="24"/>
          <w:szCs w:val="24"/>
        </w:rPr>
        <w:noBreakHyphen/>
      </w:r>
      <w:r w:rsidR="00B0342E" w:rsidRPr="00991FFB">
        <w:rPr>
          <w:rFonts w:ascii="Times New Roman" w:hAnsi="Times New Roman"/>
          <w:color w:val="auto"/>
          <w:sz w:val="24"/>
          <w:szCs w:val="24"/>
        </w:rPr>
        <w:fldChar w:fldCharType="begin"/>
      </w:r>
      <w:r w:rsidR="00CC05E8" w:rsidRPr="00991FFB">
        <w:rPr>
          <w:rFonts w:ascii="Times New Roman" w:hAnsi="Times New Roman"/>
          <w:color w:val="auto"/>
          <w:sz w:val="24"/>
          <w:szCs w:val="24"/>
        </w:rPr>
        <w:instrText xml:space="preserve"> SEQ Table \* ARABIC \s 1 </w:instrText>
      </w:r>
      <w:r w:rsidR="00B0342E" w:rsidRPr="00991FFB">
        <w:rPr>
          <w:rFonts w:ascii="Times New Roman" w:hAnsi="Times New Roman"/>
          <w:color w:val="auto"/>
          <w:sz w:val="24"/>
          <w:szCs w:val="24"/>
        </w:rPr>
        <w:fldChar w:fldCharType="separate"/>
      </w:r>
      <w:r w:rsidR="001A23CD">
        <w:rPr>
          <w:rFonts w:ascii="Times New Roman" w:hAnsi="Times New Roman"/>
          <w:noProof/>
          <w:color w:val="auto"/>
          <w:sz w:val="24"/>
          <w:szCs w:val="24"/>
        </w:rPr>
        <w:t>3</w:t>
      </w:r>
      <w:r w:rsidR="00B0342E" w:rsidRPr="00991FFB">
        <w:rPr>
          <w:rFonts w:ascii="Times New Roman" w:hAnsi="Times New Roman"/>
          <w:color w:val="auto"/>
          <w:sz w:val="24"/>
          <w:szCs w:val="24"/>
        </w:rPr>
        <w:fldChar w:fldCharType="end"/>
      </w:r>
      <w:r w:rsidRPr="00991FFB">
        <w:rPr>
          <w:rFonts w:ascii="Times New Roman" w:hAnsi="Times New Roman"/>
          <w:color w:val="auto"/>
          <w:sz w:val="24"/>
          <w:szCs w:val="24"/>
        </w:rPr>
        <w:t xml:space="preserve">: Bill of quantity and cost estimation </w:t>
      </w:r>
      <w:bookmarkEnd w:id="138"/>
      <w:r w:rsidR="00CB11F5">
        <w:rPr>
          <w:rFonts w:ascii="Times New Roman" w:hAnsi="Times New Roman"/>
          <w:color w:val="auto"/>
          <w:sz w:val="24"/>
          <w:szCs w:val="24"/>
        </w:rPr>
        <w:t>for Headwork</w:t>
      </w:r>
    </w:p>
    <w:tbl>
      <w:tblPr>
        <w:tblW w:w="10133" w:type="dxa"/>
        <w:tblInd w:w="95" w:type="dxa"/>
        <w:tblLook w:val="04A0"/>
      </w:tblPr>
      <w:tblGrid>
        <w:gridCol w:w="837"/>
        <w:gridCol w:w="4103"/>
        <w:gridCol w:w="723"/>
        <w:gridCol w:w="1226"/>
        <w:gridCol w:w="1281"/>
        <w:gridCol w:w="1963"/>
      </w:tblGrid>
      <w:tr w:rsidR="00DD17B6" w:rsidRPr="00DD17B6" w:rsidTr="00DD17B6">
        <w:trPr>
          <w:trHeight w:val="385"/>
        </w:trPr>
        <w:tc>
          <w:tcPr>
            <w:tcW w:w="4940" w:type="dxa"/>
            <w:gridSpan w:val="2"/>
            <w:tcBorders>
              <w:top w:val="nil"/>
              <w:left w:val="nil"/>
              <w:bottom w:val="nil"/>
              <w:right w:val="nil"/>
            </w:tcBorders>
            <w:shd w:val="clear" w:color="auto" w:fill="auto"/>
            <w:noWrap/>
            <w:vAlign w:val="bottom"/>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Bill No.2 Head work</w:t>
            </w:r>
          </w:p>
        </w:tc>
        <w:tc>
          <w:tcPr>
            <w:tcW w:w="723" w:type="dxa"/>
            <w:tcBorders>
              <w:top w:val="nil"/>
              <w:left w:val="nil"/>
              <w:bottom w:val="nil"/>
              <w:right w:val="nil"/>
            </w:tcBorders>
            <w:shd w:val="clear" w:color="auto" w:fill="auto"/>
            <w:noWrap/>
            <w:vAlign w:val="bottom"/>
            <w:hideMark/>
          </w:tcPr>
          <w:p w:rsidR="00DD17B6" w:rsidRPr="00DD17B6" w:rsidRDefault="00DD17B6" w:rsidP="00DD17B6">
            <w:pPr>
              <w:spacing w:after="0" w:line="240" w:lineRule="auto"/>
              <w:rPr>
                <w:rFonts w:eastAsia="Times New Roman"/>
                <w:color w:val="000000"/>
              </w:rPr>
            </w:pPr>
          </w:p>
        </w:tc>
        <w:tc>
          <w:tcPr>
            <w:tcW w:w="1226" w:type="dxa"/>
            <w:tcBorders>
              <w:top w:val="nil"/>
              <w:left w:val="nil"/>
              <w:bottom w:val="nil"/>
              <w:right w:val="nil"/>
            </w:tcBorders>
            <w:shd w:val="clear" w:color="auto" w:fill="auto"/>
            <w:noWrap/>
            <w:vAlign w:val="bottom"/>
            <w:hideMark/>
          </w:tcPr>
          <w:p w:rsidR="00DD17B6" w:rsidRPr="00DD17B6" w:rsidRDefault="00DD17B6" w:rsidP="00DD17B6">
            <w:pPr>
              <w:spacing w:after="0" w:line="240" w:lineRule="auto"/>
              <w:rPr>
                <w:rFonts w:eastAsia="Times New Roman"/>
                <w:color w:val="000000"/>
              </w:rPr>
            </w:pPr>
          </w:p>
        </w:tc>
        <w:tc>
          <w:tcPr>
            <w:tcW w:w="1281" w:type="dxa"/>
            <w:tcBorders>
              <w:top w:val="nil"/>
              <w:left w:val="nil"/>
              <w:bottom w:val="nil"/>
              <w:right w:val="nil"/>
            </w:tcBorders>
            <w:shd w:val="clear" w:color="auto" w:fill="auto"/>
            <w:noWrap/>
            <w:vAlign w:val="bottom"/>
            <w:hideMark/>
          </w:tcPr>
          <w:p w:rsidR="00DD17B6" w:rsidRPr="00DD17B6" w:rsidRDefault="00DD17B6" w:rsidP="00DD17B6">
            <w:pPr>
              <w:spacing w:after="0" w:line="240" w:lineRule="auto"/>
              <w:rPr>
                <w:rFonts w:eastAsia="Times New Roman"/>
                <w:color w:val="000000"/>
              </w:rPr>
            </w:pPr>
          </w:p>
        </w:tc>
        <w:tc>
          <w:tcPr>
            <w:tcW w:w="1963" w:type="dxa"/>
            <w:tcBorders>
              <w:top w:val="nil"/>
              <w:left w:val="nil"/>
              <w:bottom w:val="nil"/>
              <w:right w:val="nil"/>
            </w:tcBorders>
            <w:shd w:val="clear" w:color="auto" w:fill="auto"/>
            <w:noWrap/>
            <w:vAlign w:val="bottom"/>
            <w:hideMark/>
          </w:tcPr>
          <w:p w:rsidR="00DD17B6" w:rsidRPr="00DD17B6" w:rsidRDefault="00DD17B6" w:rsidP="00DD17B6">
            <w:pPr>
              <w:spacing w:after="0" w:line="240" w:lineRule="auto"/>
              <w:rPr>
                <w:rFonts w:eastAsia="Times New Roman"/>
                <w:color w:val="000000"/>
              </w:rPr>
            </w:pPr>
          </w:p>
        </w:tc>
      </w:tr>
      <w:tr w:rsidR="00DD17B6" w:rsidRPr="00DD17B6" w:rsidTr="00DD17B6">
        <w:trPr>
          <w:trHeight w:val="326"/>
        </w:trPr>
        <w:tc>
          <w:tcPr>
            <w:tcW w:w="837" w:type="dxa"/>
            <w:tcBorders>
              <w:top w:val="double" w:sz="6" w:space="0" w:color="FF0000"/>
              <w:left w:val="double" w:sz="6" w:space="0" w:color="FF0000"/>
              <w:bottom w:val="single" w:sz="4" w:space="0" w:color="FF0000"/>
              <w:right w:val="nil"/>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 xml:space="preserve">S. no </w:t>
            </w:r>
          </w:p>
        </w:tc>
        <w:tc>
          <w:tcPr>
            <w:tcW w:w="4103" w:type="dxa"/>
            <w:tcBorders>
              <w:top w:val="double" w:sz="6" w:space="0" w:color="FF0000"/>
              <w:left w:val="single" w:sz="4"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 xml:space="preserve"> Item of work </w:t>
            </w:r>
          </w:p>
        </w:tc>
        <w:tc>
          <w:tcPr>
            <w:tcW w:w="723" w:type="dxa"/>
            <w:tcBorders>
              <w:top w:val="double" w:sz="6" w:space="0" w:color="FF0000"/>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 xml:space="preserve"> Unit </w:t>
            </w:r>
          </w:p>
        </w:tc>
        <w:tc>
          <w:tcPr>
            <w:tcW w:w="1226" w:type="dxa"/>
            <w:tcBorders>
              <w:top w:val="double" w:sz="6" w:space="0" w:color="FF0000"/>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 xml:space="preserve"> Quantity </w:t>
            </w:r>
          </w:p>
        </w:tc>
        <w:tc>
          <w:tcPr>
            <w:tcW w:w="1281" w:type="dxa"/>
            <w:tcBorders>
              <w:top w:val="double" w:sz="6" w:space="0" w:color="FF0000"/>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 xml:space="preserve"> Unit Price </w:t>
            </w:r>
          </w:p>
        </w:tc>
        <w:tc>
          <w:tcPr>
            <w:tcW w:w="1963" w:type="dxa"/>
            <w:tcBorders>
              <w:top w:val="double" w:sz="6" w:space="0" w:color="FF0000"/>
              <w:left w:val="nil"/>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 xml:space="preserve"> Amount (ETB) </w:t>
            </w:r>
          </w:p>
        </w:tc>
      </w:tr>
      <w:tr w:rsidR="00DD17B6" w:rsidRPr="00DD17B6" w:rsidTr="00DD17B6">
        <w:trPr>
          <w:trHeight w:val="370"/>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1.00 </w:t>
            </w:r>
          </w:p>
        </w:tc>
        <w:tc>
          <w:tcPr>
            <w:tcW w:w="9296" w:type="dxa"/>
            <w:gridSpan w:val="5"/>
            <w:tcBorders>
              <w:top w:val="nil"/>
              <w:left w:val="nil"/>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xml:space="preserve"> Over Flow Broad Crested Weir Body </w:t>
            </w:r>
          </w:p>
        </w:tc>
      </w:tr>
      <w:tr w:rsidR="00DD17B6" w:rsidRPr="00DD17B6" w:rsidTr="00DD17B6">
        <w:trPr>
          <w:trHeight w:val="622"/>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Arial" w:eastAsia="Times New Roman" w:hAnsi="Arial" w:cs="Arial"/>
                <w:color w:val="000000"/>
                <w:sz w:val="20"/>
                <w:szCs w:val="20"/>
              </w:rPr>
            </w:pPr>
            <w:r w:rsidRPr="00DD17B6">
              <w:rPr>
                <w:rFonts w:ascii="Arial" w:eastAsia="Times New Roman" w:hAnsi="Arial" w:cs="Arial"/>
                <w:color w:val="000000"/>
                <w:sz w:val="20"/>
                <w:szCs w:val="20"/>
              </w:rPr>
              <w:t xml:space="preserve">   1.10 </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Excavation river </w:t>
            </w:r>
            <w:proofErr w:type="spellStart"/>
            <w:r w:rsidRPr="00DD17B6">
              <w:rPr>
                <w:rFonts w:ascii="Times New Roman" w:eastAsia="Times New Roman" w:hAnsi="Times New Roman"/>
                <w:color w:val="000000"/>
                <w:sz w:val="24"/>
                <w:szCs w:val="24"/>
              </w:rPr>
              <w:t>diposite</w:t>
            </w:r>
            <w:proofErr w:type="spellEnd"/>
            <w:r w:rsidRPr="00DD17B6">
              <w:rPr>
                <w:rFonts w:ascii="Times New Roman" w:eastAsia="Times New Roman" w:hAnsi="Times New Roman"/>
                <w:color w:val="000000"/>
                <w:sz w:val="24"/>
                <w:szCs w:val="24"/>
              </w:rPr>
              <w:t xml:space="preserve"> (</w:t>
            </w:r>
            <w:proofErr w:type="spellStart"/>
            <w:r w:rsidRPr="00DD17B6">
              <w:rPr>
                <w:rFonts w:ascii="Times New Roman" w:eastAsia="Times New Roman" w:hAnsi="Times New Roman"/>
                <w:color w:val="000000"/>
                <w:sz w:val="24"/>
                <w:szCs w:val="24"/>
              </w:rPr>
              <w:t>sand,gravel</w:t>
            </w:r>
            <w:proofErr w:type="spellEnd"/>
            <w:r w:rsidRPr="00DD17B6">
              <w:rPr>
                <w:rFonts w:ascii="Times New Roman" w:eastAsia="Times New Roman" w:hAnsi="Times New Roman"/>
                <w:color w:val="000000"/>
                <w:sz w:val="24"/>
                <w:szCs w:val="24"/>
              </w:rPr>
              <w:t xml:space="preserve"> , pebble and boulder)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m3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120.78</w:t>
            </w:r>
          </w:p>
        </w:tc>
        <w:tc>
          <w:tcPr>
            <w:tcW w:w="1281" w:type="dxa"/>
            <w:tcBorders>
              <w:top w:val="nil"/>
              <w:left w:val="nil"/>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110.00</w:t>
            </w:r>
          </w:p>
        </w:tc>
        <w:tc>
          <w:tcPr>
            <w:tcW w:w="1963"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13,285.80</w:t>
            </w:r>
          </w:p>
        </w:tc>
      </w:tr>
      <w:tr w:rsidR="00DD17B6" w:rsidRPr="00DD17B6" w:rsidTr="00DD17B6">
        <w:trPr>
          <w:trHeight w:val="311"/>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1.20 </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Weathered  rock excavation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m3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36.23</w:t>
            </w:r>
          </w:p>
        </w:tc>
        <w:tc>
          <w:tcPr>
            <w:tcW w:w="1281" w:type="dxa"/>
            <w:tcBorders>
              <w:top w:val="nil"/>
              <w:left w:val="nil"/>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536.41</w:t>
            </w:r>
          </w:p>
        </w:tc>
        <w:tc>
          <w:tcPr>
            <w:tcW w:w="1963"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19,434.13</w:t>
            </w:r>
          </w:p>
        </w:tc>
      </w:tr>
      <w:tr w:rsidR="00DD17B6" w:rsidRPr="00DD17B6" w:rsidTr="00DD17B6">
        <w:trPr>
          <w:trHeight w:val="311"/>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1.30 </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Hard Rock Excavation by jack </w:t>
            </w:r>
            <w:proofErr w:type="spellStart"/>
            <w:r w:rsidRPr="00DD17B6">
              <w:rPr>
                <w:rFonts w:ascii="Times New Roman" w:eastAsia="Times New Roman" w:hAnsi="Times New Roman"/>
                <w:color w:val="000000"/>
                <w:sz w:val="24"/>
                <w:szCs w:val="24"/>
              </w:rPr>
              <w:t>hamer</w:t>
            </w:r>
            <w:proofErr w:type="spellEnd"/>
            <w:r w:rsidRPr="00DD17B6">
              <w:rPr>
                <w:rFonts w:ascii="Times New Roman" w:eastAsia="Times New Roman" w:hAnsi="Times New Roman"/>
                <w:color w:val="000000"/>
                <w:sz w:val="24"/>
                <w:szCs w:val="24"/>
              </w:rPr>
              <w:t xml:space="preserve">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m3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32.21</w:t>
            </w:r>
          </w:p>
        </w:tc>
        <w:tc>
          <w:tcPr>
            <w:tcW w:w="1281" w:type="dxa"/>
            <w:tcBorders>
              <w:top w:val="nil"/>
              <w:left w:val="nil"/>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640.47</w:t>
            </w:r>
          </w:p>
        </w:tc>
        <w:tc>
          <w:tcPr>
            <w:tcW w:w="1963"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20,629.54</w:t>
            </w:r>
          </w:p>
        </w:tc>
      </w:tr>
      <w:tr w:rsidR="00DD17B6" w:rsidRPr="00DD17B6" w:rsidTr="00DD17B6">
        <w:trPr>
          <w:trHeight w:val="622"/>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1.40 </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Cyclopean concrete(60% C-20,40% graded stone)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m3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106.14</w:t>
            </w:r>
          </w:p>
        </w:tc>
        <w:tc>
          <w:tcPr>
            <w:tcW w:w="1281" w:type="dxa"/>
            <w:tcBorders>
              <w:top w:val="nil"/>
              <w:left w:val="nil"/>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1,804.21</w:t>
            </w:r>
          </w:p>
        </w:tc>
        <w:tc>
          <w:tcPr>
            <w:tcW w:w="1963"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191,498.85</w:t>
            </w:r>
          </w:p>
        </w:tc>
      </w:tr>
      <w:tr w:rsidR="00DD17B6" w:rsidRPr="00DD17B6" w:rsidTr="00DD17B6">
        <w:trPr>
          <w:trHeight w:val="311"/>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1.50 </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Reinforced  C-20 concrete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m3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55.63</w:t>
            </w:r>
          </w:p>
        </w:tc>
        <w:tc>
          <w:tcPr>
            <w:tcW w:w="1281" w:type="dxa"/>
            <w:tcBorders>
              <w:top w:val="nil"/>
              <w:left w:val="nil"/>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2,000.00</w:t>
            </w:r>
          </w:p>
        </w:tc>
        <w:tc>
          <w:tcPr>
            <w:tcW w:w="1963"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111,260.00</w:t>
            </w:r>
          </w:p>
        </w:tc>
      </w:tr>
      <w:tr w:rsidR="00DD17B6" w:rsidRPr="00DD17B6" w:rsidTr="00DD17B6">
        <w:trPr>
          <w:trHeight w:val="370"/>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1.60 </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Ф12mm bar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kg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824.9</w:t>
            </w:r>
          </w:p>
        </w:tc>
        <w:tc>
          <w:tcPr>
            <w:tcW w:w="1281" w:type="dxa"/>
            <w:tcBorders>
              <w:top w:val="nil"/>
              <w:left w:val="nil"/>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75.25</w:t>
            </w:r>
          </w:p>
        </w:tc>
        <w:tc>
          <w:tcPr>
            <w:tcW w:w="1963"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62,073.73</w:t>
            </w:r>
          </w:p>
        </w:tc>
      </w:tr>
      <w:tr w:rsidR="00DD17B6" w:rsidRPr="00DD17B6" w:rsidTr="00DD17B6">
        <w:trPr>
          <w:trHeight w:val="370"/>
        </w:trPr>
        <w:tc>
          <w:tcPr>
            <w:tcW w:w="8170" w:type="dxa"/>
            <w:gridSpan w:val="5"/>
            <w:tcBorders>
              <w:top w:val="single" w:sz="4" w:space="0" w:color="FF0000"/>
              <w:left w:val="double" w:sz="6" w:space="0" w:color="FF0000"/>
              <w:bottom w:val="single" w:sz="4" w:space="0" w:color="FF0000"/>
              <w:right w:val="single" w:sz="4" w:space="0" w:color="FF0000"/>
            </w:tcBorders>
            <w:shd w:val="clear" w:color="000000" w:fill="E6B9B8"/>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xml:space="preserve"> Sub Total </w:t>
            </w:r>
          </w:p>
        </w:tc>
        <w:tc>
          <w:tcPr>
            <w:tcW w:w="1963" w:type="dxa"/>
            <w:tcBorders>
              <w:top w:val="nil"/>
              <w:left w:val="nil"/>
              <w:bottom w:val="single" w:sz="4" w:space="0" w:color="FF0000"/>
              <w:right w:val="double" w:sz="6" w:space="0" w:color="FF0000"/>
            </w:tcBorders>
            <w:shd w:val="clear" w:color="000000" w:fill="E6B9B8"/>
            <w:vAlign w:val="center"/>
            <w:hideMark/>
          </w:tcPr>
          <w:p w:rsidR="00DD17B6" w:rsidRPr="00DD17B6" w:rsidRDefault="00DD17B6" w:rsidP="00DD17B6">
            <w:pPr>
              <w:spacing w:after="0" w:line="240" w:lineRule="auto"/>
              <w:jc w:val="right"/>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418,182.05</w:t>
            </w:r>
          </w:p>
        </w:tc>
      </w:tr>
      <w:tr w:rsidR="00DD17B6" w:rsidRPr="00DD17B6" w:rsidTr="00DD17B6">
        <w:trPr>
          <w:trHeight w:val="370"/>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2</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xml:space="preserve"> U/S and D/S Apron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w:t>
            </w:r>
          </w:p>
        </w:tc>
        <w:tc>
          <w:tcPr>
            <w:tcW w:w="1281"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w:t>
            </w:r>
          </w:p>
        </w:tc>
        <w:tc>
          <w:tcPr>
            <w:tcW w:w="1963" w:type="dxa"/>
            <w:tcBorders>
              <w:top w:val="nil"/>
              <w:left w:val="nil"/>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w:t>
            </w:r>
          </w:p>
        </w:tc>
      </w:tr>
      <w:tr w:rsidR="00DD17B6" w:rsidRPr="00DD17B6" w:rsidTr="00DD17B6">
        <w:trPr>
          <w:trHeight w:val="370"/>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2.1</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xml:space="preserve"> U/S Apron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w:t>
            </w:r>
          </w:p>
        </w:tc>
        <w:tc>
          <w:tcPr>
            <w:tcW w:w="1281"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w:t>
            </w:r>
          </w:p>
        </w:tc>
        <w:tc>
          <w:tcPr>
            <w:tcW w:w="1963" w:type="dxa"/>
            <w:tcBorders>
              <w:top w:val="nil"/>
              <w:left w:val="nil"/>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w:t>
            </w:r>
          </w:p>
        </w:tc>
      </w:tr>
      <w:tr w:rsidR="00DD17B6" w:rsidRPr="00DD17B6" w:rsidTr="00DD17B6">
        <w:trPr>
          <w:trHeight w:val="636"/>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2.1.1 </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Excavation river </w:t>
            </w:r>
            <w:proofErr w:type="spellStart"/>
            <w:r w:rsidRPr="00DD17B6">
              <w:rPr>
                <w:rFonts w:ascii="Times New Roman" w:eastAsia="Times New Roman" w:hAnsi="Times New Roman"/>
                <w:color w:val="000000"/>
                <w:sz w:val="24"/>
                <w:szCs w:val="24"/>
              </w:rPr>
              <w:t>diposite</w:t>
            </w:r>
            <w:proofErr w:type="spellEnd"/>
            <w:r w:rsidRPr="00DD17B6">
              <w:rPr>
                <w:rFonts w:ascii="Times New Roman" w:eastAsia="Times New Roman" w:hAnsi="Times New Roman"/>
                <w:color w:val="000000"/>
                <w:sz w:val="24"/>
                <w:szCs w:val="24"/>
              </w:rPr>
              <w:t xml:space="preserve"> (</w:t>
            </w:r>
            <w:proofErr w:type="spellStart"/>
            <w:r w:rsidRPr="00DD17B6">
              <w:rPr>
                <w:rFonts w:ascii="Times New Roman" w:eastAsia="Times New Roman" w:hAnsi="Times New Roman"/>
                <w:color w:val="000000"/>
                <w:sz w:val="24"/>
                <w:szCs w:val="24"/>
              </w:rPr>
              <w:t>sand,gravel</w:t>
            </w:r>
            <w:proofErr w:type="spellEnd"/>
            <w:r w:rsidRPr="00DD17B6">
              <w:rPr>
                <w:rFonts w:ascii="Times New Roman" w:eastAsia="Times New Roman" w:hAnsi="Times New Roman"/>
                <w:color w:val="000000"/>
                <w:sz w:val="24"/>
                <w:szCs w:val="24"/>
              </w:rPr>
              <w:t xml:space="preserve"> , pebble and boulder)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m3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24.96</w:t>
            </w:r>
          </w:p>
        </w:tc>
        <w:tc>
          <w:tcPr>
            <w:tcW w:w="1281" w:type="dxa"/>
            <w:tcBorders>
              <w:top w:val="nil"/>
              <w:left w:val="nil"/>
              <w:bottom w:val="dashed" w:sz="8" w:space="0" w:color="FF0000"/>
              <w:right w:val="dashed"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rPr>
            </w:pPr>
            <w:r w:rsidRPr="00DD17B6">
              <w:rPr>
                <w:rFonts w:ascii="Times New Roman" w:eastAsia="Times New Roman" w:hAnsi="Times New Roman"/>
                <w:color w:val="000000"/>
              </w:rPr>
              <w:t>110</w:t>
            </w:r>
          </w:p>
        </w:tc>
        <w:tc>
          <w:tcPr>
            <w:tcW w:w="1963"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2,745.60</w:t>
            </w:r>
          </w:p>
        </w:tc>
      </w:tr>
      <w:tr w:rsidR="00DD17B6" w:rsidRPr="00DD17B6" w:rsidTr="00DD17B6">
        <w:trPr>
          <w:trHeight w:val="326"/>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2.1.2 </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Weathered  rock excavation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m3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7.02</w:t>
            </w:r>
          </w:p>
        </w:tc>
        <w:tc>
          <w:tcPr>
            <w:tcW w:w="1281" w:type="dxa"/>
            <w:tcBorders>
              <w:top w:val="nil"/>
              <w:left w:val="nil"/>
              <w:bottom w:val="dashed" w:sz="8" w:space="0" w:color="FF0000"/>
              <w:right w:val="dashed"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rPr>
            </w:pPr>
            <w:r w:rsidRPr="00DD17B6">
              <w:rPr>
                <w:rFonts w:ascii="Times New Roman" w:eastAsia="Times New Roman" w:hAnsi="Times New Roman"/>
                <w:color w:val="000000"/>
              </w:rPr>
              <w:t>536.41</w:t>
            </w:r>
          </w:p>
        </w:tc>
        <w:tc>
          <w:tcPr>
            <w:tcW w:w="1963"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3,765.60</w:t>
            </w:r>
          </w:p>
        </w:tc>
      </w:tr>
      <w:tr w:rsidR="00DD17B6" w:rsidRPr="00DD17B6" w:rsidTr="00DD17B6">
        <w:trPr>
          <w:trHeight w:val="326"/>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2.1.3 </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Hard Rock Excavation by jack </w:t>
            </w:r>
            <w:proofErr w:type="spellStart"/>
            <w:r w:rsidRPr="00DD17B6">
              <w:rPr>
                <w:rFonts w:ascii="Times New Roman" w:eastAsia="Times New Roman" w:hAnsi="Times New Roman"/>
                <w:color w:val="000000"/>
                <w:sz w:val="24"/>
                <w:szCs w:val="24"/>
              </w:rPr>
              <w:t>hamer</w:t>
            </w:r>
            <w:proofErr w:type="spellEnd"/>
            <w:r w:rsidRPr="00DD17B6">
              <w:rPr>
                <w:rFonts w:ascii="Times New Roman" w:eastAsia="Times New Roman" w:hAnsi="Times New Roman"/>
                <w:color w:val="000000"/>
                <w:sz w:val="24"/>
                <w:szCs w:val="24"/>
              </w:rPr>
              <w:t xml:space="preserve">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m3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6.24</w:t>
            </w:r>
          </w:p>
        </w:tc>
        <w:tc>
          <w:tcPr>
            <w:tcW w:w="1281" w:type="dxa"/>
            <w:tcBorders>
              <w:top w:val="nil"/>
              <w:left w:val="nil"/>
              <w:bottom w:val="dashed" w:sz="8" w:space="0" w:color="FF0000"/>
              <w:right w:val="dashed"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rPr>
            </w:pPr>
            <w:r w:rsidRPr="00DD17B6">
              <w:rPr>
                <w:rFonts w:ascii="Times New Roman" w:eastAsia="Times New Roman" w:hAnsi="Times New Roman"/>
                <w:color w:val="000000"/>
              </w:rPr>
              <w:t>640.47</w:t>
            </w:r>
          </w:p>
        </w:tc>
        <w:tc>
          <w:tcPr>
            <w:tcW w:w="1963"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3,996.53</w:t>
            </w:r>
          </w:p>
        </w:tc>
      </w:tr>
      <w:tr w:rsidR="00DD17B6" w:rsidRPr="00DD17B6" w:rsidTr="00DD17B6">
        <w:trPr>
          <w:trHeight w:val="636"/>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2.1.4 </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Cyclopean concrete(60% C-20,40% graded stone)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m3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10.92</w:t>
            </w:r>
          </w:p>
        </w:tc>
        <w:tc>
          <w:tcPr>
            <w:tcW w:w="1281" w:type="dxa"/>
            <w:tcBorders>
              <w:top w:val="nil"/>
              <w:left w:val="nil"/>
              <w:bottom w:val="dashed" w:sz="8" w:space="0" w:color="FF0000"/>
              <w:right w:val="dashed"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rPr>
            </w:pPr>
            <w:r w:rsidRPr="00DD17B6">
              <w:rPr>
                <w:rFonts w:ascii="Times New Roman" w:eastAsia="Times New Roman" w:hAnsi="Times New Roman"/>
                <w:color w:val="000000"/>
              </w:rPr>
              <w:t>1,804.21</w:t>
            </w:r>
          </w:p>
        </w:tc>
        <w:tc>
          <w:tcPr>
            <w:tcW w:w="1963"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19,701.97</w:t>
            </w:r>
          </w:p>
        </w:tc>
      </w:tr>
      <w:tr w:rsidR="00DD17B6" w:rsidRPr="00DD17B6" w:rsidTr="00DD17B6">
        <w:trPr>
          <w:trHeight w:val="326"/>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2.1.5 </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Reinforced  C-20 concrete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m3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4.68</w:t>
            </w:r>
          </w:p>
        </w:tc>
        <w:tc>
          <w:tcPr>
            <w:tcW w:w="1281" w:type="dxa"/>
            <w:tcBorders>
              <w:top w:val="nil"/>
              <w:left w:val="nil"/>
              <w:bottom w:val="dashed" w:sz="8" w:space="0" w:color="FF0000"/>
              <w:right w:val="dashed"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rPr>
            </w:pPr>
            <w:r w:rsidRPr="00DD17B6">
              <w:rPr>
                <w:rFonts w:ascii="Times New Roman" w:eastAsia="Times New Roman" w:hAnsi="Times New Roman"/>
                <w:color w:val="000000"/>
              </w:rPr>
              <w:t>2,000.00</w:t>
            </w:r>
          </w:p>
        </w:tc>
        <w:tc>
          <w:tcPr>
            <w:tcW w:w="1963"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9,360.00</w:t>
            </w:r>
          </w:p>
        </w:tc>
      </w:tr>
      <w:tr w:rsidR="00DD17B6" w:rsidRPr="00DD17B6" w:rsidTr="00DD17B6">
        <w:trPr>
          <w:trHeight w:val="326"/>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2.1.6 </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Ф12mm bar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Kg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167.02</w:t>
            </w:r>
          </w:p>
        </w:tc>
        <w:tc>
          <w:tcPr>
            <w:tcW w:w="1281" w:type="dxa"/>
            <w:tcBorders>
              <w:top w:val="nil"/>
              <w:left w:val="nil"/>
              <w:bottom w:val="dashed" w:sz="8" w:space="0" w:color="FF0000"/>
              <w:right w:val="dashed"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rPr>
            </w:pPr>
            <w:r w:rsidRPr="00DD17B6">
              <w:rPr>
                <w:rFonts w:ascii="Times New Roman" w:eastAsia="Times New Roman" w:hAnsi="Times New Roman"/>
                <w:color w:val="000000"/>
              </w:rPr>
              <w:t>75.25</w:t>
            </w:r>
          </w:p>
        </w:tc>
        <w:tc>
          <w:tcPr>
            <w:tcW w:w="1963"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12,568.26</w:t>
            </w:r>
          </w:p>
        </w:tc>
      </w:tr>
      <w:tr w:rsidR="00DD17B6" w:rsidRPr="00DD17B6" w:rsidTr="00DD17B6">
        <w:trPr>
          <w:trHeight w:val="370"/>
        </w:trPr>
        <w:tc>
          <w:tcPr>
            <w:tcW w:w="8170" w:type="dxa"/>
            <w:gridSpan w:val="5"/>
            <w:tcBorders>
              <w:top w:val="single" w:sz="4" w:space="0" w:color="FF0000"/>
              <w:left w:val="double" w:sz="6" w:space="0" w:color="FF0000"/>
              <w:bottom w:val="single" w:sz="4" w:space="0" w:color="FF0000"/>
              <w:right w:val="single" w:sz="4" w:space="0" w:color="FF0000"/>
            </w:tcBorders>
            <w:shd w:val="clear" w:color="000000" w:fill="E6B9B8"/>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xml:space="preserve"> Sub Total </w:t>
            </w:r>
          </w:p>
        </w:tc>
        <w:tc>
          <w:tcPr>
            <w:tcW w:w="1963" w:type="dxa"/>
            <w:tcBorders>
              <w:top w:val="nil"/>
              <w:left w:val="nil"/>
              <w:bottom w:val="single" w:sz="4" w:space="0" w:color="FF0000"/>
              <w:right w:val="double" w:sz="6" w:space="0" w:color="FF0000"/>
            </w:tcBorders>
            <w:shd w:val="clear" w:color="000000" w:fill="E6B9B8"/>
            <w:vAlign w:val="center"/>
            <w:hideMark/>
          </w:tcPr>
          <w:p w:rsidR="00DD17B6" w:rsidRPr="00DD17B6" w:rsidRDefault="00DD17B6" w:rsidP="00DD17B6">
            <w:pPr>
              <w:spacing w:after="0" w:line="240" w:lineRule="auto"/>
              <w:jc w:val="right"/>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52,137.96</w:t>
            </w:r>
          </w:p>
        </w:tc>
      </w:tr>
      <w:tr w:rsidR="00DD17B6" w:rsidRPr="00DD17B6" w:rsidTr="00DD17B6">
        <w:trPr>
          <w:trHeight w:val="370"/>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2.2</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xml:space="preserve">  D/S Apron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w:t>
            </w:r>
          </w:p>
        </w:tc>
        <w:tc>
          <w:tcPr>
            <w:tcW w:w="1281"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w:t>
            </w:r>
          </w:p>
        </w:tc>
        <w:tc>
          <w:tcPr>
            <w:tcW w:w="1963" w:type="dxa"/>
            <w:tcBorders>
              <w:top w:val="nil"/>
              <w:left w:val="nil"/>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 </w:t>
            </w:r>
          </w:p>
        </w:tc>
      </w:tr>
      <w:tr w:rsidR="00DD17B6" w:rsidRPr="00DD17B6" w:rsidTr="00DD17B6">
        <w:trPr>
          <w:trHeight w:val="636"/>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2.2.1 </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Excavation river </w:t>
            </w:r>
            <w:proofErr w:type="spellStart"/>
            <w:r w:rsidRPr="00DD17B6">
              <w:rPr>
                <w:rFonts w:ascii="Times New Roman" w:eastAsia="Times New Roman" w:hAnsi="Times New Roman"/>
                <w:color w:val="000000"/>
                <w:sz w:val="24"/>
                <w:szCs w:val="24"/>
              </w:rPr>
              <w:t>diposite</w:t>
            </w:r>
            <w:proofErr w:type="spellEnd"/>
            <w:r w:rsidRPr="00DD17B6">
              <w:rPr>
                <w:rFonts w:ascii="Times New Roman" w:eastAsia="Times New Roman" w:hAnsi="Times New Roman"/>
                <w:color w:val="000000"/>
                <w:sz w:val="24"/>
                <w:szCs w:val="24"/>
              </w:rPr>
              <w:t xml:space="preserve"> (</w:t>
            </w:r>
            <w:proofErr w:type="spellStart"/>
            <w:r w:rsidRPr="00DD17B6">
              <w:rPr>
                <w:rFonts w:ascii="Times New Roman" w:eastAsia="Times New Roman" w:hAnsi="Times New Roman"/>
                <w:color w:val="000000"/>
                <w:sz w:val="24"/>
                <w:szCs w:val="24"/>
              </w:rPr>
              <w:t>sand,gravel</w:t>
            </w:r>
            <w:proofErr w:type="spellEnd"/>
            <w:r w:rsidRPr="00DD17B6">
              <w:rPr>
                <w:rFonts w:ascii="Times New Roman" w:eastAsia="Times New Roman" w:hAnsi="Times New Roman"/>
                <w:color w:val="000000"/>
                <w:sz w:val="24"/>
                <w:szCs w:val="24"/>
              </w:rPr>
              <w:t xml:space="preserve"> , pebble and boulder)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m3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395.2</w:t>
            </w:r>
          </w:p>
        </w:tc>
        <w:tc>
          <w:tcPr>
            <w:tcW w:w="1281" w:type="dxa"/>
            <w:tcBorders>
              <w:top w:val="nil"/>
              <w:left w:val="nil"/>
              <w:bottom w:val="dashed" w:sz="8" w:space="0" w:color="FF0000"/>
              <w:right w:val="dashed"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rPr>
            </w:pPr>
            <w:r w:rsidRPr="00DD17B6">
              <w:rPr>
                <w:rFonts w:ascii="Times New Roman" w:eastAsia="Times New Roman" w:hAnsi="Times New Roman"/>
                <w:color w:val="000000"/>
              </w:rPr>
              <w:t>110</w:t>
            </w:r>
          </w:p>
        </w:tc>
        <w:tc>
          <w:tcPr>
            <w:tcW w:w="1963"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43,472.00</w:t>
            </w:r>
          </w:p>
        </w:tc>
      </w:tr>
      <w:tr w:rsidR="00DD17B6" w:rsidRPr="00DD17B6" w:rsidTr="00DD17B6">
        <w:trPr>
          <w:trHeight w:val="326"/>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lastRenderedPageBreak/>
              <w:t xml:space="preserve"> 2.2.2 </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Weathered  rocky excavation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m3 </w:t>
            </w:r>
          </w:p>
        </w:tc>
        <w:tc>
          <w:tcPr>
            <w:tcW w:w="1226" w:type="dxa"/>
            <w:tcBorders>
              <w:top w:val="nil"/>
              <w:left w:val="nil"/>
              <w:bottom w:val="single" w:sz="4" w:space="0" w:color="FF0000"/>
              <w:right w:val="single" w:sz="4" w:space="0" w:color="FF0000"/>
            </w:tcBorders>
            <w:shd w:val="clear" w:color="000000" w:fill="FFFF00"/>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111.15</w:t>
            </w:r>
          </w:p>
        </w:tc>
        <w:tc>
          <w:tcPr>
            <w:tcW w:w="1281" w:type="dxa"/>
            <w:tcBorders>
              <w:top w:val="nil"/>
              <w:left w:val="nil"/>
              <w:bottom w:val="dashed" w:sz="8" w:space="0" w:color="FF0000"/>
              <w:right w:val="dashed"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rPr>
            </w:pPr>
            <w:r w:rsidRPr="00DD17B6">
              <w:rPr>
                <w:rFonts w:ascii="Times New Roman" w:eastAsia="Times New Roman" w:hAnsi="Times New Roman"/>
                <w:color w:val="000000"/>
              </w:rPr>
              <w:t>536.41</w:t>
            </w:r>
          </w:p>
        </w:tc>
        <w:tc>
          <w:tcPr>
            <w:tcW w:w="1963"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59,621.97</w:t>
            </w:r>
          </w:p>
        </w:tc>
      </w:tr>
      <w:tr w:rsidR="00DD17B6" w:rsidRPr="00DD17B6" w:rsidTr="00DD17B6">
        <w:trPr>
          <w:trHeight w:val="326"/>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2.2.3 </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Hard Rock Excavation by jack </w:t>
            </w:r>
            <w:proofErr w:type="spellStart"/>
            <w:r w:rsidRPr="00DD17B6">
              <w:rPr>
                <w:rFonts w:ascii="Times New Roman" w:eastAsia="Times New Roman" w:hAnsi="Times New Roman"/>
                <w:color w:val="000000"/>
                <w:sz w:val="24"/>
                <w:szCs w:val="24"/>
              </w:rPr>
              <w:t>hamer</w:t>
            </w:r>
            <w:proofErr w:type="spellEnd"/>
            <w:r w:rsidRPr="00DD17B6">
              <w:rPr>
                <w:rFonts w:ascii="Times New Roman" w:eastAsia="Times New Roman" w:hAnsi="Times New Roman"/>
                <w:color w:val="000000"/>
                <w:sz w:val="24"/>
                <w:szCs w:val="24"/>
              </w:rPr>
              <w:t xml:space="preserve">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m3 </w:t>
            </w:r>
          </w:p>
        </w:tc>
        <w:tc>
          <w:tcPr>
            <w:tcW w:w="1226" w:type="dxa"/>
            <w:tcBorders>
              <w:top w:val="nil"/>
              <w:left w:val="nil"/>
              <w:bottom w:val="single" w:sz="4" w:space="0" w:color="FF0000"/>
              <w:right w:val="single" w:sz="4" w:space="0" w:color="FF0000"/>
            </w:tcBorders>
            <w:shd w:val="clear" w:color="000000" w:fill="FFFF00"/>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74.1</w:t>
            </w:r>
          </w:p>
        </w:tc>
        <w:tc>
          <w:tcPr>
            <w:tcW w:w="1281" w:type="dxa"/>
            <w:tcBorders>
              <w:top w:val="nil"/>
              <w:left w:val="nil"/>
              <w:bottom w:val="dashed" w:sz="8" w:space="0" w:color="FF0000"/>
              <w:right w:val="dashed"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rPr>
            </w:pPr>
            <w:r w:rsidRPr="00DD17B6">
              <w:rPr>
                <w:rFonts w:ascii="Times New Roman" w:eastAsia="Times New Roman" w:hAnsi="Times New Roman"/>
                <w:color w:val="000000"/>
              </w:rPr>
              <w:t>640.47</w:t>
            </w:r>
          </w:p>
        </w:tc>
        <w:tc>
          <w:tcPr>
            <w:tcW w:w="1963"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47,458.83</w:t>
            </w:r>
          </w:p>
        </w:tc>
      </w:tr>
      <w:tr w:rsidR="00DD17B6" w:rsidRPr="00DD17B6" w:rsidTr="00DD17B6">
        <w:trPr>
          <w:trHeight w:val="636"/>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2.2.4 </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Cyclopean concrete(60% C-20,40% graded stone)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m3 </w:t>
            </w:r>
          </w:p>
        </w:tc>
        <w:tc>
          <w:tcPr>
            <w:tcW w:w="1226" w:type="dxa"/>
            <w:tcBorders>
              <w:top w:val="nil"/>
              <w:left w:val="nil"/>
              <w:bottom w:val="single" w:sz="4" w:space="0" w:color="FF0000"/>
              <w:right w:val="single" w:sz="4" w:space="0" w:color="FF0000"/>
            </w:tcBorders>
            <w:shd w:val="clear" w:color="000000" w:fill="FFFF00"/>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370.5</w:t>
            </w:r>
          </w:p>
        </w:tc>
        <w:tc>
          <w:tcPr>
            <w:tcW w:w="1281" w:type="dxa"/>
            <w:tcBorders>
              <w:top w:val="nil"/>
              <w:left w:val="nil"/>
              <w:bottom w:val="dashed" w:sz="8" w:space="0" w:color="FF0000"/>
              <w:right w:val="dashed"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rPr>
            </w:pPr>
            <w:r w:rsidRPr="00DD17B6">
              <w:rPr>
                <w:rFonts w:ascii="Times New Roman" w:eastAsia="Times New Roman" w:hAnsi="Times New Roman"/>
                <w:color w:val="000000"/>
              </w:rPr>
              <w:t>1,804.21</w:t>
            </w:r>
          </w:p>
        </w:tc>
        <w:tc>
          <w:tcPr>
            <w:tcW w:w="1963"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668,459.81</w:t>
            </w:r>
          </w:p>
        </w:tc>
      </w:tr>
      <w:tr w:rsidR="00DD17B6" w:rsidRPr="00DD17B6" w:rsidTr="00DD17B6">
        <w:trPr>
          <w:trHeight w:val="326"/>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2.2.5 </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Reinforced  C-20 concrete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m3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74.1</w:t>
            </w:r>
          </w:p>
        </w:tc>
        <w:tc>
          <w:tcPr>
            <w:tcW w:w="1281" w:type="dxa"/>
            <w:tcBorders>
              <w:top w:val="nil"/>
              <w:left w:val="nil"/>
              <w:bottom w:val="dashed" w:sz="8" w:space="0" w:color="FF0000"/>
              <w:right w:val="dashed"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rPr>
            </w:pPr>
            <w:r w:rsidRPr="00DD17B6">
              <w:rPr>
                <w:rFonts w:ascii="Times New Roman" w:eastAsia="Times New Roman" w:hAnsi="Times New Roman"/>
                <w:color w:val="000000"/>
              </w:rPr>
              <w:t>2,000.00</w:t>
            </w:r>
          </w:p>
        </w:tc>
        <w:tc>
          <w:tcPr>
            <w:tcW w:w="1963"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148,200.00</w:t>
            </w:r>
          </w:p>
        </w:tc>
      </w:tr>
      <w:tr w:rsidR="00DD17B6" w:rsidRPr="00DD17B6" w:rsidTr="00DD17B6">
        <w:trPr>
          <w:trHeight w:val="326"/>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2.2.6 </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Ф12mm bar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Kg </w:t>
            </w:r>
          </w:p>
        </w:tc>
        <w:tc>
          <w:tcPr>
            <w:tcW w:w="1226" w:type="dxa"/>
            <w:tcBorders>
              <w:top w:val="nil"/>
              <w:left w:val="nil"/>
              <w:bottom w:val="single" w:sz="4" w:space="0" w:color="FF0000"/>
              <w:right w:val="single" w:sz="4" w:space="0" w:color="FF0000"/>
            </w:tcBorders>
            <w:shd w:val="clear" w:color="000000" w:fill="FFFF00"/>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1,518.88</w:t>
            </w:r>
          </w:p>
        </w:tc>
        <w:tc>
          <w:tcPr>
            <w:tcW w:w="1281" w:type="dxa"/>
            <w:tcBorders>
              <w:top w:val="nil"/>
              <w:left w:val="nil"/>
              <w:bottom w:val="dashed" w:sz="8" w:space="0" w:color="FF0000"/>
              <w:right w:val="dashed"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rPr>
            </w:pPr>
            <w:r w:rsidRPr="00DD17B6">
              <w:rPr>
                <w:rFonts w:ascii="Times New Roman" w:eastAsia="Times New Roman" w:hAnsi="Times New Roman"/>
                <w:color w:val="000000"/>
              </w:rPr>
              <w:t>75.25</w:t>
            </w:r>
          </w:p>
        </w:tc>
        <w:tc>
          <w:tcPr>
            <w:tcW w:w="1963"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114,295.72</w:t>
            </w:r>
          </w:p>
        </w:tc>
      </w:tr>
      <w:tr w:rsidR="00DD17B6" w:rsidRPr="00DD17B6" w:rsidTr="00DD17B6">
        <w:trPr>
          <w:trHeight w:val="370"/>
        </w:trPr>
        <w:tc>
          <w:tcPr>
            <w:tcW w:w="8170" w:type="dxa"/>
            <w:gridSpan w:val="5"/>
            <w:tcBorders>
              <w:top w:val="single" w:sz="4" w:space="0" w:color="FF0000"/>
              <w:left w:val="double" w:sz="6" w:space="0" w:color="FF0000"/>
              <w:bottom w:val="single" w:sz="4" w:space="0" w:color="FF0000"/>
              <w:right w:val="single" w:sz="4" w:space="0" w:color="FF0000"/>
            </w:tcBorders>
            <w:shd w:val="clear" w:color="000000" w:fill="E6B9B8"/>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xml:space="preserve"> Sub Total </w:t>
            </w:r>
          </w:p>
        </w:tc>
        <w:tc>
          <w:tcPr>
            <w:tcW w:w="1963" w:type="dxa"/>
            <w:tcBorders>
              <w:top w:val="nil"/>
              <w:left w:val="nil"/>
              <w:bottom w:val="single" w:sz="4" w:space="0" w:color="FF0000"/>
              <w:right w:val="double" w:sz="6" w:space="0" w:color="FF0000"/>
            </w:tcBorders>
            <w:shd w:val="clear" w:color="000000" w:fill="E6B9B8"/>
            <w:vAlign w:val="center"/>
            <w:hideMark/>
          </w:tcPr>
          <w:p w:rsidR="00DD17B6" w:rsidRPr="00DD17B6" w:rsidRDefault="00DD17B6" w:rsidP="00DD17B6">
            <w:pPr>
              <w:spacing w:after="0" w:line="240" w:lineRule="auto"/>
              <w:jc w:val="right"/>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1,081,508.32</w:t>
            </w:r>
          </w:p>
        </w:tc>
      </w:tr>
      <w:tr w:rsidR="00DD17B6" w:rsidRPr="00DD17B6" w:rsidTr="00DD17B6">
        <w:trPr>
          <w:trHeight w:val="370"/>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xml:space="preserve"> U/S and D/S Cut off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w:t>
            </w:r>
          </w:p>
        </w:tc>
        <w:tc>
          <w:tcPr>
            <w:tcW w:w="1281"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w:t>
            </w:r>
          </w:p>
        </w:tc>
        <w:tc>
          <w:tcPr>
            <w:tcW w:w="1963" w:type="dxa"/>
            <w:tcBorders>
              <w:top w:val="nil"/>
              <w:left w:val="nil"/>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w:t>
            </w:r>
          </w:p>
        </w:tc>
      </w:tr>
      <w:tr w:rsidR="00DD17B6" w:rsidRPr="00DD17B6" w:rsidTr="00DD17B6">
        <w:trPr>
          <w:trHeight w:val="370"/>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3.1</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xml:space="preserve"> U/S Cut off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w:t>
            </w:r>
          </w:p>
        </w:tc>
        <w:tc>
          <w:tcPr>
            <w:tcW w:w="1281"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w:t>
            </w:r>
          </w:p>
        </w:tc>
        <w:tc>
          <w:tcPr>
            <w:tcW w:w="1963" w:type="dxa"/>
            <w:tcBorders>
              <w:top w:val="nil"/>
              <w:left w:val="nil"/>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w:t>
            </w:r>
          </w:p>
        </w:tc>
      </w:tr>
      <w:tr w:rsidR="00DD17B6" w:rsidRPr="00DD17B6" w:rsidTr="00DD17B6">
        <w:trPr>
          <w:trHeight w:val="636"/>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3.1.1 </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Excavation river </w:t>
            </w:r>
            <w:proofErr w:type="spellStart"/>
            <w:r w:rsidRPr="00DD17B6">
              <w:rPr>
                <w:rFonts w:ascii="Times New Roman" w:eastAsia="Times New Roman" w:hAnsi="Times New Roman"/>
                <w:color w:val="000000"/>
                <w:sz w:val="24"/>
                <w:szCs w:val="24"/>
              </w:rPr>
              <w:t>diposite</w:t>
            </w:r>
            <w:proofErr w:type="spellEnd"/>
            <w:r w:rsidRPr="00DD17B6">
              <w:rPr>
                <w:rFonts w:ascii="Times New Roman" w:eastAsia="Times New Roman" w:hAnsi="Times New Roman"/>
                <w:color w:val="000000"/>
                <w:sz w:val="24"/>
                <w:szCs w:val="24"/>
              </w:rPr>
              <w:t xml:space="preserve"> (</w:t>
            </w:r>
            <w:proofErr w:type="spellStart"/>
            <w:r w:rsidRPr="00DD17B6">
              <w:rPr>
                <w:rFonts w:ascii="Times New Roman" w:eastAsia="Times New Roman" w:hAnsi="Times New Roman"/>
                <w:color w:val="000000"/>
                <w:sz w:val="24"/>
                <w:szCs w:val="24"/>
              </w:rPr>
              <w:t>sand,gravel</w:t>
            </w:r>
            <w:proofErr w:type="spellEnd"/>
            <w:r w:rsidRPr="00DD17B6">
              <w:rPr>
                <w:rFonts w:ascii="Times New Roman" w:eastAsia="Times New Roman" w:hAnsi="Times New Roman"/>
                <w:color w:val="000000"/>
                <w:sz w:val="24"/>
                <w:szCs w:val="24"/>
              </w:rPr>
              <w:t xml:space="preserve"> , pebble and boulder)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8"/>
                <w:szCs w:val="28"/>
              </w:rPr>
            </w:pPr>
            <w:r w:rsidRPr="00DD17B6">
              <w:rPr>
                <w:rFonts w:ascii="Times New Roman" w:eastAsia="Times New Roman" w:hAnsi="Times New Roman"/>
                <w:color w:val="000000"/>
                <w:sz w:val="28"/>
                <w:szCs w:val="28"/>
              </w:rPr>
              <w:t xml:space="preserve"> m3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98.67</w:t>
            </w:r>
          </w:p>
        </w:tc>
        <w:tc>
          <w:tcPr>
            <w:tcW w:w="1281" w:type="dxa"/>
            <w:tcBorders>
              <w:top w:val="nil"/>
              <w:left w:val="nil"/>
              <w:bottom w:val="dashed" w:sz="8" w:space="0" w:color="FF0000"/>
              <w:right w:val="dashed"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rPr>
            </w:pPr>
            <w:r w:rsidRPr="00DD17B6">
              <w:rPr>
                <w:rFonts w:ascii="Times New Roman" w:eastAsia="Times New Roman" w:hAnsi="Times New Roman"/>
                <w:color w:val="000000"/>
              </w:rPr>
              <w:t>110</w:t>
            </w:r>
          </w:p>
        </w:tc>
        <w:tc>
          <w:tcPr>
            <w:tcW w:w="1963"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10,853.70</w:t>
            </w:r>
          </w:p>
        </w:tc>
      </w:tr>
      <w:tr w:rsidR="00DD17B6" w:rsidRPr="00DD17B6" w:rsidTr="00DD17B6">
        <w:trPr>
          <w:trHeight w:val="326"/>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3.1.2 </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Weathered  rock excavation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m3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12.87</w:t>
            </w:r>
          </w:p>
        </w:tc>
        <w:tc>
          <w:tcPr>
            <w:tcW w:w="1281" w:type="dxa"/>
            <w:tcBorders>
              <w:top w:val="nil"/>
              <w:left w:val="nil"/>
              <w:bottom w:val="dashed" w:sz="8" w:space="0" w:color="FF0000"/>
              <w:right w:val="dashed"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rPr>
            </w:pPr>
            <w:r w:rsidRPr="00DD17B6">
              <w:rPr>
                <w:rFonts w:ascii="Times New Roman" w:eastAsia="Times New Roman" w:hAnsi="Times New Roman"/>
                <w:color w:val="000000"/>
              </w:rPr>
              <w:t>536.41</w:t>
            </w:r>
          </w:p>
        </w:tc>
        <w:tc>
          <w:tcPr>
            <w:tcW w:w="1963"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6,903.60</w:t>
            </w:r>
          </w:p>
        </w:tc>
      </w:tr>
      <w:tr w:rsidR="00DD17B6" w:rsidRPr="00DD17B6" w:rsidTr="00DD17B6">
        <w:trPr>
          <w:trHeight w:val="326"/>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3.1.3 </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Hard Rock Excavation by jack </w:t>
            </w:r>
            <w:proofErr w:type="spellStart"/>
            <w:r w:rsidRPr="00DD17B6">
              <w:rPr>
                <w:rFonts w:ascii="Times New Roman" w:eastAsia="Times New Roman" w:hAnsi="Times New Roman"/>
                <w:color w:val="000000"/>
                <w:sz w:val="24"/>
                <w:szCs w:val="24"/>
              </w:rPr>
              <w:t>hamer</w:t>
            </w:r>
            <w:proofErr w:type="spellEnd"/>
            <w:r w:rsidRPr="00DD17B6">
              <w:rPr>
                <w:rFonts w:ascii="Times New Roman" w:eastAsia="Times New Roman" w:hAnsi="Times New Roman"/>
                <w:color w:val="000000"/>
                <w:sz w:val="24"/>
                <w:szCs w:val="24"/>
              </w:rPr>
              <w:t xml:space="preserve">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m3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19.31</w:t>
            </w:r>
          </w:p>
        </w:tc>
        <w:tc>
          <w:tcPr>
            <w:tcW w:w="1281" w:type="dxa"/>
            <w:tcBorders>
              <w:top w:val="nil"/>
              <w:left w:val="nil"/>
              <w:bottom w:val="dashed" w:sz="8" w:space="0" w:color="FF0000"/>
              <w:right w:val="dashed"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rPr>
            </w:pPr>
            <w:r w:rsidRPr="00DD17B6">
              <w:rPr>
                <w:rFonts w:ascii="Times New Roman" w:eastAsia="Times New Roman" w:hAnsi="Times New Roman"/>
                <w:color w:val="000000"/>
              </w:rPr>
              <w:t>640.47</w:t>
            </w:r>
          </w:p>
        </w:tc>
        <w:tc>
          <w:tcPr>
            <w:tcW w:w="1963"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12,367.48</w:t>
            </w:r>
          </w:p>
        </w:tc>
      </w:tr>
      <w:tr w:rsidR="00DD17B6" w:rsidRPr="00DD17B6" w:rsidTr="00DD17B6">
        <w:trPr>
          <w:trHeight w:val="326"/>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3.1.4 </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Reinforced  C-20 concrete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m3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20.8</w:t>
            </w:r>
          </w:p>
        </w:tc>
        <w:tc>
          <w:tcPr>
            <w:tcW w:w="1281" w:type="dxa"/>
            <w:tcBorders>
              <w:top w:val="nil"/>
              <w:left w:val="nil"/>
              <w:bottom w:val="dashed" w:sz="8" w:space="0" w:color="FF0000"/>
              <w:right w:val="dashed"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rPr>
            </w:pPr>
            <w:r w:rsidRPr="00DD17B6">
              <w:rPr>
                <w:rFonts w:ascii="Times New Roman" w:eastAsia="Times New Roman" w:hAnsi="Times New Roman"/>
                <w:color w:val="000000"/>
              </w:rPr>
              <w:t>2,000.00</w:t>
            </w:r>
          </w:p>
        </w:tc>
        <w:tc>
          <w:tcPr>
            <w:tcW w:w="1963"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41,600.00</w:t>
            </w:r>
          </w:p>
        </w:tc>
      </w:tr>
      <w:tr w:rsidR="00DD17B6" w:rsidRPr="00DD17B6" w:rsidTr="00DD17B6">
        <w:trPr>
          <w:trHeight w:val="636"/>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3.1.5 </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Back fill and Compact with excavated material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m3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81.25</w:t>
            </w:r>
          </w:p>
        </w:tc>
        <w:tc>
          <w:tcPr>
            <w:tcW w:w="1281" w:type="dxa"/>
            <w:tcBorders>
              <w:top w:val="nil"/>
              <w:left w:val="nil"/>
              <w:bottom w:val="dashed" w:sz="8" w:space="0" w:color="FF0000"/>
              <w:right w:val="dashed"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rPr>
            </w:pPr>
            <w:r w:rsidRPr="00DD17B6">
              <w:rPr>
                <w:rFonts w:ascii="Times New Roman" w:eastAsia="Times New Roman" w:hAnsi="Times New Roman"/>
                <w:color w:val="000000"/>
              </w:rPr>
              <w:t>46.33</w:t>
            </w:r>
          </w:p>
        </w:tc>
        <w:tc>
          <w:tcPr>
            <w:tcW w:w="1963"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3,764.31</w:t>
            </w:r>
          </w:p>
        </w:tc>
      </w:tr>
      <w:tr w:rsidR="00DD17B6" w:rsidRPr="00DD17B6" w:rsidTr="00DD17B6">
        <w:trPr>
          <w:trHeight w:val="326"/>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3.1.6 </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Ф12mm bar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Kg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332.41</w:t>
            </w:r>
          </w:p>
        </w:tc>
        <w:tc>
          <w:tcPr>
            <w:tcW w:w="1281" w:type="dxa"/>
            <w:tcBorders>
              <w:top w:val="nil"/>
              <w:left w:val="nil"/>
              <w:bottom w:val="dashed" w:sz="8" w:space="0" w:color="FF0000"/>
              <w:right w:val="dashed"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rPr>
            </w:pPr>
            <w:r w:rsidRPr="00DD17B6">
              <w:rPr>
                <w:rFonts w:ascii="Times New Roman" w:eastAsia="Times New Roman" w:hAnsi="Times New Roman"/>
                <w:color w:val="000000"/>
              </w:rPr>
              <w:t>75.25</w:t>
            </w:r>
          </w:p>
        </w:tc>
        <w:tc>
          <w:tcPr>
            <w:tcW w:w="1963"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25,013.85</w:t>
            </w:r>
          </w:p>
        </w:tc>
      </w:tr>
      <w:tr w:rsidR="00DD17B6" w:rsidRPr="00DD17B6" w:rsidTr="00DD17B6">
        <w:trPr>
          <w:trHeight w:val="370"/>
        </w:trPr>
        <w:tc>
          <w:tcPr>
            <w:tcW w:w="8170" w:type="dxa"/>
            <w:gridSpan w:val="5"/>
            <w:tcBorders>
              <w:top w:val="single" w:sz="4" w:space="0" w:color="FF0000"/>
              <w:left w:val="double" w:sz="6" w:space="0" w:color="FF0000"/>
              <w:bottom w:val="single" w:sz="4" w:space="0" w:color="FF0000"/>
              <w:right w:val="single" w:sz="4" w:space="0" w:color="FF0000"/>
            </w:tcBorders>
            <w:shd w:val="clear" w:color="000000" w:fill="E6B9B8"/>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xml:space="preserve"> Sub Total </w:t>
            </w:r>
          </w:p>
        </w:tc>
        <w:tc>
          <w:tcPr>
            <w:tcW w:w="1963" w:type="dxa"/>
            <w:tcBorders>
              <w:top w:val="nil"/>
              <w:left w:val="nil"/>
              <w:bottom w:val="single" w:sz="4" w:space="0" w:color="FF0000"/>
              <w:right w:val="double" w:sz="6" w:space="0" w:color="FF0000"/>
            </w:tcBorders>
            <w:shd w:val="clear" w:color="000000" w:fill="E6B9B8"/>
            <w:vAlign w:val="center"/>
            <w:hideMark/>
          </w:tcPr>
          <w:p w:rsidR="00DD17B6" w:rsidRPr="00DD17B6" w:rsidRDefault="00DD17B6" w:rsidP="00DD17B6">
            <w:pPr>
              <w:spacing w:after="0" w:line="240" w:lineRule="auto"/>
              <w:jc w:val="right"/>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100,502.94</w:t>
            </w:r>
          </w:p>
        </w:tc>
      </w:tr>
      <w:tr w:rsidR="00DD17B6" w:rsidRPr="00DD17B6" w:rsidTr="00DD17B6">
        <w:trPr>
          <w:trHeight w:val="370"/>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3.2</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xml:space="preserve"> D/S Cut off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w:t>
            </w:r>
          </w:p>
        </w:tc>
        <w:tc>
          <w:tcPr>
            <w:tcW w:w="1281"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w:t>
            </w:r>
          </w:p>
        </w:tc>
        <w:tc>
          <w:tcPr>
            <w:tcW w:w="1963" w:type="dxa"/>
            <w:tcBorders>
              <w:top w:val="nil"/>
              <w:left w:val="nil"/>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w:t>
            </w:r>
          </w:p>
        </w:tc>
      </w:tr>
      <w:tr w:rsidR="00DD17B6" w:rsidRPr="00DD17B6" w:rsidTr="00DD17B6">
        <w:trPr>
          <w:trHeight w:val="636"/>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3.2.1 </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Excavation river </w:t>
            </w:r>
            <w:proofErr w:type="spellStart"/>
            <w:r w:rsidRPr="00DD17B6">
              <w:rPr>
                <w:rFonts w:ascii="Times New Roman" w:eastAsia="Times New Roman" w:hAnsi="Times New Roman"/>
                <w:color w:val="000000"/>
                <w:sz w:val="24"/>
                <w:szCs w:val="24"/>
              </w:rPr>
              <w:t>diposite</w:t>
            </w:r>
            <w:proofErr w:type="spellEnd"/>
            <w:r w:rsidRPr="00DD17B6">
              <w:rPr>
                <w:rFonts w:ascii="Times New Roman" w:eastAsia="Times New Roman" w:hAnsi="Times New Roman"/>
                <w:color w:val="000000"/>
                <w:sz w:val="24"/>
                <w:szCs w:val="24"/>
              </w:rPr>
              <w:t xml:space="preserve"> (</w:t>
            </w:r>
            <w:proofErr w:type="spellStart"/>
            <w:r w:rsidRPr="00DD17B6">
              <w:rPr>
                <w:rFonts w:ascii="Times New Roman" w:eastAsia="Times New Roman" w:hAnsi="Times New Roman"/>
                <w:color w:val="000000"/>
                <w:sz w:val="24"/>
                <w:szCs w:val="24"/>
              </w:rPr>
              <w:t>sand,gravel</w:t>
            </w:r>
            <w:proofErr w:type="spellEnd"/>
            <w:r w:rsidRPr="00DD17B6">
              <w:rPr>
                <w:rFonts w:ascii="Times New Roman" w:eastAsia="Times New Roman" w:hAnsi="Times New Roman"/>
                <w:color w:val="000000"/>
                <w:sz w:val="24"/>
                <w:szCs w:val="24"/>
              </w:rPr>
              <w:t xml:space="preserve"> , pebble and boulder)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8"/>
                <w:szCs w:val="28"/>
              </w:rPr>
            </w:pPr>
            <w:r w:rsidRPr="00DD17B6">
              <w:rPr>
                <w:rFonts w:ascii="Times New Roman" w:eastAsia="Times New Roman" w:hAnsi="Times New Roman"/>
                <w:color w:val="000000"/>
                <w:sz w:val="28"/>
                <w:szCs w:val="28"/>
              </w:rPr>
              <w:t xml:space="preserve"> m3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178.88</w:t>
            </w:r>
          </w:p>
        </w:tc>
        <w:tc>
          <w:tcPr>
            <w:tcW w:w="1281" w:type="dxa"/>
            <w:tcBorders>
              <w:top w:val="nil"/>
              <w:left w:val="nil"/>
              <w:bottom w:val="dashed" w:sz="8" w:space="0" w:color="FF0000"/>
              <w:right w:val="dashed"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rPr>
            </w:pPr>
            <w:r w:rsidRPr="00DD17B6">
              <w:rPr>
                <w:rFonts w:ascii="Times New Roman" w:eastAsia="Times New Roman" w:hAnsi="Times New Roman"/>
                <w:color w:val="000000"/>
              </w:rPr>
              <w:t>110</w:t>
            </w:r>
          </w:p>
        </w:tc>
        <w:tc>
          <w:tcPr>
            <w:tcW w:w="1963"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19,676.80</w:t>
            </w:r>
          </w:p>
        </w:tc>
      </w:tr>
      <w:tr w:rsidR="00DD17B6" w:rsidRPr="00DD17B6" w:rsidTr="00DD17B6">
        <w:trPr>
          <w:trHeight w:val="326"/>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3.2.2 </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Weathered  rock excavation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m3 </w:t>
            </w:r>
          </w:p>
        </w:tc>
        <w:tc>
          <w:tcPr>
            <w:tcW w:w="1226" w:type="dxa"/>
            <w:tcBorders>
              <w:top w:val="nil"/>
              <w:left w:val="nil"/>
              <w:bottom w:val="single" w:sz="4" w:space="0" w:color="FF0000"/>
              <w:right w:val="single" w:sz="4" w:space="0" w:color="FF0000"/>
            </w:tcBorders>
            <w:shd w:val="clear" w:color="000000" w:fill="FFFF00"/>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119.25</w:t>
            </w:r>
          </w:p>
        </w:tc>
        <w:tc>
          <w:tcPr>
            <w:tcW w:w="1281" w:type="dxa"/>
            <w:tcBorders>
              <w:top w:val="nil"/>
              <w:left w:val="nil"/>
              <w:bottom w:val="dashed" w:sz="8" w:space="0" w:color="FF0000"/>
              <w:right w:val="dashed"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rPr>
            </w:pPr>
            <w:r w:rsidRPr="00DD17B6">
              <w:rPr>
                <w:rFonts w:ascii="Times New Roman" w:eastAsia="Times New Roman" w:hAnsi="Times New Roman"/>
                <w:color w:val="000000"/>
              </w:rPr>
              <w:t>536.41</w:t>
            </w:r>
          </w:p>
        </w:tc>
        <w:tc>
          <w:tcPr>
            <w:tcW w:w="1963"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63,966.89</w:t>
            </w:r>
          </w:p>
        </w:tc>
      </w:tr>
      <w:tr w:rsidR="00DD17B6" w:rsidRPr="00DD17B6" w:rsidTr="00DD17B6">
        <w:trPr>
          <w:trHeight w:val="326"/>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3.2.3 </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Hard Rock Excavation by jack </w:t>
            </w:r>
            <w:proofErr w:type="spellStart"/>
            <w:r w:rsidRPr="00DD17B6">
              <w:rPr>
                <w:rFonts w:ascii="Times New Roman" w:eastAsia="Times New Roman" w:hAnsi="Times New Roman"/>
                <w:color w:val="000000"/>
                <w:sz w:val="24"/>
                <w:szCs w:val="24"/>
              </w:rPr>
              <w:t>hamer</w:t>
            </w:r>
            <w:proofErr w:type="spellEnd"/>
            <w:r w:rsidRPr="00DD17B6">
              <w:rPr>
                <w:rFonts w:ascii="Times New Roman" w:eastAsia="Times New Roman" w:hAnsi="Times New Roman"/>
                <w:color w:val="000000"/>
                <w:sz w:val="24"/>
                <w:szCs w:val="24"/>
              </w:rPr>
              <w:t xml:space="preserve">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m3 </w:t>
            </w:r>
          </w:p>
        </w:tc>
        <w:tc>
          <w:tcPr>
            <w:tcW w:w="1226" w:type="dxa"/>
            <w:tcBorders>
              <w:top w:val="nil"/>
              <w:left w:val="nil"/>
              <w:bottom w:val="single" w:sz="4" w:space="0" w:color="FF0000"/>
              <w:right w:val="single" w:sz="4" w:space="0" w:color="FF0000"/>
            </w:tcBorders>
            <w:shd w:val="clear" w:color="000000" w:fill="FFFF00"/>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89.44</w:t>
            </w:r>
          </w:p>
        </w:tc>
        <w:tc>
          <w:tcPr>
            <w:tcW w:w="1281" w:type="dxa"/>
            <w:tcBorders>
              <w:top w:val="nil"/>
              <w:left w:val="nil"/>
              <w:bottom w:val="dashed" w:sz="8" w:space="0" w:color="FF0000"/>
              <w:right w:val="dashed"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rPr>
            </w:pPr>
            <w:r w:rsidRPr="00DD17B6">
              <w:rPr>
                <w:rFonts w:ascii="Times New Roman" w:eastAsia="Times New Roman" w:hAnsi="Times New Roman"/>
                <w:color w:val="000000"/>
              </w:rPr>
              <w:t>640.47</w:t>
            </w:r>
          </w:p>
        </w:tc>
        <w:tc>
          <w:tcPr>
            <w:tcW w:w="1963"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57,283.64</w:t>
            </w:r>
          </w:p>
        </w:tc>
      </w:tr>
      <w:tr w:rsidR="00DD17B6" w:rsidRPr="00DD17B6" w:rsidTr="00DD17B6">
        <w:trPr>
          <w:trHeight w:val="326"/>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3.2.4 </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Reinforced  C-20 concrete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m3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39.75</w:t>
            </w:r>
          </w:p>
        </w:tc>
        <w:tc>
          <w:tcPr>
            <w:tcW w:w="1281" w:type="dxa"/>
            <w:tcBorders>
              <w:top w:val="nil"/>
              <w:left w:val="nil"/>
              <w:bottom w:val="dashed" w:sz="8" w:space="0" w:color="FF0000"/>
              <w:right w:val="dashed"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rPr>
            </w:pPr>
            <w:r w:rsidRPr="00DD17B6">
              <w:rPr>
                <w:rFonts w:ascii="Times New Roman" w:eastAsia="Times New Roman" w:hAnsi="Times New Roman"/>
                <w:color w:val="000000"/>
              </w:rPr>
              <w:t>2,000.00</w:t>
            </w:r>
          </w:p>
        </w:tc>
        <w:tc>
          <w:tcPr>
            <w:tcW w:w="1963"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79,500.00</w:t>
            </w:r>
          </w:p>
        </w:tc>
      </w:tr>
      <w:tr w:rsidR="00DD17B6" w:rsidRPr="00DD17B6" w:rsidTr="00DD17B6">
        <w:trPr>
          <w:trHeight w:val="636"/>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3.2.5 </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Back fill and Compact with excavated material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m3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139.13</w:t>
            </w:r>
          </w:p>
        </w:tc>
        <w:tc>
          <w:tcPr>
            <w:tcW w:w="1281" w:type="dxa"/>
            <w:tcBorders>
              <w:top w:val="nil"/>
              <w:left w:val="nil"/>
              <w:bottom w:val="dashed" w:sz="8" w:space="0" w:color="FF0000"/>
              <w:right w:val="dashed"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rPr>
            </w:pPr>
            <w:r w:rsidRPr="00DD17B6">
              <w:rPr>
                <w:rFonts w:ascii="Times New Roman" w:eastAsia="Times New Roman" w:hAnsi="Times New Roman"/>
                <w:color w:val="000000"/>
              </w:rPr>
              <w:t>46.33</w:t>
            </w:r>
          </w:p>
        </w:tc>
        <w:tc>
          <w:tcPr>
            <w:tcW w:w="1963"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6,445.89</w:t>
            </w:r>
          </w:p>
        </w:tc>
      </w:tr>
      <w:tr w:rsidR="00DD17B6" w:rsidRPr="00DD17B6" w:rsidTr="00DD17B6">
        <w:trPr>
          <w:trHeight w:val="326"/>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3.2.6 </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Ф12mm bar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Kg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488.93</w:t>
            </w:r>
          </w:p>
        </w:tc>
        <w:tc>
          <w:tcPr>
            <w:tcW w:w="1281" w:type="dxa"/>
            <w:tcBorders>
              <w:top w:val="nil"/>
              <w:left w:val="nil"/>
              <w:bottom w:val="dashed" w:sz="8" w:space="0" w:color="FF0000"/>
              <w:right w:val="dashed"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rPr>
            </w:pPr>
            <w:r w:rsidRPr="00DD17B6">
              <w:rPr>
                <w:rFonts w:ascii="Times New Roman" w:eastAsia="Times New Roman" w:hAnsi="Times New Roman"/>
                <w:color w:val="000000"/>
              </w:rPr>
              <w:t>75.25</w:t>
            </w:r>
          </w:p>
        </w:tc>
        <w:tc>
          <w:tcPr>
            <w:tcW w:w="1963"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36,791.98</w:t>
            </w:r>
          </w:p>
        </w:tc>
      </w:tr>
      <w:tr w:rsidR="00DD17B6" w:rsidRPr="00DD17B6" w:rsidTr="00DD17B6">
        <w:trPr>
          <w:trHeight w:val="370"/>
        </w:trPr>
        <w:tc>
          <w:tcPr>
            <w:tcW w:w="8170" w:type="dxa"/>
            <w:gridSpan w:val="5"/>
            <w:tcBorders>
              <w:top w:val="single" w:sz="4" w:space="0" w:color="FF0000"/>
              <w:left w:val="double" w:sz="6" w:space="0" w:color="FF0000"/>
              <w:bottom w:val="single" w:sz="4" w:space="0" w:color="FF0000"/>
              <w:right w:val="single" w:sz="4" w:space="0" w:color="FF0000"/>
            </w:tcBorders>
            <w:shd w:val="clear" w:color="000000" w:fill="E6B9B8"/>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xml:space="preserve"> Sub Total </w:t>
            </w:r>
          </w:p>
        </w:tc>
        <w:tc>
          <w:tcPr>
            <w:tcW w:w="1963" w:type="dxa"/>
            <w:tcBorders>
              <w:top w:val="nil"/>
              <w:left w:val="nil"/>
              <w:bottom w:val="single" w:sz="4" w:space="0" w:color="FF0000"/>
              <w:right w:val="double" w:sz="6" w:space="0" w:color="FF0000"/>
            </w:tcBorders>
            <w:shd w:val="clear" w:color="000000" w:fill="E6B9B8"/>
            <w:vAlign w:val="center"/>
            <w:hideMark/>
          </w:tcPr>
          <w:p w:rsidR="00DD17B6" w:rsidRPr="00DD17B6" w:rsidRDefault="00DD17B6" w:rsidP="00DD17B6">
            <w:pPr>
              <w:spacing w:after="0" w:line="240" w:lineRule="auto"/>
              <w:jc w:val="right"/>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263,665.20</w:t>
            </w:r>
          </w:p>
        </w:tc>
      </w:tr>
      <w:tr w:rsidR="00DD17B6" w:rsidRPr="00DD17B6" w:rsidTr="00DD17B6">
        <w:trPr>
          <w:trHeight w:val="740"/>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4</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xml:space="preserve"> Under Sluice and Divide Wall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w:t>
            </w:r>
          </w:p>
        </w:tc>
        <w:tc>
          <w:tcPr>
            <w:tcW w:w="1281"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w:t>
            </w:r>
          </w:p>
        </w:tc>
        <w:tc>
          <w:tcPr>
            <w:tcW w:w="1963" w:type="dxa"/>
            <w:tcBorders>
              <w:top w:val="nil"/>
              <w:left w:val="nil"/>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w:t>
            </w:r>
          </w:p>
        </w:tc>
      </w:tr>
      <w:tr w:rsidR="00DD17B6" w:rsidRPr="00DD17B6" w:rsidTr="00DD17B6">
        <w:trPr>
          <w:trHeight w:val="370"/>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4.1</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xml:space="preserve"> Under Sluice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w:t>
            </w:r>
          </w:p>
        </w:tc>
        <w:tc>
          <w:tcPr>
            <w:tcW w:w="1281"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w:t>
            </w:r>
          </w:p>
        </w:tc>
        <w:tc>
          <w:tcPr>
            <w:tcW w:w="1963" w:type="dxa"/>
            <w:tcBorders>
              <w:top w:val="nil"/>
              <w:left w:val="nil"/>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w:t>
            </w:r>
          </w:p>
        </w:tc>
      </w:tr>
      <w:tr w:rsidR="00DD17B6" w:rsidRPr="00DD17B6" w:rsidTr="00DD17B6">
        <w:trPr>
          <w:trHeight w:val="636"/>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4.1.1 </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Excavation river </w:t>
            </w:r>
            <w:proofErr w:type="spellStart"/>
            <w:r w:rsidRPr="00DD17B6">
              <w:rPr>
                <w:rFonts w:ascii="Times New Roman" w:eastAsia="Times New Roman" w:hAnsi="Times New Roman"/>
                <w:color w:val="000000"/>
                <w:sz w:val="24"/>
                <w:szCs w:val="24"/>
              </w:rPr>
              <w:t>diposite</w:t>
            </w:r>
            <w:proofErr w:type="spellEnd"/>
            <w:r w:rsidRPr="00DD17B6">
              <w:rPr>
                <w:rFonts w:ascii="Times New Roman" w:eastAsia="Times New Roman" w:hAnsi="Times New Roman"/>
                <w:color w:val="000000"/>
                <w:sz w:val="24"/>
                <w:szCs w:val="24"/>
              </w:rPr>
              <w:t xml:space="preserve"> (</w:t>
            </w:r>
            <w:proofErr w:type="spellStart"/>
            <w:r w:rsidRPr="00DD17B6">
              <w:rPr>
                <w:rFonts w:ascii="Times New Roman" w:eastAsia="Times New Roman" w:hAnsi="Times New Roman"/>
                <w:color w:val="000000"/>
                <w:sz w:val="24"/>
                <w:szCs w:val="24"/>
              </w:rPr>
              <w:t>sand,gravel</w:t>
            </w:r>
            <w:proofErr w:type="spellEnd"/>
            <w:r w:rsidRPr="00DD17B6">
              <w:rPr>
                <w:rFonts w:ascii="Times New Roman" w:eastAsia="Times New Roman" w:hAnsi="Times New Roman"/>
                <w:color w:val="000000"/>
                <w:sz w:val="24"/>
                <w:szCs w:val="24"/>
              </w:rPr>
              <w:t xml:space="preserve"> , pebble and boulder)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m3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52.8</w:t>
            </w:r>
          </w:p>
        </w:tc>
        <w:tc>
          <w:tcPr>
            <w:tcW w:w="1281" w:type="dxa"/>
            <w:tcBorders>
              <w:top w:val="nil"/>
              <w:left w:val="nil"/>
              <w:bottom w:val="dashed" w:sz="8" w:space="0" w:color="FF0000"/>
              <w:right w:val="dashed"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rPr>
            </w:pPr>
            <w:r w:rsidRPr="00DD17B6">
              <w:rPr>
                <w:rFonts w:ascii="Times New Roman" w:eastAsia="Times New Roman" w:hAnsi="Times New Roman"/>
                <w:color w:val="000000"/>
              </w:rPr>
              <w:t>110</w:t>
            </w:r>
          </w:p>
        </w:tc>
        <w:tc>
          <w:tcPr>
            <w:tcW w:w="1963"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5,808.00</w:t>
            </w:r>
          </w:p>
        </w:tc>
      </w:tr>
      <w:tr w:rsidR="00DD17B6" w:rsidRPr="00DD17B6" w:rsidTr="00DD17B6">
        <w:trPr>
          <w:trHeight w:val="326"/>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4.1.2 </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Weathered  rock excavation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m3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4.95</w:t>
            </w:r>
          </w:p>
        </w:tc>
        <w:tc>
          <w:tcPr>
            <w:tcW w:w="1281" w:type="dxa"/>
            <w:tcBorders>
              <w:top w:val="nil"/>
              <w:left w:val="nil"/>
              <w:bottom w:val="dashed" w:sz="8" w:space="0" w:color="FF0000"/>
              <w:right w:val="dashed"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rPr>
            </w:pPr>
            <w:r w:rsidRPr="00DD17B6">
              <w:rPr>
                <w:rFonts w:ascii="Times New Roman" w:eastAsia="Times New Roman" w:hAnsi="Times New Roman"/>
                <w:color w:val="000000"/>
              </w:rPr>
              <w:t>536.41</w:t>
            </w:r>
          </w:p>
        </w:tc>
        <w:tc>
          <w:tcPr>
            <w:tcW w:w="1963"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2,655.23</w:t>
            </w:r>
          </w:p>
        </w:tc>
      </w:tr>
      <w:tr w:rsidR="00DD17B6" w:rsidRPr="00DD17B6" w:rsidTr="00DD17B6">
        <w:trPr>
          <w:trHeight w:val="326"/>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4.1.3 </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Hard Rock Excavation by jack </w:t>
            </w:r>
            <w:proofErr w:type="spellStart"/>
            <w:r w:rsidRPr="00DD17B6">
              <w:rPr>
                <w:rFonts w:ascii="Times New Roman" w:eastAsia="Times New Roman" w:hAnsi="Times New Roman"/>
                <w:color w:val="000000"/>
                <w:sz w:val="24"/>
                <w:szCs w:val="24"/>
              </w:rPr>
              <w:t>hamer</w:t>
            </w:r>
            <w:proofErr w:type="spellEnd"/>
            <w:r w:rsidRPr="00DD17B6">
              <w:rPr>
                <w:rFonts w:ascii="Times New Roman" w:eastAsia="Times New Roman" w:hAnsi="Times New Roman"/>
                <w:color w:val="000000"/>
                <w:sz w:val="24"/>
                <w:szCs w:val="24"/>
              </w:rPr>
              <w:t xml:space="preserve">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m3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1.65</w:t>
            </w:r>
          </w:p>
        </w:tc>
        <w:tc>
          <w:tcPr>
            <w:tcW w:w="1281" w:type="dxa"/>
            <w:tcBorders>
              <w:top w:val="nil"/>
              <w:left w:val="nil"/>
              <w:bottom w:val="dashed" w:sz="8" w:space="0" w:color="FF0000"/>
              <w:right w:val="dashed"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rPr>
            </w:pPr>
            <w:r w:rsidRPr="00DD17B6">
              <w:rPr>
                <w:rFonts w:ascii="Times New Roman" w:eastAsia="Times New Roman" w:hAnsi="Times New Roman"/>
                <w:color w:val="000000"/>
              </w:rPr>
              <w:t>640.47</w:t>
            </w:r>
          </w:p>
        </w:tc>
        <w:tc>
          <w:tcPr>
            <w:tcW w:w="1963"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1,056.78</w:t>
            </w:r>
          </w:p>
        </w:tc>
      </w:tr>
      <w:tr w:rsidR="00DD17B6" w:rsidRPr="00DD17B6" w:rsidTr="00DD17B6">
        <w:trPr>
          <w:trHeight w:val="636"/>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lastRenderedPageBreak/>
              <w:t xml:space="preserve"> 4.1.4 </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Cyclopean concrete(60% C-20,40% graded stone)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m3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3.96</w:t>
            </w:r>
          </w:p>
        </w:tc>
        <w:tc>
          <w:tcPr>
            <w:tcW w:w="1281" w:type="dxa"/>
            <w:tcBorders>
              <w:top w:val="nil"/>
              <w:left w:val="nil"/>
              <w:bottom w:val="dashed" w:sz="8" w:space="0" w:color="FF0000"/>
              <w:right w:val="dashed"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rPr>
            </w:pPr>
            <w:r w:rsidRPr="00DD17B6">
              <w:rPr>
                <w:rFonts w:ascii="Times New Roman" w:eastAsia="Times New Roman" w:hAnsi="Times New Roman"/>
                <w:color w:val="000000"/>
              </w:rPr>
              <w:t>1,804.21</w:t>
            </w:r>
          </w:p>
        </w:tc>
        <w:tc>
          <w:tcPr>
            <w:tcW w:w="1963"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7,144.67</w:t>
            </w:r>
          </w:p>
        </w:tc>
      </w:tr>
      <w:tr w:rsidR="00DD17B6" w:rsidRPr="00DD17B6" w:rsidTr="00DD17B6">
        <w:trPr>
          <w:trHeight w:val="326"/>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4.1.5 </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Reinforced  C-20 concrete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m3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0.63</w:t>
            </w:r>
          </w:p>
        </w:tc>
        <w:tc>
          <w:tcPr>
            <w:tcW w:w="1281" w:type="dxa"/>
            <w:tcBorders>
              <w:top w:val="nil"/>
              <w:left w:val="nil"/>
              <w:bottom w:val="dashed" w:sz="8" w:space="0" w:color="FF0000"/>
              <w:right w:val="dashed"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rPr>
            </w:pPr>
            <w:r w:rsidRPr="00DD17B6">
              <w:rPr>
                <w:rFonts w:ascii="Times New Roman" w:eastAsia="Times New Roman" w:hAnsi="Times New Roman"/>
                <w:color w:val="000000"/>
              </w:rPr>
              <w:t>2,000.00</w:t>
            </w:r>
          </w:p>
        </w:tc>
        <w:tc>
          <w:tcPr>
            <w:tcW w:w="1963"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1,260.00</w:t>
            </w:r>
          </w:p>
        </w:tc>
      </w:tr>
      <w:tr w:rsidR="00DD17B6" w:rsidRPr="00DD17B6" w:rsidTr="00DD17B6">
        <w:trPr>
          <w:trHeight w:val="326"/>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4.1.6 </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Ф12mm bar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Kg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18.42</w:t>
            </w:r>
          </w:p>
        </w:tc>
        <w:tc>
          <w:tcPr>
            <w:tcW w:w="1281" w:type="dxa"/>
            <w:tcBorders>
              <w:top w:val="nil"/>
              <w:left w:val="nil"/>
              <w:bottom w:val="dashed" w:sz="8" w:space="0" w:color="FF0000"/>
              <w:right w:val="dashed"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rPr>
            </w:pPr>
            <w:r w:rsidRPr="00DD17B6">
              <w:rPr>
                <w:rFonts w:ascii="Times New Roman" w:eastAsia="Times New Roman" w:hAnsi="Times New Roman"/>
                <w:color w:val="000000"/>
              </w:rPr>
              <w:t>75.25</w:t>
            </w:r>
          </w:p>
        </w:tc>
        <w:tc>
          <w:tcPr>
            <w:tcW w:w="1963"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1,386.11</w:t>
            </w:r>
          </w:p>
        </w:tc>
      </w:tr>
      <w:tr w:rsidR="00DD17B6" w:rsidRPr="00DD17B6" w:rsidTr="00DD17B6">
        <w:trPr>
          <w:trHeight w:val="370"/>
        </w:trPr>
        <w:tc>
          <w:tcPr>
            <w:tcW w:w="8170" w:type="dxa"/>
            <w:gridSpan w:val="5"/>
            <w:tcBorders>
              <w:top w:val="single" w:sz="4" w:space="0" w:color="FF0000"/>
              <w:left w:val="double" w:sz="6" w:space="0" w:color="FF0000"/>
              <w:bottom w:val="single" w:sz="4" w:space="0" w:color="FF0000"/>
              <w:right w:val="single" w:sz="4" w:space="0" w:color="FF0000"/>
            </w:tcBorders>
            <w:shd w:val="clear" w:color="000000" w:fill="E6B9B8"/>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xml:space="preserve"> Sub Total </w:t>
            </w:r>
          </w:p>
        </w:tc>
        <w:tc>
          <w:tcPr>
            <w:tcW w:w="1963" w:type="dxa"/>
            <w:tcBorders>
              <w:top w:val="nil"/>
              <w:left w:val="nil"/>
              <w:bottom w:val="single" w:sz="4" w:space="0" w:color="FF0000"/>
              <w:right w:val="double" w:sz="6" w:space="0" w:color="FF0000"/>
            </w:tcBorders>
            <w:shd w:val="clear" w:color="000000" w:fill="E6B9B8"/>
            <w:vAlign w:val="center"/>
            <w:hideMark/>
          </w:tcPr>
          <w:p w:rsidR="00DD17B6" w:rsidRPr="00DD17B6" w:rsidRDefault="00DD17B6" w:rsidP="00DD17B6">
            <w:pPr>
              <w:spacing w:after="0" w:line="240" w:lineRule="auto"/>
              <w:jc w:val="right"/>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19,310.78</w:t>
            </w:r>
          </w:p>
        </w:tc>
      </w:tr>
      <w:tr w:rsidR="00DD17B6" w:rsidRPr="00DD17B6" w:rsidTr="00DD17B6">
        <w:trPr>
          <w:trHeight w:val="370"/>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4.2</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xml:space="preserve"> Divide Wall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w:t>
            </w:r>
          </w:p>
        </w:tc>
        <w:tc>
          <w:tcPr>
            <w:tcW w:w="1281"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w:t>
            </w:r>
          </w:p>
        </w:tc>
        <w:tc>
          <w:tcPr>
            <w:tcW w:w="1963" w:type="dxa"/>
            <w:tcBorders>
              <w:top w:val="nil"/>
              <w:left w:val="nil"/>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w:t>
            </w:r>
          </w:p>
        </w:tc>
      </w:tr>
      <w:tr w:rsidR="00DD17B6" w:rsidRPr="00DD17B6" w:rsidTr="00DD17B6">
        <w:trPr>
          <w:trHeight w:val="636"/>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4.2.1 </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Excavation river </w:t>
            </w:r>
            <w:proofErr w:type="spellStart"/>
            <w:r w:rsidRPr="00DD17B6">
              <w:rPr>
                <w:rFonts w:ascii="Times New Roman" w:eastAsia="Times New Roman" w:hAnsi="Times New Roman"/>
                <w:color w:val="000000"/>
                <w:sz w:val="24"/>
                <w:szCs w:val="24"/>
              </w:rPr>
              <w:t>diposite</w:t>
            </w:r>
            <w:proofErr w:type="spellEnd"/>
            <w:r w:rsidRPr="00DD17B6">
              <w:rPr>
                <w:rFonts w:ascii="Times New Roman" w:eastAsia="Times New Roman" w:hAnsi="Times New Roman"/>
                <w:color w:val="000000"/>
                <w:sz w:val="24"/>
                <w:szCs w:val="24"/>
              </w:rPr>
              <w:t xml:space="preserve"> (</w:t>
            </w:r>
            <w:proofErr w:type="spellStart"/>
            <w:r w:rsidRPr="00DD17B6">
              <w:rPr>
                <w:rFonts w:ascii="Times New Roman" w:eastAsia="Times New Roman" w:hAnsi="Times New Roman"/>
                <w:color w:val="000000"/>
                <w:sz w:val="24"/>
                <w:szCs w:val="24"/>
              </w:rPr>
              <w:t>sand,gravel</w:t>
            </w:r>
            <w:proofErr w:type="spellEnd"/>
            <w:r w:rsidRPr="00DD17B6">
              <w:rPr>
                <w:rFonts w:ascii="Times New Roman" w:eastAsia="Times New Roman" w:hAnsi="Times New Roman"/>
                <w:color w:val="000000"/>
                <w:sz w:val="24"/>
                <w:szCs w:val="24"/>
              </w:rPr>
              <w:t xml:space="preserve"> , pebble and boulder)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m3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2.97</w:t>
            </w:r>
          </w:p>
        </w:tc>
        <w:tc>
          <w:tcPr>
            <w:tcW w:w="1281" w:type="dxa"/>
            <w:tcBorders>
              <w:top w:val="nil"/>
              <w:left w:val="nil"/>
              <w:bottom w:val="dashed" w:sz="8" w:space="0" w:color="FF0000"/>
              <w:right w:val="dashed"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rPr>
            </w:pPr>
            <w:r w:rsidRPr="00DD17B6">
              <w:rPr>
                <w:rFonts w:ascii="Times New Roman" w:eastAsia="Times New Roman" w:hAnsi="Times New Roman"/>
                <w:color w:val="000000"/>
              </w:rPr>
              <w:t>110</w:t>
            </w:r>
          </w:p>
        </w:tc>
        <w:tc>
          <w:tcPr>
            <w:tcW w:w="1963"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326.7</w:t>
            </w:r>
          </w:p>
        </w:tc>
      </w:tr>
      <w:tr w:rsidR="00DD17B6" w:rsidRPr="00DD17B6" w:rsidTr="00DD17B6">
        <w:trPr>
          <w:trHeight w:val="326"/>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4.2.2 </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Weathered  rock excavation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m3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0.89</w:t>
            </w:r>
          </w:p>
        </w:tc>
        <w:tc>
          <w:tcPr>
            <w:tcW w:w="1281" w:type="dxa"/>
            <w:tcBorders>
              <w:top w:val="nil"/>
              <w:left w:val="nil"/>
              <w:bottom w:val="dashed" w:sz="8" w:space="0" w:color="FF0000"/>
              <w:right w:val="dashed"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rPr>
            </w:pPr>
            <w:r w:rsidRPr="00DD17B6">
              <w:rPr>
                <w:rFonts w:ascii="Times New Roman" w:eastAsia="Times New Roman" w:hAnsi="Times New Roman"/>
                <w:color w:val="000000"/>
              </w:rPr>
              <w:t>536.41</w:t>
            </w:r>
          </w:p>
        </w:tc>
        <w:tc>
          <w:tcPr>
            <w:tcW w:w="1963"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477.4049</w:t>
            </w:r>
          </w:p>
        </w:tc>
      </w:tr>
      <w:tr w:rsidR="00DD17B6" w:rsidRPr="00DD17B6" w:rsidTr="00DD17B6">
        <w:trPr>
          <w:trHeight w:val="326"/>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4.2.3 </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Hard Rock Excavation by jack </w:t>
            </w:r>
            <w:proofErr w:type="spellStart"/>
            <w:r w:rsidRPr="00DD17B6">
              <w:rPr>
                <w:rFonts w:ascii="Times New Roman" w:eastAsia="Times New Roman" w:hAnsi="Times New Roman"/>
                <w:color w:val="000000"/>
                <w:sz w:val="24"/>
                <w:szCs w:val="24"/>
              </w:rPr>
              <w:t>hamer</w:t>
            </w:r>
            <w:proofErr w:type="spellEnd"/>
            <w:r w:rsidRPr="00DD17B6">
              <w:rPr>
                <w:rFonts w:ascii="Times New Roman" w:eastAsia="Times New Roman" w:hAnsi="Times New Roman"/>
                <w:color w:val="000000"/>
                <w:sz w:val="24"/>
                <w:szCs w:val="24"/>
              </w:rPr>
              <w:t xml:space="preserve">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m3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0.79</w:t>
            </w:r>
          </w:p>
        </w:tc>
        <w:tc>
          <w:tcPr>
            <w:tcW w:w="1281" w:type="dxa"/>
            <w:tcBorders>
              <w:top w:val="nil"/>
              <w:left w:val="nil"/>
              <w:bottom w:val="dashed" w:sz="8" w:space="0" w:color="FF0000"/>
              <w:right w:val="dashed"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rPr>
            </w:pPr>
            <w:r w:rsidRPr="00DD17B6">
              <w:rPr>
                <w:rFonts w:ascii="Times New Roman" w:eastAsia="Times New Roman" w:hAnsi="Times New Roman"/>
                <w:color w:val="000000"/>
              </w:rPr>
              <w:t>640.47</w:t>
            </w:r>
          </w:p>
        </w:tc>
        <w:tc>
          <w:tcPr>
            <w:tcW w:w="1963"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505.9713</w:t>
            </w:r>
          </w:p>
        </w:tc>
      </w:tr>
      <w:tr w:rsidR="00DD17B6" w:rsidRPr="00DD17B6" w:rsidTr="00DD17B6">
        <w:trPr>
          <w:trHeight w:val="636"/>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4.2.4 </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Cyclopean concrete(60% C-20,40% graded stone)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m3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6.93</w:t>
            </w:r>
          </w:p>
        </w:tc>
        <w:tc>
          <w:tcPr>
            <w:tcW w:w="1281" w:type="dxa"/>
            <w:tcBorders>
              <w:top w:val="nil"/>
              <w:left w:val="nil"/>
              <w:bottom w:val="dashed" w:sz="8" w:space="0" w:color="FF0000"/>
              <w:right w:val="dashed"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rPr>
            </w:pPr>
            <w:r w:rsidRPr="00DD17B6">
              <w:rPr>
                <w:rFonts w:ascii="Times New Roman" w:eastAsia="Times New Roman" w:hAnsi="Times New Roman"/>
                <w:color w:val="000000"/>
              </w:rPr>
              <w:t>1,804.21</w:t>
            </w:r>
          </w:p>
        </w:tc>
        <w:tc>
          <w:tcPr>
            <w:tcW w:w="1963"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12503.1753</w:t>
            </w:r>
          </w:p>
        </w:tc>
      </w:tr>
      <w:tr w:rsidR="00DD17B6" w:rsidRPr="00DD17B6" w:rsidTr="00DD17B6">
        <w:trPr>
          <w:trHeight w:val="326"/>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4.2.5 </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plastering(1:2)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m3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30.1</w:t>
            </w:r>
          </w:p>
        </w:tc>
        <w:tc>
          <w:tcPr>
            <w:tcW w:w="1281" w:type="dxa"/>
            <w:tcBorders>
              <w:top w:val="nil"/>
              <w:left w:val="nil"/>
              <w:bottom w:val="dashed" w:sz="8" w:space="0" w:color="FF0000"/>
              <w:right w:val="dashed"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rPr>
            </w:pPr>
            <w:r w:rsidRPr="00DD17B6">
              <w:rPr>
                <w:rFonts w:ascii="Times New Roman" w:eastAsia="Times New Roman" w:hAnsi="Times New Roman"/>
                <w:color w:val="000000"/>
              </w:rPr>
              <w:t>126.95</w:t>
            </w:r>
          </w:p>
        </w:tc>
        <w:tc>
          <w:tcPr>
            <w:tcW w:w="1963"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3821.195</w:t>
            </w:r>
          </w:p>
        </w:tc>
      </w:tr>
      <w:tr w:rsidR="00DD17B6" w:rsidRPr="00DD17B6" w:rsidTr="00DD17B6">
        <w:trPr>
          <w:trHeight w:val="370"/>
        </w:trPr>
        <w:tc>
          <w:tcPr>
            <w:tcW w:w="8170" w:type="dxa"/>
            <w:gridSpan w:val="5"/>
            <w:tcBorders>
              <w:top w:val="single" w:sz="4" w:space="0" w:color="FF0000"/>
              <w:left w:val="double" w:sz="6" w:space="0" w:color="FF0000"/>
              <w:bottom w:val="single" w:sz="4" w:space="0" w:color="FF0000"/>
              <w:right w:val="single" w:sz="4" w:space="0" w:color="FF0000"/>
            </w:tcBorders>
            <w:shd w:val="clear" w:color="000000" w:fill="E6B9B8"/>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xml:space="preserve"> Sub Total </w:t>
            </w:r>
          </w:p>
        </w:tc>
        <w:tc>
          <w:tcPr>
            <w:tcW w:w="1963" w:type="dxa"/>
            <w:tcBorders>
              <w:top w:val="nil"/>
              <w:left w:val="nil"/>
              <w:bottom w:val="single" w:sz="4" w:space="0" w:color="FF0000"/>
              <w:right w:val="double" w:sz="6" w:space="0" w:color="FF0000"/>
            </w:tcBorders>
            <w:shd w:val="clear" w:color="000000" w:fill="E6B9B8"/>
            <w:vAlign w:val="center"/>
            <w:hideMark/>
          </w:tcPr>
          <w:p w:rsidR="00DD17B6" w:rsidRPr="00DD17B6" w:rsidRDefault="00DD17B6" w:rsidP="00DD17B6">
            <w:pPr>
              <w:spacing w:after="0" w:line="240" w:lineRule="auto"/>
              <w:jc w:val="right"/>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17,634.45</w:t>
            </w:r>
          </w:p>
        </w:tc>
      </w:tr>
      <w:tr w:rsidR="00DD17B6" w:rsidRPr="00DD17B6" w:rsidTr="00DD17B6">
        <w:trPr>
          <w:trHeight w:val="370"/>
        </w:trPr>
        <w:tc>
          <w:tcPr>
            <w:tcW w:w="837" w:type="dxa"/>
            <w:vMerge w:val="restart"/>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8"/>
                <w:szCs w:val="28"/>
              </w:rPr>
            </w:pPr>
            <w:r w:rsidRPr="00DD17B6">
              <w:rPr>
                <w:rFonts w:ascii="Times New Roman" w:eastAsia="Times New Roman" w:hAnsi="Times New Roman"/>
                <w:color w:val="000000"/>
                <w:sz w:val="28"/>
                <w:szCs w:val="28"/>
              </w:rPr>
              <w:t>5</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xml:space="preserve"> Operational slab and  </w:t>
            </w:r>
          </w:p>
        </w:tc>
        <w:tc>
          <w:tcPr>
            <w:tcW w:w="723" w:type="dxa"/>
            <w:vMerge w:val="restart"/>
            <w:tcBorders>
              <w:top w:val="nil"/>
              <w:left w:val="single" w:sz="4"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8"/>
                <w:szCs w:val="28"/>
              </w:rPr>
            </w:pPr>
            <w:r w:rsidRPr="00DD17B6">
              <w:rPr>
                <w:rFonts w:ascii="Times New Roman" w:eastAsia="Times New Roman" w:hAnsi="Times New Roman"/>
                <w:color w:val="000000"/>
                <w:sz w:val="28"/>
                <w:szCs w:val="28"/>
              </w:rPr>
              <w:t> </w:t>
            </w:r>
          </w:p>
        </w:tc>
        <w:tc>
          <w:tcPr>
            <w:tcW w:w="1226" w:type="dxa"/>
            <w:vMerge w:val="restart"/>
            <w:tcBorders>
              <w:top w:val="nil"/>
              <w:left w:val="single" w:sz="4"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8"/>
                <w:szCs w:val="28"/>
              </w:rPr>
            </w:pPr>
            <w:r w:rsidRPr="00DD17B6">
              <w:rPr>
                <w:rFonts w:ascii="Times New Roman" w:eastAsia="Times New Roman" w:hAnsi="Times New Roman"/>
                <w:color w:val="000000"/>
                <w:sz w:val="28"/>
                <w:szCs w:val="28"/>
              </w:rPr>
              <w:t> </w:t>
            </w:r>
          </w:p>
        </w:tc>
        <w:tc>
          <w:tcPr>
            <w:tcW w:w="1281" w:type="dxa"/>
            <w:vMerge w:val="restart"/>
            <w:tcBorders>
              <w:top w:val="nil"/>
              <w:left w:val="single" w:sz="4"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8"/>
                <w:szCs w:val="28"/>
              </w:rPr>
            </w:pPr>
            <w:r w:rsidRPr="00DD17B6">
              <w:rPr>
                <w:rFonts w:ascii="Times New Roman" w:eastAsia="Times New Roman" w:hAnsi="Times New Roman"/>
                <w:color w:val="000000"/>
                <w:sz w:val="28"/>
                <w:szCs w:val="28"/>
              </w:rPr>
              <w:t> </w:t>
            </w:r>
          </w:p>
        </w:tc>
        <w:tc>
          <w:tcPr>
            <w:tcW w:w="1963" w:type="dxa"/>
            <w:vMerge w:val="restart"/>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w:t>
            </w:r>
          </w:p>
        </w:tc>
      </w:tr>
      <w:tr w:rsidR="00DD17B6" w:rsidRPr="00DD17B6" w:rsidTr="00DD17B6">
        <w:trPr>
          <w:trHeight w:val="370"/>
        </w:trPr>
        <w:tc>
          <w:tcPr>
            <w:tcW w:w="837" w:type="dxa"/>
            <w:vMerge/>
            <w:tcBorders>
              <w:top w:val="nil"/>
              <w:left w:val="double" w:sz="6" w:space="0" w:color="FF0000"/>
              <w:bottom w:val="single" w:sz="4" w:space="0" w:color="FF0000"/>
              <w:right w:val="single" w:sz="4" w:space="0" w:color="FF0000"/>
            </w:tcBorders>
            <w:vAlign w:val="center"/>
            <w:hideMark/>
          </w:tcPr>
          <w:p w:rsidR="00DD17B6" w:rsidRPr="00DD17B6" w:rsidRDefault="00DD17B6" w:rsidP="00DD17B6">
            <w:pPr>
              <w:spacing w:after="0" w:line="240" w:lineRule="auto"/>
              <w:rPr>
                <w:rFonts w:ascii="Times New Roman" w:eastAsia="Times New Roman" w:hAnsi="Times New Roman"/>
                <w:color w:val="000000"/>
                <w:sz w:val="28"/>
                <w:szCs w:val="28"/>
              </w:rPr>
            </w:pP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xml:space="preserve">breast wall of under sluice </w:t>
            </w:r>
          </w:p>
        </w:tc>
        <w:tc>
          <w:tcPr>
            <w:tcW w:w="723" w:type="dxa"/>
            <w:vMerge/>
            <w:tcBorders>
              <w:top w:val="nil"/>
              <w:left w:val="single" w:sz="4" w:space="0" w:color="FF0000"/>
              <w:bottom w:val="single" w:sz="4" w:space="0" w:color="FF0000"/>
              <w:right w:val="single" w:sz="4" w:space="0" w:color="FF0000"/>
            </w:tcBorders>
            <w:vAlign w:val="center"/>
            <w:hideMark/>
          </w:tcPr>
          <w:p w:rsidR="00DD17B6" w:rsidRPr="00DD17B6" w:rsidRDefault="00DD17B6" w:rsidP="00DD17B6">
            <w:pPr>
              <w:spacing w:after="0" w:line="240" w:lineRule="auto"/>
              <w:rPr>
                <w:rFonts w:ascii="Times New Roman" w:eastAsia="Times New Roman" w:hAnsi="Times New Roman"/>
                <w:color w:val="000000"/>
                <w:sz w:val="28"/>
                <w:szCs w:val="28"/>
              </w:rPr>
            </w:pPr>
          </w:p>
        </w:tc>
        <w:tc>
          <w:tcPr>
            <w:tcW w:w="1226" w:type="dxa"/>
            <w:vMerge/>
            <w:tcBorders>
              <w:top w:val="nil"/>
              <w:left w:val="single" w:sz="4" w:space="0" w:color="FF0000"/>
              <w:bottom w:val="single" w:sz="4" w:space="0" w:color="FF0000"/>
              <w:right w:val="single" w:sz="4" w:space="0" w:color="FF0000"/>
            </w:tcBorders>
            <w:vAlign w:val="center"/>
            <w:hideMark/>
          </w:tcPr>
          <w:p w:rsidR="00DD17B6" w:rsidRPr="00DD17B6" w:rsidRDefault="00DD17B6" w:rsidP="00DD17B6">
            <w:pPr>
              <w:spacing w:after="0" w:line="240" w:lineRule="auto"/>
              <w:rPr>
                <w:rFonts w:ascii="Times New Roman" w:eastAsia="Times New Roman" w:hAnsi="Times New Roman"/>
                <w:color w:val="000000"/>
                <w:sz w:val="28"/>
                <w:szCs w:val="28"/>
              </w:rPr>
            </w:pPr>
          </w:p>
        </w:tc>
        <w:tc>
          <w:tcPr>
            <w:tcW w:w="1281" w:type="dxa"/>
            <w:vMerge/>
            <w:tcBorders>
              <w:top w:val="nil"/>
              <w:left w:val="single" w:sz="4" w:space="0" w:color="FF0000"/>
              <w:bottom w:val="single" w:sz="4" w:space="0" w:color="FF0000"/>
              <w:right w:val="single" w:sz="4" w:space="0" w:color="FF0000"/>
            </w:tcBorders>
            <w:vAlign w:val="center"/>
            <w:hideMark/>
          </w:tcPr>
          <w:p w:rsidR="00DD17B6" w:rsidRPr="00DD17B6" w:rsidRDefault="00DD17B6" w:rsidP="00DD17B6">
            <w:pPr>
              <w:spacing w:after="0" w:line="240" w:lineRule="auto"/>
              <w:rPr>
                <w:rFonts w:ascii="Times New Roman" w:eastAsia="Times New Roman" w:hAnsi="Times New Roman"/>
                <w:color w:val="000000"/>
                <w:sz w:val="28"/>
                <w:szCs w:val="28"/>
              </w:rPr>
            </w:pPr>
          </w:p>
        </w:tc>
        <w:tc>
          <w:tcPr>
            <w:tcW w:w="1963" w:type="dxa"/>
            <w:vMerge/>
            <w:tcBorders>
              <w:top w:val="nil"/>
              <w:left w:val="single" w:sz="4" w:space="0" w:color="FF0000"/>
              <w:bottom w:val="single" w:sz="4" w:space="0" w:color="FF0000"/>
              <w:right w:val="double" w:sz="6" w:space="0" w:color="FF0000"/>
            </w:tcBorders>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p>
        </w:tc>
      </w:tr>
      <w:tr w:rsidR="00DD17B6" w:rsidRPr="00DD17B6" w:rsidTr="00DD17B6">
        <w:trPr>
          <w:trHeight w:val="370"/>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8"/>
                <w:szCs w:val="28"/>
              </w:rPr>
            </w:pPr>
            <w:r w:rsidRPr="00DD17B6">
              <w:rPr>
                <w:rFonts w:ascii="Times New Roman" w:eastAsia="Times New Roman" w:hAnsi="Times New Roman"/>
                <w:color w:val="000000"/>
                <w:sz w:val="28"/>
                <w:szCs w:val="28"/>
              </w:rPr>
              <w:t>5.1</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8"/>
                <w:szCs w:val="28"/>
              </w:rPr>
            </w:pPr>
            <w:r w:rsidRPr="00DD17B6">
              <w:rPr>
                <w:rFonts w:ascii="Times New Roman" w:eastAsia="Times New Roman" w:hAnsi="Times New Roman"/>
                <w:color w:val="000000"/>
                <w:sz w:val="28"/>
                <w:szCs w:val="28"/>
              </w:rPr>
              <w:t xml:space="preserve"> Operational slab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8"/>
                <w:szCs w:val="28"/>
              </w:rPr>
            </w:pPr>
            <w:r w:rsidRPr="00DD17B6">
              <w:rPr>
                <w:rFonts w:ascii="Times New Roman" w:eastAsia="Times New Roman" w:hAnsi="Times New Roman"/>
                <w:color w:val="000000"/>
                <w:sz w:val="28"/>
                <w:szCs w:val="28"/>
              </w:rPr>
              <w:t>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8"/>
                <w:szCs w:val="28"/>
              </w:rPr>
            </w:pPr>
            <w:r w:rsidRPr="00DD17B6">
              <w:rPr>
                <w:rFonts w:ascii="Times New Roman" w:eastAsia="Times New Roman" w:hAnsi="Times New Roman"/>
                <w:color w:val="000000"/>
                <w:sz w:val="28"/>
                <w:szCs w:val="28"/>
              </w:rPr>
              <w:t> </w:t>
            </w:r>
          </w:p>
        </w:tc>
        <w:tc>
          <w:tcPr>
            <w:tcW w:w="1281"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8"/>
                <w:szCs w:val="28"/>
              </w:rPr>
            </w:pPr>
            <w:r w:rsidRPr="00DD17B6">
              <w:rPr>
                <w:rFonts w:ascii="Times New Roman" w:eastAsia="Times New Roman" w:hAnsi="Times New Roman"/>
                <w:color w:val="000000"/>
                <w:sz w:val="28"/>
                <w:szCs w:val="28"/>
              </w:rPr>
              <w:t> </w:t>
            </w:r>
          </w:p>
        </w:tc>
        <w:tc>
          <w:tcPr>
            <w:tcW w:w="1963" w:type="dxa"/>
            <w:tcBorders>
              <w:top w:val="nil"/>
              <w:left w:val="nil"/>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w:t>
            </w:r>
          </w:p>
        </w:tc>
      </w:tr>
      <w:tr w:rsidR="00DD17B6" w:rsidRPr="00DD17B6" w:rsidTr="00DD17B6">
        <w:trPr>
          <w:trHeight w:val="755"/>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8"/>
                <w:szCs w:val="28"/>
              </w:rPr>
            </w:pPr>
            <w:r w:rsidRPr="00DD17B6">
              <w:rPr>
                <w:rFonts w:ascii="Times New Roman" w:eastAsia="Times New Roman" w:hAnsi="Times New Roman"/>
                <w:color w:val="000000"/>
                <w:sz w:val="28"/>
                <w:szCs w:val="28"/>
              </w:rPr>
              <w:t xml:space="preserve"> 5.1.1 </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8"/>
                <w:szCs w:val="28"/>
              </w:rPr>
            </w:pPr>
            <w:r w:rsidRPr="00DD17B6">
              <w:rPr>
                <w:rFonts w:ascii="Times New Roman" w:eastAsia="Times New Roman" w:hAnsi="Times New Roman"/>
                <w:color w:val="000000"/>
                <w:sz w:val="28"/>
                <w:szCs w:val="28"/>
              </w:rPr>
              <w:t xml:space="preserve"> C-20 concrete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8"/>
                <w:szCs w:val="28"/>
              </w:rPr>
            </w:pPr>
            <w:r w:rsidRPr="00DD17B6">
              <w:rPr>
                <w:rFonts w:ascii="Times New Roman" w:eastAsia="Times New Roman" w:hAnsi="Times New Roman"/>
                <w:color w:val="000000"/>
                <w:sz w:val="28"/>
                <w:szCs w:val="28"/>
              </w:rPr>
              <w:t xml:space="preserve"> m3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8"/>
                <w:szCs w:val="28"/>
              </w:rPr>
            </w:pPr>
            <w:r w:rsidRPr="00DD17B6">
              <w:rPr>
                <w:rFonts w:ascii="Times New Roman" w:eastAsia="Times New Roman" w:hAnsi="Times New Roman"/>
                <w:color w:val="000000"/>
                <w:sz w:val="28"/>
                <w:szCs w:val="28"/>
              </w:rPr>
              <w:t>0.28</w:t>
            </w:r>
          </w:p>
        </w:tc>
        <w:tc>
          <w:tcPr>
            <w:tcW w:w="1281" w:type="dxa"/>
            <w:tcBorders>
              <w:top w:val="nil"/>
              <w:left w:val="nil"/>
              <w:bottom w:val="dashed" w:sz="8" w:space="0" w:color="FF0000"/>
              <w:right w:val="dashed"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rPr>
            </w:pPr>
            <w:r w:rsidRPr="00DD17B6">
              <w:rPr>
                <w:rFonts w:ascii="Times New Roman" w:eastAsia="Times New Roman" w:hAnsi="Times New Roman"/>
                <w:color w:val="000000"/>
              </w:rPr>
              <w:t>2,000.00</w:t>
            </w:r>
          </w:p>
        </w:tc>
        <w:tc>
          <w:tcPr>
            <w:tcW w:w="1963"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560</w:t>
            </w:r>
          </w:p>
        </w:tc>
      </w:tr>
      <w:tr w:rsidR="00DD17B6" w:rsidRPr="00DD17B6" w:rsidTr="00DD17B6">
        <w:trPr>
          <w:trHeight w:val="755"/>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8"/>
                <w:szCs w:val="28"/>
              </w:rPr>
            </w:pPr>
            <w:r w:rsidRPr="00DD17B6">
              <w:rPr>
                <w:rFonts w:ascii="Times New Roman" w:eastAsia="Times New Roman" w:hAnsi="Times New Roman"/>
                <w:color w:val="000000"/>
                <w:sz w:val="28"/>
                <w:szCs w:val="28"/>
              </w:rPr>
              <w:t xml:space="preserve"> 5.1.2 </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8"/>
                <w:szCs w:val="28"/>
              </w:rPr>
            </w:pPr>
            <w:r w:rsidRPr="00DD17B6">
              <w:rPr>
                <w:rFonts w:ascii="Times New Roman" w:eastAsia="Times New Roman" w:hAnsi="Times New Roman"/>
                <w:color w:val="000000"/>
                <w:sz w:val="28"/>
                <w:szCs w:val="28"/>
              </w:rPr>
              <w:t xml:space="preserve"> Ф12mm bar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8"/>
                <w:szCs w:val="28"/>
              </w:rPr>
            </w:pPr>
            <w:r w:rsidRPr="00DD17B6">
              <w:rPr>
                <w:rFonts w:ascii="Times New Roman" w:eastAsia="Times New Roman" w:hAnsi="Times New Roman"/>
                <w:color w:val="000000"/>
                <w:sz w:val="28"/>
                <w:szCs w:val="28"/>
              </w:rPr>
              <w:t xml:space="preserve"> kg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8"/>
                <w:szCs w:val="28"/>
              </w:rPr>
            </w:pPr>
            <w:r w:rsidRPr="00DD17B6">
              <w:rPr>
                <w:rFonts w:ascii="Times New Roman" w:eastAsia="Times New Roman" w:hAnsi="Times New Roman"/>
                <w:color w:val="000000"/>
                <w:sz w:val="28"/>
                <w:szCs w:val="28"/>
              </w:rPr>
              <w:t>14.78</w:t>
            </w:r>
          </w:p>
        </w:tc>
        <w:tc>
          <w:tcPr>
            <w:tcW w:w="1281" w:type="dxa"/>
            <w:tcBorders>
              <w:top w:val="nil"/>
              <w:left w:val="nil"/>
              <w:bottom w:val="dashed" w:sz="8" w:space="0" w:color="FF0000"/>
              <w:right w:val="dashed"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rPr>
            </w:pPr>
            <w:r w:rsidRPr="00DD17B6">
              <w:rPr>
                <w:rFonts w:ascii="Times New Roman" w:eastAsia="Times New Roman" w:hAnsi="Times New Roman"/>
                <w:color w:val="000000"/>
              </w:rPr>
              <w:t>75.25</w:t>
            </w:r>
          </w:p>
        </w:tc>
        <w:tc>
          <w:tcPr>
            <w:tcW w:w="1963"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1112.195</w:t>
            </w:r>
          </w:p>
        </w:tc>
      </w:tr>
      <w:tr w:rsidR="00DD17B6" w:rsidRPr="00DD17B6" w:rsidTr="00DD17B6">
        <w:trPr>
          <w:trHeight w:val="385"/>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8"/>
                <w:szCs w:val="28"/>
              </w:rPr>
            </w:pPr>
            <w:r w:rsidRPr="00DD17B6">
              <w:rPr>
                <w:rFonts w:ascii="Times New Roman" w:eastAsia="Times New Roman" w:hAnsi="Times New Roman"/>
                <w:color w:val="000000"/>
                <w:sz w:val="28"/>
                <w:szCs w:val="28"/>
              </w:rPr>
              <w:t>5.2</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xml:space="preserve">   breast wall of under sluice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8"/>
                <w:szCs w:val="28"/>
              </w:rPr>
            </w:pPr>
            <w:r w:rsidRPr="00DD17B6">
              <w:rPr>
                <w:rFonts w:ascii="Times New Roman" w:eastAsia="Times New Roman" w:hAnsi="Times New Roman"/>
                <w:color w:val="000000"/>
                <w:sz w:val="28"/>
                <w:szCs w:val="28"/>
              </w:rPr>
              <w:t>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8"/>
                <w:szCs w:val="28"/>
              </w:rPr>
            </w:pPr>
            <w:r w:rsidRPr="00DD17B6">
              <w:rPr>
                <w:rFonts w:ascii="Times New Roman" w:eastAsia="Times New Roman" w:hAnsi="Times New Roman"/>
                <w:color w:val="000000"/>
                <w:sz w:val="28"/>
                <w:szCs w:val="28"/>
              </w:rPr>
              <w:t> </w:t>
            </w:r>
          </w:p>
        </w:tc>
        <w:tc>
          <w:tcPr>
            <w:tcW w:w="1281" w:type="dxa"/>
            <w:tcBorders>
              <w:top w:val="nil"/>
              <w:left w:val="nil"/>
              <w:bottom w:val="dashed" w:sz="8" w:space="0" w:color="FF0000"/>
              <w:right w:val="dashed" w:sz="8" w:space="0" w:color="FF0000"/>
            </w:tcBorders>
            <w:shd w:val="clear" w:color="auto" w:fill="auto"/>
            <w:vAlign w:val="bottom"/>
            <w:hideMark/>
          </w:tcPr>
          <w:p w:rsidR="00DD17B6" w:rsidRPr="00DD17B6" w:rsidRDefault="00DD17B6" w:rsidP="00DD17B6">
            <w:pPr>
              <w:spacing w:after="0" w:line="240" w:lineRule="auto"/>
              <w:rPr>
                <w:rFonts w:ascii="Times New Roman" w:eastAsia="Times New Roman" w:hAnsi="Times New Roman"/>
                <w:color w:val="000000"/>
              </w:rPr>
            </w:pPr>
            <w:r w:rsidRPr="00DD17B6">
              <w:rPr>
                <w:rFonts w:ascii="Times New Roman" w:eastAsia="Times New Roman" w:hAnsi="Times New Roman"/>
                <w:color w:val="000000"/>
              </w:rPr>
              <w:t> </w:t>
            </w:r>
          </w:p>
        </w:tc>
        <w:tc>
          <w:tcPr>
            <w:tcW w:w="1963"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0</w:t>
            </w:r>
          </w:p>
        </w:tc>
      </w:tr>
      <w:tr w:rsidR="00DD17B6" w:rsidRPr="00DD17B6" w:rsidTr="00DD17B6">
        <w:trPr>
          <w:trHeight w:val="755"/>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8"/>
                <w:szCs w:val="28"/>
              </w:rPr>
            </w:pPr>
            <w:r w:rsidRPr="00DD17B6">
              <w:rPr>
                <w:rFonts w:ascii="Times New Roman" w:eastAsia="Times New Roman" w:hAnsi="Times New Roman"/>
                <w:color w:val="000000"/>
                <w:sz w:val="28"/>
                <w:szCs w:val="28"/>
              </w:rPr>
              <w:t xml:space="preserve"> 5.2.1 </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8"/>
                <w:szCs w:val="28"/>
              </w:rPr>
            </w:pPr>
            <w:r w:rsidRPr="00DD17B6">
              <w:rPr>
                <w:rFonts w:ascii="Times New Roman" w:eastAsia="Times New Roman" w:hAnsi="Times New Roman"/>
                <w:color w:val="000000"/>
                <w:sz w:val="28"/>
                <w:szCs w:val="28"/>
              </w:rPr>
              <w:t xml:space="preserve"> C-20 concrete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8"/>
                <w:szCs w:val="28"/>
              </w:rPr>
            </w:pPr>
            <w:r w:rsidRPr="00DD17B6">
              <w:rPr>
                <w:rFonts w:ascii="Times New Roman" w:eastAsia="Times New Roman" w:hAnsi="Times New Roman"/>
                <w:color w:val="000000"/>
                <w:sz w:val="28"/>
                <w:szCs w:val="28"/>
              </w:rPr>
              <w:t xml:space="preserve"> m3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8"/>
                <w:szCs w:val="28"/>
              </w:rPr>
            </w:pPr>
            <w:r w:rsidRPr="00DD17B6">
              <w:rPr>
                <w:rFonts w:ascii="Times New Roman" w:eastAsia="Times New Roman" w:hAnsi="Times New Roman"/>
                <w:color w:val="000000"/>
                <w:sz w:val="28"/>
                <w:szCs w:val="28"/>
              </w:rPr>
              <w:t>0.7</w:t>
            </w:r>
          </w:p>
        </w:tc>
        <w:tc>
          <w:tcPr>
            <w:tcW w:w="1281" w:type="dxa"/>
            <w:tcBorders>
              <w:top w:val="nil"/>
              <w:left w:val="nil"/>
              <w:bottom w:val="dashed" w:sz="8" w:space="0" w:color="FF0000"/>
              <w:right w:val="dashed"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rPr>
            </w:pPr>
            <w:r w:rsidRPr="00DD17B6">
              <w:rPr>
                <w:rFonts w:ascii="Times New Roman" w:eastAsia="Times New Roman" w:hAnsi="Times New Roman"/>
                <w:color w:val="000000"/>
              </w:rPr>
              <w:t>2,000.00</w:t>
            </w:r>
          </w:p>
        </w:tc>
        <w:tc>
          <w:tcPr>
            <w:tcW w:w="1963"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1400</w:t>
            </w:r>
          </w:p>
        </w:tc>
      </w:tr>
      <w:tr w:rsidR="00DD17B6" w:rsidRPr="00DD17B6" w:rsidTr="00DD17B6">
        <w:trPr>
          <w:trHeight w:val="755"/>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8"/>
                <w:szCs w:val="28"/>
              </w:rPr>
            </w:pPr>
            <w:r w:rsidRPr="00DD17B6">
              <w:rPr>
                <w:rFonts w:ascii="Times New Roman" w:eastAsia="Times New Roman" w:hAnsi="Times New Roman"/>
                <w:color w:val="000000"/>
                <w:sz w:val="28"/>
                <w:szCs w:val="28"/>
              </w:rPr>
              <w:t xml:space="preserve"> 5.2.2 </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8"/>
                <w:szCs w:val="28"/>
              </w:rPr>
            </w:pPr>
            <w:r w:rsidRPr="00DD17B6">
              <w:rPr>
                <w:rFonts w:ascii="Times New Roman" w:eastAsia="Times New Roman" w:hAnsi="Times New Roman"/>
                <w:color w:val="000000"/>
                <w:sz w:val="28"/>
                <w:szCs w:val="28"/>
              </w:rPr>
              <w:t xml:space="preserve"> Ф12mm bar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8"/>
                <w:szCs w:val="28"/>
              </w:rPr>
            </w:pPr>
            <w:r w:rsidRPr="00DD17B6">
              <w:rPr>
                <w:rFonts w:ascii="Times New Roman" w:eastAsia="Times New Roman" w:hAnsi="Times New Roman"/>
                <w:color w:val="000000"/>
                <w:sz w:val="28"/>
                <w:szCs w:val="28"/>
              </w:rPr>
              <w:t xml:space="preserve"> kg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8"/>
                <w:szCs w:val="28"/>
              </w:rPr>
            </w:pPr>
            <w:r w:rsidRPr="00DD17B6">
              <w:rPr>
                <w:rFonts w:ascii="Times New Roman" w:eastAsia="Times New Roman" w:hAnsi="Times New Roman"/>
                <w:color w:val="000000"/>
                <w:sz w:val="28"/>
                <w:szCs w:val="28"/>
              </w:rPr>
              <w:t>84.83</w:t>
            </w:r>
          </w:p>
        </w:tc>
        <w:tc>
          <w:tcPr>
            <w:tcW w:w="1281" w:type="dxa"/>
            <w:tcBorders>
              <w:top w:val="nil"/>
              <w:left w:val="nil"/>
              <w:bottom w:val="dashed" w:sz="8" w:space="0" w:color="FF0000"/>
              <w:right w:val="dashed"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rPr>
            </w:pPr>
            <w:r w:rsidRPr="00DD17B6">
              <w:rPr>
                <w:rFonts w:ascii="Times New Roman" w:eastAsia="Times New Roman" w:hAnsi="Times New Roman"/>
                <w:color w:val="000000"/>
              </w:rPr>
              <w:t>75.25</w:t>
            </w:r>
          </w:p>
        </w:tc>
        <w:tc>
          <w:tcPr>
            <w:tcW w:w="1963"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6383.4575</w:t>
            </w:r>
          </w:p>
        </w:tc>
      </w:tr>
      <w:tr w:rsidR="00DD17B6" w:rsidRPr="00DD17B6" w:rsidTr="00DD17B6">
        <w:trPr>
          <w:trHeight w:val="370"/>
        </w:trPr>
        <w:tc>
          <w:tcPr>
            <w:tcW w:w="8170" w:type="dxa"/>
            <w:gridSpan w:val="5"/>
            <w:tcBorders>
              <w:top w:val="single" w:sz="4" w:space="0" w:color="FF0000"/>
              <w:left w:val="double" w:sz="6" w:space="0" w:color="FF0000"/>
              <w:bottom w:val="single" w:sz="4" w:space="0" w:color="FF0000"/>
              <w:right w:val="single" w:sz="4" w:space="0" w:color="FF0000"/>
            </w:tcBorders>
            <w:shd w:val="clear" w:color="000000" w:fill="E6B9B8"/>
            <w:vAlign w:val="center"/>
            <w:hideMark/>
          </w:tcPr>
          <w:p w:rsidR="00DD17B6" w:rsidRPr="00DD17B6" w:rsidRDefault="00DD17B6" w:rsidP="00DD17B6">
            <w:pPr>
              <w:spacing w:after="0" w:line="240" w:lineRule="auto"/>
              <w:rPr>
                <w:rFonts w:ascii="Times New Roman" w:eastAsia="Times New Roman" w:hAnsi="Times New Roman"/>
                <w:color w:val="000000"/>
                <w:sz w:val="28"/>
                <w:szCs w:val="28"/>
              </w:rPr>
            </w:pPr>
            <w:r w:rsidRPr="00DD17B6">
              <w:rPr>
                <w:rFonts w:ascii="Times New Roman" w:eastAsia="Times New Roman" w:hAnsi="Times New Roman"/>
                <w:color w:val="000000"/>
                <w:sz w:val="28"/>
                <w:szCs w:val="28"/>
              </w:rPr>
              <w:t xml:space="preserve"> Sub Total </w:t>
            </w:r>
          </w:p>
        </w:tc>
        <w:tc>
          <w:tcPr>
            <w:tcW w:w="1963" w:type="dxa"/>
            <w:tcBorders>
              <w:top w:val="nil"/>
              <w:left w:val="nil"/>
              <w:bottom w:val="single" w:sz="4" w:space="0" w:color="FF0000"/>
              <w:right w:val="double" w:sz="6" w:space="0" w:color="FF0000"/>
            </w:tcBorders>
            <w:shd w:val="clear" w:color="000000" w:fill="E6B9B8"/>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9,455.65</w:t>
            </w:r>
          </w:p>
        </w:tc>
      </w:tr>
      <w:tr w:rsidR="00DD17B6" w:rsidRPr="00DD17B6" w:rsidTr="00DD17B6">
        <w:trPr>
          <w:trHeight w:val="740"/>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6</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xml:space="preserve"> Retaining wall &amp; bank protection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w:t>
            </w:r>
          </w:p>
        </w:tc>
        <w:tc>
          <w:tcPr>
            <w:tcW w:w="1281"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w:t>
            </w:r>
          </w:p>
        </w:tc>
        <w:tc>
          <w:tcPr>
            <w:tcW w:w="1963" w:type="dxa"/>
            <w:tcBorders>
              <w:top w:val="nil"/>
              <w:left w:val="nil"/>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w:t>
            </w:r>
          </w:p>
        </w:tc>
      </w:tr>
      <w:tr w:rsidR="00DD17B6" w:rsidRPr="00DD17B6" w:rsidTr="00DD17B6">
        <w:trPr>
          <w:trHeight w:val="740"/>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6.1</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xml:space="preserve"> U/s Retaining Wall Right &amp; Left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w:t>
            </w:r>
          </w:p>
        </w:tc>
        <w:tc>
          <w:tcPr>
            <w:tcW w:w="1281"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w:t>
            </w:r>
          </w:p>
        </w:tc>
        <w:tc>
          <w:tcPr>
            <w:tcW w:w="1963" w:type="dxa"/>
            <w:tcBorders>
              <w:top w:val="nil"/>
              <w:left w:val="nil"/>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w:t>
            </w:r>
          </w:p>
        </w:tc>
      </w:tr>
      <w:tr w:rsidR="00DD17B6" w:rsidRPr="00DD17B6" w:rsidTr="00DD17B6">
        <w:trPr>
          <w:trHeight w:val="636"/>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6.1.1 </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Excavation river </w:t>
            </w:r>
            <w:proofErr w:type="spellStart"/>
            <w:r w:rsidRPr="00DD17B6">
              <w:rPr>
                <w:rFonts w:ascii="Times New Roman" w:eastAsia="Times New Roman" w:hAnsi="Times New Roman"/>
                <w:color w:val="000000"/>
                <w:sz w:val="24"/>
                <w:szCs w:val="24"/>
              </w:rPr>
              <w:t>diposite</w:t>
            </w:r>
            <w:proofErr w:type="spellEnd"/>
            <w:r w:rsidRPr="00DD17B6">
              <w:rPr>
                <w:rFonts w:ascii="Times New Roman" w:eastAsia="Times New Roman" w:hAnsi="Times New Roman"/>
                <w:color w:val="000000"/>
                <w:sz w:val="24"/>
                <w:szCs w:val="24"/>
              </w:rPr>
              <w:t xml:space="preserve"> (</w:t>
            </w:r>
            <w:proofErr w:type="spellStart"/>
            <w:r w:rsidRPr="00DD17B6">
              <w:rPr>
                <w:rFonts w:ascii="Times New Roman" w:eastAsia="Times New Roman" w:hAnsi="Times New Roman"/>
                <w:color w:val="000000"/>
                <w:sz w:val="24"/>
                <w:szCs w:val="24"/>
              </w:rPr>
              <w:t>sand,gravel</w:t>
            </w:r>
            <w:proofErr w:type="spellEnd"/>
            <w:r w:rsidRPr="00DD17B6">
              <w:rPr>
                <w:rFonts w:ascii="Times New Roman" w:eastAsia="Times New Roman" w:hAnsi="Times New Roman"/>
                <w:color w:val="000000"/>
                <w:sz w:val="24"/>
                <w:szCs w:val="24"/>
              </w:rPr>
              <w:t xml:space="preserve"> , pebble and boulder)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m3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eastAsia="Times New Roman"/>
                <w:color w:val="000000"/>
                <w:sz w:val="24"/>
                <w:szCs w:val="24"/>
              </w:rPr>
            </w:pPr>
            <w:r w:rsidRPr="00DD17B6">
              <w:rPr>
                <w:rFonts w:eastAsia="Times New Roman"/>
                <w:color w:val="000000"/>
                <w:sz w:val="24"/>
                <w:szCs w:val="24"/>
              </w:rPr>
              <w:t>392.63</w:t>
            </w:r>
          </w:p>
        </w:tc>
        <w:tc>
          <w:tcPr>
            <w:tcW w:w="1281" w:type="dxa"/>
            <w:tcBorders>
              <w:top w:val="nil"/>
              <w:left w:val="nil"/>
              <w:bottom w:val="dashed" w:sz="8" w:space="0" w:color="FF0000"/>
              <w:right w:val="dashed"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rPr>
            </w:pPr>
            <w:r w:rsidRPr="00DD17B6">
              <w:rPr>
                <w:rFonts w:ascii="Times New Roman" w:eastAsia="Times New Roman" w:hAnsi="Times New Roman"/>
                <w:color w:val="000000"/>
              </w:rPr>
              <w:t>110</w:t>
            </w:r>
          </w:p>
        </w:tc>
        <w:tc>
          <w:tcPr>
            <w:tcW w:w="1963"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eastAsia="Times New Roman"/>
                <w:color w:val="000000"/>
                <w:sz w:val="24"/>
                <w:szCs w:val="24"/>
              </w:rPr>
            </w:pPr>
            <w:r w:rsidRPr="00DD17B6">
              <w:rPr>
                <w:rFonts w:eastAsia="Times New Roman"/>
                <w:color w:val="000000"/>
                <w:sz w:val="24"/>
                <w:szCs w:val="24"/>
              </w:rPr>
              <w:t>43,189.30</w:t>
            </w:r>
          </w:p>
        </w:tc>
      </w:tr>
      <w:tr w:rsidR="00DD17B6" w:rsidRPr="00DD17B6" w:rsidTr="00DD17B6">
        <w:trPr>
          <w:trHeight w:val="326"/>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lastRenderedPageBreak/>
              <w:t xml:space="preserve"> 6.1.2 </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Weathered  Rock excavation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m3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eastAsia="Times New Roman"/>
                <w:color w:val="000000"/>
                <w:sz w:val="24"/>
                <w:szCs w:val="24"/>
              </w:rPr>
            </w:pPr>
            <w:r w:rsidRPr="00DD17B6">
              <w:rPr>
                <w:rFonts w:eastAsia="Times New Roman"/>
                <w:color w:val="000000"/>
                <w:sz w:val="24"/>
                <w:szCs w:val="24"/>
              </w:rPr>
              <w:t>87.63</w:t>
            </w:r>
          </w:p>
        </w:tc>
        <w:tc>
          <w:tcPr>
            <w:tcW w:w="1281" w:type="dxa"/>
            <w:tcBorders>
              <w:top w:val="nil"/>
              <w:left w:val="nil"/>
              <w:bottom w:val="dashed" w:sz="8" w:space="0" w:color="FF0000"/>
              <w:right w:val="dashed"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rPr>
            </w:pPr>
            <w:r w:rsidRPr="00DD17B6">
              <w:rPr>
                <w:rFonts w:ascii="Times New Roman" w:eastAsia="Times New Roman" w:hAnsi="Times New Roman"/>
                <w:color w:val="000000"/>
              </w:rPr>
              <w:t>536.41</w:t>
            </w:r>
          </w:p>
        </w:tc>
        <w:tc>
          <w:tcPr>
            <w:tcW w:w="1963"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eastAsia="Times New Roman"/>
                <w:color w:val="000000"/>
                <w:sz w:val="24"/>
                <w:szCs w:val="24"/>
              </w:rPr>
            </w:pPr>
            <w:r w:rsidRPr="00DD17B6">
              <w:rPr>
                <w:rFonts w:eastAsia="Times New Roman"/>
                <w:color w:val="000000"/>
                <w:sz w:val="24"/>
                <w:szCs w:val="24"/>
              </w:rPr>
              <w:t>47,005.61</w:t>
            </w:r>
          </w:p>
        </w:tc>
      </w:tr>
      <w:tr w:rsidR="00DD17B6" w:rsidRPr="00DD17B6" w:rsidTr="00DD17B6">
        <w:trPr>
          <w:trHeight w:val="326"/>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6.1.3 </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Hard Rock Excavation by jack </w:t>
            </w:r>
            <w:proofErr w:type="spellStart"/>
            <w:r w:rsidRPr="00DD17B6">
              <w:rPr>
                <w:rFonts w:ascii="Times New Roman" w:eastAsia="Times New Roman" w:hAnsi="Times New Roman"/>
                <w:color w:val="000000"/>
                <w:sz w:val="24"/>
                <w:szCs w:val="24"/>
              </w:rPr>
              <w:t>hamer</w:t>
            </w:r>
            <w:proofErr w:type="spellEnd"/>
            <w:r w:rsidRPr="00DD17B6">
              <w:rPr>
                <w:rFonts w:ascii="Times New Roman" w:eastAsia="Times New Roman" w:hAnsi="Times New Roman"/>
                <w:color w:val="000000"/>
                <w:sz w:val="24"/>
                <w:szCs w:val="24"/>
              </w:rPr>
              <w:t xml:space="preserve">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m3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eastAsia="Times New Roman"/>
                <w:color w:val="000000"/>
                <w:sz w:val="24"/>
                <w:szCs w:val="24"/>
              </w:rPr>
            </w:pPr>
            <w:r w:rsidRPr="00DD17B6">
              <w:rPr>
                <w:rFonts w:eastAsia="Times New Roman"/>
                <w:color w:val="000000"/>
                <w:sz w:val="24"/>
                <w:szCs w:val="24"/>
              </w:rPr>
              <w:t>40</w:t>
            </w:r>
          </w:p>
        </w:tc>
        <w:tc>
          <w:tcPr>
            <w:tcW w:w="1281" w:type="dxa"/>
            <w:tcBorders>
              <w:top w:val="nil"/>
              <w:left w:val="nil"/>
              <w:bottom w:val="dashed" w:sz="8" w:space="0" w:color="FF0000"/>
              <w:right w:val="dashed"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rPr>
            </w:pPr>
            <w:r w:rsidRPr="00DD17B6">
              <w:rPr>
                <w:rFonts w:ascii="Times New Roman" w:eastAsia="Times New Roman" w:hAnsi="Times New Roman"/>
                <w:color w:val="000000"/>
              </w:rPr>
              <w:t>640.47</w:t>
            </w:r>
          </w:p>
        </w:tc>
        <w:tc>
          <w:tcPr>
            <w:tcW w:w="1963"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eastAsia="Times New Roman"/>
                <w:color w:val="000000"/>
                <w:sz w:val="24"/>
                <w:szCs w:val="24"/>
              </w:rPr>
            </w:pPr>
            <w:r w:rsidRPr="00DD17B6">
              <w:rPr>
                <w:rFonts w:eastAsia="Times New Roman"/>
                <w:color w:val="000000"/>
                <w:sz w:val="24"/>
                <w:szCs w:val="24"/>
              </w:rPr>
              <w:t>25,618.80</w:t>
            </w:r>
          </w:p>
        </w:tc>
      </w:tr>
      <w:tr w:rsidR="00DD17B6" w:rsidRPr="00DD17B6" w:rsidTr="00DD17B6">
        <w:trPr>
          <w:trHeight w:val="326"/>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6.1.4 </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Masonry (1:3)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m3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eastAsia="Times New Roman"/>
                <w:color w:val="000000"/>
                <w:sz w:val="24"/>
                <w:szCs w:val="24"/>
              </w:rPr>
            </w:pPr>
            <w:r w:rsidRPr="00DD17B6">
              <w:rPr>
                <w:rFonts w:eastAsia="Times New Roman"/>
                <w:color w:val="000000"/>
                <w:sz w:val="24"/>
                <w:szCs w:val="24"/>
              </w:rPr>
              <w:t>120</w:t>
            </w:r>
          </w:p>
        </w:tc>
        <w:tc>
          <w:tcPr>
            <w:tcW w:w="1281" w:type="dxa"/>
            <w:tcBorders>
              <w:top w:val="nil"/>
              <w:left w:val="nil"/>
              <w:bottom w:val="dashed" w:sz="8" w:space="0" w:color="FF0000"/>
              <w:right w:val="dashed"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rPr>
            </w:pPr>
            <w:r w:rsidRPr="00DD17B6">
              <w:rPr>
                <w:rFonts w:ascii="Times New Roman" w:eastAsia="Times New Roman" w:hAnsi="Times New Roman"/>
                <w:color w:val="000000"/>
              </w:rPr>
              <w:t>1,250.00</w:t>
            </w:r>
          </w:p>
        </w:tc>
        <w:tc>
          <w:tcPr>
            <w:tcW w:w="1963"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eastAsia="Times New Roman"/>
                <w:color w:val="000000"/>
                <w:sz w:val="24"/>
                <w:szCs w:val="24"/>
              </w:rPr>
            </w:pPr>
            <w:r w:rsidRPr="00DD17B6">
              <w:rPr>
                <w:rFonts w:eastAsia="Times New Roman"/>
                <w:color w:val="000000"/>
                <w:sz w:val="24"/>
                <w:szCs w:val="24"/>
              </w:rPr>
              <w:t>150,000.00</w:t>
            </w:r>
          </w:p>
        </w:tc>
      </w:tr>
      <w:tr w:rsidR="00DD17B6" w:rsidRPr="00DD17B6" w:rsidTr="00DD17B6">
        <w:trPr>
          <w:trHeight w:val="636"/>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6.1.5 </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Back fill and Compact with excavated  material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m3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eastAsia="Times New Roman"/>
                <w:color w:val="000000"/>
                <w:sz w:val="24"/>
                <w:szCs w:val="24"/>
              </w:rPr>
            </w:pPr>
            <w:r w:rsidRPr="00DD17B6">
              <w:rPr>
                <w:rFonts w:eastAsia="Times New Roman"/>
                <w:color w:val="000000"/>
                <w:sz w:val="24"/>
                <w:szCs w:val="24"/>
              </w:rPr>
              <w:t>350</w:t>
            </w:r>
          </w:p>
        </w:tc>
        <w:tc>
          <w:tcPr>
            <w:tcW w:w="1281" w:type="dxa"/>
            <w:tcBorders>
              <w:top w:val="nil"/>
              <w:left w:val="nil"/>
              <w:bottom w:val="dashed" w:sz="8" w:space="0" w:color="FF0000"/>
              <w:right w:val="dashed"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rPr>
            </w:pPr>
            <w:r w:rsidRPr="00DD17B6">
              <w:rPr>
                <w:rFonts w:ascii="Times New Roman" w:eastAsia="Times New Roman" w:hAnsi="Times New Roman"/>
                <w:color w:val="000000"/>
              </w:rPr>
              <w:t>46.33</w:t>
            </w:r>
          </w:p>
        </w:tc>
        <w:tc>
          <w:tcPr>
            <w:tcW w:w="1963"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eastAsia="Times New Roman"/>
                <w:color w:val="000000"/>
                <w:sz w:val="24"/>
                <w:szCs w:val="24"/>
              </w:rPr>
            </w:pPr>
            <w:r w:rsidRPr="00DD17B6">
              <w:rPr>
                <w:rFonts w:eastAsia="Times New Roman"/>
                <w:color w:val="000000"/>
                <w:sz w:val="24"/>
                <w:szCs w:val="24"/>
              </w:rPr>
              <w:t>16,215.50</w:t>
            </w:r>
          </w:p>
        </w:tc>
      </w:tr>
      <w:tr w:rsidR="00DD17B6" w:rsidRPr="00DD17B6" w:rsidTr="00DD17B6">
        <w:trPr>
          <w:trHeight w:val="326"/>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6.1.6 </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Pointing (1:2)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m²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eastAsia="Times New Roman"/>
                <w:color w:val="000000"/>
                <w:sz w:val="24"/>
                <w:szCs w:val="24"/>
              </w:rPr>
            </w:pPr>
            <w:r w:rsidRPr="00DD17B6">
              <w:rPr>
                <w:rFonts w:eastAsia="Times New Roman"/>
                <w:color w:val="000000"/>
                <w:sz w:val="24"/>
                <w:szCs w:val="24"/>
              </w:rPr>
              <w:t>175</w:t>
            </w:r>
          </w:p>
        </w:tc>
        <w:tc>
          <w:tcPr>
            <w:tcW w:w="1281" w:type="dxa"/>
            <w:tcBorders>
              <w:top w:val="nil"/>
              <w:left w:val="nil"/>
              <w:bottom w:val="dashed" w:sz="8" w:space="0" w:color="FF0000"/>
              <w:right w:val="dashed"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rPr>
            </w:pPr>
            <w:r w:rsidRPr="00DD17B6">
              <w:rPr>
                <w:rFonts w:ascii="Times New Roman" w:eastAsia="Times New Roman" w:hAnsi="Times New Roman"/>
                <w:color w:val="000000"/>
              </w:rPr>
              <w:t>51.97</w:t>
            </w:r>
          </w:p>
        </w:tc>
        <w:tc>
          <w:tcPr>
            <w:tcW w:w="1963"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eastAsia="Times New Roman"/>
                <w:color w:val="000000"/>
                <w:sz w:val="24"/>
                <w:szCs w:val="24"/>
              </w:rPr>
            </w:pPr>
            <w:r w:rsidRPr="00DD17B6">
              <w:rPr>
                <w:rFonts w:eastAsia="Times New Roman"/>
                <w:color w:val="000000"/>
                <w:sz w:val="24"/>
                <w:szCs w:val="24"/>
              </w:rPr>
              <w:t>9,094.75</w:t>
            </w:r>
          </w:p>
        </w:tc>
      </w:tr>
      <w:tr w:rsidR="00DD17B6" w:rsidRPr="00DD17B6" w:rsidTr="00DD17B6">
        <w:trPr>
          <w:trHeight w:val="326"/>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6.1.7 </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Lean Concrete(C-15)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m3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eastAsia="Times New Roman"/>
                <w:color w:val="000000"/>
                <w:sz w:val="24"/>
                <w:szCs w:val="24"/>
              </w:rPr>
            </w:pPr>
            <w:r w:rsidRPr="00DD17B6">
              <w:rPr>
                <w:rFonts w:eastAsia="Times New Roman"/>
                <w:color w:val="000000"/>
                <w:sz w:val="24"/>
                <w:szCs w:val="24"/>
              </w:rPr>
              <w:t>8.5</w:t>
            </w:r>
          </w:p>
        </w:tc>
        <w:tc>
          <w:tcPr>
            <w:tcW w:w="1281" w:type="dxa"/>
            <w:tcBorders>
              <w:top w:val="nil"/>
              <w:left w:val="nil"/>
              <w:bottom w:val="dashed" w:sz="8" w:space="0" w:color="FF0000"/>
              <w:right w:val="dashed"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rPr>
            </w:pPr>
            <w:r w:rsidRPr="00DD17B6">
              <w:rPr>
                <w:rFonts w:ascii="Times New Roman" w:eastAsia="Times New Roman" w:hAnsi="Times New Roman"/>
                <w:color w:val="000000"/>
              </w:rPr>
              <w:t>1,250.00</w:t>
            </w:r>
          </w:p>
        </w:tc>
        <w:tc>
          <w:tcPr>
            <w:tcW w:w="1963"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eastAsia="Times New Roman"/>
                <w:color w:val="000000"/>
                <w:sz w:val="24"/>
                <w:szCs w:val="24"/>
              </w:rPr>
            </w:pPr>
            <w:r w:rsidRPr="00DD17B6">
              <w:rPr>
                <w:rFonts w:eastAsia="Times New Roman"/>
                <w:color w:val="000000"/>
                <w:sz w:val="24"/>
                <w:szCs w:val="24"/>
              </w:rPr>
              <w:t>10,625.00</w:t>
            </w:r>
          </w:p>
        </w:tc>
      </w:tr>
      <w:tr w:rsidR="00DD17B6" w:rsidRPr="00DD17B6" w:rsidTr="00DD17B6">
        <w:trPr>
          <w:trHeight w:val="370"/>
        </w:trPr>
        <w:tc>
          <w:tcPr>
            <w:tcW w:w="8170" w:type="dxa"/>
            <w:gridSpan w:val="5"/>
            <w:tcBorders>
              <w:top w:val="single" w:sz="4" w:space="0" w:color="FF0000"/>
              <w:left w:val="double" w:sz="6" w:space="0" w:color="FF0000"/>
              <w:bottom w:val="single" w:sz="4" w:space="0" w:color="FF0000"/>
              <w:right w:val="single" w:sz="4" w:space="0" w:color="FF0000"/>
            </w:tcBorders>
            <w:shd w:val="clear" w:color="000000" w:fill="E6B9B8"/>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xml:space="preserve"> Sub Total </w:t>
            </w:r>
          </w:p>
        </w:tc>
        <w:tc>
          <w:tcPr>
            <w:tcW w:w="1963" w:type="dxa"/>
            <w:tcBorders>
              <w:top w:val="nil"/>
              <w:left w:val="nil"/>
              <w:bottom w:val="single" w:sz="4" w:space="0" w:color="FF0000"/>
              <w:right w:val="double" w:sz="6" w:space="0" w:color="FF0000"/>
            </w:tcBorders>
            <w:shd w:val="clear" w:color="000000" w:fill="E6B9B8"/>
            <w:vAlign w:val="center"/>
            <w:hideMark/>
          </w:tcPr>
          <w:p w:rsidR="00DD17B6" w:rsidRPr="00DD17B6" w:rsidRDefault="00DD17B6" w:rsidP="00DD17B6">
            <w:pPr>
              <w:spacing w:after="0" w:line="240" w:lineRule="auto"/>
              <w:jc w:val="right"/>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301,748.96</w:t>
            </w:r>
          </w:p>
        </w:tc>
      </w:tr>
      <w:tr w:rsidR="00DD17B6" w:rsidRPr="00DD17B6" w:rsidTr="00DD17B6">
        <w:trPr>
          <w:trHeight w:val="740"/>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6.2</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xml:space="preserve"> Downstream Retaining Wall Right &amp; Left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w:t>
            </w:r>
          </w:p>
        </w:tc>
        <w:tc>
          <w:tcPr>
            <w:tcW w:w="1281"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w:t>
            </w:r>
          </w:p>
        </w:tc>
        <w:tc>
          <w:tcPr>
            <w:tcW w:w="1963" w:type="dxa"/>
            <w:tcBorders>
              <w:top w:val="nil"/>
              <w:left w:val="nil"/>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w:t>
            </w:r>
          </w:p>
        </w:tc>
      </w:tr>
      <w:tr w:rsidR="00DD17B6" w:rsidRPr="00DD17B6" w:rsidTr="00DD17B6">
        <w:trPr>
          <w:trHeight w:val="636"/>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6.2.1 </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Excavation river </w:t>
            </w:r>
            <w:proofErr w:type="spellStart"/>
            <w:r w:rsidRPr="00DD17B6">
              <w:rPr>
                <w:rFonts w:ascii="Times New Roman" w:eastAsia="Times New Roman" w:hAnsi="Times New Roman"/>
                <w:color w:val="000000"/>
                <w:sz w:val="24"/>
                <w:szCs w:val="24"/>
              </w:rPr>
              <w:t>diposite</w:t>
            </w:r>
            <w:proofErr w:type="spellEnd"/>
            <w:r w:rsidRPr="00DD17B6">
              <w:rPr>
                <w:rFonts w:ascii="Times New Roman" w:eastAsia="Times New Roman" w:hAnsi="Times New Roman"/>
                <w:color w:val="000000"/>
                <w:sz w:val="24"/>
                <w:szCs w:val="24"/>
              </w:rPr>
              <w:t xml:space="preserve"> (</w:t>
            </w:r>
            <w:proofErr w:type="spellStart"/>
            <w:r w:rsidRPr="00DD17B6">
              <w:rPr>
                <w:rFonts w:ascii="Times New Roman" w:eastAsia="Times New Roman" w:hAnsi="Times New Roman"/>
                <w:color w:val="000000"/>
                <w:sz w:val="24"/>
                <w:szCs w:val="24"/>
              </w:rPr>
              <w:t>sand,gravel</w:t>
            </w:r>
            <w:proofErr w:type="spellEnd"/>
            <w:r w:rsidRPr="00DD17B6">
              <w:rPr>
                <w:rFonts w:ascii="Times New Roman" w:eastAsia="Times New Roman" w:hAnsi="Times New Roman"/>
                <w:color w:val="000000"/>
                <w:sz w:val="24"/>
                <w:szCs w:val="24"/>
              </w:rPr>
              <w:t xml:space="preserve"> , pebble and boulder)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m3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eastAsia="Times New Roman"/>
                <w:color w:val="000000"/>
                <w:sz w:val="24"/>
                <w:szCs w:val="24"/>
              </w:rPr>
            </w:pPr>
            <w:r w:rsidRPr="00DD17B6">
              <w:rPr>
                <w:rFonts w:eastAsia="Times New Roman"/>
                <w:color w:val="000000"/>
                <w:sz w:val="24"/>
                <w:szCs w:val="24"/>
              </w:rPr>
              <w:t>63</w:t>
            </w:r>
          </w:p>
        </w:tc>
        <w:tc>
          <w:tcPr>
            <w:tcW w:w="1281" w:type="dxa"/>
            <w:tcBorders>
              <w:top w:val="nil"/>
              <w:left w:val="nil"/>
              <w:bottom w:val="dashed" w:sz="8" w:space="0" w:color="FF0000"/>
              <w:right w:val="dashed"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rPr>
            </w:pPr>
            <w:r w:rsidRPr="00DD17B6">
              <w:rPr>
                <w:rFonts w:ascii="Times New Roman" w:eastAsia="Times New Roman" w:hAnsi="Times New Roman"/>
                <w:color w:val="000000"/>
              </w:rPr>
              <w:t>110</w:t>
            </w:r>
          </w:p>
        </w:tc>
        <w:tc>
          <w:tcPr>
            <w:tcW w:w="1963"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eastAsia="Times New Roman"/>
                <w:color w:val="000000"/>
                <w:sz w:val="24"/>
                <w:szCs w:val="24"/>
              </w:rPr>
            </w:pPr>
            <w:r w:rsidRPr="00DD17B6">
              <w:rPr>
                <w:rFonts w:eastAsia="Times New Roman"/>
                <w:color w:val="000000"/>
                <w:sz w:val="24"/>
                <w:szCs w:val="24"/>
              </w:rPr>
              <w:t>6,930.00</w:t>
            </w:r>
          </w:p>
        </w:tc>
      </w:tr>
      <w:tr w:rsidR="00DD17B6" w:rsidRPr="00DD17B6" w:rsidTr="00DD17B6">
        <w:trPr>
          <w:trHeight w:val="326"/>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6.2.2 </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Weathered  Rock excavation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m3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eastAsia="Times New Roman"/>
                <w:color w:val="000000"/>
                <w:sz w:val="24"/>
                <w:szCs w:val="24"/>
              </w:rPr>
            </w:pPr>
            <w:r w:rsidRPr="00DD17B6">
              <w:rPr>
                <w:rFonts w:eastAsia="Times New Roman"/>
                <w:color w:val="000000"/>
                <w:sz w:val="24"/>
                <w:szCs w:val="24"/>
              </w:rPr>
              <w:t>18.9</w:t>
            </w:r>
          </w:p>
        </w:tc>
        <w:tc>
          <w:tcPr>
            <w:tcW w:w="1281" w:type="dxa"/>
            <w:tcBorders>
              <w:top w:val="nil"/>
              <w:left w:val="nil"/>
              <w:bottom w:val="dashed" w:sz="8" w:space="0" w:color="FF0000"/>
              <w:right w:val="dashed"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rPr>
            </w:pPr>
            <w:r w:rsidRPr="00DD17B6">
              <w:rPr>
                <w:rFonts w:ascii="Times New Roman" w:eastAsia="Times New Roman" w:hAnsi="Times New Roman"/>
                <w:color w:val="000000"/>
              </w:rPr>
              <w:t>536.41</w:t>
            </w:r>
          </w:p>
        </w:tc>
        <w:tc>
          <w:tcPr>
            <w:tcW w:w="1963"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eastAsia="Times New Roman"/>
                <w:color w:val="000000"/>
                <w:sz w:val="24"/>
                <w:szCs w:val="24"/>
              </w:rPr>
            </w:pPr>
            <w:r w:rsidRPr="00DD17B6">
              <w:rPr>
                <w:rFonts w:eastAsia="Times New Roman"/>
                <w:color w:val="000000"/>
                <w:sz w:val="24"/>
                <w:szCs w:val="24"/>
              </w:rPr>
              <w:t>10,138.15</w:t>
            </w:r>
          </w:p>
        </w:tc>
      </w:tr>
      <w:tr w:rsidR="00DD17B6" w:rsidRPr="00DD17B6" w:rsidTr="00DD17B6">
        <w:trPr>
          <w:trHeight w:val="326"/>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6.2.3 </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Hard Rock Excavation by jack </w:t>
            </w:r>
            <w:proofErr w:type="spellStart"/>
            <w:r w:rsidRPr="00DD17B6">
              <w:rPr>
                <w:rFonts w:ascii="Times New Roman" w:eastAsia="Times New Roman" w:hAnsi="Times New Roman"/>
                <w:color w:val="000000"/>
                <w:sz w:val="24"/>
                <w:szCs w:val="24"/>
              </w:rPr>
              <w:t>hamer</w:t>
            </w:r>
            <w:proofErr w:type="spellEnd"/>
            <w:r w:rsidRPr="00DD17B6">
              <w:rPr>
                <w:rFonts w:ascii="Times New Roman" w:eastAsia="Times New Roman" w:hAnsi="Times New Roman"/>
                <w:color w:val="000000"/>
                <w:sz w:val="24"/>
                <w:szCs w:val="24"/>
              </w:rPr>
              <w:t xml:space="preserve">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m3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eastAsia="Times New Roman"/>
                <w:color w:val="000000"/>
                <w:sz w:val="24"/>
                <w:szCs w:val="24"/>
              </w:rPr>
            </w:pPr>
            <w:r w:rsidRPr="00DD17B6">
              <w:rPr>
                <w:rFonts w:eastAsia="Times New Roman"/>
                <w:color w:val="000000"/>
                <w:sz w:val="24"/>
                <w:szCs w:val="24"/>
              </w:rPr>
              <w:t>16.8</w:t>
            </w:r>
          </w:p>
        </w:tc>
        <w:tc>
          <w:tcPr>
            <w:tcW w:w="1281" w:type="dxa"/>
            <w:tcBorders>
              <w:top w:val="nil"/>
              <w:left w:val="nil"/>
              <w:bottom w:val="dashed" w:sz="8" w:space="0" w:color="FF0000"/>
              <w:right w:val="dashed"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rPr>
            </w:pPr>
            <w:r w:rsidRPr="00DD17B6">
              <w:rPr>
                <w:rFonts w:ascii="Times New Roman" w:eastAsia="Times New Roman" w:hAnsi="Times New Roman"/>
                <w:color w:val="000000"/>
              </w:rPr>
              <w:t>640.47</w:t>
            </w:r>
          </w:p>
        </w:tc>
        <w:tc>
          <w:tcPr>
            <w:tcW w:w="1963"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eastAsia="Times New Roman"/>
                <w:color w:val="000000"/>
                <w:sz w:val="24"/>
                <w:szCs w:val="24"/>
              </w:rPr>
            </w:pPr>
            <w:r w:rsidRPr="00DD17B6">
              <w:rPr>
                <w:rFonts w:eastAsia="Times New Roman"/>
                <w:color w:val="000000"/>
                <w:sz w:val="24"/>
                <w:szCs w:val="24"/>
              </w:rPr>
              <w:t>10,759.90</w:t>
            </w:r>
          </w:p>
        </w:tc>
      </w:tr>
      <w:tr w:rsidR="00DD17B6" w:rsidRPr="00DD17B6" w:rsidTr="00DD17B6">
        <w:trPr>
          <w:trHeight w:val="326"/>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6.2.4 </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Masonry (1:3)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m3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eastAsia="Times New Roman"/>
                <w:color w:val="000000"/>
                <w:sz w:val="24"/>
                <w:szCs w:val="24"/>
              </w:rPr>
            </w:pPr>
            <w:r w:rsidRPr="00DD17B6">
              <w:rPr>
                <w:rFonts w:eastAsia="Times New Roman"/>
                <w:color w:val="000000"/>
                <w:sz w:val="24"/>
                <w:szCs w:val="24"/>
              </w:rPr>
              <w:t>210</w:t>
            </w:r>
          </w:p>
        </w:tc>
        <w:tc>
          <w:tcPr>
            <w:tcW w:w="1281" w:type="dxa"/>
            <w:tcBorders>
              <w:top w:val="nil"/>
              <w:left w:val="nil"/>
              <w:bottom w:val="dashed" w:sz="8" w:space="0" w:color="FF0000"/>
              <w:right w:val="dashed"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rPr>
            </w:pPr>
            <w:r w:rsidRPr="00DD17B6">
              <w:rPr>
                <w:rFonts w:ascii="Times New Roman" w:eastAsia="Times New Roman" w:hAnsi="Times New Roman"/>
                <w:color w:val="000000"/>
              </w:rPr>
              <w:t>1,250.00</w:t>
            </w:r>
          </w:p>
        </w:tc>
        <w:tc>
          <w:tcPr>
            <w:tcW w:w="1963"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eastAsia="Times New Roman"/>
                <w:color w:val="000000"/>
                <w:sz w:val="24"/>
                <w:szCs w:val="24"/>
              </w:rPr>
            </w:pPr>
            <w:r w:rsidRPr="00DD17B6">
              <w:rPr>
                <w:rFonts w:eastAsia="Times New Roman"/>
                <w:color w:val="000000"/>
                <w:sz w:val="24"/>
                <w:szCs w:val="24"/>
              </w:rPr>
              <w:t>262,500.00</w:t>
            </w:r>
          </w:p>
        </w:tc>
      </w:tr>
      <w:tr w:rsidR="00DD17B6" w:rsidRPr="00DD17B6" w:rsidTr="00DD17B6">
        <w:trPr>
          <w:trHeight w:val="636"/>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6.2.5 </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Back fill and Compact with excavated material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m3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eastAsia="Times New Roman"/>
                <w:color w:val="000000"/>
                <w:sz w:val="24"/>
                <w:szCs w:val="24"/>
              </w:rPr>
            </w:pPr>
            <w:r w:rsidRPr="00DD17B6">
              <w:rPr>
                <w:rFonts w:eastAsia="Times New Roman"/>
                <w:color w:val="000000"/>
                <w:sz w:val="24"/>
                <w:szCs w:val="24"/>
              </w:rPr>
              <w:t>63</w:t>
            </w:r>
          </w:p>
        </w:tc>
        <w:tc>
          <w:tcPr>
            <w:tcW w:w="1281" w:type="dxa"/>
            <w:tcBorders>
              <w:top w:val="nil"/>
              <w:left w:val="nil"/>
              <w:bottom w:val="dashed" w:sz="8" w:space="0" w:color="FF0000"/>
              <w:right w:val="dashed"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rPr>
            </w:pPr>
            <w:r w:rsidRPr="00DD17B6">
              <w:rPr>
                <w:rFonts w:ascii="Times New Roman" w:eastAsia="Times New Roman" w:hAnsi="Times New Roman"/>
                <w:color w:val="000000"/>
              </w:rPr>
              <w:t>46.33</w:t>
            </w:r>
          </w:p>
        </w:tc>
        <w:tc>
          <w:tcPr>
            <w:tcW w:w="1963"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eastAsia="Times New Roman"/>
                <w:color w:val="000000"/>
                <w:sz w:val="24"/>
                <w:szCs w:val="24"/>
              </w:rPr>
            </w:pPr>
            <w:r w:rsidRPr="00DD17B6">
              <w:rPr>
                <w:rFonts w:eastAsia="Times New Roman"/>
                <w:color w:val="000000"/>
                <w:sz w:val="24"/>
                <w:szCs w:val="24"/>
              </w:rPr>
              <w:t>2,918.79</w:t>
            </w:r>
          </w:p>
        </w:tc>
      </w:tr>
      <w:tr w:rsidR="00DD17B6" w:rsidRPr="00DD17B6" w:rsidTr="00DD17B6">
        <w:trPr>
          <w:trHeight w:val="326"/>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6.2.6 </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Pointing (1:2)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m²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eastAsia="Times New Roman"/>
                <w:color w:val="000000"/>
                <w:sz w:val="24"/>
                <w:szCs w:val="24"/>
              </w:rPr>
            </w:pPr>
            <w:r w:rsidRPr="00DD17B6">
              <w:rPr>
                <w:rFonts w:eastAsia="Times New Roman"/>
                <w:color w:val="000000"/>
                <w:sz w:val="24"/>
                <w:szCs w:val="24"/>
              </w:rPr>
              <w:t>72.8</w:t>
            </w:r>
          </w:p>
        </w:tc>
        <w:tc>
          <w:tcPr>
            <w:tcW w:w="1281" w:type="dxa"/>
            <w:tcBorders>
              <w:top w:val="nil"/>
              <w:left w:val="nil"/>
              <w:bottom w:val="dashed" w:sz="8" w:space="0" w:color="FF0000"/>
              <w:right w:val="dashed"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rPr>
            </w:pPr>
            <w:r w:rsidRPr="00DD17B6">
              <w:rPr>
                <w:rFonts w:ascii="Times New Roman" w:eastAsia="Times New Roman" w:hAnsi="Times New Roman"/>
                <w:color w:val="000000"/>
              </w:rPr>
              <w:t>51.97</w:t>
            </w:r>
          </w:p>
        </w:tc>
        <w:tc>
          <w:tcPr>
            <w:tcW w:w="1963"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eastAsia="Times New Roman"/>
                <w:color w:val="000000"/>
                <w:sz w:val="24"/>
                <w:szCs w:val="24"/>
              </w:rPr>
            </w:pPr>
            <w:r w:rsidRPr="00DD17B6">
              <w:rPr>
                <w:rFonts w:eastAsia="Times New Roman"/>
                <w:color w:val="000000"/>
                <w:sz w:val="24"/>
                <w:szCs w:val="24"/>
              </w:rPr>
              <w:t>3,783.42</w:t>
            </w:r>
          </w:p>
        </w:tc>
      </w:tr>
      <w:tr w:rsidR="00DD17B6" w:rsidRPr="00DD17B6" w:rsidTr="00DD17B6">
        <w:trPr>
          <w:trHeight w:val="326"/>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6.2.7 </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Lean Concrete(C-15)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m3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eastAsia="Times New Roman"/>
                <w:color w:val="000000"/>
                <w:sz w:val="24"/>
                <w:szCs w:val="24"/>
              </w:rPr>
            </w:pPr>
            <w:r w:rsidRPr="00DD17B6">
              <w:rPr>
                <w:rFonts w:eastAsia="Times New Roman"/>
                <w:color w:val="000000"/>
                <w:sz w:val="24"/>
                <w:szCs w:val="24"/>
              </w:rPr>
              <w:t>4.2</w:t>
            </w:r>
          </w:p>
        </w:tc>
        <w:tc>
          <w:tcPr>
            <w:tcW w:w="1281" w:type="dxa"/>
            <w:tcBorders>
              <w:top w:val="nil"/>
              <w:left w:val="nil"/>
              <w:bottom w:val="dashed" w:sz="8" w:space="0" w:color="FF0000"/>
              <w:right w:val="dashed"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rPr>
            </w:pPr>
            <w:r w:rsidRPr="00DD17B6">
              <w:rPr>
                <w:rFonts w:ascii="Times New Roman" w:eastAsia="Times New Roman" w:hAnsi="Times New Roman"/>
                <w:color w:val="000000"/>
              </w:rPr>
              <w:t>1,250.00</w:t>
            </w:r>
          </w:p>
        </w:tc>
        <w:tc>
          <w:tcPr>
            <w:tcW w:w="1963"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eastAsia="Times New Roman"/>
                <w:color w:val="000000"/>
                <w:sz w:val="24"/>
                <w:szCs w:val="24"/>
              </w:rPr>
            </w:pPr>
            <w:r w:rsidRPr="00DD17B6">
              <w:rPr>
                <w:rFonts w:eastAsia="Times New Roman"/>
                <w:color w:val="000000"/>
                <w:sz w:val="24"/>
                <w:szCs w:val="24"/>
              </w:rPr>
              <w:t>5,250.00</w:t>
            </w:r>
          </w:p>
        </w:tc>
      </w:tr>
      <w:tr w:rsidR="00DD17B6" w:rsidRPr="00DD17B6" w:rsidTr="00DD17B6">
        <w:trPr>
          <w:trHeight w:val="636"/>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6.2.8 </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Cyclopean concrete(60% C-20,40% graded stone)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eastAsia="Times New Roman"/>
                <w:color w:val="000000"/>
                <w:sz w:val="24"/>
                <w:szCs w:val="24"/>
              </w:rPr>
            </w:pPr>
            <w:r w:rsidRPr="00DD17B6">
              <w:rPr>
                <w:rFonts w:eastAsia="Times New Roman"/>
                <w:color w:val="000000"/>
                <w:sz w:val="24"/>
                <w:szCs w:val="24"/>
              </w:rPr>
              <w:t>63</w:t>
            </w:r>
          </w:p>
        </w:tc>
        <w:tc>
          <w:tcPr>
            <w:tcW w:w="1281" w:type="dxa"/>
            <w:tcBorders>
              <w:top w:val="nil"/>
              <w:left w:val="nil"/>
              <w:bottom w:val="dashed" w:sz="8" w:space="0" w:color="FF0000"/>
              <w:right w:val="dashed"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rPr>
            </w:pPr>
            <w:r w:rsidRPr="00DD17B6">
              <w:rPr>
                <w:rFonts w:ascii="Times New Roman" w:eastAsia="Times New Roman" w:hAnsi="Times New Roman"/>
                <w:color w:val="000000"/>
              </w:rPr>
              <w:t>1,804.21</w:t>
            </w:r>
          </w:p>
        </w:tc>
        <w:tc>
          <w:tcPr>
            <w:tcW w:w="1963"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eastAsia="Times New Roman"/>
                <w:color w:val="000000"/>
                <w:sz w:val="24"/>
                <w:szCs w:val="24"/>
              </w:rPr>
            </w:pPr>
            <w:r w:rsidRPr="00DD17B6">
              <w:rPr>
                <w:rFonts w:eastAsia="Times New Roman"/>
                <w:color w:val="000000"/>
                <w:sz w:val="24"/>
                <w:szCs w:val="24"/>
              </w:rPr>
              <w:t>113,665.23</w:t>
            </w:r>
          </w:p>
        </w:tc>
      </w:tr>
      <w:tr w:rsidR="00DD17B6" w:rsidRPr="00DD17B6" w:rsidTr="00DD17B6">
        <w:trPr>
          <w:trHeight w:val="311"/>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6.3</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Bank protection work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eastAsia="Times New Roman"/>
                <w:color w:val="000000"/>
                <w:sz w:val="24"/>
                <w:szCs w:val="24"/>
              </w:rPr>
            </w:pPr>
            <w:r w:rsidRPr="00DD17B6">
              <w:rPr>
                <w:rFonts w:eastAsia="Times New Roman"/>
                <w:color w:val="000000"/>
                <w:sz w:val="24"/>
                <w:szCs w:val="24"/>
              </w:rPr>
              <w:t> </w:t>
            </w:r>
          </w:p>
        </w:tc>
        <w:tc>
          <w:tcPr>
            <w:tcW w:w="1281" w:type="dxa"/>
            <w:tcBorders>
              <w:top w:val="single" w:sz="4" w:space="0" w:color="FF0000"/>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w:t>
            </w:r>
          </w:p>
        </w:tc>
        <w:tc>
          <w:tcPr>
            <w:tcW w:w="1963" w:type="dxa"/>
            <w:tcBorders>
              <w:top w:val="nil"/>
              <w:left w:val="nil"/>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eastAsia="Times New Roman"/>
                <w:color w:val="000000"/>
                <w:sz w:val="24"/>
                <w:szCs w:val="24"/>
              </w:rPr>
            </w:pPr>
            <w:r w:rsidRPr="00DD17B6">
              <w:rPr>
                <w:rFonts w:eastAsia="Times New Roman"/>
                <w:color w:val="000000"/>
                <w:sz w:val="24"/>
                <w:szCs w:val="24"/>
              </w:rPr>
              <w:t>0.00</w:t>
            </w:r>
          </w:p>
        </w:tc>
      </w:tr>
      <w:tr w:rsidR="00DD17B6" w:rsidRPr="00DD17B6" w:rsidTr="00DD17B6">
        <w:trPr>
          <w:trHeight w:val="636"/>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6.3.1 </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Excavation river </w:t>
            </w:r>
            <w:proofErr w:type="spellStart"/>
            <w:r w:rsidRPr="00DD17B6">
              <w:rPr>
                <w:rFonts w:ascii="Times New Roman" w:eastAsia="Times New Roman" w:hAnsi="Times New Roman"/>
                <w:color w:val="000000"/>
                <w:sz w:val="24"/>
                <w:szCs w:val="24"/>
              </w:rPr>
              <w:t>diposite</w:t>
            </w:r>
            <w:proofErr w:type="spellEnd"/>
            <w:r w:rsidRPr="00DD17B6">
              <w:rPr>
                <w:rFonts w:ascii="Times New Roman" w:eastAsia="Times New Roman" w:hAnsi="Times New Roman"/>
                <w:color w:val="000000"/>
                <w:sz w:val="24"/>
                <w:szCs w:val="24"/>
              </w:rPr>
              <w:t xml:space="preserve"> (</w:t>
            </w:r>
            <w:proofErr w:type="spellStart"/>
            <w:r w:rsidRPr="00DD17B6">
              <w:rPr>
                <w:rFonts w:ascii="Times New Roman" w:eastAsia="Times New Roman" w:hAnsi="Times New Roman"/>
                <w:color w:val="000000"/>
                <w:sz w:val="24"/>
                <w:szCs w:val="24"/>
              </w:rPr>
              <w:t>sand,gravel</w:t>
            </w:r>
            <w:proofErr w:type="spellEnd"/>
            <w:r w:rsidRPr="00DD17B6">
              <w:rPr>
                <w:rFonts w:ascii="Times New Roman" w:eastAsia="Times New Roman" w:hAnsi="Times New Roman"/>
                <w:color w:val="000000"/>
                <w:sz w:val="24"/>
                <w:szCs w:val="24"/>
              </w:rPr>
              <w:t xml:space="preserve"> , pebble and boulder)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m3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eastAsia="Times New Roman"/>
                <w:color w:val="000000"/>
                <w:sz w:val="24"/>
                <w:szCs w:val="24"/>
              </w:rPr>
            </w:pPr>
            <w:r w:rsidRPr="00DD17B6">
              <w:rPr>
                <w:rFonts w:eastAsia="Times New Roman"/>
                <w:color w:val="000000"/>
                <w:sz w:val="24"/>
                <w:szCs w:val="24"/>
              </w:rPr>
              <w:t>300</w:t>
            </w:r>
          </w:p>
        </w:tc>
        <w:tc>
          <w:tcPr>
            <w:tcW w:w="1281" w:type="dxa"/>
            <w:tcBorders>
              <w:top w:val="nil"/>
              <w:left w:val="nil"/>
              <w:bottom w:val="dashed" w:sz="8" w:space="0" w:color="FF0000"/>
              <w:right w:val="dashed"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rPr>
            </w:pPr>
            <w:r w:rsidRPr="00DD17B6">
              <w:rPr>
                <w:rFonts w:ascii="Times New Roman" w:eastAsia="Times New Roman" w:hAnsi="Times New Roman"/>
                <w:color w:val="000000"/>
              </w:rPr>
              <w:t>110</w:t>
            </w:r>
          </w:p>
        </w:tc>
        <w:tc>
          <w:tcPr>
            <w:tcW w:w="1963"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eastAsia="Times New Roman"/>
                <w:color w:val="000000"/>
                <w:sz w:val="24"/>
                <w:szCs w:val="24"/>
              </w:rPr>
            </w:pPr>
            <w:r w:rsidRPr="00DD17B6">
              <w:rPr>
                <w:rFonts w:eastAsia="Times New Roman"/>
                <w:color w:val="000000"/>
                <w:sz w:val="24"/>
                <w:szCs w:val="24"/>
              </w:rPr>
              <w:t>33,000.00</w:t>
            </w:r>
          </w:p>
        </w:tc>
      </w:tr>
      <w:tr w:rsidR="00DD17B6" w:rsidRPr="00DD17B6" w:rsidTr="00DD17B6">
        <w:trPr>
          <w:trHeight w:val="326"/>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6.3.2 </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gabion work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m3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eastAsia="Times New Roman"/>
                <w:color w:val="000000"/>
                <w:sz w:val="24"/>
                <w:szCs w:val="24"/>
              </w:rPr>
            </w:pPr>
            <w:r w:rsidRPr="00DD17B6">
              <w:rPr>
                <w:rFonts w:eastAsia="Times New Roman"/>
                <w:color w:val="000000"/>
                <w:sz w:val="24"/>
                <w:szCs w:val="24"/>
              </w:rPr>
              <w:t>780</w:t>
            </w:r>
          </w:p>
        </w:tc>
        <w:tc>
          <w:tcPr>
            <w:tcW w:w="1281" w:type="dxa"/>
            <w:tcBorders>
              <w:top w:val="nil"/>
              <w:left w:val="nil"/>
              <w:bottom w:val="dashed" w:sz="8" w:space="0" w:color="FF0000"/>
              <w:right w:val="dashed"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rPr>
            </w:pPr>
            <w:r w:rsidRPr="00DD17B6">
              <w:rPr>
                <w:rFonts w:ascii="Times New Roman" w:eastAsia="Times New Roman" w:hAnsi="Times New Roman"/>
                <w:color w:val="000000"/>
              </w:rPr>
              <w:t>973.98</w:t>
            </w:r>
          </w:p>
        </w:tc>
        <w:tc>
          <w:tcPr>
            <w:tcW w:w="1963"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eastAsia="Times New Roman"/>
                <w:color w:val="000000"/>
                <w:sz w:val="24"/>
                <w:szCs w:val="24"/>
              </w:rPr>
            </w:pPr>
            <w:r w:rsidRPr="00DD17B6">
              <w:rPr>
                <w:rFonts w:eastAsia="Times New Roman"/>
                <w:color w:val="000000"/>
                <w:sz w:val="24"/>
                <w:szCs w:val="24"/>
              </w:rPr>
              <w:t>759,704.40</w:t>
            </w:r>
          </w:p>
        </w:tc>
      </w:tr>
      <w:tr w:rsidR="00DD17B6" w:rsidRPr="00DD17B6" w:rsidTr="00DD17B6">
        <w:trPr>
          <w:trHeight w:val="370"/>
        </w:trPr>
        <w:tc>
          <w:tcPr>
            <w:tcW w:w="8170" w:type="dxa"/>
            <w:gridSpan w:val="5"/>
            <w:tcBorders>
              <w:top w:val="single" w:sz="4" w:space="0" w:color="FF0000"/>
              <w:left w:val="double" w:sz="6" w:space="0" w:color="FF0000"/>
              <w:bottom w:val="single" w:sz="4" w:space="0" w:color="FF0000"/>
              <w:right w:val="single" w:sz="4" w:space="0" w:color="FF0000"/>
            </w:tcBorders>
            <w:shd w:val="clear" w:color="000000" w:fill="E6B9B8"/>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xml:space="preserve">                  Sub total </w:t>
            </w:r>
          </w:p>
        </w:tc>
        <w:tc>
          <w:tcPr>
            <w:tcW w:w="1963" w:type="dxa"/>
            <w:tcBorders>
              <w:top w:val="nil"/>
              <w:left w:val="nil"/>
              <w:bottom w:val="single" w:sz="4" w:space="0" w:color="FF0000"/>
              <w:right w:val="double" w:sz="6" w:space="0" w:color="FF0000"/>
            </w:tcBorders>
            <w:shd w:val="clear" w:color="000000" w:fill="E6B9B8"/>
            <w:vAlign w:val="center"/>
            <w:hideMark/>
          </w:tcPr>
          <w:p w:rsidR="00DD17B6" w:rsidRPr="00DD17B6" w:rsidRDefault="00DD17B6" w:rsidP="00DD17B6">
            <w:pPr>
              <w:spacing w:after="0" w:line="240" w:lineRule="auto"/>
              <w:jc w:val="right"/>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1,208,649.88</w:t>
            </w:r>
          </w:p>
        </w:tc>
      </w:tr>
      <w:tr w:rsidR="00DD17B6" w:rsidRPr="00DD17B6" w:rsidTr="00DD17B6">
        <w:trPr>
          <w:trHeight w:val="370"/>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7</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xml:space="preserve"> Gates &amp; trash rack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w:t>
            </w:r>
          </w:p>
        </w:tc>
        <w:tc>
          <w:tcPr>
            <w:tcW w:w="1281"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w:t>
            </w:r>
          </w:p>
        </w:tc>
        <w:tc>
          <w:tcPr>
            <w:tcW w:w="1963" w:type="dxa"/>
            <w:tcBorders>
              <w:top w:val="nil"/>
              <w:left w:val="nil"/>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w:t>
            </w:r>
          </w:p>
        </w:tc>
      </w:tr>
      <w:tr w:rsidR="00DD17B6" w:rsidRPr="00DD17B6" w:rsidTr="00DD17B6">
        <w:trPr>
          <w:trHeight w:val="622"/>
        </w:trPr>
        <w:tc>
          <w:tcPr>
            <w:tcW w:w="837" w:type="dxa"/>
            <w:vMerge w:val="restart"/>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7.1</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 xml:space="preserve"> Under sluice gate installation  consist of: </w:t>
            </w:r>
          </w:p>
        </w:tc>
        <w:tc>
          <w:tcPr>
            <w:tcW w:w="723" w:type="dxa"/>
            <w:vMerge w:val="restart"/>
            <w:tcBorders>
              <w:top w:val="nil"/>
              <w:left w:val="single" w:sz="4"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No </w:t>
            </w:r>
          </w:p>
        </w:tc>
        <w:tc>
          <w:tcPr>
            <w:tcW w:w="1226" w:type="dxa"/>
            <w:vMerge w:val="restart"/>
            <w:tcBorders>
              <w:top w:val="nil"/>
              <w:left w:val="single" w:sz="4"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eastAsia="Times New Roman"/>
                <w:color w:val="000000"/>
                <w:sz w:val="24"/>
                <w:szCs w:val="24"/>
              </w:rPr>
            </w:pPr>
            <w:r w:rsidRPr="00DD17B6">
              <w:rPr>
                <w:rFonts w:eastAsia="Times New Roman"/>
                <w:color w:val="000000"/>
                <w:sz w:val="24"/>
                <w:szCs w:val="24"/>
              </w:rPr>
              <w:t>1</w:t>
            </w:r>
          </w:p>
        </w:tc>
        <w:tc>
          <w:tcPr>
            <w:tcW w:w="1281" w:type="dxa"/>
            <w:vMerge w:val="restart"/>
            <w:tcBorders>
              <w:top w:val="nil"/>
              <w:left w:val="single" w:sz="4"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eastAsia="Times New Roman"/>
                <w:color w:val="000000"/>
                <w:sz w:val="24"/>
                <w:szCs w:val="24"/>
              </w:rPr>
            </w:pPr>
            <w:r w:rsidRPr="00DD17B6">
              <w:rPr>
                <w:rFonts w:eastAsia="Times New Roman"/>
                <w:color w:val="000000"/>
                <w:sz w:val="24"/>
                <w:szCs w:val="24"/>
              </w:rPr>
              <w:t>18,452.00</w:t>
            </w:r>
          </w:p>
        </w:tc>
        <w:tc>
          <w:tcPr>
            <w:tcW w:w="1963" w:type="dxa"/>
            <w:vMerge w:val="restart"/>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eastAsia="Times New Roman"/>
                <w:color w:val="000000"/>
                <w:sz w:val="24"/>
                <w:szCs w:val="24"/>
              </w:rPr>
            </w:pPr>
            <w:r w:rsidRPr="00DD17B6">
              <w:rPr>
                <w:rFonts w:eastAsia="Times New Roman"/>
                <w:color w:val="000000"/>
                <w:sz w:val="24"/>
                <w:szCs w:val="24"/>
              </w:rPr>
              <w:t>18,452.00</w:t>
            </w:r>
          </w:p>
        </w:tc>
      </w:tr>
      <w:tr w:rsidR="00DD17B6" w:rsidRPr="00DD17B6" w:rsidTr="00DD17B6">
        <w:trPr>
          <w:trHeight w:val="311"/>
        </w:trPr>
        <w:tc>
          <w:tcPr>
            <w:tcW w:w="837" w:type="dxa"/>
            <w:vMerge/>
            <w:tcBorders>
              <w:top w:val="nil"/>
              <w:left w:val="double" w:sz="6" w:space="0" w:color="FF0000"/>
              <w:bottom w:val="single" w:sz="4" w:space="0" w:color="FF0000"/>
              <w:right w:val="single" w:sz="4" w:space="0" w:color="FF0000"/>
            </w:tcBorders>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8mm thickness sheet metal,1.1m X1.0m  </w:t>
            </w:r>
          </w:p>
        </w:tc>
        <w:tc>
          <w:tcPr>
            <w:tcW w:w="723" w:type="dxa"/>
            <w:vMerge/>
            <w:tcBorders>
              <w:top w:val="nil"/>
              <w:left w:val="single" w:sz="4" w:space="0" w:color="FF0000"/>
              <w:bottom w:val="single" w:sz="4" w:space="0" w:color="FF0000"/>
              <w:right w:val="single" w:sz="4" w:space="0" w:color="FF0000"/>
            </w:tcBorders>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p>
        </w:tc>
        <w:tc>
          <w:tcPr>
            <w:tcW w:w="1226" w:type="dxa"/>
            <w:vMerge/>
            <w:tcBorders>
              <w:top w:val="nil"/>
              <w:left w:val="single" w:sz="4" w:space="0" w:color="FF0000"/>
              <w:bottom w:val="single" w:sz="4" w:space="0" w:color="FF0000"/>
              <w:right w:val="single" w:sz="4" w:space="0" w:color="FF0000"/>
            </w:tcBorders>
            <w:vAlign w:val="center"/>
            <w:hideMark/>
          </w:tcPr>
          <w:p w:rsidR="00DD17B6" w:rsidRPr="00DD17B6" w:rsidRDefault="00DD17B6" w:rsidP="00DD17B6">
            <w:pPr>
              <w:spacing w:after="0" w:line="240" w:lineRule="auto"/>
              <w:rPr>
                <w:rFonts w:eastAsia="Times New Roman"/>
                <w:color w:val="000000"/>
                <w:sz w:val="24"/>
                <w:szCs w:val="24"/>
              </w:rPr>
            </w:pPr>
          </w:p>
        </w:tc>
        <w:tc>
          <w:tcPr>
            <w:tcW w:w="1281" w:type="dxa"/>
            <w:vMerge/>
            <w:tcBorders>
              <w:top w:val="nil"/>
              <w:left w:val="single" w:sz="4" w:space="0" w:color="FF0000"/>
              <w:bottom w:val="single" w:sz="4" w:space="0" w:color="FF0000"/>
              <w:right w:val="single" w:sz="4" w:space="0" w:color="FF0000"/>
            </w:tcBorders>
            <w:vAlign w:val="center"/>
            <w:hideMark/>
          </w:tcPr>
          <w:p w:rsidR="00DD17B6" w:rsidRPr="00DD17B6" w:rsidRDefault="00DD17B6" w:rsidP="00DD17B6">
            <w:pPr>
              <w:spacing w:after="0" w:line="240" w:lineRule="auto"/>
              <w:rPr>
                <w:rFonts w:eastAsia="Times New Roman"/>
                <w:color w:val="000000"/>
                <w:sz w:val="24"/>
                <w:szCs w:val="24"/>
              </w:rPr>
            </w:pPr>
          </w:p>
        </w:tc>
        <w:tc>
          <w:tcPr>
            <w:tcW w:w="1963" w:type="dxa"/>
            <w:vMerge/>
            <w:tcBorders>
              <w:top w:val="nil"/>
              <w:left w:val="single" w:sz="4" w:space="0" w:color="FF0000"/>
              <w:bottom w:val="single" w:sz="4" w:space="0" w:color="FF0000"/>
              <w:right w:val="double" w:sz="6" w:space="0" w:color="FF0000"/>
            </w:tcBorders>
            <w:vAlign w:val="center"/>
            <w:hideMark/>
          </w:tcPr>
          <w:p w:rsidR="00DD17B6" w:rsidRPr="00DD17B6" w:rsidRDefault="00DD17B6" w:rsidP="00DD17B6">
            <w:pPr>
              <w:spacing w:after="0" w:line="240" w:lineRule="auto"/>
              <w:rPr>
                <w:rFonts w:eastAsia="Times New Roman"/>
                <w:color w:val="000000"/>
                <w:sz w:val="24"/>
                <w:szCs w:val="24"/>
              </w:rPr>
            </w:pPr>
          </w:p>
        </w:tc>
      </w:tr>
      <w:tr w:rsidR="00DD17B6" w:rsidRPr="00DD17B6" w:rsidTr="00DD17B6">
        <w:trPr>
          <w:trHeight w:val="311"/>
        </w:trPr>
        <w:tc>
          <w:tcPr>
            <w:tcW w:w="837" w:type="dxa"/>
            <w:vMerge/>
            <w:tcBorders>
              <w:top w:val="nil"/>
              <w:left w:val="double" w:sz="6" w:space="0" w:color="FF0000"/>
              <w:bottom w:val="single" w:sz="4" w:space="0" w:color="FF0000"/>
              <w:right w:val="single" w:sz="4" w:space="0" w:color="FF0000"/>
            </w:tcBorders>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50x50x10mm angle iron, 10.4m length </w:t>
            </w:r>
          </w:p>
        </w:tc>
        <w:tc>
          <w:tcPr>
            <w:tcW w:w="723" w:type="dxa"/>
            <w:vMerge/>
            <w:tcBorders>
              <w:top w:val="nil"/>
              <w:left w:val="single" w:sz="4" w:space="0" w:color="FF0000"/>
              <w:bottom w:val="single" w:sz="4" w:space="0" w:color="FF0000"/>
              <w:right w:val="single" w:sz="4" w:space="0" w:color="FF0000"/>
            </w:tcBorders>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p>
        </w:tc>
        <w:tc>
          <w:tcPr>
            <w:tcW w:w="1226" w:type="dxa"/>
            <w:vMerge/>
            <w:tcBorders>
              <w:top w:val="nil"/>
              <w:left w:val="single" w:sz="4" w:space="0" w:color="FF0000"/>
              <w:bottom w:val="single" w:sz="4" w:space="0" w:color="FF0000"/>
              <w:right w:val="single" w:sz="4" w:space="0" w:color="FF0000"/>
            </w:tcBorders>
            <w:vAlign w:val="center"/>
            <w:hideMark/>
          </w:tcPr>
          <w:p w:rsidR="00DD17B6" w:rsidRPr="00DD17B6" w:rsidRDefault="00DD17B6" w:rsidP="00DD17B6">
            <w:pPr>
              <w:spacing w:after="0" w:line="240" w:lineRule="auto"/>
              <w:rPr>
                <w:rFonts w:eastAsia="Times New Roman"/>
                <w:color w:val="000000"/>
                <w:sz w:val="24"/>
                <w:szCs w:val="24"/>
              </w:rPr>
            </w:pPr>
          </w:p>
        </w:tc>
        <w:tc>
          <w:tcPr>
            <w:tcW w:w="1281" w:type="dxa"/>
            <w:vMerge/>
            <w:tcBorders>
              <w:top w:val="nil"/>
              <w:left w:val="single" w:sz="4" w:space="0" w:color="FF0000"/>
              <w:bottom w:val="single" w:sz="4" w:space="0" w:color="FF0000"/>
              <w:right w:val="single" w:sz="4" w:space="0" w:color="FF0000"/>
            </w:tcBorders>
            <w:vAlign w:val="center"/>
            <w:hideMark/>
          </w:tcPr>
          <w:p w:rsidR="00DD17B6" w:rsidRPr="00DD17B6" w:rsidRDefault="00DD17B6" w:rsidP="00DD17B6">
            <w:pPr>
              <w:spacing w:after="0" w:line="240" w:lineRule="auto"/>
              <w:rPr>
                <w:rFonts w:eastAsia="Times New Roman"/>
                <w:color w:val="000000"/>
                <w:sz w:val="24"/>
                <w:szCs w:val="24"/>
              </w:rPr>
            </w:pPr>
          </w:p>
        </w:tc>
        <w:tc>
          <w:tcPr>
            <w:tcW w:w="1963" w:type="dxa"/>
            <w:vMerge/>
            <w:tcBorders>
              <w:top w:val="nil"/>
              <w:left w:val="single" w:sz="4" w:space="0" w:color="FF0000"/>
              <w:bottom w:val="single" w:sz="4" w:space="0" w:color="FF0000"/>
              <w:right w:val="double" w:sz="6" w:space="0" w:color="FF0000"/>
            </w:tcBorders>
            <w:vAlign w:val="center"/>
            <w:hideMark/>
          </w:tcPr>
          <w:p w:rsidR="00DD17B6" w:rsidRPr="00DD17B6" w:rsidRDefault="00DD17B6" w:rsidP="00DD17B6">
            <w:pPr>
              <w:spacing w:after="0" w:line="240" w:lineRule="auto"/>
              <w:rPr>
                <w:rFonts w:eastAsia="Times New Roman"/>
                <w:color w:val="000000"/>
                <w:sz w:val="24"/>
                <w:szCs w:val="24"/>
              </w:rPr>
            </w:pPr>
          </w:p>
        </w:tc>
      </w:tr>
      <w:tr w:rsidR="00DD17B6" w:rsidRPr="00DD17B6" w:rsidTr="00DD17B6">
        <w:trPr>
          <w:trHeight w:val="622"/>
        </w:trPr>
        <w:tc>
          <w:tcPr>
            <w:tcW w:w="837" w:type="dxa"/>
            <w:vMerge/>
            <w:tcBorders>
              <w:top w:val="nil"/>
              <w:left w:val="double" w:sz="6" w:space="0" w:color="FF0000"/>
              <w:bottom w:val="single" w:sz="4" w:space="0" w:color="FF0000"/>
              <w:right w:val="single" w:sz="4" w:space="0" w:color="FF0000"/>
            </w:tcBorders>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60 x 60 x 10mm stiffing angle iron, 3m length </w:t>
            </w:r>
          </w:p>
        </w:tc>
        <w:tc>
          <w:tcPr>
            <w:tcW w:w="723" w:type="dxa"/>
            <w:vMerge/>
            <w:tcBorders>
              <w:top w:val="nil"/>
              <w:left w:val="single" w:sz="4" w:space="0" w:color="FF0000"/>
              <w:bottom w:val="single" w:sz="4" w:space="0" w:color="FF0000"/>
              <w:right w:val="single" w:sz="4" w:space="0" w:color="FF0000"/>
            </w:tcBorders>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p>
        </w:tc>
        <w:tc>
          <w:tcPr>
            <w:tcW w:w="1226" w:type="dxa"/>
            <w:vMerge/>
            <w:tcBorders>
              <w:top w:val="nil"/>
              <w:left w:val="single" w:sz="4" w:space="0" w:color="FF0000"/>
              <w:bottom w:val="single" w:sz="4" w:space="0" w:color="FF0000"/>
              <w:right w:val="single" w:sz="4" w:space="0" w:color="FF0000"/>
            </w:tcBorders>
            <w:vAlign w:val="center"/>
            <w:hideMark/>
          </w:tcPr>
          <w:p w:rsidR="00DD17B6" w:rsidRPr="00DD17B6" w:rsidRDefault="00DD17B6" w:rsidP="00DD17B6">
            <w:pPr>
              <w:spacing w:after="0" w:line="240" w:lineRule="auto"/>
              <w:rPr>
                <w:rFonts w:eastAsia="Times New Roman"/>
                <w:color w:val="000000"/>
                <w:sz w:val="24"/>
                <w:szCs w:val="24"/>
              </w:rPr>
            </w:pPr>
          </w:p>
        </w:tc>
        <w:tc>
          <w:tcPr>
            <w:tcW w:w="1281" w:type="dxa"/>
            <w:vMerge/>
            <w:tcBorders>
              <w:top w:val="nil"/>
              <w:left w:val="single" w:sz="4" w:space="0" w:color="FF0000"/>
              <w:bottom w:val="single" w:sz="4" w:space="0" w:color="FF0000"/>
              <w:right w:val="single" w:sz="4" w:space="0" w:color="FF0000"/>
            </w:tcBorders>
            <w:vAlign w:val="center"/>
            <w:hideMark/>
          </w:tcPr>
          <w:p w:rsidR="00DD17B6" w:rsidRPr="00DD17B6" w:rsidRDefault="00DD17B6" w:rsidP="00DD17B6">
            <w:pPr>
              <w:spacing w:after="0" w:line="240" w:lineRule="auto"/>
              <w:rPr>
                <w:rFonts w:eastAsia="Times New Roman"/>
                <w:color w:val="000000"/>
                <w:sz w:val="24"/>
                <w:szCs w:val="24"/>
              </w:rPr>
            </w:pPr>
          </w:p>
        </w:tc>
        <w:tc>
          <w:tcPr>
            <w:tcW w:w="1963" w:type="dxa"/>
            <w:vMerge/>
            <w:tcBorders>
              <w:top w:val="nil"/>
              <w:left w:val="single" w:sz="4" w:space="0" w:color="FF0000"/>
              <w:bottom w:val="single" w:sz="4" w:space="0" w:color="FF0000"/>
              <w:right w:val="double" w:sz="6" w:space="0" w:color="FF0000"/>
            </w:tcBorders>
            <w:vAlign w:val="center"/>
            <w:hideMark/>
          </w:tcPr>
          <w:p w:rsidR="00DD17B6" w:rsidRPr="00DD17B6" w:rsidRDefault="00DD17B6" w:rsidP="00DD17B6">
            <w:pPr>
              <w:spacing w:after="0" w:line="240" w:lineRule="auto"/>
              <w:rPr>
                <w:rFonts w:eastAsia="Times New Roman"/>
                <w:color w:val="000000"/>
                <w:sz w:val="24"/>
                <w:szCs w:val="24"/>
              </w:rPr>
            </w:pPr>
          </w:p>
        </w:tc>
      </w:tr>
      <w:tr w:rsidR="00DD17B6" w:rsidRPr="00DD17B6" w:rsidTr="00DD17B6">
        <w:trPr>
          <w:trHeight w:val="311"/>
        </w:trPr>
        <w:tc>
          <w:tcPr>
            <w:tcW w:w="837" w:type="dxa"/>
            <w:vMerge/>
            <w:tcBorders>
              <w:top w:val="nil"/>
              <w:left w:val="double" w:sz="6" w:space="0" w:color="FF0000"/>
              <w:bottom w:val="single" w:sz="4" w:space="0" w:color="FF0000"/>
              <w:right w:val="single" w:sz="4" w:space="0" w:color="FF0000"/>
            </w:tcBorders>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Φ12mm bar for anchorage,  20Kg </w:t>
            </w:r>
          </w:p>
        </w:tc>
        <w:tc>
          <w:tcPr>
            <w:tcW w:w="723" w:type="dxa"/>
            <w:vMerge/>
            <w:tcBorders>
              <w:top w:val="nil"/>
              <w:left w:val="single" w:sz="4" w:space="0" w:color="FF0000"/>
              <w:bottom w:val="single" w:sz="4" w:space="0" w:color="FF0000"/>
              <w:right w:val="single" w:sz="4" w:space="0" w:color="FF0000"/>
            </w:tcBorders>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p>
        </w:tc>
        <w:tc>
          <w:tcPr>
            <w:tcW w:w="1226" w:type="dxa"/>
            <w:vMerge/>
            <w:tcBorders>
              <w:top w:val="nil"/>
              <w:left w:val="single" w:sz="4" w:space="0" w:color="FF0000"/>
              <w:bottom w:val="single" w:sz="4" w:space="0" w:color="FF0000"/>
              <w:right w:val="single" w:sz="4" w:space="0" w:color="FF0000"/>
            </w:tcBorders>
            <w:vAlign w:val="center"/>
            <w:hideMark/>
          </w:tcPr>
          <w:p w:rsidR="00DD17B6" w:rsidRPr="00DD17B6" w:rsidRDefault="00DD17B6" w:rsidP="00DD17B6">
            <w:pPr>
              <w:spacing w:after="0" w:line="240" w:lineRule="auto"/>
              <w:rPr>
                <w:rFonts w:eastAsia="Times New Roman"/>
                <w:color w:val="000000"/>
                <w:sz w:val="24"/>
                <w:szCs w:val="24"/>
              </w:rPr>
            </w:pPr>
          </w:p>
        </w:tc>
        <w:tc>
          <w:tcPr>
            <w:tcW w:w="1281" w:type="dxa"/>
            <w:vMerge/>
            <w:tcBorders>
              <w:top w:val="nil"/>
              <w:left w:val="single" w:sz="4" w:space="0" w:color="FF0000"/>
              <w:bottom w:val="single" w:sz="4" w:space="0" w:color="FF0000"/>
              <w:right w:val="single" w:sz="4" w:space="0" w:color="FF0000"/>
            </w:tcBorders>
            <w:vAlign w:val="center"/>
            <w:hideMark/>
          </w:tcPr>
          <w:p w:rsidR="00DD17B6" w:rsidRPr="00DD17B6" w:rsidRDefault="00DD17B6" w:rsidP="00DD17B6">
            <w:pPr>
              <w:spacing w:after="0" w:line="240" w:lineRule="auto"/>
              <w:rPr>
                <w:rFonts w:eastAsia="Times New Roman"/>
                <w:color w:val="000000"/>
                <w:sz w:val="24"/>
                <w:szCs w:val="24"/>
              </w:rPr>
            </w:pPr>
          </w:p>
        </w:tc>
        <w:tc>
          <w:tcPr>
            <w:tcW w:w="1963" w:type="dxa"/>
            <w:vMerge/>
            <w:tcBorders>
              <w:top w:val="nil"/>
              <w:left w:val="single" w:sz="4" w:space="0" w:color="FF0000"/>
              <w:bottom w:val="single" w:sz="4" w:space="0" w:color="FF0000"/>
              <w:right w:val="double" w:sz="6" w:space="0" w:color="FF0000"/>
            </w:tcBorders>
            <w:vAlign w:val="center"/>
            <w:hideMark/>
          </w:tcPr>
          <w:p w:rsidR="00DD17B6" w:rsidRPr="00DD17B6" w:rsidRDefault="00DD17B6" w:rsidP="00DD17B6">
            <w:pPr>
              <w:spacing w:after="0" w:line="240" w:lineRule="auto"/>
              <w:rPr>
                <w:rFonts w:eastAsia="Times New Roman"/>
                <w:color w:val="000000"/>
                <w:sz w:val="24"/>
                <w:szCs w:val="24"/>
              </w:rPr>
            </w:pPr>
          </w:p>
        </w:tc>
      </w:tr>
      <w:tr w:rsidR="00DD17B6" w:rsidRPr="00DD17B6" w:rsidTr="00DD17B6">
        <w:trPr>
          <w:trHeight w:val="311"/>
        </w:trPr>
        <w:tc>
          <w:tcPr>
            <w:tcW w:w="837" w:type="dxa"/>
            <w:vMerge/>
            <w:tcBorders>
              <w:top w:val="nil"/>
              <w:left w:val="double" w:sz="6" w:space="0" w:color="FF0000"/>
              <w:bottom w:val="single" w:sz="4" w:space="0" w:color="FF0000"/>
              <w:right w:val="single" w:sz="4" w:space="0" w:color="FF0000"/>
            </w:tcBorders>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w:t>
            </w:r>
            <w:proofErr w:type="spellStart"/>
            <w:r w:rsidRPr="00DD17B6">
              <w:rPr>
                <w:rFonts w:ascii="Times New Roman" w:eastAsia="Times New Roman" w:hAnsi="Times New Roman"/>
                <w:color w:val="000000"/>
                <w:sz w:val="24"/>
                <w:szCs w:val="24"/>
              </w:rPr>
              <w:t>Spidle</w:t>
            </w:r>
            <w:proofErr w:type="spellEnd"/>
            <w:r w:rsidRPr="00DD17B6">
              <w:rPr>
                <w:rFonts w:ascii="Times New Roman" w:eastAsia="Times New Roman" w:hAnsi="Times New Roman"/>
                <w:color w:val="000000"/>
                <w:sz w:val="24"/>
                <w:szCs w:val="24"/>
              </w:rPr>
              <w:t xml:space="preserve"> of 60mm </w:t>
            </w:r>
            <w:proofErr w:type="spellStart"/>
            <w:r w:rsidRPr="00DD17B6">
              <w:rPr>
                <w:rFonts w:ascii="Times New Roman" w:eastAsia="Times New Roman" w:hAnsi="Times New Roman"/>
                <w:color w:val="000000"/>
                <w:sz w:val="24"/>
                <w:szCs w:val="24"/>
              </w:rPr>
              <w:t>dia</w:t>
            </w:r>
            <w:proofErr w:type="spellEnd"/>
            <w:r w:rsidRPr="00DD17B6">
              <w:rPr>
                <w:rFonts w:ascii="Times New Roman" w:eastAsia="Times New Roman" w:hAnsi="Times New Roman"/>
                <w:color w:val="000000"/>
                <w:sz w:val="24"/>
                <w:szCs w:val="24"/>
              </w:rPr>
              <w:t xml:space="preserve"> ,4.2m length </w:t>
            </w:r>
          </w:p>
        </w:tc>
        <w:tc>
          <w:tcPr>
            <w:tcW w:w="723" w:type="dxa"/>
            <w:vMerge/>
            <w:tcBorders>
              <w:top w:val="nil"/>
              <w:left w:val="single" w:sz="4" w:space="0" w:color="FF0000"/>
              <w:bottom w:val="single" w:sz="4" w:space="0" w:color="FF0000"/>
              <w:right w:val="single" w:sz="4" w:space="0" w:color="FF0000"/>
            </w:tcBorders>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p>
        </w:tc>
        <w:tc>
          <w:tcPr>
            <w:tcW w:w="1226" w:type="dxa"/>
            <w:vMerge/>
            <w:tcBorders>
              <w:top w:val="nil"/>
              <w:left w:val="single" w:sz="4" w:space="0" w:color="FF0000"/>
              <w:bottom w:val="single" w:sz="4" w:space="0" w:color="FF0000"/>
              <w:right w:val="single" w:sz="4" w:space="0" w:color="FF0000"/>
            </w:tcBorders>
            <w:vAlign w:val="center"/>
            <w:hideMark/>
          </w:tcPr>
          <w:p w:rsidR="00DD17B6" w:rsidRPr="00DD17B6" w:rsidRDefault="00DD17B6" w:rsidP="00DD17B6">
            <w:pPr>
              <w:spacing w:after="0" w:line="240" w:lineRule="auto"/>
              <w:rPr>
                <w:rFonts w:eastAsia="Times New Roman"/>
                <w:color w:val="000000"/>
                <w:sz w:val="24"/>
                <w:szCs w:val="24"/>
              </w:rPr>
            </w:pPr>
          </w:p>
        </w:tc>
        <w:tc>
          <w:tcPr>
            <w:tcW w:w="1281" w:type="dxa"/>
            <w:vMerge/>
            <w:tcBorders>
              <w:top w:val="nil"/>
              <w:left w:val="single" w:sz="4" w:space="0" w:color="FF0000"/>
              <w:bottom w:val="single" w:sz="4" w:space="0" w:color="FF0000"/>
              <w:right w:val="single" w:sz="4" w:space="0" w:color="FF0000"/>
            </w:tcBorders>
            <w:vAlign w:val="center"/>
            <w:hideMark/>
          </w:tcPr>
          <w:p w:rsidR="00DD17B6" w:rsidRPr="00DD17B6" w:rsidRDefault="00DD17B6" w:rsidP="00DD17B6">
            <w:pPr>
              <w:spacing w:after="0" w:line="240" w:lineRule="auto"/>
              <w:rPr>
                <w:rFonts w:eastAsia="Times New Roman"/>
                <w:color w:val="000000"/>
                <w:sz w:val="24"/>
                <w:szCs w:val="24"/>
              </w:rPr>
            </w:pPr>
          </w:p>
        </w:tc>
        <w:tc>
          <w:tcPr>
            <w:tcW w:w="1963" w:type="dxa"/>
            <w:vMerge/>
            <w:tcBorders>
              <w:top w:val="nil"/>
              <w:left w:val="single" w:sz="4" w:space="0" w:color="FF0000"/>
              <w:bottom w:val="single" w:sz="4" w:space="0" w:color="FF0000"/>
              <w:right w:val="double" w:sz="6" w:space="0" w:color="FF0000"/>
            </w:tcBorders>
            <w:vAlign w:val="center"/>
            <w:hideMark/>
          </w:tcPr>
          <w:p w:rsidR="00DD17B6" w:rsidRPr="00DD17B6" w:rsidRDefault="00DD17B6" w:rsidP="00DD17B6">
            <w:pPr>
              <w:spacing w:after="0" w:line="240" w:lineRule="auto"/>
              <w:rPr>
                <w:rFonts w:eastAsia="Times New Roman"/>
                <w:color w:val="000000"/>
                <w:sz w:val="24"/>
                <w:szCs w:val="24"/>
              </w:rPr>
            </w:pPr>
          </w:p>
        </w:tc>
      </w:tr>
      <w:tr w:rsidR="00DD17B6" w:rsidRPr="00DD17B6" w:rsidTr="00DD17B6">
        <w:trPr>
          <w:trHeight w:val="622"/>
        </w:trPr>
        <w:tc>
          <w:tcPr>
            <w:tcW w:w="837" w:type="dxa"/>
            <w:vMerge w:val="restart"/>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lastRenderedPageBreak/>
              <w:t>7.2</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 xml:space="preserve"> </w:t>
            </w:r>
            <w:proofErr w:type="spellStart"/>
            <w:r w:rsidRPr="00DD17B6">
              <w:rPr>
                <w:rFonts w:ascii="Times New Roman" w:eastAsia="Times New Roman" w:hAnsi="Times New Roman"/>
                <w:b/>
                <w:bCs/>
                <w:color w:val="000000"/>
                <w:sz w:val="24"/>
                <w:szCs w:val="24"/>
              </w:rPr>
              <w:t>Offtake</w:t>
            </w:r>
            <w:proofErr w:type="spellEnd"/>
            <w:r w:rsidRPr="00DD17B6">
              <w:rPr>
                <w:rFonts w:ascii="Times New Roman" w:eastAsia="Times New Roman" w:hAnsi="Times New Roman"/>
                <w:b/>
                <w:bCs/>
                <w:color w:val="000000"/>
                <w:sz w:val="24"/>
                <w:szCs w:val="24"/>
              </w:rPr>
              <w:t xml:space="preserve"> canal gate installation  consist of: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w:t>
            </w:r>
          </w:p>
        </w:tc>
        <w:tc>
          <w:tcPr>
            <w:tcW w:w="1281"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w:t>
            </w:r>
          </w:p>
        </w:tc>
        <w:tc>
          <w:tcPr>
            <w:tcW w:w="1963" w:type="dxa"/>
            <w:tcBorders>
              <w:top w:val="nil"/>
              <w:left w:val="nil"/>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w:t>
            </w:r>
          </w:p>
        </w:tc>
      </w:tr>
      <w:tr w:rsidR="00DD17B6" w:rsidRPr="00DD17B6" w:rsidTr="00DD17B6">
        <w:trPr>
          <w:trHeight w:val="622"/>
        </w:trPr>
        <w:tc>
          <w:tcPr>
            <w:tcW w:w="837" w:type="dxa"/>
            <w:vMerge/>
            <w:tcBorders>
              <w:top w:val="nil"/>
              <w:left w:val="double" w:sz="6" w:space="0" w:color="FF0000"/>
              <w:bottom w:val="single" w:sz="4" w:space="0" w:color="FF0000"/>
              <w:right w:val="single" w:sz="4" w:space="0" w:color="FF0000"/>
            </w:tcBorders>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4mm thickness sheet metal</w:t>
            </w:r>
            <w:proofErr w:type="gramStart"/>
            <w:r w:rsidRPr="00DD17B6">
              <w:rPr>
                <w:rFonts w:ascii="Times New Roman" w:eastAsia="Times New Roman" w:hAnsi="Times New Roman"/>
                <w:color w:val="000000"/>
                <w:sz w:val="24"/>
                <w:szCs w:val="24"/>
              </w:rPr>
              <w:t>,0.6m</w:t>
            </w:r>
            <w:proofErr w:type="gramEnd"/>
            <w:r w:rsidRPr="00DD17B6">
              <w:rPr>
                <w:rFonts w:ascii="Times New Roman" w:eastAsia="Times New Roman" w:hAnsi="Times New Roman"/>
                <w:color w:val="000000"/>
                <w:sz w:val="24"/>
                <w:szCs w:val="24"/>
              </w:rPr>
              <w:t xml:space="preserve"> X0.65m. With 1.8m length </w:t>
            </w:r>
          </w:p>
        </w:tc>
        <w:tc>
          <w:tcPr>
            <w:tcW w:w="723" w:type="dxa"/>
            <w:vMerge w:val="restart"/>
            <w:tcBorders>
              <w:top w:val="nil"/>
              <w:left w:val="single" w:sz="4"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No </w:t>
            </w:r>
          </w:p>
        </w:tc>
        <w:tc>
          <w:tcPr>
            <w:tcW w:w="1226" w:type="dxa"/>
            <w:vMerge w:val="restart"/>
            <w:tcBorders>
              <w:top w:val="nil"/>
              <w:left w:val="single" w:sz="4"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eastAsia="Times New Roman"/>
                <w:color w:val="000000"/>
                <w:sz w:val="24"/>
                <w:szCs w:val="24"/>
              </w:rPr>
            </w:pPr>
            <w:r w:rsidRPr="00DD17B6">
              <w:rPr>
                <w:rFonts w:eastAsia="Times New Roman"/>
                <w:color w:val="000000"/>
                <w:sz w:val="24"/>
                <w:szCs w:val="24"/>
              </w:rPr>
              <w:t>1</w:t>
            </w:r>
          </w:p>
        </w:tc>
        <w:tc>
          <w:tcPr>
            <w:tcW w:w="1281" w:type="dxa"/>
            <w:vMerge w:val="restart"/>
            <w:tcBorders>
              <w:top w:val="nil"/>
              <w:left w:val="single" w:sz="4"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eastAsia="Times New Roman"/>
                <w:color w:val="000000"/>
                <w:sz w:val="24"/>
                <w:szCs w:val="24"/>
              </w:rPr>
            </w:pPr>
            <w:r w:rsidRPr="00DD17B6">
              <w:rPr>
                <w:rFonts w:eastAsia="Times New Roman"/>
                <w:color w:val="000000"/>
                <w:sz w:val="24"/>
                <w:szCs w:val="24"/>
              </w:rPr>
              <w:t>8,231.94</w:t>
            </w:r>
          </w:p>
        </w:tc>
        <w:tc>
          <w:tcPr>
            <w:tcW w:w="1963" w:type="dxa"/>
            <w:vMerge w:val="restart"/>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eastAsia="Times New Roman"/>
                <w:color w:val="000000"/>
                <w:sz w:val="24"/>
                <w:szCs w:val="24"/>
              </w:rPr>
            </w:pPr>
            <w:r w:rsidRPr="00DD17B6">
              <w:rPr>
                <w:rFonts w:eastAsia="Times New Roman"/>
                <w:color w:val="000000"/>
                <w:sz w:val="24"/>
                <w:szCs w:val="24"/>
              </w:rPr>
              <w:t>8,231.94</w:t>
            </w:r>
          </w:p>
        </w:tc>
      </w:tr>
      <w:tr w:rsidR="00DD17B6" w:rsidRPr="00DD17B6" w:rsidTr="00DD17B6">
        <w:trPr>
          <w:trHeight w:val="622"/>
        </w:trPr>
        <w:tc>
          <w:tcPr>
            <w:tcW w:w="837" w:type="dxa"/>
            <w:vMerge/>
            <w:tcBorders>
              <w:top w:val="nil"/>
              <w:left w:val="double" w:sz="6" w:space="0" w:color="FF0000"/>
              <w:bottom w:val="single" w:sz="4" w:space="0" w:color="FF0000"/>
              <w:right w:val="single" w:sz="4" w:space="0" w:color="FF0000"/>
            </w:tcBorders>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40x40x10mm staffing angle iron, 2.5m length </w:t>
            </w:r>
          </w:p>
        </w:tc>
        <w:tc>
          <w:tcPr>
            <w:tcW w:w="723" w:type="dxa"/>
            <w:vMerge/>
            <w:tcBorders>
              <w:top w:val="nil"/>
              <w:left w:val="single" w:sz="4" w:space="0" w:color="FF0000"/>
              <w:bottom w:val="single" w:sz="4" w:space="0" w:color="FF0000"/>
              <w:right w:val="single" w:sz="4" w:space="0" w:color="FF0000"/>
            </w:tcBorders>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p>
        </w:tc>
        <w:tc>
          <w:tcPr>
            <w:tcW w:w="1226" w:type="dxa"/>
            <w:vMerge/>
            <w:tcBorders>
              <w:top w:val="nil"/>
              <w:left w:val="single" w:sz="4" w:space="0" w:color="FF0000"/>
              <w:bottom w:val="single" w:sz="4" w:space="0" w:color="FF0000"/>
              <w:right w:val="single" w:sz="4" w:space="0" w:color="FF0000"/>
            </w:tcBorders>
            <w:vAlign w:val="center"/>
            <w:hideMark/>
          </w:tcPr>
          <w:p w:rsidR="00DD17B6" w:rsidRPr="00DD17B6" w:rsidRDefault="00DD17B6" w:rsidP="00DD17B6">
            <w:pPr>
              <w:spacing w:after="0" w:line="240" w:lineRule="auto"/>
              <w:rPr>
                <w:rFonts w:eastAsia="Times New Roman"/>
                <w:color w:val="000000"/>
                <w:sz w:val="24"/>
                <w:szCs w:val="24"/>
              </w:rPr>
            </w:pPr>
          </w:p>
        </w:tc>
        <w:tc>
          <w:tcPr>
            <w:tcW w:w="1281" w:type="dxa"/>
            <w:vMerge/>
            <w:tcBorders>
              <w:top w:val="nil"/>
              <w:left w:val="single" w:sz="4" w:space="0" w:color="FF0000"/>
              <w:bottom w:val="single" w:sz="4" w:space="0" w:color="FF0000"/>
              <w:right w:val="single" w:sz="4" w:space="0" w:color="FF0000"/>
            </w:tcBorders>
            <w:vAlign w:val="center"/>
            <w:hideMark/>
          </w:tcPr>
          <w:p w:rsidR="00DD17B6" w:rsidRPr="00DD17B6" w:rsidRDefault="00DD17B6" w:rsidP="00DD17B6">
            <w:pPr>
              <w:spacing w:after="0" w:line="240" w:lineRule="auto"/>
              <w:rPr>
                <w:rFonts w:eastAsia="Times New Roman"/>
                <w:color w:val="000000"/>
                <w:sz w:val="24"/>
                <w:szCs w:val="24"/>
              </w:rPr>
            </w:pPr>
          </w:p>
        </w:tc>
        <w:tc>
          <w:tcPr>
            <w:tcW w:w="1963" w:type="dxa"/>
            <w:vMerge/>
            <w:tcBorders>
              <w:top w:val="nil"/>
              <w:left w:val="single" w:sz="4" w:space="0" w:color="FF0000"/>
              <w:bottom w:val="single" w:sz="4" w:space="0" w:color="FF0000"/>
              <w:right w:val="double" w:sz="6" w:space="0" w:color="FF0000"/>
            </w:tcBorders>
            <w:vAlign w:val="center"/>
            <w:hideMark/>
          </w:tcPr>
          <w:p w:rsidR="00DD17B6" w:rsidRPr="00DD17B6" w:rsidRDefault="00DD17B6" w:rsidP="00DD17B6">
            <w:pPr>
              <w:spacing w:after="0" w:line="240" w:lineRule="auto"/>
              <w:rPr>
                <w:rFonts w:eastAsia="Times New Roman"/>
                <w:color w:val="000000"/>
                <w:sz w:val="24"/>
                <w:szCs w:val="24"/>
              </w:rPr>
            </w:pPr>
          </w:p>
        </w:tc>
      </w:tr>
      <w:tr w:rsidR="00DD17B6" w:rsidRPr="00DD17B6" w:rsidTr="00DD17B6">
        <w:trPr>
          <w:trHeight w:val="311"/>
        </w:trPr>
        <w:tc>
          <w:tcPr>
            <w:tcW w:w="837" w:type="dxa"/>
            <w:vMerge/>
            <w:tcBorders>
              <w:top w:val="nil"/>
              <w:left w:val="double" w:sz="6" w:space="0" w:color="FF0000"/>
              <w:bottom w:val="single" w:sz="4" w:space="0" w:color="FF0000"/>
              <w:right w:val="single" w:sz="4" w:space="0" w:color="FF0000"/>
            </w:tcBorders>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50x50x10mm angle iron, 2.5mm length </w:t>
            </w:r>
          </w:p>
        </w:tc>
        <w:tc>
          <w:tcPr>
            <w:tcW w:w="723" w:type="dxa"/>
            <w:vMerge/>
            <w:tcBorders>
              <w:top w:val="nil"/>
              <w:left w:val="single" w:sz="4" w:space="0" w:color="FF0000"/>
              <w:bottom w:val="single" w:sz="4" w:space="0" w:color="FF0000"/>
              <w:right w:val="single" w:sz="4" w:space="0" w:color="FF0000"/>
            </w:tcBorders>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p>
        </w:tc>
        <w:tc>
          <w:tcPr>
            <w:tcW w:w="1226" w:type="dxa"/>
            <w:vMerge/>
            <w:tcBorders>
              <w:top w:val="nil"/>
              <w:left w:val="single" w:sz="4" w:space="0" w:color="FF0000"/>
              <w:bottom w:val="single" w:sz="4" w:space="0" w:color="FF0000"/>
              <w:right w:val="single" w:sz="4" w:space="0" w:color="FF0000"/>
            </w:tcBorders>
            <w:vAlign w:val="center"/>
            <w:hideMark/>
          </w:tcPr>
          <w:p w:rsidR="00DD17B6" w:rsidRPr="00DD17B6" w:rsidRDefault="00DD17B6" w:rsidP="00DD17B6">
            <w:pPr>
              <w:spacing w:after="0" w:line="240" w:lineRule="auto"/>
              <w:rPr>
                <w:rFonts w:eastAsia="Times New Roman"/>
                <w:color w:val="000000"/>
                <w:sz w:val="24"/>
                <w:szCs w:val="24"/>
              </w:rPr>
            </w:pPr>
          </w:p>
        </w:tc>
        <w:tc>
          <w:tcPr>
            <w:tcW w:w="1281" w:type="dxa"/>
            <w:vMerge/>
            <w:tcBorders>
              <w:top w:val="nil"/>
              <w:left w:val="single" w:sz="4" w:space="0" w:color="FF0000"/>
              <w:bottom w:val="single" w:sz="4" w:space="0" w:color="FF0000"/>
              <w:right w:val="single" w:sz="4" w:space="0" w:color="FF0000"/>
            </w:tcBorders>
            <w:vAlign w:val="center"/>
            <w:hideMark/>
          </w:tcPr>
          <w:p w:rsidR="00DD17B6" w:rsidRPr="00DD17B6" w:rsidRDefault="00DD17B6" w:rsidP="00DD17B6">
            <w:pPr>
              <w:spacing w:after="0" w:line="240" w:lineRule="auto"/>
              <w:rPr>
                <w:rFonts w:eastAsia="Times New Roman"/>
                <w:color w:val="000000"/>
                <w:sz w:val="24"/>
                <w:szCs w:val="24"/>
              </w:rPr>
            </w:pPr>
          </w:p>
        </w:tc>
        <w:tc>
          <w:tcPr>
            <w:tcW w:w="1963" w:type="dxa"/>
            <w:vMerge/>
            <w:tcBorders>
              <w:top w:val="nil"/>
              <w:left w:val="single" w:sz="4" w:space="0" w:color="FF0000"/>
              <w:bottom w:val="single" w:sz="4" w:space="0" w:color="FF0000"/>
              <w:right w:val="double" w:sz="6" w:space="0" w:color="FF0000"/>
            </w:tcBorders>
            <w:vAlign w:val="center"/>
            <w:hideMark/>
          </w:tcPr>
          <w:p w:rsidR="00DD17B6" w:rsidRPr="00DD17B6" w:rsidRDefault="00DD17B6" w:rsidP="00DD17B6">
            <w:pPr>
              <w:spacing w:after="0" w:line="240" w:lineRule="auto"/>
              <w:rPr>
                <w:rFonts w:eastAsia="Times New Roman"/>
                <w:color w:val="000000"/>
                <w:sz w:val="24"/>
                <w:szCs w:val="24"/>
              </w:rPr>
            </w:pPr>
          </w:p>
        </w:tc>
      </w:tr>
      <w:tr w:rsidR="00DD17B6" w:rsidRPr="00DD17B6" w:rsidTr="00DD17B6">
        <w:trPr>
          <w:trHeight w:val="311"/>
        </w:trPr>
        <w:tc>
          <w:tcPr>
            <w:tcW w:w="837" w:type="dxa"/>
            <w:vMerge/>
            <w:tcBorders>
              <w:top w:val="nil"/>
              <w:left w:val="double" w:sz="6" w:space="0" w:color="FF0000"/>
              <w:bottom w:val="single" w:sz="4" w:space="0" w:color="FF0000"/>
              <w:right w:val="single" w:sz="4" w:space="0" w:color="FF0000"/>
            </w:tcBorders>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Φ12mm bar for anchorage,  3Kg </w:t>
            </w:r>
          </w:p>
        </w:tc>
        <w:tc>
          <w:tcPr>
            <w:tcW w:w="723" w:type="dxa"/>
            <w:vMerge/>
            <w:tcBorders>
              <w:top w:val="nil"/>
              <w:left w:val="single" w:sz="4" w:space="0" w:color="FF0000"/>
              <w:bottom w:val="single" w:sz="4" w:space="0" w:color="FF0000"/>
              <w:right w:val="single" w:sz="4" w:space="0" w:color="FF0000"/>
            </w:tcBorders>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p>
        </w:tc>
        <w:tc>
          <w:tcPr>
            <w:tcW w:w="1226" w:type="dxa"/>
            <w:vMerge/>
            <w:tcBorders>
              <w:top w:val="nil"/>
              <w:left w:val="single" w:sz="4" w:space="0" w:color="FF0000"/>
              <w:bottom w:val="single" w:sz="4" w:space="0" w:color="FF0000"/>
              <w:right w:val="single" w:sz="4" w:space="0" w:color="FF0000"/>
            </w:tcBorders>
            <w:vAlign w:val="center"/>
            <w:hideMark/>
          </w:tcPr>
          <w:p w:rsidR="00DD17B6" w:rsidRPr="00DD17B6" w:rsidRDefault="00DD17B6" w:rsidP="00DD17B6">
            <w:pPr>
              <w:spacing w:after="0" w:line="240" w:lineRule="auto"/>
              <w:rPr>
                <w:rFonts w:eastAsia="Times New Roman"/>
                <w:color w:val="000000"/>
                <w:sz w:val="24"/>
                <w:szCs w:val="24"/>
              </w:rPr>
            </w:pPr>
          </w:p>
        </w:tc>
        <w:tc>
          <w:tcPr>
            <w:tcW w:w="1281" w:type="dxa"/>
            <w:vMerge/>
            <w:tcBorders>
              <w:top w:val="nil"/>
              <w:left w:val="single" w:sz="4" w:space="0" w:color="FF0000"/>
              <w:bottom w:val="single" w:sz="4" w:space="0" w:color="FF0000"/>
              <w:right w:val="single" w:sz="4" w:space="0" w:color="FF0000"/>
            </w:tcBorders>
            <w:vAlign w:val="center"/>
            <w:hideMark/>
          </w:tcPr>
          <w:p w:rsidR="00DD17B6" w:rsidRPr="00DD17B6" w:rsidRDefault="00DD17B6" w:rsidP="00DD17B6">
            <w:pPr>
              <w:spacing w:after="0" w:line="240" w:lineRule="auto"/>
              <w:rPr>
                <w:rFonts w:eastAsia="Times New Roman"/>
                <w:color w:val="000000"/>
                <w:sz w:val="24"/>
                <w:szCs w:val="24"/>
              </w:rPr>
            </w:pPr>
          </w:p>
        </w:tc>
        <w:tc>
          <w:tcPr>
            <w:tcW w:w="1963" w:type="dxa"/>
            <w:vMerge/>
            <w:tcBorders>
              <w:top w:val="nil"/>
              <w:left w:val="single" w:sz="4" w:space="0" w:color="FF0000"/>
              <w:bottom w:val="single" w:sz="4" w:space="0" w:color="FF0000"/>
              <w:right w:val="double" w:sz="6" w:space="0" w:color="FF0000"/>
            </w:tcBorders>
            <w:vAlign w:val="center"/>
            <w:hideMark/>
          </w:tcPr>
          <w:p w:rsidR="00DD17B6" w:rsidRPr="00DD17B6" w:rsidRDefault="00DD17B6" w:rsidP="00DD17B6">
            <w:pPr>
              <w:spacing w:after="0" w:line="240" w:lineRule="auto"/>
              <w:rPr>
                <w:rFonts w:eastAsia="Times New Roman"/>
                <w:color w:val="000000"/>
                <w:sz w:val="24"/>
                <w:szCs w:val="24"/>
              </w:rPr>
            </w:pPr>
          </w:p>
        </w:tc>
      </w:tr>
      <w:tr w:rsidR="00DD17B6" w:rsidRPr="00DD17B6" w:rsidTr="00DD17B6">
        <w:trPr>
          <w:trHeight w:val="622"/>
        </w:trPr>
        <w:tc>
          <w:tcPr>
            <w:tcW w:w="837" w:type="dxa"/>
            <w:vMerge/>
            <w:tcBorders>
              <w:top w:val="nil"/>
              <w:left w:val="double" w:sz="6" w:space="0" w:color="FF0000"/>
              <w:bottom w:val="single" w:sz="4" w:space="0" w:color="FF0000"/>
              <w:right w:val="single" w:sz="4" w:space="0" w:color="FF0000"/>
            </w:tcBorders>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handle made of 20 </w:t>
            </w:r>
            <w:proofErr w:type="spellStart"/>
            <w:r w:rsidRPr="00DD17B6">
              <w:rPr>
                <w:rFonts w:ascii="Times New Roman" w:eastAsia="Times New Roman" w:hAnsi="Times New Roman"/>
                <w:color w:val="000000"/>
                <w:sz w:val="24"/>
                <w:szCs w:val="24"/>
              </w:rPr>
              <w:t>dia</w:t>
            </w:r>
            <w:proofErr w:type="spellEnd"/>
            <w:r w:rsidRPr="00DD17B6">
              <w:rPr>
                <w:rFonts w:ascii="Times New Roman" w:eastAsia="Times New Roman" w:hAnsi="Times New Roman"/>
                <w:color w:val="000000"/>
                <w:sz w:val="24"/>
                <w:szCs w:val="24"/>
              </w:rPr>
              <w:t xml:space="preserve"> steel bar of 0.7m length </w:t>
            </w:r>
          </w:p>
        </w:tc>
        <w:tc>
          <w:tcPr>
            <w:tcW w:w="723" w:type="dxa"/>
            <w:vMerge/>
            <w:tcBorders>
              <w:top w:val="nil"/>
              <w:left w:val="single" w:sz="4" w:space="0" w:color="FF0000"/>
              <w:bottom w:val="single" w:sz="4" w:space="0" w:color="FF0000"/>
              <w:right w:val="single" w:sz="4" w:space="0" w:color="FF0000"/>
            </w:tcBorders>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p>
        </w:tc>
        <w:tc>
          <w:tcPr>
            <w:tcW w:w="1226" w:type="dxa"/>
            <w:vMerge/>
            <w:tcBorders>
              <w:top w:val="nil"/>
              <w:left w:val="single" w:sz="4" w:space="0" w:color="FF0000"/>
              <w:bottom w:val="single" w:sz="4" w:space="0" w:color="FF0000"/>
              <w:right w:val="single" w:sz="4" w:space="0" w:color="FF0000"/>
            </w:tcBorders>
            <w:vAlign w:val="center"/>
            <w:hideMark/>
          </w:tcPr>
          <w:p w:rsidR="00DD17B6" w:rsidRPr="00DD17B6" w:rsidRDefault="00DD17B6" w:rsidP="00DD17B6">
            <w:pPr>
              <w:spacing w:after="0" w:line="240" w:lineRule="auto"/>
              <w:rPr>
                <w:rFonts w:eastAsia="Times New Roman"/>
                <w:color w:val="000000"/>
                <w:sz w:val="24"/>
                <w:szCs w:val="24"/>
              </w:rPr>
            </w:pPr>
          </w:p>
        </w:tc>
        <w:tc>
          <w:tcPr>
            <w:tcW w:w="1281" w:type="dxa"/>
            <w:vMerge/>
            <w:tcBorders>
              <w:top w:val="nil"/>
              <w:left w:val="single" w:sz="4" w:space="0" w:color="FF0000"/>
              <w:bottom w:val="single" w:sz="4" w:space="0" w:color="FF0000"/>
              <w:right w:val="single" w:sz="4" w:space="0" w:color="FF0000"/>
            </w:tcBorders>
            <w:vAlign w:val="center"/>
            <w:hideMark/>
          </w:tcPr>
          <w:p w:rsidR="00DD17B6" w:rsidRPr="00DD17B6" w:rsidRDefault="00DD17B6" w:rsidP="00DD17B6">
            <w:pPr>
              <w:spacing w:after="0" w:line="240" w:lineRule="auto"/>
              <w:rPr>
                <w:rFonts w:eastAsia="Times New Roman"/>
                <w:color w:val="000000"/>
                <w:sz w:val="24"/>
                <w:szCs w:val="24"/>
              </w:rPr>
            </w:pPr>
          </w:p>
        </w:tc>
        <w:tc>
          <w:tcPr>
            <w:tcW w:w="1963" w:type="dxa"/>
            <w:vMerge/>
            <w:tcBorders>
              <w:top w:val="nil"/>
              <w:left w:val="single" w:sz="4" w:space="0" w:color="FF0000"/>
              <w:bottom w:val="single" w:sz="4" w:space="0" w:color="FF0000"/>
              <w:right w:val="double" w:sz="6" w:space="0" w:color="FF0000"/>
            </w:tcBorders>
            <w:vAlign w:val="center"/>
            <w:hideMark/>
          </w:tcPr>
          <w:p w:rsidR="00DD17B6" w:rsidRPr="00DD17B6" w:rsidRDefault="00DD17B6" w:rsidP="00DD17B6">
            <w:pPr>
              <w:spacing w:after="0" w:line="240" w:lineRule="auto"/>
              <w:rPr>
                <w:rFonts w:eastAsia="Times New Roman"/>
                <w:color w:val="000000"/>
                <w:sz w:val="24"/>
                <w:szCs w:val="24"/>
              </w:rPr>
            </w:pPr>
          </w:p>
        </w:tc>
      </w:tr>
      <w:tr w:rsidR="00DD17B6" w:rsidRPr="00DD17B6" w:rsidTr="00DD17B6">
        <w:trPr>
          <w:trHeight w:val="370"/>
        </w:trPr>
        <w:tc>
          <w:tcPr>
            <w:tcW w:w="837" w:type="dxa"/>
            <w:tcBorders>
              <w:top w:val="nil"/>
              <w:left w:val="double" w:sz="6" w:space="0" w:color="FF0000"/>
              <w:bottom w:val="single" w:sz="4" w:space="0" w:color="FF0000"/>
              <w:right w:val="single" w:sz="4" w:space="0" w:color="FF0000"/>
            </w:tcBorders>
            <w:shd w:val="clear" w:color="000000" w:fill="E6B9B8"/>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w:t>
            </w:r>
          </w:p>
        </w:tc>
        <w:tc>
          <w:tcPr>
            <w:tcW w:w="7333" w:type="dxa"/>
            <w:gridSpan w:val="4"/>
            <w:tcBorders>
              <w:top w:val="single" w:sz="4" w:space="0" w:color="FF0000"/>
              <w:left w:val="nil"/>
              <w:bottom w:val="single" w:sz="4" w:space="0" w:color="FF0000"/>
              <w:right w:val="single" w:sz="4" w:space="0" w:color="FF0000"/>
            </w:tcBorders>
            <w:shd w:val="clear" w:color="000000" w:fill="E6B9B8"/>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xml:space="preserve"> Sub Total </w:t>
            </w:r>
          </w:p>
        </w:tc>
        <w:tc>
          <w:tcPr>
            <w:tcW w:w="1963" w:type="dxa"/>
            <w:tcBorders>
              <w:top w:val="nil"/>
              <w:left w:val="nil"/>
              <w:bottom w:val="single" w:sz="4" w:space="0" w:color="FF0000"/>
              <w:right w:val="double" w:sz="6" w:space="0" w:color="FF0000"/>
            </w:tcBorders>
            <w:shd w:val="clear" w:color="000000" w:fill="E6B9B8"/>
            <w:vAlign w:val="center"/>
            <w:hideMark/>
          </w:tcPr>
          <w:p w:rsidR="00DD17B6" w:rsidRPr="00DD17B6" w:rsidRDefault="00DD17B6" w:rsidP="00DD17B6">
            <w:pPr>
              <w:spacing w:after="0" w:line="240" w:lineRule="auto"/>
              <w:jc w:val="right"/>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26,683.94</w:t>
            </w:r>
          </w:p>
        </w:tc>
      </w:tr>
      <w:tr w:rsidR="00DD17B6" w:rsidRPr="00DD17B6" w:rsidTr="00DD17B6">
        <w:trPr>
          <w:trHeight w:val="370"/>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7.3</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xml:space="preserve"> Trash rack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w:t>
            </w:r>
          </w:p>
        </w:tc>
        <w:tc>
          <w:tcPr>
            <w:tcW w:w="1281"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w:t>
            </w:r>
          </w:p>
        </w:tc>
        <w:tc>
          <w:tcPr>
            <w:tcW w:w="1963" w:type="dxa"/>
            <w:tcBorders>
              <w:top w:val="nil"/>
              <w:left w:val="nil"/>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w:t>
            </w:r>
          </w:p>
        </w:tc>
      </w:tr>
      <w:tr w:rsidR="00DD17B6" w:rsidRPr="00DD17B6" w:rsidTr="00DD17B6">
        <w:trPr>
          <w:trHeight w:val="311"/>
        </w:trPr>
        <w:tc>
          <w:tcPr>
            <w:tcW w:w="837" w:type="dxa"/>
            <w:tcBorders>
              <w:top w:val="nil"/>
              <w:left w:val="double" w:sz="6" w:space="0" w:color="FF0000"/>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7.3.1 </w:t>
            </w:r>
          </w:p>
        </w:tc>
        <w:tc>
          <w:tcPr>
            <w:tcW w:w="410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Φ12mm reinforcement bar </w:t>
            </w:r>
          </w:p>
        </w:tc>
        <w:tc>
          <w:tcPr>
            <w:tcW w:w="723"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kg </w:t>
            </w:r>
          </w:p>
        </w:tc>
        <w:tc>
          <w:tcPr>
            <w:tcW w:w="1226"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right"/>
              <w:rPr>
                <w:rFonts w:eastAsia="Times New Roman"/>
                <w:color w:val="000000"/>
                <w:sz w:val="24"/>
                <w:szCs w:val="24"/>
              </w:rPr>
            </w:pPr>
            <w:r w:rsidRPr="00DD17B6">
              <w:rPr>
                <w:rFonts w:eastAsia="Times New Roman"/>
                <w:color w:val="000000"/>
                <w:sz w:val="24"/>
                <w:szCs w:val="24"/>
              </w:rPr>
              <w:t>15.63</w:t>
            </w:r>
          </w:p>
        </w:tc>
        <w:tc>
          <w:tcPr>
            <w:tcW w:w="1281" w:type="dxa"/>
            <w:tcBorders>
              <w:top w:val="nil"/>
              <w:left w:val="nil"/>
              <w:bottom w:val="nil"/>
              <w:right w:val="nil"/>
            </w:tcBorders>
            <w:shd w:val="clear" w:color="auto" w:fill="auto"/>
            <w:noWrap/>
            <w:vAlign w:val="bottom"/>
            <w:hideMark/>
          </w:tcPr>
          <w:p w:rsidR="00DD17B6" w:rsidRPr="00DD17B6" w:rsidRDefault="00DD17B6" w:rsidP="00DD17B6">
            <w:pPr>
              <w:spacing w:after="0" w:line="240" w:lineRule="auto"/>
              <w:jc w:val="right"/>
              <w:rPr>
                <w:rFonts w:ascii="Times New Roman" w:eastAsia="Times New Roman" w:hAnsi="Times New Roman"/>
                <w:color w:val="000000"/>
              </w:rPr>
            </w:pPr>
            <w:r w:rsidRPr="00DD17B6">
              <w:rPr>
                <w:rFonts w:ascii="Times New Roman" w:eastAsia="Times New Roman" w:hAnsi="Times New Roman"/>
                <w:color w:val="000000"/>
              </w:rPr>
              <w:t>75.25</w:t>
            </w:r>
          </w:p>
        </w:tc>
        <w:tc>
          <w:tcPr>
            <w:tcW w:w="1963" w:type="dxa"/>
            <w:tcBorders>
              <w:top w:val="nil"/>
              <w:left w:val="single" w:sz="4" w:space="0" w:color="FF0000"/>
              <w:bottom w:val="single" w:sz="4"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eastAsia="Times New Roman"/>
                <w:color w:val="000000"/>
                <w:sz w:val="24"/>
                <w:szCs w:val="24"/>
              </w:rPr>
            </w:pPr>
            <w:r w:rsidRPr="00DD17B6">
              <w:rPr>
                <w:rFonts w:eastAsia="Times New Roman"/>
                <w:color w:val="000000"/>
                <w:sz w:val="24"/>
                <w:szCs w:val="24"/>
              </w:rPr>
              <w:t>1176.1575</w:t>
            </w:r>
          </w:p>
        </w:tc>
      </w:tr>
      <w:tr w:rsidR="00DD17B6" w:rsidRPr="00DD17B6" w:rsidTr="00DD17B6">
        <w:trPr>
          <w:trHeight w:val="370"/>
        </w:trPr>
        <w:tc>
          <w:tcPr>
            <w:tcW w:w="837" w:type="dxa"/>
            <w:tcBorders>
              <w:top w:val="nil"/>
              <w:left w:val="double" w:sz="6" w:space="0" w:color="FF0000"/>
              <w:bottom w:val="single" w:sz="4" w:space="0" w:color="FF0000"/>
              <w:right w:val="single" w:sz="4" w:space="0" w:color="FF0000"/>
            </w:tcBorders>
            <w:shd w:val="clear" w:color="000000" w:fill="E6B9B8"/>
            <w:vAlign w:val="center"/>
            <w:hideMark/>
          </w:tcPr>
          <w:p w:rsidR="00DD17B6" w:rsidRPr="00DD17B6" w:rsidRDefault="00DD17B6" w:rsidP="00DD17B6">
            <w:pPr>
              <w:spacing w:after="0" w:line="240" w:lineRule="auto"/>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 </w:t>
            </w:r>
          </w:p>
        </w:tc>
        <w:tc>
          <w:tcPr>
            <w:tcW w:w="7333" w:type="dxa"/>
            <w:gridSpan w:val="4"/>
            <w:tcBorders>
              <w:top w:val="single" w:sz="4" w:space="0" w:color="FF0000"/>
              <w:left w:val="nil"/>
              <w:bottom w:val="single" w:sz="4" w:space="0" w:color="FF0000"/>
              <w:right w:val="single" w:sz="4" w:space="0" w:color="FF0000"/>
            </w:tcBorders>
            <w:shd w:val="clear" w:color="000000" w:fill="E6B9B8"/>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xml:space="preserve"> Sub Total </w:t>
            </w:r>
          </w:p>
        </w:tc>
        <w:tc>
          <w:tcPr>
            <w:tcW w:w="1963" w:type="dxa"/>
            <w:tcBorders>
              <w:top w:val="nil"/>
              <w:left w:val="nil"/>
              <w:bottom w:val="single" w:sz="4" w:space="0" w:color="FF0000"/>
              <w:right w:val="double" w:sz="6" w:space="0" w:color="FF0000"/>
            </w:tcBorders>
            <w:shd w:val="clear" w:color="000000" w:fill="E6B9B8"/>
            <w:vAlign w:val="center"/>
            <w:hideMark/>
          </w:tcPr>
          <w:p w:rsidR="00DD17B6" w:rsidRPr="00DD17B6" w:rsidRDefault="00DD17B6" w:rsidP="00DD17B6">
            <w:pPr>
              <w:spacing w:after="0" w:line="240" w:lineRule="auto"/>
              <w:jc w:val="right"/>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1176.1575</w:t>
            </w:r>
          </w:p>
        </w:tc>
      </w:tr>
      <w:tr w:rsidR="00DD17B6" w:rsidRPr="00DD17B6" w:rsidTr="00DD17B6">
        <w:trPr>
          <w:trHeight w:val="385"/>
        </w:trPr>
        <w:tc>
          <w:tcPr>
            <w:tcW w:w="8170" w:type="dxa"/>
            <w:gridSpan w:val="5"/>
            <w:tcBorders>
              <w:top w:val="single" w:sz="4" w:space="0" w:color="FF0000"/>
              <w:left w:val="double" w:sz="6" w:space="0" w:color="FF0000"/>
              <w:bottom w:val="double" w:sz="6" w:space="0" w:color="FF0000"/>
              <w:right w:val="single" w:sz="4" w:space="0" w:color="FF0000"/>
            </w:tcBorders>
            <w:shd w:val="clear" w:color="auto" w:fill="auto"/>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 xml:space="preserve"> Grand Total </w:t>
            </w:r>
          </w:p>
        </w:tc>
        <w:tc>
          <w:tcPr>
            <w:tcW w:w="1963" w:type="dxa"/>
            <w:tcBorders>
              <w:top w:val="nil"/>
              <w:left w:val="nil"/>
              <w:bottom w:val="double" w:sz="6" w:space="0" w:color="FF0000"/>
              <w:right w:val="double" w:sz="6" w:space="0" w:color="FF0000"/>
            </w:tcBorders>
            <w:shd w:val="clear" w:color="auto" w:fill="auto"/>
            <w:vAlign w:val="center"/>
            <w:hideMark/>
          </w:tcPr>
          <w:p w:rsidR="00DD17B6" w:rsidRPr="00DD17B6" w:rsidRDefault="00DD17B6" w:rsidP="00DD17B6">
            <w:pPr>
              <w:spacing w:after="0" w:line="240" w:lineRule="auto"/>
              <w:jc w:val="right"/>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3,500,656.29</w:t>
            </w:r>
          </w:p>
        </w:tc>
      </w:tr>
    </w:tbl>
    <w:p w:rsidR="009001D7" w:rsidRPr="009001D7" w:rsidRDefault="009001D7" w:rsidP="009001D7">
      <w:pPr>
        <w:rPr>
          <w:lang w:bidi="en-US"/>
        </w:rPr>
      </w:pPr>
    </w:p>
    <w:p w:rsidR="00DC7F0E" w:rsidRPr="0062614F" w:rsidRDefault="002D58BB" w:rsidP="001D7E62">
      <w:pPr>
        <w:pStyle w:val="Heading1"/>
        <w:spacing w:before="120" w:after="120" w:line="360" w:lineRule="auto"/>
        <w:ind w:left="432"/>
        <w:rPr>
          <w:rFonts w:ascii="Times New Roman" w:hAnsi="Times New Roman"/>
          <w:color w:val="auto"/>
        </w:rPr>
      </w:pPr>
      <w:bookmarkStart w:id="139" w:name="_Toc389924541"/>
      <w:bookmarkStart w:id="140" w:name="_Toc465241964"/>
      <w:r w:rsidRPr="0062614F">
        <w:rPr>
          <w:rFonts w:ascii="Times New Roman" w:hAnsi="Times New Roman"/>
          <w:color w:val="auto"/>
        </w:rPr>
        <w:t xml:space="preserve">IRRIGATION </w:t>
      </w:r>
      <w:bookmarkEnd w:id="139"/>
      <w:r w:rsidRPr="0062614F">
        <w:rPr>
          <w:rFonts w:ascii="Times New Roman" w:hAnsi="Times New Roman"/>
          <w:color w:val="auto"/>
        </w:rPr>
        <w:t>SYSTEM DESIGN</w:t>
      </w:r>
      <w:bookmarkEnd w:id="140"/>
    </w:p>
    <w:p w:rsidR="00DC7F0E" w:rsidRPr="0062614F" w:rsidRDefault="00DC7F0E" w:rsidP="001D7E62">
      <w:pPr>
        <w:pStyle w:val="Heading2"/>
        <w:spacing w:before="120" w:after="120" w:line="360" w:lineRule="auto"/>
        <w:ind w:left="576"/>
        <w:rPr>
          <w:rFonts w:ascii="Times New Roman" w:hAnsi="Times New Roman"/>
          <w:color w:val="auto"/>
          <w:sz w:val="24"/>
          <w:szCs w:val="24"/>
        </w:rPr>
      </w:pPr>
      <w:bookmarkStart w:id="141" w:name="_Toc389924542"/>
      <w:bookmarkStart w:id="142" w:name="_Toc465241965"/>
      <w:r w:rsidRPr="0062614F">
        <w:rPr>
          <w:rFonts w:ascii="Times New Roman" w:hAnsi="Times New Roman"/>
          <w:color w:val="auto"/>
          <w:sz w:val="24"/>
          <w:szCs w:val="24"/>
        </w:rPr>
        <w:t>Irrigable Area Description</w:t>
      </w:r>
      <w:bookmarkEnd w:id="141"/>
      <w:bookmarkEnd w:id="142"/>
    </w:p>
    <w:p w:rsidR="00DC7F0E" w:rsidRPr="0062614F" w:rsidRDefault="00DC7F0E" w:rsidP="001D7E62">
      <w:pPr>
        <w:pStyle w:val="Heading3"/>
        <w:spacing w:before="120" w:after="120" w:line="360" w:lineRule="auto"/>
        <w:ind w:left="720"/>
        <w:rPr>
          <w:rFonts w:ascii="Times New Roman" w:hAnsi="Times New Roman"/>
          <w:color w:val="auto"/>
          <w:sz w:val="24"/>
          <w:szCs w:val="24"/>
        </w:rPr>
      </w:pPr>
      <w:bookmarkStart w:id="143" w:name="_Toc389924543"/>
      <w:bookmarkStart w:id="144" w:name="_Toc465241966"/>
      <w:r w:rsidRPr="0062614F">
        <w:rPr>
          <w:rFonts w:ascii="Times New Roman" w:hAnsi="Times New Roman"/>
          <w:color w:val="auto"/>
          <w:sz w:val="24"/>
          <w:szCs w:val="24"/>
        </w:rPr>
        <w:t>Topography</w:t>
      </w:r>
      <w:bookmarkEnd w:id="143"/>
      <w:bookmarkEnd w:id="144"/>
    </w:p>
    <w:p w:rsidR="00DC7F0E" w:rsidRPr="00882DDF" w:rsidRDefault="00DC7F0E" w:rsidP="001D7E62">
      <w:pPr>
        <w:spacing w:before="120" w:after="120" w:line="360" w:lineRule="auto"/>
        <w:jc w:val="both"/>
        <w:rPr>
          <w:rFonts w:ascii="Times New Roman" w:hAnsi="Times New Roman"/>
        </w:rPr>
      </w:pPr>
      <w:r w:rsidRPr="00882DDF">
        <w:rPr>
          <w:rFonts w:ascii="Times New Roman" w:hAnsi="Times New Roman"/>
        </w:rPr>
        <w:t xml:space="preserve">Topography is an important factor for the planning of any irrigation project as it influences method of irrigation, drainage, erosion, mechanization, and cost of land development, </w:t>
      </w:r>
      <w:r w:rsidR="00DA4FBE" w:rsidRPr="00882DDF">
        <w:rPr>
          <w:rFonts w:ascii="Times New Roman" w:hAnsi="Times New Roman"/>
        </w:rPr>
        <w:t>labor</w:t>
      </w:r>
      <w:r w:rsidRPr="00882DDF">
        <w:rPr>
          <w:rFonts w:ascii="Times New Roman" w:hAnsi="Times New Roman"/>
        </w:rPr>
        <w:t xml:space="preserve"> requirement and choice of crops.</w:t>
      </w:r>
    </w:p>
    <w:p w:rsidR="00DC7F0E" w:rsidRPr="00882DDF" w:rsidRDefault="00DC7F0E" w:rsidP="001D7E62">
      <w:pPr>
        <w:pStyle w:val="BodyText"/>
        <w:spacing w:before="120" w:after="120"/>
        <w:rPr>
          <w:rFonts w:ascii="Times New Roman" w:hAnsi="Times New Roman" w:cs="Times New Roman"/>
          <w:sz w:val="22"/>
          <w:szCs w:val="22"/>
        </w:rPr>
      </w:pPr>
      <w:r w:rsidRPr="00882DDF">
        <w:rPr>
          <w:rFonts w:ascii="Times New Roman" w:hAnsi="Times New Roman" w:cs="Times New Roman"/>
          <w:sz w:val="22"/>
          <w:szCs w:val="22"/>
        </w:rPr>
        <w:t xml:space="preserve">The topographic feature of the project command area is mainly sloping type. Its elevation range is from 1367.56 to 1279.07 meters above sea level. The slope gradient also ranges from gently sloping (0.1%) to strongly sloping (11.11%). However, it has identified to be suitable for surface irrigation. Nevertheless, it requires soil and water conservation measures or structures (i.e. constructing bunds, bio-physicals, check dams, artificial water ways, </w:t>
      </w:r>
      <w:r w:rsidR="00A61B82" w:rsidRPr="00882DDF">
        <w:rPr>
          <w:rFonts w:ascii="Times New Roman" w:hAnsi="Times New Roman" w:cs="Times New Roman"/>
          <w:sz w:val="22"/>
          <w:szCs w:val="22"/>
        </w:rPr>
        <w:t>etc.</w:t>
      </w:r>
      <w:r w:rsidRPr="00882DDF">
        <w:rPr>
          <w:rFonts w:ascii="Times New Roman" w:hAnsi="Times New Roman" w:cs="Times New Roman"/>
          <w:sz w:val="22"/>
          <w:szCs w:val="22"/>
        </w:rPr>
        <w:t xml:space="preserve">).  </w:t>
      </w:r>
    </w:p>
    <w:p w:rsidR="00DC7F0E" w:rsidRPr="00882DDF" w:rsidRDefault="00DC7F0E" w:rsidP="001D7E62">
      <w:pPr>
        <w:pStyle w:val="BodyText"/>
        <w:spacing w:before="120" w:after="120"/>
        <w:rPr>
          <w:rFonts w:ascii="Times New Roman" w:hAnsi="Times New Roman" w:cs="Times New Roman"/>
          <w:sz w:val="22"/>
          <w:szCs w:val="22"/>
        </w:rPr>
      </w:pPr>
      <w:r w:rsidRPr="00882DDF">
        <w:rPr>
          <w:rFonts w:ascii="Times New Roman" w:hAnsi="Times New Roman" w:cs="Times New Roman"/>
          <w:sz w:val="22"/>
          <w:szCs w:val="22"/>
        </w:rPr>
        <w:t xml:space="preserve">The project command area is situated at the left side of </w:t>
      </w:r>
      <w:proofErr w:type="spellStart"/>
      <w:r w:rsidRPr="00882DDF">
        <w:rPr>
          <w:rFonts w:ascii="Times New Roman" w:hAnsi="Times New Roman" w:cs="Times New Roman"/>
          <w:sz w:val="22"/>
          <w:szCs w:val="22"/>
        </w:rPr>
        <w:t>Challie</w:t>
      </w:r>
      <w:proofErr w:type="spellEnd"/>
      <w:r w:rsidRPr="00882DDF">
        <w:rPr>
          <w:rFonts w:ascii="Times New Roman" w:hAnsi="Times New Roman" w:cs="Times New Roman"/>
          <w:sz w:val="22"/>
          <w:szCs w:val="22"/>
        </w:rPr>
        <w:t xml:space="preserve"> River (to the East side of the river). The natural topographic feature of the command area has inclined from the South-West to the South-East direction.  </w:t>
      </w:r>
    </w:p>
    <w:p w:rsidR="00DC7F0E" w:rsidRPr="0062614F" w:rsidRDefault="00DC7F0E" w:rsidP="001D7E62">
      <w:pPr>
        <w:pStyle w:val="Heading3"/>
        <w:spacing w:before="120" w:after="120" w:line="360" w:lineRule="auto"/>
        <w:ind w:left="720"/>
        <w:rPr>
          <w:rFonts w:ascii="Times New Roman" w:hAnsi="Times New Roman"/>
          <w:color w:val="auto"/>
          <w:sz w:val="24"/>
          <w:szCs w:val="24"/>
        </w:rPr>
      </w:pPr>
      <w:bookmarkStart w:id="145" w:name="_Toc389924544"/>
      <w:bookmarkStart w:id="146" w:name="_Toc465241967"/>
      <w:r w:rsidRPr="0062614F">
        <w:rPr>
          <w:rFonts w:ascii="Times New Roman" w:hAnsi="Times New Roman"/>
          <w:color w:val="auto"/>
          <w:sz w:val="24"/>
          <w:szCs w:val="24"/>
        </w:rPr>
        <w:lastRenderedPageBreak/>
        <w:t>Climate</w:t>
      </w:r>
      <w:bookmarkEnd w:id="145"/>
      <w:bookmarkEnd w:id="146"/>
    </w:p>
    <w:p w:rsidR="00DC7F0E" w:rsidRPr="00882DDF" w:rsidRDefault="00DC7F0E" w:rsidP="001D7E62">
      <w:pPr>
        <w:spacing w:before="120" w:after="120" w:line="360" w:lineRule="auto"/>
        <w:jc w:val="both"/>
        <w:rPr>
          <w:rFonts w:ascii="Times New Roman" w:hAnsi="Times New Roman"/>
          <w:lang w:val="en-GB"/>
        </w:rPr>
      </w:pPr>
      <w:r w:rsidRPr="00882DDF">
        <w:rPr>
          <w:rFonts w:ascii="Times New Roman" w:hAnsi="Times New Roman"/>
          <w:lang w:val="en-GB"/>
        </w:rPr>
        <w:t xml:space="preserve">According to the traditional Ethiopian agro-ecological zones classification (MOA, 2001) the proposed irrigation project area is basically categorized under </w:t>
      </w:r>
      <w:proofErr w:type="spellStart"/>
      <w:r w:rsidRPr="00882DDF">
        <w:rPr>
          <w:rFonts w:ascii="Times New Roman" w:hAnsi="Times New Roman"/>
          <w:lang w:val="en-GB"/>
        </w:rPr>
        <w:t>Kolla</w:t>
      </w:r>
      <w:proofErr w:type="spellEnd"/>
      <w:r w:rsidRPr="00882DDF">
        <w:rPr>
          <w:rFonts w:ascii="Times New Roman" w:hAnsi="Times New Roman"/>
          <w:lang w:val="en-GB"/>
        </w:rPr>
        <w:t xml:space="preserve"> agro-ecology which is conducive to the production of tropical lowland crops.</w:t>
      </w:r>
      <w:r w:rsidR="00E26807">
        <w:rPr>
          <w:rFonts w:ascii="Times New Roman" w:hAnsi="Times New Roman"/>
        </w:rPr>
        <w:t>The project area has b</w:t>
      </w:r>
      <w:r w:rsidRPr="00882DDF">
        <w:rPr>
          <w:rFonts w:ascii="Times New Roman" w:hAnsi="Times New Roman"/>
        </w:rPr>
        <w:t xml:space="preserve">imodal and uneven distribution pattern of rainfall. The main rain season, locally known as </w:t>
      </w:r>
      <w:proofErr w:type="spellStart"/>
      <w:r w:rsidRPr="00882DDF">
        <w:rPr>
          <w:rFonts w:ascii="Times New Roman" w:hAnsi="Times New Roman"/>
        </w:rPr>
        <w:t>Kiremt</w:t>
      </w:r>
      <w:proofErr w:type="spellEnd"/>
      <w:r w:rsidRPr="00882DDF">
        <w:rPr>
          <w:rFonts w:ascii="Times New Roman" w:hAnsi="Times New Roman"/>
        </w:rPr>
        <w:t>, occurs from July to August with about 94% share of annual rainfall; and about 6% of the annual rainfall occurs during the dry season from October to May.</w:t>
      </w:r>
    </w:p>
    <w:p w:rsidR="00DC7F0E" w:rsidRPr="00882DDF" w:rsidRDefault="00DC7F0E" w:rsidP="001D7E62">
      <w:pPr>
        <w:spacing w:before="120" w:after="120" w:line="360" w:lineRule="auto"/>
        <w:jc w:val="both"/>
        <w:rPr>
          <w:rFonts w:ascii="Times New Roman" w:hAnsi="Times New Roman"/>
        </w:rPr>
      </w:pPr>
      <w:r w:rsidRPr="00882DDF">
        <w:rPr>
          <w:rFonts w:ascii="Times New Roman" w:hAnsi="Times New Roman"/>
        </w:rPr>
        <w:t>In the project area the main bottle neck for the successful crop production is uneven distribution of rainfall and hail damage, especially in the months of July and August. The highest rainfall occurs in the months of July and August with a better intensity and spatial distribution. Had the annual rainfall been evenly distributed throughout the year, the amount of rainfall would have to been sufficed for the crops grown in both dry and wet seasons.</w:t>
      </w:r>
    </w:p>
    <w:p w:rsidR="00DC7F0E" w:rsidRPr="00882DDF" w:rsidRDefault="00DC7F0E" w:rsidP="001D7E62">
      <w:pPr>
        <w:spacing w:before="120" w:after="120" w:line="360" w:lineRule="auto"/>
        <w:jc w:val="both"/>
        <w:rPr>
          <w:rFonts w:ascii="Times New Roman" w:hAnsi="Times New Roman"/>
        </w:rPr>
      </w:pPr>
      <w:r w:rsidRPr="00882DDF">
        <w:rPr>
          <w:rFonts w:ascii="Times New Roman" w:hAnsi="Times New Roman"/>
        </w:rPr>
        <w:t xml:space="preserve">As the project site has no its own meteorological station, </w:t>
      </w:r>
      <w:r w:rsidR="00E26807">
        <w:rPr>
          <w:rFonts w:ascii="Times New Roman" w:hAnsi="Times New Roman"/>
        </w:rPr>
        <w:t>Haik</w:t>
      </w:r>
      <w:r w:rsidRPr="00882DDF">
        <w:rPr>
          <w:rFonts w:ascii="Times New Roman" w:hAnsi="Times New Roman"/>
        </w:rPr>
        <w:t xml:space="preserve"> meteorological stations data (for rainfall, minimum and maximum temperature,  relative humidity, wind speed and sunshine hour) were used for the project agronomy study as long as these stations are relatively near to the proposed command area. In general, the sources of meteorological data are the National Meteorology Service Agency (NMSA).</w:t>
      </w:r>
    </w:p>
    <w:p w:rsidR="00DC7F0E" w:rsidRPr="0062614F" w:rsidRDefault="00DC7F0E" w:rsidP="001D7E62">
      <w:pPr>
        <w:pStyle w:val="Heading3"/>
        <w:spacing w:before="120" w:after="120" w:line="360" w:lineRule="auto"/>
        <w:ind w:left="720"/>
        <w:rPr>
          <w:rFonts w:ascii="Times New Roman" w:hAnsi="Times New Roman"/>
          <w:color w:val="auto"/>
          <w:sz w:val="24"/>
          <w:szCs w:val="24"/>
        </w:rPr>
      </w:pPr>
      <w:bookmarkStart w:id="147" w:name="_Toc389924545"/>
      <w:bookmarkStart w:id="148" w:name="_Toc465241968"/>
      <w:r w:rsidRPr="0062614F">
        <w:rPr>
          <w:rFonts w:ascii="Times New Roman" w:hAnsi="Times New Roman"/>
          <w:color w:val="auto"/>
          <w:sz w:val="24"/>
          <w:szCs w:val="24"/>
        </w:rPr>
        <w:t>Soil characteristics</w:t>
      </w:r>
      <w:bookmarkEnd w:id="147"/>
      <w:bookmarkEnd w:id="148"/>
    </w:p>
    <w:p w:rsidR="00DC7F0E" w:rsidRPr="00882DDF" w:rsidRDefault="00DC7F0E" w:rsidP="001D7E62">
      <w:pPr>
        <w:spacing w:before="120" w:after="120" w:line="360" w:lineRule="auto"/>
        <w:jc w:val="both"/>
        <w:rPr>
          <w:rFonts w:ascii="Times New Roman" w:hAnsi="Times New Roman"/>
        </w:rPr>
      </w:pPr>
      <w:r w:rsidRPr="00882DDF">
        <w:rPr>
          <w:rFonts w:ascii="Times New Roman" w:hAnsi="Times New Roman"/>
        </w:rPr>
        <w:t>Soil properties (physical, chemical, etc.) greatly influence the growth and thereby yield of crops which is grown. The command area has predominantly clay loam textured soils which can be classified as</w:t>
      </w:r>
      <w:r w:rsidRPr="00882DDF">
        <w:rPr>
          <w:rFonts w:ascii="Times New Roman" w:hAnsi="Times New Roman"/>
          <w:noProof/>
        </w:rPr>
        <w:t xml:space="preserve"> imperfectely</w:t>
      </w:r>
      <w:r w:rsidRPr="00882DDF">
        <w:rPr>
          <w:rFonts w:ascii="Times New Roman" w:hAnsi="Times New Roman"/>
        </w:rPr>
        <w:t xml:space="preserve"> drained soil.  Most of the study area soils are categorized as deep soil (0.5-1.0 meter depth). Soils of the command area are suitable for most of the selected crops to be grown (for further detail s</w:t>
      </w:r>
      <w:r w:rsidR="00BD32F7">
        <w:rPr>
          <w:rFonts w:ascii="Times New Roman" w:hAnsi="Times New Roman"/>
        </w:rPr>
        <w:t>ee the Agronomy Study of this</w:t>
      </w:r>
      <w:r w:rsidRPr="00882DDF">
        <w:rPr>
          <w:rFonts w:ascii="Times New Roman" w:hAnsi="Times New Roman"/>
        </w:rPr>
        <w:t xml:space="preserve"> project</w:t>
      </w:r>
      <w:r w:rsidR="002D58BB" w:rsidRPr="00882DDF">
        <w:rPr>
          <w:rFonts w:ascii="Times New Roman" w:hAnsi="Times New Roman"/>
        </w:rPr>
        <w:t>)</w:t>
      </w:r>
      <w:r w:rsidRPr="00882DDF">
        <w:rPr>
          <w:rFonts w:ascii="Times New Roman" w:hAnsi="Times New Roman"/>
        </w:rPr>
        <w:t xml:space="preserve">. </w:t>
      </w:r>
    </w:p>
    <w:p w:rsidR="00DC7F0E" w:rsidRPr="0062614F" w:rsidRDefault="00DC7F0E" w:rsidP="001D7E62">
      <w:pPr>
        <w:pStyle w:val="Heading3"/>
        <w:spacing w:before="120" w:after="120" w:line="360" w:lineRule="auto"/>
        <w:ind w:left="720"/>
        <w:rPr>
          <w:rFonts w:ascii="Times New Roman" w:hAnsi="Times New Roman"/>
          <w:color w:val="auto"/>
          <w:sz w:val="24"/>
          <w:szCs w:val="24"/>
        </w:rPr>
      </w:pPr>
      <w:bookmarkStart w:id="149" w:name="_Toc389924546"/>
      <w:bookmarkStart w:id="150" w:name="_Toc465241969"/>
      <w:r w:rsidRPr="0062614F">
        <w:rPr>
          <w:rFonts w:ascii="Times New Roman" w:hAnsi="Times New Roman"/>
          <w:color w:val="auto"/>
          <w:sz w:val="24"/>
          <w:szCs w:val="24"/>
        </w:rPr>
        <w:t>Existing Irrigation Practices in the Project Area</w:t>
      </w:r>
      <w:bookmarkEnd w:id="149"/>
      <w:bookmarkEnd w:id="150"/>
    </w:p>
    <w:p w:rsidR="00DC7F0E" w:rsidRPr="00882DDF" w:rsidRDefault="00DC7F0E" w:rsidP="001D7E62">
      <w:pPr>
        <w:spacing w:before="120" w:after="120" w:line="360" w:lineRule="auto"/>
        <w:jc w:val="both"/>
        <w:rPr>
          <w:rFonts w:ascii="Times New Roman" w:hAnsi="Times New Roman"/>
        </w:rPr>
      </w:pPr>
      <w:r w:rsidRPr="00882DDF">
        <w:rPr>
          <w:rFonts w:ascii="Times New Roman" w:hAnsi="Times New Roman"/>
        </w:rPr>
        <w:t xml:space="preserve">The pressure of survival and the need for additional food supplies to meet the demands of the increasing population is necessitating a rapid expansion of irrigation schemes. Thus, irrigation is becoming a basic part of </w:t>
      </w:r>
      <w:r w:rsidR="00DA4FBE" w:rsidRPr="00882DDF">
        <w:rPr>
          <w:rFonts w:ascii="Times New Roman" w:hAnsi="Times New Roman"/>
        </w:rPr>
        <w:t>well-developed</w:t>
      </w:r>
      <w:r w:rsidRPr="00882DDF">
        <w:rPr>
          <w:rFonts w:ascii="Times New Roman" w:hAnsi="Times New Roman"/>
        </w:rPr>
        <w:t xml:space="preserve"> agriculture wherever there is water and irrigable land potential. Accordingly, traditional irrigation practices are practicing using water from </w:t>
      </w:r>
      <w:proofErr w:type="spellStart"/>
      <w:r w:rsidRPr="00882DDF">
        <w:rPr>
          <w:rFonts w:ascii="Times New Roman" w:hAnsi="Times New Roman"/>
        </w:rPr>
        <w:t>Challi</w:t>
      </w:r>
      <w:r w:rsidR="00492201">
        <w:rPr>
          <w:rFonts w:ascii="Times New Roman" w:hAnsi="Times New Roman"/>
        </w:rPr>
        <w:t>e</w:t>
      </w:r>
      <w:proofErr w:type="spellEnd"/>
      <w:r w:rsidRPr="00882DDF">
        <w:rPr>
          <w:rFonts w:ascii="Times New Roman" w:hAnsi="Times New Roman"/>
        </w:rPr>
        <w:t xml:space="preserve"> River by constructing traditional diversion structures and fetching water from reservoirs with plastic water can. Furthermore, farmers in the project area have constructed small water wells to use as a source of water for irrigation. So, the farmers in the project area are very much interested in the idea of constructing modern irrigation scheme.</w:t>
      </w:r>
    </w:p>
    <w:p w:rsidR="00DC7F0E" w:rsidRPr="0062614F" w:rsidRDefault="00DC7F0E" w:rsidP="001D7E62">
      <w:pPr>
        <w:pStyle w:val="Heading2"/>
        <w:spacing w:before="120" w:after="120" w:line="360" w:lineRule="auto"/>
        <w:ind w:left="576"/>
        <w:rPr>
          <w:rFonts w:ascii="Times New Roman" w:hAnsi="Times New Roman"/>
          <w:color w:val="auto"/>
          <w:sz w:val="24"/>
          <w:szCs w:val="24"/>
        </w:rPr>
      </w:pPr>
      <w:bookmarkStart w:id="151" w:name="_Toc389924547"/>
      <w:bookmarkStart w:id="152" w:name="_Toc465241970"/>
      <w:r w:rsidRPr="0062614F">
        <w:rPr>
          <w:rFonts w:ascii="Times New Roman" w:hAnsi="Times New Roman"/>
          <w:color w:val="auto"/>
          <w:sz w:val="24"/>
          <w:szCs w:val="24"/>
        </w:rPr>
        <w:lastRenderedPageBreak/>
        <w:t>Irrigation Water Requirement</w:t>
      </w:r>
      <w:bookmarkEnd w:id="151"/>
      <w:bookmarkEnd w:id="152"/>
    </w:p>
    <w:p w:rsidR="00DC7F0E" w:rsidRPr="0062614F" w:rsidRDefault="00DC7F0E" w:rsidP="001D7E62">
      <w:pPr>
        <w:pStyle w:val="Heading3"/>
        <w:spacing w:before="120" w:after="120" w:line="360" w:lineRule="auto"/>
        <w:ind w:left="720"/>
        <w:rPr>
          <w:rFonts w:ascii="Times New Roman" w:hAnsi="Times New Roman"/>
          <w:color w:val="auto"/>
          <w:sz w:val="24"/>
          <w:szCs w:val="24"/>
        </w:rPr>
      </w:pPr>
      <w:bookmarkStart w:id="153" w:name="_Toc389924548"/>
      <w:bookmarkStart w:id="154" w:name="_Toc465241971"/>
      <w:r w:rsidRPr="0062614F">
        <w:rPr>
          <w:rFonts w:ascii="Times New Roman" w:hAnsi="Times New Roman"/>
          <w:color w:val="auto"/>
          <w:sz w:val="24"/>
          <w:szCs w:val="24"/>
        </w:rPr>
        <w:t>Crop Water Requirement (CWR)</w:t>
      </w:r>
      <w:bookmarkEnd w:id="153"/>
      <w:bookmarkEnd w:id="154"/>
    </w:p>
    <w:p w:rsidR="00DC7F0E" w:rsidRPr="00882DDF" w:rsidRDefault="00DC7F0E" w:rsidP="001D7E62">
      <w:pPr>
        <w:autoSpaceDE w:val="0"/>
        <w:autoSpaceDN w:val="0"/>
        <w:adjustRightInd w:val="0"/>
        <w:spacing w:before="120" w:after="120" w:line="360" w:lineRule="auto"/>
        <w:jc w:val="both"/>
        <w:rPr>
          <w:rFonts w:ascii="Times New Roman" w:hAnsi="Times New Roman"/>
        </w:rPr>
      </w:pPr>
      <w:r w:rsidRPr="00882DDF">
        <w:rPr>
          <w:rFonts w:ascii="Times New Roman" w:hAnsi="Times New Roman"/>
        </w:rPr>
        <w:t>The calculation of crop water requirement is a very important aspect for plan</w:t>
      </w:r>
      <w:r w:rsidR="002D58BB" w:rsidRPr="00882DDF">
        <w:rPr>
          <w:rFonts w:ascii="Times New Roman" w:hAnsi="Times New Roman"/>
        </w:rPr>
        <w:t xml:space="preserve">ning of any irrigation project. </w:t>
      </w:r>
      <w:r w:rsidRPr="00882DDF">
        <w:rPr>
          <w:rFonts w:ascii="Times New Roman" w:hAnsi="Times New Roman"/>
        </w:rPr>
        <w:t>Several methods and procedures are available for this. The Food and Agriculture Organization (FAO) of the United Nations has also made available several publications on this subject and other issues related with this. The computer program available in FAO Irrigation and Drainage Paper No. 56 “CROPWAT” has been used for the calculation of Crop Water requirement. This program is based on Penman-</w:t>
      </w:r>
      <w:proofErr w:type="spellStart"/>
      <w:r w:rsidRPr="00882DDF">
        <w:rPr>
          <w:rFonts w:ascii="Times New Roman" w:hAnsi="Times New Roman"/>
        </w:rPr>
        <w:t>Monteith</w:t>
      </w:r>
      <w:proofErr w:type="spellEnd"/>
      <w:r w:rsidRPr="00882DDF">
        <w:rPr>
          <w:rFonts w:ascii="Times New Roman" w:hAnsi="Times New Roman"/>
        </w:rPr>
        <w:t xml:space="preserve"> approach and procedures for calculation of crop water requirements and irrigation requirements are mainly based on methodologies presented in FAO Irrigation and Drainage Paper No. 24 “Crop Water Requirements” and No. 33 “Yield Response to Water”. </w:t>
      </w:r>
    </w:p>
    <w:p w:rsidR="00DC7F0E" w:rsidRPr="00882DDF" w:rsidRDefault="00DC7F0E" w:rsidP="001D7E62">
      <w:pPr>
        <w:autoSpaceDE w:val="0"/>
        <w:autoSpaceDN w:val="0"/>
        <w:adjustRightInd w:val="0"/>
        <w:spacing w:before="120" w:after="120" w:line="360" w:lineRule="auto"/>
        <w:jc w:val="both"/>
        <w:rPr>
          <w:rFonts w:ascii="Times New Roman" w:hAnsi="Times New Roman"/>
        </w:rPr>
      </w:pPr>
      <w:r w:rsidRPr="00882DDF">
        <w:rPr>
          <w:rFonts w:ascii="Times New Roman" w:hAnsi="Times New Roman"/>
        </w:rPr>
        <w:t>The corresponding values of the crop water requirements of the proposed crops of the project are presented in the Agronomy Study of the same project.</w:t>
      </w:r>
    </w:p>
    <w:p w:rsidR="00DC7F0E" w:rsidRPr="0062614F" w:rsidRDefault="00DC7F0E" w:rsidP="001D7E62">
      <w:pPr>
        <w:pStyle w:val="Heading3"/>
        <w:spacing w:before="120" w:after="120" w:line="360" w:lineRule="auto"/>
        <w:ind w:left="720"/>
        <w:rPr>
          <w:rFonts w:ascii="Times New Roman" w:hAnsi="Times New Roman"/>
          <w:color w:val="auto"/>
          <w:sz w:val="24"/>
          <w:szCs w:val="24"/>
        </w:rPr>
      </w:pPr>
      <w:bookmarkStart w:id="155" w:name="_Toc465241972"/>
      <w:bookmarkStart w:id="156" w:name="_Toc389924549"/>
      <w:r w:rsidRPr="0062614F">
        <w:rPr>
          <w:rFonts w:ascii="Times New Roman" w:hAnsi="Times New Roman"/>
          <w:color w:val="auto"/>
          <w:sz w:val="24"/>
          <w:szCs w:val="24"/>
        </w:rPr>
        <w:t>Irrigation efficiency</w:t>
      </w:r>
      <w:bookmarkEnd w:id="155"/>
      <w:bookmarkEnd w:id="156"/>
    </w:p>
    <w:p w:rsidR="00DC7F0E" w:rsidRPr="00882DDF" w:rsidRDefault="00DC7F0E" w:rsidP="001D7E62">
      <w:pPr>
        <w:tabs>
          <w:tab w:val="left" w:pos="90"/>
          <w:tab w:val="left" w:pos="270"/>
          <w:tab w:val="left" w:pos="450"/>
        </w:tabs>
        <w:spacing w:before="120" w:after="120" w:line="360" w:lineRule="auto"/>
        <w:jc w:val="both"/>
        <w:rPr>
          <w:rFonts w:ascii="Times New Roman" w:hAnsi="Times New Roman"/>
        </w:rPr>
      </w:pPr>
      <w:r w:rsidRPr="00882DDF">
        <w:rPr>
          <w:rFonts w:ascii="Times New Roman" w:hAnsi="Times New Roman"/>
        </w:rPr>
        <w:t xml:space="preserve">To complete the evaluation of the demand, the efficiency of the water distribution system and of application must be known. </w:t>
      </w:r>
    </w:p>
    <w:p w:rsidR="00DC7F0E" w:rsidRPr="00882DDF" w:rsidRDefault="00DC7F0E" w:rsidP="001D7E62">
      <w:pPr>
        <w:tabs>
          <w:tab w:val="left" w:pos="90"/>
          <w:tab w:val="left" w:pos="270"/>
          <w:tab w:val="left" w:pos="450"/>
        </w:tabs>
        <w:spacing w:before="120" w:after="120" w:line="360" w:lineRule="auto"/>
        <w:jc w:val="both"/>
        <w:rPr>
          <w:rFonts w:ascii="Times New Roman" w:hAnsi="Times New Roman"/>
        </w:rPr>
      </w:pPr>
      <w:r w:rsidRPr="00882DDF">
        <w:rPr>
          <w:rFonts w:ascii="Times New Roman" w:hAnsi="Times New Roman"/>
        </w:rPr>
        <w:t>The gross requirement of water for irrigation system is very much dependent on the overall efficiency of the irrigation system, which in turn is dependent on several factors: Method of irrigation, type of canal (Lined and/or Unlined), method of operations (simultaneously and continuous or Rotational water supply), and availability of structures (for controlling and distribution and measuring and monitoring).</w:t>
      </w:r>
    </w:p>
    <w:p w:rsidR="00DC7F0E" w:rsidRPr="00882DDF" w:rsidRDefault="00DC7F0E" w:rsidP="001D7E62">
      <w:pPr>
        <w:pStyle w:val="ListParagraph"/>
        <w:spacing w:before="120" w:after="120" w:line="360" w:lineRule="auto"/>
        <w:ind w:left="0"/>
        <w:jc w:val="both"/>
        <w:rPr>
          <w:rFonts w:ascii="Times New Roman" w:hAnsi="Times New Roman"/>
        </w:rPr>
      </w:pPr>
      <w:r w:rsidRPr="00882DDF">
        <w:rPr>
          <w:rFonts w:ascii="Times New Roman" w:hAnsi="Times New Roman"/>
        </w:rPr>
        <w:t xml:space="preserve">On the basis of these factors, the project has planned to impose surface irrigation method (using furrows). The irrigation canal system in the project area designed as lined main &amp; secondary canals and unlined other tertiary &amp; field canals. Hence, the conveyance efficiency has been estimated to be 90% and field application efficiency 65%. As a result of these the overall irrigation efficiency has been estimated to be </w:t>
      </w:r>
      <w:r w:rsidRPr="00E26807">
        <w:rPr>
          <w:rFonts w:ascii="Times New Roman" w:hAnsi="Times New Roman"/>
        </w:rPr>
        <w:t>58%.</w:t>
      </w:r>
      <w:r w:rsidRPr="00882DDF">
        <w:rPr>
          <w:rFonts w:ascii="Times New Roman" w:hAnsi="Times New Roman"/>
        </w:rPr>
        <w:t xml:space="preserve"> </w:t>
      </w:r>
      <w:r w:rsidRPr="00882DDF">
        <w:rPr>
          <w:rFonts w:ascii="Times New Roman" w:hAnsi="Times New Roman"/>
          <w:lang w:val="en-GB"/>
        </w:rPr>
        <w:t xml:space="preserve">According to soil Lab result, </w:t>
      </w:r>
      <w:r w:rsidRPr="00882DDF">
        <w:rPr>
          <w:rFonts w:ascii="Times New Roman" w:hAnsi="Times New Roman"/>
        </w:rPr>
        <w:t>soils of the command area are predominantly characterized as clay loam soils.</w:t>
      </w:r>
    </w:p>
    <w:p w:rsidR="00DC7F0E" w:rsidRPr="0062614F" w:rsidRDefault="00DC7F0E" w:rsidP="001D7E62">
      <w:pPr>
        <w:pStyle w:val="Heading3"/>
        <w:spacing w:before="120" w:after="120" w:line="360" w:lineRule="auto"/>
        <w:ind w:left="720"/>
        <w:rPr>
          <w:rFonts w:ascii="Times New Roman" w:hAnsi="Times New Roman"/>
          <w:color w:val="auto"/>
          <w:sz w:val="24"/>
          <w:szCs w:val="24"/>
        </w:rPr>
      </w:pPr>
      <w:bookmarkStart w:id="157" w:name="_Toc389924550"/>
      <w:bookmarkStart w:id="158" w:name="_Toc465241973"/>
      <w:r w:rsidRPr="0062614F">
        <w:rPr>
          <w:rFonts w:ascii="Times New Roman" w:hAnsi="Times New Roman"/>
          <w:color w:val="auto"/>
          <w:sz w:val="24"/>
          <w:szCs w:val="24"/>
        </w:rPr>
        <w:t>Irrigation duty</w:t>
      </w:r>
      <w:bookmarkEnd w:id="157"/>
      <w:bookmarkEnd w:id="158"/>
    </w:p>
    <w:p w:rsidR="00DC7F0E" w:rsidRPr="00882DDF" w:rsidRDefault="00DC7F0E" w:rsidP="001D7E62">
      <w:pPr>
        <w:spacing w:before="120" w:after="120" w:line="360" w:lineRule="auto"/>
        <w:jc w:val="both"/>
        <w:rPr>
          <w:rFonts w:ascii="Times New Roman" w:hAnsi="Times New Roman"/>
        </w:rPr>
      </w:pPr>
      <w:r w:rsidRPr="00882DDF">
        <w:rPr>
          <w:rFonts w:ascii="Times New Roman" w:hAnsi="Times New Roman"/>
        </w:rPr>
        <w:t>Irrigation duty is the volume of water required per hectare for the full flange of the crops. Moreover, it helps in designing an efficient irrigation canal system.</w:t>
      </w:r>
    </w:p>
    <w:p w:rsidR="00DC7F0E" w:rsidRPr="00882DDF" w:rsidRDefault="00DC7F0E" w:rsidP="001D7E62">
      <w:pPr>
        <w:spacing w:before="120" w:after="120" w:line="360" w:lineRule="auto"/>
        <w:jc w:val="both"/>
        <w:rPr>
          <w:rFonts w:ascii="Times New Roman" w:hAnsi="Times New Roman"/>
        </w:rPr>
      </w:pPr>
      <w:r w:rsidRPr="00882DDF">
        <w:rPr>
          <w:rFonts w:ascii="Times New Roman" w:hAnsi="Times New Roman"/>
        </w:rPr>
        <w:lastRenderedPageBreak/>
        <w:t xml:space="preserve"> The area, which will be irrigated, can be calculated by knowing the total available water at the source and the overall duty for all crops required to be irrigated in different seasons of the years.</w:t>
      </w:r>
    </w:p>
    <w:p w:rsidR="00DC7F0E" w:rsidRPr="00882DDF" w:rsidRDefault="00DC7F0E" w:rsidP="001D7E62">
      <w:pPr>
        <w:spacing w:before="120" w:after="120" w:line="360" w:lineRule="auto"/>
        <w:jc w:val="both"/>
        <w:rPr>
          <w:rFonts w:ascii="Times New Roman" w:hAnsi="Times New Roman"/>
          <w:lang w:val="en-GB"/>
        </w:rPr>
      </w:pPr>
      <w:r w:rsidRPr="00882DDF">
        <w:rPr>
          <w:rFonts w:ascii="Times New Roman" w:hAnsi="Times New Roman"/>
          <w:lang w:val="en-GB"/>
        </w:rPr>
        <w:t xml:space="preserve">The proposed cropping pattern of </w:t>
      </w:r>
      <w:proofErr w:type="spellStart"/>
      <w:r w:rsidRPr="00882DDF">
        <w:rPr>
          <w:rFonts w:ascii="Times New Roman" w:hAnsi="Times New Roman"/>
          <w:lang w:val="en-GB"/>
        </w:rPr>
        <w:t>Challie</w:t>
      </w:r>
      <w:proofErr w:type="spellEnd"/>
      <w:r w:rsidRPr="00882DDF">
        <w:rPr>
          <w:rFonts w:ascii="Times New Roman" w:hAnsi="Times New Roman"/>
          <w:lang w:val="en-GB"/>
        </w:rPr>
        <w:t xml:space="preserve"> </w:t>
      </w:r>
      <w:r w:rsidR="00E26807">
        <w:rPr>
          <w:rFonts w:ascii="Times New Roman" w:hAnsi="Times New Roman"/>
          <w:lang w:val="en-GB"/>
        </w:rPr>
        <w:t>diversion</w:t>
      </w:r>
      <w:r w:rsidRPr="00882DDF">
        <w:rPr>
          <w:rFonts w:ascii="Times New Roman" w:hAnsi="Times New Roman"/>
          <w:lang w:val="en-GB"/>
        </w:rPr>
        <w:t xml:space="preserve"> irrigation project has showed a maximum net irrigation water requirement (NIWR) in the month of March with the amount of 4.2 mm/day for 24 working hours (for overall proposed crops). </w:t>
      </w:r>
    </w:p>
    <w:p w:rsidR="00DC7F0E" w:rsidRPr="00882DDF" w:rsidRDefault="00DC7F0E" w:rsidP="001D7E62">
      <w:pPr>
        <w:spacing w:before="120" w:after="120" w:line="360" w:lineRule="auto"/>
        <w:jc w:val="both"/>
        <w:rPr>
          <w:rFonts w:ascii="Times New Roman" w:hAnsi="Times New Roman"/>
          <w:lang w:val="en-GB"/>
        </w:rPr>
      </w:pPr>
      <w:r w:rsidRPr="00882DDF">
        <w:rPr>
          <w:rFonts w:ascii="Times New Roman" w:hAnsi="Times New Roman"/>
          <w:lang w:val="en-GB"/>
        </w:rPr>
        <w:t>However, f</w:t>
      </w:r>
      <w:r w:rsidRPr="00882DDF">
        <w:rPr>
          <w:rFonts w:ascii="Times New Roman" w:eastAsiaTheme="minorHAnsi" w:hAnsi="Times New Roman"/>
          <w:lang w:val="en-GB"/>
        </w:rPr>
        <w:t xml:space="preserve">or the designing of the irrigation water application and flows in the entire canal system for overall dry &amp; wet season proposed crops of </w:t>
      </w:r>
      <w:proofErr w:type="spellStart"/>
      <w:r w:rsidRPr="00882DDF">
        <w:rPr>
          <w:rFonts w:ascii="Times New Roman" w:eastAsiaTheme="minorHAnsi" w:hAnsi="Times New Roman"/>
          <w:lang w:val="en-GB"/>
        </w:rPr>
        <w:t>Challie</w:t>
      </w:r>
      <w:proofErr w:type="spellEnd"/>
      <w:r w:rsidRPr="00882DDF">
        <w:rPr>
          <w:rFonts w:ascii="Times New Roman" w:eastAsiaTheme="minorHAnsi" w:hAnsi="Times New Roman"/>
          <w:lang w:val="en-GB"/>
        </w:rPr>
        <w:t xml:space="preserve"> </w:t>
      </w:r>
      <w:r w:rsidR="00E26807">
        <w:rPr>
          <w:rFonts w:ascii="Times New Roman" w:eastAsiaTheme="minorHAnsi" w:hAnsi="Times New Roman"/>
          <w:lang w:val="en-GB"/>
        </w:rPr>
        <w:t>diversion</w:t>
      </w:r>
      <w:r w:rsidRPr="00882DDF">
        <w:rPr>
          <w:rFonts w:ascii="Times New Roman" w:eastAsiaTheme="minorHAnsi" w:hAnsi="Times New Roman"/>
          <w:lang w:val="en-GB"/>
        </w:rPr>
        <w:t xml:space="preserve"> irrigation project, the maximum gross scheme irrigation water requirement (MGSIWR) has given here below: </w:t>
      </w:r>
    </w:p>
    <w:p w:rsidR="00DC7F0E" w:rsidRPr="00882DDF" w:rsidRDefault="00DC7F0E" w:rsidP="00BD0CCE">
      <w:pPr>
        <w:autoSpaceDE w:val="0"/>
        <w:autoSpaceDN w:val="0"/>
        <w:adjustRightInd w:val="0"/>
        <w:spacing w:before="120" w:after="120" w:line="360" w:lineRule="auto"/>
        <w:jc w:val="both"/>
        <w:rPr>
          <w:rFonts w:ascii="Times New Roman" w:hAnsi="Times New Roman"/>
        </w:rPr>
      </w:pPr>
      <w:r w:rsidRPr="00882DDF">
        <w:rPr>
          <w:rFonts w:ascii="Times New Roman" w:hAnsi="Times New Roman"/>
          <w:lang w:val="en-GB"/>
        </w:rPr>
        <w:t>For the designing of the project, the GIWR is given as follows:</w:t>
      </w:r>
    </w:p>
    <w:p w:rsidR="00DC7F0E" w:rsidRPr="00882DDF" w:rsidRDefault="00DC7F0E" w:rsidP="00BD0CCE">
      <w:pPr>
        <w:spacing w:before="120" w:after="120" w:line="360" w:lineRule="auto"/>
        <w:jc w:val="both"/>
        <w:rPr>
          <w:rFonts w:ascii="Times New Roman" w:hAnsi="Times New Roman"/>
          <w:lang w:val="en-GB"/>
        </w:rPr>
      </w:pPr>
      <w:r w:rsidRPr="00882DDF">
        <w:rPr>
          <w:rFonts w:ascii="Times New Roman" w:hAnsi="Times New Roman"/>
          <w:lang w:val="en-GB"/>
        </w:rPr>
        <w:t xml:space="preserve">                GIWR = NIWR/e = 4.2/0.58 = 7.24=7.2 [mm/day] for full irrigation</w:t>
      </w:r>
    </w:p>
    <w:p w:rsidR="00DC7F0E" w:rsidRPr="00882DDF" w:rsidRDefault="00DC7F0E" w:rsidP="00BD0CCE">
      <w:pPr>
        <w:spacing w:before="120" w:after="120" w:line="360" w:lineRule="auto"/>
        <w:jc w:val="both"/>
        <w:rPr>
          <w:rFonts w:ascii="Times New Roman" w:hAnsi="Times New Roman"/>
          <w:lang w:val="en-GB"/>
        </w:rPr>
      </w:pPr>
      <w:r w:rsidRPr="00882DDF">
        <w:rPr>
          <w:rFonts w:ascii="Times New Roman" w:hAnsi="Times New Roman"/>
          <w:lang w:val="en-GB"/>
        </w:rPr>
        <w:t xml:space="preserve">               GIWR = NIWR/e = 2.8/0.58= 4.828=4.83 [mm/day] for supplementary irrigation</w:t>
      </w:r>
    </w:p>
    <w:p w:rsidR="00DC7F0E" w:rsidRPr="00882DDF" w:rsidRDefault="00DC7F0E" w:rsidP="001D7E62">
      <w:pPr>
        <w:spacing w:before="120" w:after="120" w:line="360" w:lineRule="auto"/>
        <w:jc w:val="both"/>
        <w:rPr>
          <w:rFonts w:ascii="Times New Roman" w:hAnsi="Times New Roman"/>
        </w:rPr>
      </w:pPr>
      <w:r w:rsidRPr="00882DDF">
        <w:rPr>
          <w:rFonts w:ascii="Times New Roman" w:hAnsi="Times New Roman"/>
        </w:rPr>
        <w:t>The GIWR (7.2 and 4.83 mm/day) represents the daily quantity of water that is required to be applied for dry and wet season crops, respectively. This water quantity is also used for the determination of the canal discharge in consideration of the time of flow and also defined as the duty, expressed as l/s/ha.</w:t>
      </w:r>
    </w:p>
    <w:p w:rsidR="00DC7F0E" w:rsidRPr="00882DDF" w:rsidRDefault="00DC7F0E" w:rsidP="001D7E62">
      <w:pPr>
        <w:spacing w:before="120" w:after="120" w:line="360" w:lineRule="auto"/>
        <w:jc w:val="both"/>
        <w:rPr>
          <w:rFonts w:ascii="Times New Roman" w:hAnsi="Times New Roman"/>
        </w:rPr>
      </w:pPr>
      <w:r w:rsidRPr="00882DDF">
        <w:rPr>
          <w:rFonts w:ascii="Times New Roman" w:hAnsi="Times New Roman"/>
        </w:rPr>
        <w:t>The duty is calculated by:</w:t>
      </w:r>
    </w:p>
    <w:p w:rsidR="00DC7F0E" w:rsidRPr="00882DDF" w:rsidRDefault="00DC7F0E" w:rsidP="00C25E84">
      <w:pPr>
        <w:spacing w:before="120" w:after="120" w:line="360" w:lineRule="auto"/>
        <w:ind w:left="720"/>
        <w:jc w:val="both"/>
        <w:rPr>
          <w:rFonts w:ascii="Times New Roman" w:hAnsi="Times New Roman"/>
        </w:rPr>
      </w:pPr>
      <w:r w:rsidRPr="00882DDF">
        <w:rPr>
          <w:rFonts w:ascii="Times New Roman" w:hAnsi="Times New Roman"/>
        </w:rPr>
        <w:t>Duty (D) = GIWR × 1000 × 10 / (t × 60×60)</w:t>
      </w:r>
    </w:p>
    <w:p w:rsidR="00DC7F0E" w:rsidRPr="00882DDF" w:rsidRDefault="00DC7F0E" w:rsidP="00C25E84">
      <w:pPr>
        <w:spacing w:before="120" w:after="120" w:line="360" w:lineRule="auto"/>
        <w:ind w:left="720"/>
        <w:jc w:val="both"/>
        <w:rPr>
          <w:rFonts w:ascii="Times New Roman" w:hAnsi="Times New Roman"/>
        </w:rPr>
      </w:pPr>
      <w:r w:rsidRPr="00882DDF">
        <w:rPr>
          <w:rFonts w:ascii="Times New Roman" w:hAnsi="Times New Roman"/>
        </w:rPr>
        <w:t>Where; Duty – the duty [l/s/ha]</w:t>
      </w:r>
    </w:p>
    <w:p w:rsidR="00DC7F0E" w:rsidRPr="00882DDF" w:rsidRDefault="00DC7F0E" w:rsidP="00C25E84">
      <w:pPr>
        <w:spacing w:before="120" w:after="120" w:line="360" w:lineRule="auto"/>
        <w:ind w:left="720"/>
        <w:jc w:val="both"/>
        <w:rPr>
          <w:rFonts w:ascii="Times New Roman" w:hAnsi="Times New Roman"/>
        </w:rPr>
      </w:pPr>
      <w:r w:rsidRPr="00882DDF">
        <w:rPr>
          <w:rFonts w:ascii="Times New Roman" w:hAnsi="Times New Roman"/>
        </w:rPr>
        <w:t>GIWR – Gross Irrigation Requirement [mm/day]</w:t>
      </w:r>
    </w:p>
    <w:p w:rsidR="00DC7F0E" w:rsidRPr="00882DDF" w:rsidRDefault="00DC7F0E" w:rsidP="00C25E84">
      <w:pPr>
        <w:spacing w:before="120" w:after="120" w:line="360" w:lineRule="auto"/>
        <w:ind w:left="720"/>
        <w:jc w:val="both"/>
        <w:rPr>
          <w:rFonts w:ascii="Times New Roman" w:hAnsi="Times New Roman"/>
        </w:rPr>
      </w:pPr>
      <w:r w:rsidRPr="00882DDF">
        <w:rPr>
          <w:rFonts w:ascii="Times New Roman" w:hAnsi="Times New Roman"/>
        </w:rPr>
        <w:t>t – Daily irrigation or flow hours [hrs.]</w:t>
      </w:r>
    </w:p>
    <w:p w:rsidR="00DC7F0E" w:rsidRPr="00882DDF" w:rsidRDefault="00DC7F0E" w:rsidP="001D7E62">
      <w:pPr>
        <w:spacing w:before="120" w:after="120" w:line="360" w:lineRule="auto"/>
        <w:jc w:val="both"/>
        <w:rPr>
          <w:rFonts w:ascii="Times New Roman" w:hAnsi="Times New Roman"/>
        </w:rPr>
      </w:pPr>
      <w:r w:rsidRPr="00882DDF">
        <w:rPr>
          <w:rFonts w:ascii="Times New Roman" w:hAnsi="Times New Roman"/>
        </w:rPr>
        <w:t>The duty for GIWR of 7.2 mm/day (dry seasons) for daily irrigation time (t =14 hrs.) and 4.83 mm/day (wet season) for daily irrigation time (12 hrs.). Thus, duty for 14and 12 irrigation hours of dry and wet seasons’ full and supplementary irrigation has computed as follows, respectively:</w:t>
      </w:r>
    </w:p>
    <w:p w:rsidR="00DC7F0E" w:rsidRPr="00882DDF" w:rsidRDefault="00DC7F0E" w:rsidP="00D5631D">
      <w:pPr>
        <w:spacing w:before="120" w:after="120" w:line="360" w:lineRule="auto"/>
        <w:ind w:left="720"/>
        <w:jc w:val="both"/>
        <w:rPr>
          <w:rFonts w:ascii="Times New Roman" w:hAnsi="Times New Roman"/>
        </w:rPr>
      </w:pPr>
      <w:r w:rsidRPr="00882DDF">
        <w:rPr>
          <w:rFonts w:ascii="Times New Roman" w:hAnsi="Times New Roman"/>
        </w:rPr>
        <w:t>D = (7.2x10x1000) / (14x3600) =1.428= 1.43 l/s/h (for full irrigation during dry season)</w:t>
      </w:r>
    </w:p>
    <w:p w:rsidR="00DC7F0E" w:rsidRPr="00882DDF" w:rsidRDefault="00DC7F0E" w:rsidP="00D5631D">
      <w:pPr>
        <w:spacing w:before="120" w:after="120" w:line="360" w:lineRule="auto"/>
        <w:ind w:left="720"/>
        <w:jc w:val="both"/>
        <w:rPr>
          <w:rFonts w:ascii="Times New Roman" w:hAnsi="Times New Roman"/>
        </w:rPr>
      </w:pPr>
      <w:r w:rsidRPr="00882DDF">
        <w:rPr>
          <w:rFonts w:ascii="Times New Roman" w:hAnsi="Times New Roman"/>
        </w:rPr>
        <w:t>D = (4.83x10x1000) / (12x3600) =1.099=1.12 l/s/h (for supplementary irrigation during wet season)</w:t>
      </w:r>
    </w:p>
    <w:p w:rsidR="00DC7F0E" w:rsidRPr="0062614F" w:rsidRDefault="00DC7F0E" w:rsidP="001D7E62">
      <w:pPr>
        <w:pStyle w:val="Heading3"/>
        <w:spacing w:before="120" w:after="120" w:line="360" w:lineRule="auto"/>
        <w:ind w:left="720"/>
        <w:rPr>
          <w:rFonts w:ascii="Times New Roman" w:hAnsi="Times New Roman"/>
          <w:color w:val="auto"/>
          <w:sz w:val="24"/>
          <w:szCs w:val="24"/>
        </w:rPr>
      </w:pPr>
      <w:bookmarkStart w:id="159" w:name="_Toc389924551"/>
      <w:bookmarkStart w:id="160" w:name="_Toc465241974"/>
      <w:bookmarkStart w:id="161" w:name="_Toc321253708"/>
      <w:bookmarkStart w:id="162" w:name="_Toc321339076"/>
      <w:bookmarkStart w:id="163" w:name="_Toc321515017"/>
      <w:r w:rsidRPr="0062614F">
        <w:rPr>
          <w:rFonts w:ascii="Times New Roman" w:hAnsi="Times New Roman"/>
          <w:color w:val="auto"/>
          <w:sz w:val="24"/>
          <w:szCs w:val="24"/>
        </w:rPr>
        <w:lastRenderedPageBreak/>
        <w:t>Irrigation methods</w:t>
      </w:r>
      <w:bookmarkEnd w:id="159"/>
      <w:bookmarkEnd w:id="160"/>
      <w:bookmarkEnd w:id="161"/>
      <w:bookmarkEnd w:id="162"/>
      <w:bookmarkEnd w:id="163"/>
    </w:p>
    <w:p w:rsidR="00DC7F0E" w:rsidRPr="00882DDF" w:rsidRDefault="00DC7F0E" w:rsidP="001D7E62">
      <w:pPr>
        <w:spacing w:before="120" w:after="120" w:line="360" w:lineRule="auto"/>
        <w:jc w:val="both"/>
        <w:rPr>
          <w:rFonts w:ascii="Times New Roman" w:hAnsi="Times New Roman"/>
        </w:rPr>
      </w:pPr>
      <w:r w:rsidRPr="00882DDF">
        <w:rPr>
          <w:rFonts w:ascii="Times New Roman" w:hAnsi="Times New Roman"/>
        </w:rPr>
        <w:t xml:space="preserve">Among the different irrigation systems perennial irrigation system will be used for the project area; and the irrigation water will be obtained from </w:t>
      </w:r>
      <w:proofErr w:type="spellStart"/>
      <w:r w:rsidRPr="00882DDF">
        <w:rPr>
          <w:rFonts w:ascii="Times New Roman" w:hAnsi="Times New Roman"/>
        </w:rPr>
        <w:t>Challie</w:t>
      </w:r>
      <w:proofErr w:type="spellEnd"/>
      <w:r w:rsidRPr="00882DDF">
        <w:rPr>
          <w:rFonts w:ascii="Times New Roman" w:hAnsi="Times New Roman"/>
        </w:rPr>
        <w:t xml:space="preserve"> River and by constructing diversion </w:t>
      </w:r>
      <w:r w:rsidR="00492201">
        <w:rPr>
          <w:rFonts w:ascii="Times New Roman" w:hAnsi="Times New Roman"/>
        </w:rPr>
        <w:t>Weir</w:t>
      </w:r>
      <w:r w:rsidRPr="00882DDF">
        <w:rPr>
          <w:rFonts w:ascii="Times New Roman" w:hAnsi="Times New Roman"/>
        </w:rPr>
        <w:t xml:space="preserve"> and convoy</w:t>
      </w:r>
      <w:r w:rsidR="00DA4FBE" w:rsidRPr="00882DDF">
        <w:rPr>
          <w:rFonts w:ascii="Times New Roman" w:hAnsi="Times New Roman"/>
        </w:rPr>
        <w:t xml:space="preserve">ing the water commonly through </w:t>
      </w:r>
      <w:r w:rsidRPr="00882DDF">
        <w:rPr>
          <w:rFonts w:ascii="Times New Roman" w:hAnsi="Times New Roman"/>
        </w:rPr>
        <w:t>main, secondary and tertiary canals and then leading to field canals and finally turning to irrigation furrows.</w:t>
      </w:r>
    </w:p>
    <w:p w:rsidR="00DC7F0E" w:rsidRPr="00882DDF" w:rsidRDefault="00DC7F0E" w:rsidP="001D7E62">
      <w:pPr>
        <w:spacing w:before="120" w:after="120" w:line="360" w:lineRule="auto"/>
        <w:jc w:val="both"/>
        <w:rPr>
          <w:rFonts w:ascii="Times New Roman" w:hAnsi="Times New Roman"/>
        </w:rPr>
      </w:pPr>
      <w:r w:rsidRPr="00882DDF">
        <w:rPr>
          <w:rFonts w:ascii="Times New Roman" w:hAnsi="Times New Roman"/>
        </w:rPr>
        <w:t>For this project, among the various irrigation methods, surface irrigation method has been selected.  Of the surface irrigation methods furrow, border and basin irrigation methods can be used to supply irrigation water to the plants/crops. However, each method has its own advantages and disadvantages. Care should be taken when choosing the method which is best suited to the local circumstances, i.e., depending on slopes, soil types, selected crop types, amount of water available, etc. of the command area.</w:t>
      </w:r>
    </w:p>
    <w:p w:rsidR="00DC7F0E" w:rsidRPr="00882DDF" w:rsidRDefault="00DC7F0E" w:rsidP="001D7E62">
      <w:pPr>
        <w:spacing w:before="120" w:after="120" w:line="360" w:lineRule="auto"/>
        <w:jc w:val="both"/>
        <w:rPr>
          <w:rFonts w:ascii="Times New Roman" w:hAnsi="Times New Roman"/>
        </w:rPr>
      </w:pPr>
      <w:r w:rsidRPr="00882DDF">
        <w:rPr>
          <w:rFonts w:ascii="Times New Roman" w:hAnsi="Times New Roman"/>
        </w:rPr>
        <w:t>Based on the above factors surface irrigation method with the combination of bench terraces has proposed for the selected crops in this project. The method allows applying light irrigation and can be used on a variety of fields (sloping fields) along the contour. Furrow irrigation method is best suited for most of the proposed and row planted crops. In general, furrow irrigation method is simple, manageable and widely practiced irrigation method. This method is suitable for row crops that cannot stand in water for long periods. The only thing required to use this method is row planting of crops. Besides, basin and border irrigation method would be used for the non-row planted crops. Rotational flow water distribution is also recommended for the project area.</w:t>
      </w:r>
    </w:p>
    <w:p w:rsidR="00DC7F0E" w:rsidRPr="0062614F" w:rsidRDefault="00DC7F0E" w:rsidP="001D7E62">
      <w:pPr>
        <w:pStyle w:val="Heading3"/>
        <w:spacing w:before="120" w:after="120" w:line="360" w:lineRule="auto"/>
        <w:ind w:left="720"/>
        <w:rPr>
          <w:rFonts w:ascii="Times New Roman" w:hAnsi="Times New Roman"/>
          <w:color w:val="auto"/>
          <w:sz w:val="24"/>
          <w:szCs w:val="24"/>
        </w:rPr>
      </w:pPr>
      <w:bookmarkStart w:id="164" w:name="_Toc315263565"/>
      <w:bookmarkStart w:id="165" w:name="_Toc389924552"/>
      <w:bookmarkStart w:id="166" w:name="_Toc465241975"/>
      <w:r w:rsidRPr="0062614F">
        <w:rPr>
          <w:rFonts w:ascii="Times New Roman" w:hAnsi="Times New Roman"/>
          <w:color w:val="auto"/>
          <w:sz w:val="24"/>
          <w:szCs w:val="24"/>
        </w:rPr>
        <w:t>Irrigation System Layout</w:t>
      </w:r>
      <w:bookmarkEnd w:id="164"/>
      <w:bookmarkEnd w:id="165"/>
      <w:bookmarkEnd w:id="166"/>
    </w:p>
    <w:p w:rsidR="00DC7F0E" w:rsidRPr="00882DDF" w:rsidRDefault="00DC7F0E" w:rsidP="001D7E62">
      <w:pPr>
        <w:pStyle w:val="Default"/>
        <w:spacing w:before="120" w:after="120" w:line="360" w:lineRule="auto"/>
        <w:jc w:val="both"/>
        <w:rPr>
          <w:color w:val="auto"/>
          <w:sz w:val="22"/>
          <w:szCs w:val="22"/>
        </w:rPr>
      </w:pPr>
      <w:r w:rsidRPr="00882DDF">
        <w:rPr>
          <w:color w:val="auto"/>
          <w:sz w:val="22"/>
          <w:szCs w:val="22"/>
        </w:rPr>
        <w:t xml:space="preserve">The irrigation system layout for the project is prepared taking the following points into consideration besides other factors. </w:t>
      </w:r>
    </w:p>
    <w:p w:rsidR="00DC7F0E" w:rsidRPr="00882DDF" w:rsidRDefault="00DC7F0E" w:rsidP="001D7E62">
      <w:pPr>
        <w:pStyle w:val="Default"/>
        <w:numPr>
          <w:ilvl w:val="0"/>
          <w:numId w:val="12"/>
        </w:numPr>
        <w:spacing w:before="120" w:after="120" w:line="360" w:lineRule="auto"/>
        <w:jc w:val="both"/>
        <w:rPr>
          <w:color w:val="auto"/>
          <w:sz w:val="22"/>
          <w:szCs w:val="22"/>
        </w:rPr>
      </w:pPr>
      <w:r w:rsidRPr="00882DDF">
        <w:rPr>
          <w:color w:val="auto"/>
          <w:sz w:val="22"/>
          <w:szCs w:val="22"/>
        </w:rPr>
        <w:t xml:space="preserve">A primary concern in the layout of the system is that it serves the purpose of conveying and distributing water to the command area. </w:t>
      </w:r>
    </w:p>
    <w:p w:rsidR="00DC7F0E" w:rsidRPr="00882DDF" w:rsidRDefault="00DC7F0E" w:rsidP="001D7E62">
      <w:pPr>
        <w:pStyle w:val="Default"/>
        <w:numPr>
          <w:ilvl w:val="0"/>
          <w:numId w:val="12"/>
        </w:numPr>
        <w:spacing w:before="120" w:after="120" w:line="360" w:lineRule="auto"/>
        <w:jc w:val="both"/>
        <w:rPr>
          <w:color w:val="auto"/>
          <w:sz w:val="22"/>
          <w:szCs w:val="22"/>
        </w:rPr>
      </w:pPr>
      <w:r w:rsidRPr="00882DDF">
        <w:rPr>
          <w:color w:val="auto"/>
          <w:sz w:val="22"/>
          <w:szCs w:val="22"/>
        </w:rPr>
        <w:t xml:space="preserve">The excavation and earth fill volumes not be excessive, otherwise the construction costs can be tremendous. </w:t>
      </w:r>
    </w:p>
    <w:p w:rsidR="00DC7F0E" w:rsidRPr="00882DDF" w:rsidRDefault="00DC7F0E" w:rsidP="001D7E62">
      <w:pPr>
        <w:pStyle w:val="Default"/>
        <w:numPr>
          <w:ilvl w:val="0"/>
          <w:numId w:val="12"/>
        </w:numPr>
        <w:spacing w:before="120" w:after="120" w:line="360" w:lineRule="auto"/>
        <w:jc w:val="both"/>
        <w:rPr>
          <w:color w:val="auto"/>
          <w:sz w:val="22"/>
          <w:szCs w:val="22"/>
        </w:rPr>
      </w:pPr>
      <w:r w:rsidRPr="00882DDF">
        <w:rPr>
          <w:color w:val="auto"/>
          <w:sz w:val="22"/>
          <w:szCs w:val="22"/>
        </w:rPr>
        <w:t>The selection of longitudinal bed slope is made taking into account the existing slopes of the terrain, so as to minimize deviations in canal routing.</w:t>
      </w:r>
    </w:p>
    <w:p w:rsidR="00DC7F0E" w:rsidRPr="00882DDF" w:rsidRDefault="00DC7F0E" w:rsidP="001D7E62">
      <w:pPr>
        <w:pStyle w:val="Default"/>
        <w:numPr>
          <w:ilvl w:val="0"/>
          <w:numId w:val="12"/>
        </w:numPr>
        <w:spacing w:before="120" w:after="120" w:line="360" w:lineRule="auto"/>
        <w:jc w:val="both"/>
        <w:rPr>
          <w:color w:val="auto"/>
          <w:sz w:val="22"/>
          <w:szCs w:val="22"/>
        </w:rPr>
      </w:pPr>
      <w:r w:rsidRPr="00882DDF">
        <w:rPr>
          <w:color w:val="auto"/>
          <w:sz w:val="22"/>
          <w:szCs w:val="22"/>
        </w:rPr>
        <w:t xml:space="preserve">Curves in canals should not be too sharp. </w:t>
      </w:r>
    </w:p>
    <w:p w:rsidR="00DC7F0E" w:rsidRPr="00882DDF" w:rsidRDefault="00DC7F0E" w:rsidP="001D7E62">
      <w:pPr>
        <w:spacing w:before="120" w:after="120" w:line="360" w:lineRule="auto"/>
        <w:jc w:val="both"/>
        <w:rPr>
          <w:rFonts w:ascii="Times New Roman" w:hAnsi="Times New Roman"/>
        </w:rPr>
      </w:pPr>
      <w:r w:rsidRPr="00882DDF">
        <w:rPr>
          <w:rFonts w:ascii="Times New Roman" w:hAnsi="Times New Roman"/>
        </w:rPr>
        <w:lastRenderedPageBreak/>
        <w:t xml:space="preserve">The proposed irrigation system layout comprises one main canal, one secondary </w:t>
      </w:r>
      <w:r w:rsidR="00B96BBF" w:rsidRPr="00882DDF">
        <w:rPr>
          <w:rFonts w:ascii="Times New Roman" w:hAnsi="Times New Roman"/>
        </w:rPr>
        <w:t>canal</w:t>
      </w:r>
      <w:r w:rsidRPr="00882DDF">
        <w:rPr>
          <w:rFonts w:ascii="Times New Roman" w:hAnsi="Times New Roman"/>
        </w:rPr>
        <w:t xml:space="preserve">, 27 tertiary canals and 72 Field canals as shown on the layout Drawings. The main canal runs for almost all of its length parallel to the contours and several changes of direction are necessary to follow the topography. It crosses eight main gullies, two foot paths and one URAP road. </w:t>
      </w:r>
    </w:p>
    <w:p w:rsidR="00DC7F0E" w:rsidRPr="00882DDF" w:rsidRDefault="00DC7F0E" w:rsidP="001D7E62">
      <w:pPr>
        <w:spacing w:before="120" w:after="120" w:line="360" w:lineRule="auto"/>
        <w:jc w:val="both"/>
        <w:rPr>
          <w:rFonts w:ascii="Times New Roman" w:hAnsi="Times New Roman"/>
        </w:rPr>
      </w:pPr>
      <w:r w:rsidRPr="00882DDF">
        <w:rPr>
          <w:rFonts w:ascii="Times New Roman" w:hAnsi="Times New Roman"/>
        </w:rPr>
        <w:t>All the lengt</w:t>
      </w:r>
      <w:r w:rsidR="002D58BB" w:rsidRPr="00882DDF">
        <w:rPr>
          <w:rFonts w:ascii="Times New Roman" w:hAnsi="Times New Roman"/>
        </w:rPr>
        <w:t>h of main canal is lined from which</w:t>
      </w:r>
      <w:r w:rsidRPr="00882DDF">
        <w:rPr>
          <w:rFonts w:ascii="Times New Roman" w:hAnsi="Times New Roman"/>
        </w:rPr>
        <w:t xml:space="preserve"> the first </w:t>
      </w:r>
      <w:r w:rsidR="00E26807">
        <w:rPr>
          <w:rFonts w:ascii="Times New Roman" w:hAnsi="Times New Roman"/>
        </w:rPr>
        <w:t>11</w:t>
      </w:r>
      <w:r w:rsidR="002D58BB" w:rsidRPr="00882DDF">
        <w:rPr>
          <w:rFonts w:ascii="Times New Roman" w:hAnsi="Times New Roman"/>
        </w:rPr>
        <w:t>1.7m (i.e. 0+00m-</w:t>
      </w:r>
      <w:r w:rsidR="00E26807">
        <w:rPr>
          <w:rFonts w:ascii="Times New Roman" w:hAnsi="Times New Roman"/>
        </w:rPr>
        <w:t>11</w:t>
      </w:r>
      <w:r w:rsidRPr="00882DDF">
        <w:rPr>
          <w:rFonts w:ascii="Times New Roman" w:hAnsi="Times New Roman"/>
        </w:rPr>
        <w:t>1.7 m</w:t>
      </w:r>
      <w:r w:rsidR="002D58BB" w:rsidRPr="00882DDF">
        <w:rPr>
          <w:rFonts w:ascii="Times New Roman" w:hAnsi="Times New Roman"/>
        </w:rPr>
        <w:t>)</w:t>
      </w:r>
      <w:r w:rsidRPr="00882DDF">
        <w:rPr>
          <w:rFonts w:ascii="Times New Roman" w:hAnsi="Times New Roman"/>
        </w:rPr>
        <w:t xml:space="preserve"> is Reinforced concrete and the left </w:t>
      </w:r>
      <w:r w:rsidR="0056698F">
        <w:rPr>
          <w:rFonts w:ascii="Times New Roman" w:hAnsi="Times New Roman"/>
        </w:rPr>
        <w:t>4212</w:t>
      </w:r>
      <w:r w:rsidR="00E26807">
        <w:rPr>
          <w:rFonts w:ascii="Times New Roman" w:hAnsi="Times New Roman"/>
        </w:rPr>
        <w:t>.3m (i.e. 11</w:t>
      </w:r>
      <w:r w:rsidR="009A7937" w:rsidRPr="00882DDF">
        <w:rPr>
          <w:rFonts w:ascii="Times New Roman" w:hAnsi="Times New Roman"/>
        </w:rPr>
        <w:t>1.7m-4324m)</w:t>
      </w:r>
      <w:r w:rsidRPr="00882DDF">
        <w:rPr>
          <w:rFonts w:ascii="Times New Roman" w:hAnsi="Times New Roman"/>
        </w:rPr>
        <w:t xml:space="preserve"> are Masonry lined.</w:t>
      </w:r>
    </w:p>
    <w:p w:rsidR="00DC7F0E" w:rsidRPr="0062614F" w:rsidRDefault="00DC7F0E" w:rsidP="001D7E62">
      <w:pPr>
        <w:pStyle w:val="Heading3"/>
        <w:spacing w:before="120" w:after="120" w:line="360" w:lineRule="auto"/>
        <w:ind w:left="720"/>
        <w:rPr>
          <w:rFonts w:ascii="Times New Roman" w:hAnsi="Times New Roman"/>
          <w:color w:val="auto"/>
          <w:sz w:val="24"/>
          <w:szCs w:val="24"/>
        </w:rPr>
      </w:pPr>
      <w:bookmarkStart w:id="167" w:name="_Toc389924553"/>
      <w:bookmarkStart w:id="168" w:name="_Toc465241976"/>
      <w:r w:rsidRPr="0062614F">
        <w:rPr>
          <w:rFonts w:ascii="Times New Roman" w:hAnsi="Times New Roman"/>
          <w:color w:val="auto"/>
          <w:sz w:val="24"/>
          <w:szCs w:val="24"/>
        </w:rPr>
        <w:t>Conveyance System</w:t>
      </w:r>
      <w:bookmarkEnd w:id="167"/>
      <w:bookmarkEnd w:id="168"/>
    </w:p>
    <w:p w:rsidR="00DC7F0E" w:rsidRPr="00882DDF" w:rsidRDefault="00DC7F0E" w:rsidP="001D7E62">
      <w:pPr>
        <w:tabs>
          <w:tab w:val="left" w:pos="1320"/>
        </w:tabs>
        <w:spacing w:before="120" w:after="120" w:line="360" w:lineRule="auto"/>
        <w:jc w:val="both"/>
        <w:rPr>
          <w:rFonts w:ascii="Times New Roman" w:hAnsi="Times New Roman"/>
          <w:lang w:val="en-GB"/>
        </w:rPr>
      </w:pPr>
      <w:r w:rsidRPr="00882DDF">
        <w:rPr>
          <w:rFonts w:ascii="Times New Roman" w:hAnsi="Times New Roman"/>
          <w:lang w:val="en-GB"/>
        </w:rPr>
        <w:t xml:space="preserve">The conveyance system consists of one Main canal to irrigate total command area of </w:t>
      </w:r>
      <w:r w:rsidR="004F7BBC">
        <w:rPr>
          <w:rFonts w:ascii="Times New Roman" w:hAnsi="Times New Roman"/>
          <w:lang w:val="en-GB"/>
        </w:rPr>
        <w:t>165</w:t>
      </w:r>
      <w:r w:rsidRPr="00882DDF">
        <w:rPr>
          <w:rFonts w:ascii="Times New Roman" w:hAnsi="Times New Roman"/>
          <w:lang w:val="en-GB"/>
        </w:rPr>
        <w:t xml:space="preserve"> ha. The main canal starts from Water abstraction site on left side of the river and conveys water for a length of 4323.53m. </w:t>
      </w:r>
    </w:p>
    <w:p w:rsidR="00DC7F0E" w:rsidRPr="00882DDF" w:rsidRDefault="00DC7F0E" w:rsidP="001D7E62">
      <w:pPr>
        <w:spacing w:before="120" w:after="120" w:line="360" w:lineRule="auto"/>
        <w:jc w:val="both"/>
        <w:rPr>
          <w:rFonts w:ascii="Times New Roman" w:hAnsi="Times New Roman"/>
          <w:b/>
        </w:rPr>
      </w:pPr>
      <w:r w:rsidRPr="00882DDF">
        <w:rPr>
          <w:rFonts w:ascii="Times New Roman" w:hAnsi="Times New Roman"/>
          <w:lang w:val="en-GB"/>
        </w:rPr>
        <w:t>Main canal is aligned along contours and supplies to 17 field</w:t>
      </w:r>
      <w:r w:rsidR="009A7937" w:rsidRPr="00882DDF">
        <w:rPr>
          <w:rFonts w:ascii="Times New Roman" w:hAnsi="Times New Roman"/>
          <w:lang w:val="en-GB"/>
        </w:rPr>
        <w:t xml:space="preserve"> canals, three tertiary canals, and</w:t>
      </w:r>
      <w:r w:rsidRPr="00882DDF">
        <w:rPr>
          <w:rFonts w:ascii="Times New Roman" w:hAnsi="Times New Roman"/>
          <w:lang w:val="en-GB"/>
        </w:rPr>
        <w:t xml:space="preserve"> at its final chain age it supplies for secondary</w:t>
      </w:r>
      <w:r w:rsidRPr="00882DDF">
        <w:rPr>
          <w:rFonts w:ascii="Times New Roman" w:hAnsi="Times New Roman"/>
          <w:b/>
          <w:lang w:val="en-GB"/>
        </w:rPr>
        <w:t>.</w:t>
      </w:r>
    </w:p>
    <w:p w:rsidR="00DC7F0E" w:rsidRPr="0062614F" w:rsidRDefault="00F02625" w:rsidP="001D7E62">
      <w:pPr>
        <w:pStyle w:val="Heading2"/>
        <w:spacing w:before="120" w:after="120" w:line="360" w:lineRule="auto"/>
        <w:ind w:left="576"/>
        <w:rPr>
          <w:rFonts w:ascii="Times New Roman" w:hAnsi="Times New Roman"/>
          <w:color w:val="auto"/>
          <w:sz w:val="24"/>
          <w:szCs w:val="24"/>
        </w:rPr>
      </w:pPr>
      <w:bookmarkStart w:id="169" w:name="_Toc389924554"/>
      <w:bookmarkStart w:id="170" w:name="_Toc271735283"/>
      <w:bookmarkStart w:id="171" w:name="_Toc465241977"/>
      <w:r w:rsidRPr="0062614F">
        <w:rPr>
          <w:rFonts w:ascii="Times New Roman" w:hAnsi="Times New Roman"/>
          <w:color w:val="auto"/>
          <w:sz w:val="24"/>
          <w:szCs w:val="24"/>
        </w:rPr>
        <w:t xml:space="preserve">Hydraulic Design of </w:t>
      </w:r>
      <w:bookmarkEnd w:id="169"/>
      <w:bookmarkEnd w:id="170"/>
      <w:r w:rsidR="00841EC3" w:rsidRPr="0062614F">
        <w:rPr>
          <w:rFonts w:ascii="Times New Roman" w:hAnsi="Times New Roman"/>
          <w:color w:val="auto"/>
          <w:sz w:val="24"/>
          <w:szCs w:val="24"/>
        </w:rPr>
        <w:t>Canals</w:t>
      </w:r>
      <w:bookmarkEnd w:id="171"/>
    </w:p>
    <w:p w:rsidR="00DC7F0E" w:rsidRPr="00882DDF" w:rsidRDefault="00DC7F0E" w:rsidP="001D7E62">
      <w:pPr>
        <w:spacing w:before="120" w:after="120" w:line="360" w:lineRule="auto"/>
        <w:jc w:val="both"/>
        <w:rPr>
          <w:rFonts w:ascii="Times New Roman" w:hAnsi="Times New Roman"/>
        </w:rPr>
      </w:pPr>
      <w:r w:rsidRPr="00882DDF">
        <w:rPr>
          <w:rFonts w:ascii="Times New Roman" w:hAnsi="Times New Roman"/>
        </w:rPr>
        <w:t>The earthen canals have been designed with a trapezoidal shape and the lined ones with rectangular x-section using Manning's Formula:</w:t>
      </w:r>
    </w:p>
    <w:p w:rsidR="00DC7F0E" w:rsidRPr="00882DDF" w:rsidRDefault="00DC7F0E" w:rsidP="001D7E62">
      <w:pPr>
        <w:spacing w:before="120" w:after="120" w:line="360" w:lineRule="auto"/>
        <w:jc w:val="both"/>
        <w:rPr>
          <w:rFonts w:ascii="Times New Roman" w:hAnsi="Times New Roman"/>
        </w:rPr>
      </w:pPr>
      <w:r w:rsidRPr="00882DDF">
        <w:rPr>
          <w:rFonts w:ascii="Times New Roman" w:hAnsi="Times New Roman"/>
          <w:position w:val="-24"/>
        </w:rPr>
        <w:object w:dxaOrig="1820" w:dyaOrig="680">
          <v:shape id="_x0000_i1036" type="#_x0000_t75" style="width:91.4pt;height:34.45pt" o:ole="">
            <v:imagedata r:id="rId40" o:title=""/>
          </v:shape>
          <o:OLEObject Type="Embed" ProgID="Equation.3" ShapeID="_x0000_i1036" DrawAspect="Content" ObjectID="_1584125369" r:id="rId41"/>
        </w:object>
      </w:r>
    </w:p>
    <w:p w:rsidR="00DC7F0E" w:rsidRPr="00882DDF" w:rsidRDefault="00DC7F0E" w:rsidP="001D7E62">
      <w:pPr>
        <w:spacing w:before="120" w:after="120" w:line="360" w:lineRule="auto"/>
        <w:jc w:val="both"/>
        <w:rPr>
          <w:rFonts w:ascii="Times New Roman" w:hAnsi="Times New Roman"/>
        </w:rPr>
      </w:pPr>
      <w:r w:rsidRPr="00882DDF">
        <w:rPr>
          <w:rFonts w:ascii="Times New Roman" w:hAnsi="Times New Roman"/>
        </w:rPr>
        <w:t>Where Q= discharge (m</w:t>
      </w:r>
      <w:r w:rsidRPr="00882DDF">
        <w:rPr>
          <w:rFonts w:ascii="Times New Roman" w:hAnsi="Times New Roman"/>
          <w:vertAlign w:val="superscript"/>
        </w:rPr>
        <w:t>3</w:t>
      </w:r>
      <w:r w:rsidRPr="00882DDF">
        <w:rPr>
          <w:rFonts w:ascii="Times New Roman" w:hAnsi="Times New Roman"/>
        </w:rPr>
        <w:t>/s)</w:t>
      </w:r>
    </w:p>
    <w:p w:rsidR="00DC7F0E" w:rsidRPr="00882DDF" w:rsidRDefault="00DC7F0E" w:rsidP="001D7E62">
      <w:pPr>
        <w:spacing w:before="120" w:after="120" w:line="360" w:lineRule="auto"/>
        <w:jc w:val="both"/>
        <w:rPr>
          <w:rFonts w:ascii="Times New Roman" w:hAnsi="Times New Roman"/>
        </w:rPr>
      </w:pPr>
      <w:r w:rsidRPr="00882DDF">
        <w:rPr>
          <w:rFonts w:ascii="Times New Roman" w:hAnsi="Times New Roman"/>
        </w:rPr>
        <w:tab/>
        <w:t>R= Hydraulic radius (Flow area/wetted perimeter)</w:t>
      </w:r>
    </w:p>
    <w:p w:rsidR="00DC7F0E" w:rsidRPr="00882DDF" w:rsidRDefault="00DC7F0E" w:rsidP="001D7E62">
      <w:pPr>
        <w:spacing w:before="120" w:after="120" w:line="360" w:lineRule="auto"/>
        <w:jc w:val="both"/>
        <w:rPr>
          <w:rFonts w:ascii="Times New Roman" w:hAnsi="Times New Roman"/>
        </w:rPr>
      </w:pPr>
      <w:r w:rsidRPr="00882DDF">
        <w:rPr>
          <w:rFonts w:ascii="Times New Roman" w:hAnsi="Times New Roman"/>
        </w:rPr>
        <w:tab/>
        <w:t>S= Hydraulic gradient</w:t>
      </w:r>
    </w:p>
    <w:p w:rsidR="00DC7F0E" w:rsidRPr="00882DDF" w:rsidRDefault="00DC7F0E" w:rsidP="001D7E62">
      <w:pPr>
        <w:tabs>
          <w:tab w:val="left" w:pos="1320"/>
        </w:tabs>
        <w:spacing w:before="120" w:after="120" w:line="360" w:lineRule="auto"/>
        <w:jc w:val="both"/>
        <w:rPr>
          <w:rFonts w:ascii="Times New Roman" w:hAnsi="Times New Roman"/>
        </w:rPr>
      </w:pPr>
      <w:r w:rsidRPr="00882DDF">
        <w:rPr>
          <w:rFonts w:ascii="Times New Roman" w:hAnsi="Times New Roman"/>
        </w:rPr>
        <w:t>n= Manning's roughness coefficient, n=0.03 is adopted for the clay loam earth channels, n=0.018 for the masonry lined part and n=0.013 for concrete lined part of the canal</w:t>
      </w:r>
    </w:p>
    <w:p w:rsidR="00DC7F0E" w:rsidRPr="0062614F" w:rsidRDefault="00DC7F0E" w:rsidP="001D7E62">
      <w:pPr>
        <w:pStyle w:val="Heading3"/>
        <w:spacing w:before="120" w:after="120" w:line="360" w:lineRule="auto"/>
        <w:ind w:left="720"/>
        <w:rPr>
          <w:rFonts w:ascii="Times New Roman" w:hAnsi="Times New Roman"/>
          <w:color w:val="auto"/>
          <w:sz w:val="24"/>
          <w:szCs w:val="24"/>
        </w:rPr>
      </w:pPr>
      <w:bookmarkStart w:id="172" w:name="_Toc389924555"/>
      <w:bookmarkStart w:id="173" w:name="_Toc465241978"/>
      <w:r w:rsidRPr="0062614F">
        <w:rPr>
          <w:rFonts w:ascii="Times New Roman" w:hAnsi="Times New Roman"/>
          <w:color w:val="auto"/>
          <w:sz w:val="24"/>
          <w:szCs w:val="24"/>
        </w:rPr>
        <w:t>Main Canal</w:t>
      </w:r>
      <w:bookmarkEnd w:id="172"/>
      <w:bookmarkEnd w:id="173"/>
    </w:p>
    <w:p w:rsidR="00DC7F0E" w:rsidRPr="00882DDF" w:rsidRDefault="00DC7F0E" w:rsidP="001D7E62">
      <w:pPr>
        <w:spacing w:before="120" w:after="120" w:line="360" w:lineRule="auto"/>
        <w:jc w:val="both"/>
        <w:rPr>
          <w:rFonts w:ascii="Times New Roman" w:hAnsi="Times New Roman"/>
        </w:rPr>
      </w:pPr>
      <w:r w:rsidRPr="00882DDF">
        <w:rPr>
          <w:rFonts w:ascii="Times New Roman" w:hAnsi="Times New Roman"/>
        </w:rPr>
        <w:t xml:space="preserve">The main canal is designed </w:t>
      </w:r>
      <w:r w:rsidR="00841EC3" w:rsidRPr="00882DDF">
        <w:rPr>
          <w:rFonts w:ascii="Times New Roman" w:hAnsi="Times New Roman"/>
        </w:rPr>
        <w:t xml:space="preserve">as lined </w:t>
      </w:r>
      <w:r w:rsidRPr="00882DDF">
        <w:rPr>
          <w:rFonts w:ascii="Times New Roman" w:hAnsi="Times New Roman"/>
        </w:rPr>
        <w:t>for a discharge of 280l/s and depending on the site specific condition, appropriate slope is provided. Hydraulic parameters of the main canal are shown below.</w:t>
      </w:r>
    </w:p>
    <w:p w:rsidR="00DC7F0E" w:rsidRPr="00882DDF" w:rsidRDefault="00DC7F0E" w:rsidP="001D7E62">
      <w:pPr>
        <w:spacing w:before="120" w:after="120" w:line="360" w:lineRule="auto"/>
        <w:jc w:val="both"/>
        <w:rPr>
          <w:rFonts w:ascii="Times New Roman" w:hAnsi="Times New Roman"/>
        </w:rPr>
      </w:pPr>
      <w:r w:rsidRPr="00882DDF">
        <w:rPr>
          <w:rFonts w:ascii="Times New Roman" w:hAnsi="Times New Roman"/>
        </w:rPr>
        <w:t xml:space="preserve">At a </w:t>
      </w:r>
      <w:r w:rsidR="00841EC3" w:rsidRPr="00882DDF">
        <w:rPr>
          <w:rFonts w:ascii="Times New Roman" w:hAnsi="Times New Roman"/>
        </w:rPr>
        <w:t>chain age</w:t>
      </w:r>
      <w:r w:rsidRPr="00882DDF">
        <w:rPr>
          <w:rFonts w:ascii="Times New Roman" w:hAnsi="Times New Roman"/>
        </w:rPr>
        <w:t xml:space="preserve"> of </w:t>
      </w:r>
      <w:r w:rsidR="0056698F">
        <w:rPr>
          <w:rFonts w:ascii="Times New Roman" w:hAnsi="Times New Roman"/>
        </w:rPr>
        <w:t>0+120</w:t>
      </w:r>
      <w:proofErr w:type="gramStart"/>
      <w:r w:rsidR="0056698F">
        <w:rPr>
          <w:rFonts w:ascii="Times New Roman" w:hAnsi="Times New Roman"/>
        </w:rPr>
        <w:t>,0</w:t>
      </w:r>
      <w:proofErr w:type="gramEnd"/>
      <w:r w:rsidR="0056698F">
        <w:rPr>
          <w:rFonts w:ascii="Times New Roman" w:hAnsi="Times New Roman"/>
        </w:rPr>
        <w:t>+460,</w:t>
      </w:r>
      <w:r w:rsidR="00001A52">
        <w:rPr>
          <w:rFonts w:ascii="Times New Roman" w:hAnsi="Times New Roman"/>
        </w:rPr>
        <w:t>0+</w:t>
      </w:r>
      <w:r w:rsidRPr="00882DDF">
        <w:rPr>
          <w:rFonts w:ascii="Times New Roman" w:hAnsi="Times New Roman"/>
        </w:rPr>
        <w:t>996.97, 1</w:t>
      </w:r>
      <w:r w:rsidR="00001A52">
        <w:rPr>
          <w:rFonts w:ascii="Times New Roman" w:hAnsi="Times New Roman"/>
        </w:rPr>
        <w:t>+</w:t>
      </w:r>
      <w:r w:rsidRPr="00882DDF">
        <w:rPr>
          <w:rFonts w:ascii="Times New Roman" w:hAnsi="Times New Roman"/>
        </w:rPr>
        <w:t>126.4, 2</w:t>
      </w:r>
      <w:r w:rsidR="00001A52">
        <w:rPr>
          <w:rFonts w:ascii="Times New Roman" w:hAnsi="Times New Roman"/>
        </w:rPr>
        <w:t>+</w:t>
      </w:r>
      <w:r w:rsidRPr="00882DDF">
        <w:rPr>
          <w:rFonts w:ascii="Times New Roman" w:hAnsi="Times New Roman"/>
        </w:rPr>
        <w:t>502.78, 2</w:t>
      </w:r>
      <w:r w:rsidR="00001A52">
        <w:rPr>
          <w:rFonts w:ascii="Times New Roman" w:hAnsi="Times New Roman"/>
        </w:rPr>
        <w:t>+</w:t>
      </w:r>
      <w:r w:rsidRPr="00882DDF">
        <w:rPr>
          <w:rFonts w:ascii="Times New Roman" w:hAnsi="Times New Roman"/>
        </w:rPr>
        <w:t>910.14, 3</w:t>
      </w:r>
      <w:r w:rsidR="00001A52">
        <w:rPr>
          <w:rFonts w:ascii="Times New Roman" w:hAnsi="Times New Roman"/>
        </w:rPr>
        <w:t>+</w:t>
      </w:r>
      <w:r w:rsidRPr="00882DDF">
        <w:rPr>
          <w:rFonts w:ascii="Times New Roman" w:hAnsi="Times New Roman"/>
        </w:rPr>
        <w:t>070.47 and 3</w:t>
      </w:r>
      <w:r w:rsidR="00001A52">
        <w:rPr>
          <w:rFonts w:ascii="Times New Roman" w:hAnsi="Times New Roman"/>
        </w:rPr>
        <w:t>+</w:t>
      </w:r>
      <w:r w:rsidRPr="00882DDF">
        <w:rPr>
          <w:rFonts w:ascii="Times New Roman" w:hAnsi="Times New Roman"/>
        </w:rPr>
        <w:t>548.17</w:t>
      </w:r>
      <w:r w:rsidR="0056698F">
        <w:rPr>
          <w:rFonts w:ascii="Times New Roman" w:hAnsi="Times New Roman"/>
        </w:rPr>
        <w:t xml:space="preserve"> &amp; 4+170</w:t>
      </w:r>
      <w:r w:rsidRPr="00882DDF">
        <w:rPr>
          <w:rFonts w:ascii="Times New Roman" w:hAnsi="Times New Roman"/>
        </w:rPr>
        <w:t xml:space="preserve"> there are Flume structures. </w:t>
      </w:r>
    </w:p>
    <w:p w:rsidR="0060590F" w:rsidRPr="00882DDF" w:rsidRDefault="00DC7F0E" w:rsidP="001D7E62">
      <w:pPr>
        <w:spacing w:before="120" w:after="120" w:line="360" w:lineRule="auto"/>
        <w:jc w:val="both"/>
        <w:rPr>
          <w:rFonts w:ascii="Times New Roman" w:hAnsi="Times New Roman"/>
        </w:rPr>
      </w:pPr>
      <w:r w:rsidRPr="00882DDF">
        <w:rPr>
          <w:rFonts w:ascii="Times New Roman" w:hAnsi="Times New Roman"/>
        </w:rPr>
        <w:lastRenderedPageBreak/>
        <w:t xml:space="preserve">At a chain age of </w:t>
      </w:r>
      <w:r w:rsidR="0056698F">
        <w:rPr>
          <w:rFonts w:ascii="Times New Roman" w:hAnsi="Times New Roman"/>
        </w:rPr>
        <w:t>0+</w:t>
      </w:r>
      <w:r w:rsidRPr="00882DDF">
        <w:rPr>
          <w:rFonts w:ascii="Times New Roman" w:hAnsi="Times New Roman"/>
        </w:rPr>
        <w:t>471.39 the</w:t>
      </w:r>
      <w:r w:rsidR="00E86AD2">
        <w:rPr>
          <w:rFonts w:ascii="Times New Roman" w:hAnsi="Times New Roman"/>
        </w:rPr>
        <w:t>re is super passage structures and at</w:t>
      </w:r>
      <w:r w:rsidRPr="00882DDF">
        <w:rPr>
          <w:rFonts w:ascii="Times New Roman" w:hAnsi="Times New Roman"/>
        </w:rPr>
        <w:t xml:space="preserve"> </w:t>
      </w:r>
      <w:r w:rsidR="0056698F">
        <w:rPr>
          <w:rFonts w:ascii="Times New Roman" w:hAnsi="Times New Roman"/>
        </w:rPr>
        <w:t xml:space="preserve">0+020 &amp; </w:t>
      </w:r>
      <w:r w:rsidRPr="00882DDF">
        <w:rPr>
          <w:rFonts w:ascii="Times New Roman" w:hAnsi="Times New Roman"/>
        </w:rPr>
        <w:t>4</w:t>
      </w:r>
      <w:r w:rsidR="00001A52">
        <w:rPr>
          <w:rFonts w:ascii="Times New Roman" w:hAnsi="Times New Roman"/>
        </w:rPr>
        <w:t>+</w:t>
      </w:r>
      <w:r w:rsidRPr="00882DDF">
        <w:rPr>
          <w:rFonts w:ascii="Times New Roman" w:hAnsi="Times New Roman"/>
        </w:rPr>
        <w:t>287.</w:t>
      </w:r>
      <w:r w:rsidR="0060590F" w:rsidRPr="00882DDF">
        <w:rPr>
          <w:rFonts w:ascii="Times New Roman" w:hAnsi="Times New Roman"/>
        </w:rPr>
        <w:t xml:space="preserve">24 there </w:t>
      </w:r>
      <w:r w:rsidR="0056698F">
        <w:rPr>
          <w:rFonts w:ascii="Times New Roman" w:hAnsi="Times New Roman"/>
        </w:rPr>
        <w:t>are</w:t>
      </w:r>
      <w:r w:rsidR="0060590F" w:rsidRPr="00882DDF">
        <w:rPr>
          <w:rFonts w:ascii="Times New Roman" w:hAnsi="Times New Roman"/>
        </w:rPr>
        <w:t xml:space="preserve"> culvert structure</w:t>
      </w:r>
      <w:r w:rsidR="0056698F">
        <w:rPr>
          <w:rFonts w:ascii="Times New Roman" w:hAnsi="Times New Roman"/>
        </w:rPr>
        <w:t>s</w:t>
      </w:r>
      <w:r w:rsidR="0060590F" w:rsidRPr="00882DDF">
        <w:rPr>
          <w:rFonts w:ascii="Times New Roman" w:hAnsi="Times New Roman"/>
        </w:rPr>
        <w:t>.</w:t>
      </w:r>
    </w:p>
    <w:p w:rsidR="006F2D46" w:rsidRPr="00DE4CBC" w:rsidRDefault="00A15DBA" w:rsidP="001D7E62">
      <w:pPr>
        <w:pStyle w:val="Caption"/>
        <w:keepNext/>
        <w:spacing w:before="120" w:after="120" w:line="360" w:lineRule="auto"/>
        <w:jc w:val="both"/>
        <w:rPr>
          <w:rFonts w:ascii="Times New Roman" w:hAnsi="Times New Roman"/>
          <w:color w:val="auto"/>
          <w:sz w:val="22"/>
          <w:szCs w:val="22"/>
        </w:rPr>
      </w:pPr>
      <w:bookmarkStart w:id="174" w:name="_Toc465241816"/>
      <w:r w:rsidRPr="00882DDF">
        <w:rPr>
          <w:rFonts w:ascii="Times New Roman" w:hAnsi="Times New Roman"/>
          <w:color w:val="auto"/>
          <w:sz w:val="22"/>
          <w:szCs w:val="22"/>
        </w:rPr>
        <w:t xml:space="preserve">Table </w:t>
      </w:r>
      <w:r w:rsidR="00B0342E" w:rsidRPr="00882DDF">
        <w:rPr>
          <w:rFonts w:ascii="Times New Roman" w:hAnsi="Times New Roman"/>
          <w:color w:val="auto"/>
          <w:sz w:val="22"/>
          <w:szCs w:val="22"/>
        </w:rPr>
        <w:fldChar w:fldCharType="begin"/>
      </w:r>
      <w:r w:rsidR="00CC05E8" w:rsidRPr="00882DDF">
        <w:rPr>
          <w:rFonts w:ascii="Times New Roman" w:hAnsi="Times New Roman"/>
          <w:color w:val="auto"/>
          <w:sz w:val="22"/>
          <w:szCs w:val="22"/>
        </w:rPr>
        <w:instrText xml:space="preserve"> STYLEREF 1 \s </w:instrText>
      </w:r>
      <w:r w:rsidR="00B0342E" w:rsidRPr="00882DDF">
        <w:rPr>
          <w:rFonts w:ascii="Times New Roman" w:hAnsi="Times New Roman"/>
          <w:color w:val="auto"/>
          <w:sz w:val="22"/>
          <w:szCs w:val="22"/>
        </w:rPr>
        <w:fldChar w:fldCharType="separate"/>
      </w:r>
      <w:r w:rsidR="001A23CD">
        <w:rPr>
          <w:rFonts w:ascii="Times New Roman" w:hAnsi="Times New Roman"/>
          <w:noProof/>
          <w:color w:val="auto"/>
          <w:sz w:val="22"/>
          <w:szCs w:val="22"/>
        </w:rPr>
        <w:t>4</w:t>
      </w:r>
      <w:r w:rsidR="00B0342E" w:rsidRPr="00882DDF">
        <w:rPr>
          <w:rFonts w:ascii="Times New Roman" w:hAnsi="Times New Roman"/>
          <w:color w:val="auto"/>
          <w:sz w:val="22"/>
          <w:szCs w:val="22"/>
        </w:rPr>
        <w:fldChar w:fldCharType="end"/>
      </w:r>
      <w:r w:rsidR="00CC05E8" w:rsidRPr="00882DDF">
        <w:rPr>
          <w:rFonts w:ascii="Times New Roman" w:hAnsi="Times New Roman"/>
          <w:color w:val="auto"/>
          <w:sz w:val="22"/>
          <w:szCs w:val="22"/>
        </w:rPr>
        <w:noBreakHyphen/>
      </w:r>
      <w:r w:rsidR="00B0342E" w:rsidRPr="00882DDF">
        <w:rPr>
          <w:rFonts w:ascii="Times New Roman" w:hAnsi="Times New Roman"/>
          <w:color w:val="auto"/>
          <w:sz w:val="22"/>
          <w:szCs w:val="22"/>
        </w:rPr>
        <w:fldChar w:fldCharType="begin"/>
      </w:r>
      <w:r w:rsidR="00CC05E8" w:rsidRPr="00882DDF">
        <w:rPr>
          <w:rFonts w:ascii="Times New Roman" w:hAnsi="Times New Roman"/>
          <w:color w:val="auto"/>
          <w:sz w:val="22"/>
          <w:szCs w:val="22"/>
        </w:rPr>
        <w:instrText xml:space="preserve"> SEQ Table \* ARABIC \s 1 </w:instrText>
      </w:r>
      <w:r w:rsidR="00B0342E" w:rsidRPr="00882DDF">
        <w:rPr>
          <w:rFonts w:ascii="Times New Roman" w:hAnsi="Times New Roman"/>
          <w:color w:val="auto"/>
          <w:sz w:val="22"/>
          <w:szCs w:val="22"/>
        </w:rPr>
        <w:fldChar w:fldCharType="separate"/>
      </w:r>
      <w:r w:rsidR="001A23CD">
        <w:rPr>
          <w:rFonts w:ascii="Times New Roman" w:hAnsi="Times New Roman"/>
          <w:noProof/>
          <w:color w:val="auto"/>
          <w:sz w:val="22"/>
          <w:szCs w:val="22"/>
        </w:rPr>
        <w:t>1</w:t>
      </w:r>
      <w:r w:rsidR="00B0342E" w:rsidRPr="00882DDF">
        <w:rPr>
          <w:rFonts w:ascii="Times New Roman" w:hAnsi="Times New Roman"/>
          <w:color w:val="auto"/>
          <w:sz w:val="22"/>
          <w:szCs w:val="22"/>
        </w:rPr>
        <w:fldChar w:fldCharType="end"/>
      </w:r>
      <w:r w:rsidR="004142F6" w:rsidRPr="00882DDF">
        <w:rPr>
          <w:rFonts w:ascii="Times New Roman" w:hAnsi="Times New Roman"/>
          <w:color w:val="auto"/>
          <w:sz w:val="22"/>
          <w:szCs w:val="22"/>
        </w:rPr>
        <w:t xml:space="preserve">: </w:t>
      </w:r>
      <w:r w:rsidRPr="00882DDF">
        <w:rPr>
          <w:rFonts w:ascii="Times New Roman" w:hAnsi="Times New Roman"/>
          <w:color w:val="auto"/>
          <w:sz w:val="22"/>
          <w:szCs w:val="22"/>
        </w:rPr>
        <w:t>Hydraulic Parameters of main canal</w:t>
      </w:r>
      <w:bookmarkEnd w:id="174"/>
    </w:p>
    <w:tbl>
      <w:tblPr>
        <w:tblStyle w:val="TableGrid"/>
        <w:tblW w:w="5320" w:type="pct"/>
        <w:tblLayout w:type="fixed"/>
        <w:tblLook w:val="04A0"/>
      </w:tblPr>
      <w:tblGrid>
        <w:gridCol w:w="1097"/>
        <w:gridCol w:w="715"/>
        <w:gridCol w:w="721"/>
        <w:gridCol w:w="905"/>
        <w:gridCol w:w="630"/>
        <w:gridCol w:w="630"/>
        <w:gridCol w:w="630"/>
        <w:gridCol w:w="630"/>
        <w:gridCol w:w="630"/>
        <w:gridCol w:w="630"/>
        <w:gridCol w:w="630"/>
        <w:gridCol w:w="721"/>
        <w:gridCol w:w="540"/>
        <w:gridCol w:w="1080"/>
      </w:tblGrid>
      <w:tr w:rsidR="004770C0" w:rsidRPr="00DE4CBC" w:rsidTr="004770C0">
        <w:trPr>
          <w:trHeight w:val="276"/>
          <w:tblHeader/>
        </w:trPr>
        <w:tc>
          <w:tcPr>
            <w:tcW w:w="538" w:type="pct"/>
            <w:vMerge w:val="restart"/>
            <w:vAlign w:val="center"/>
            <w:hideMark/>
          </w:tcPr>
          <w:p w:rsidR="00DE4CBC" w:rsidRPr="006F2D46" w:rsidRDefault="00DE4CBC" w:rsidP="000A607C">
            <w:pPr>
              <w:jc w:val="both"/>
              <w:rPr>
                <w:rFonts w:ascii="Times New Roman" w:eastAsia="Times New Roman" w:hAnsi="Times New Roman"/>
                <w:b/>
                <w:color w:val="000000"/>
                <w:sz w:val="24"/>
                <w:szCs w:val="24"/>
              </w:rPr>
            </w:pPr>
            <w:r w:rsidRPr="00DE4CBC">
              <w:rPr>
                <w:rFonts w:ascii="Times New Roman" w:eastAsia="Times New Roman" w:hAnsi="Times New Roman"/>
                <w:b/>
                <w:color w:val="000000"/>
                <w:sz w:val="24"/>
                <w:szCs w:val="24"/>
              </w:rPr>
              <w:t xml:space="preserve">Chain age </w:t>
            </w:r>
          </w:p>
        </w:tc>
        <w:tc>
          <w:tcPr>
            <w:tcW w:w="351" w:type="pct"/>
            <w:vMerge w:val="restart"/>
            <w:vAlign w:val="center"/>
            <w:hideMark/>
          </w:tcPr>
          <w:p w:rsidR="00DE4CBC" w:rsidRPr="006F2D46" w:rsidRDefault="00DE4CBC" w:rsidP="001D7E62">
            <w:pPr>
              <w:jc w:val="both"/>
              <w:rPr>
                <w:rFonts w:ascii="Times New Roman" w:eastAsia="Times New Roman" w:hAnsi="Times New Roman"/>
                <w:b/>
                <w:color w:val="000000"/>
                <w:sz w:val="24"/>
                <w:szCs w:val="24"/>
              </w:rPr>
            </w:pPr>
            <w:r w:rsidRPr="00DE4CBC">
              <w:rPr>
                <w:rFonts w:ascii="Times New Roman" w:eastAsia="Times New Roman" w:hAnsi="Times New Roman"/>
                <w:b/>
                <w:color w:val="000000"/>
                <w:sz w:val="24"/>
                <w:szCs w:val="24"/>
              </w:rPr>
              <w:t>Q</w:t>
            </w:r>
            <w:r w:rsidRPr="00DE4CBC">
              <w:rPr>
                <w:rFonts w:ascii="Times New Roman" w:eastAsia="Times New Roman" w:hAnsi="Times New Roman"/>
                <w:b/>
                <w:color w:val="000000"/>
                <w:sz w:val="24"/>
                <w:szCs w:val="24"/>
                <w:vertAlign w:val="subscript"/>
              </w:rPr>
              <w:t>R</w:t>
            </w:r>
            <w:r w:rsidRPr="00DE4CBC">
              <w:rPr>
                <w:rFonts w:ascii="Times New Roman" w:eastAsia="Times New Roman" w:hAnsi="Times New Roman"/>
                <w:b/>
                <w:color w:val="000000"/>
                <w:sz w:val="24"/>
                <w:szCs w:val="24"/>
              </w:rPr>
              <w:t xml:space="preserve"> (m</w:t>
            </w:r>
            <w:r w:rsidRPr="00DE4CBC">
              <w:rPr>
                <w:rFonts w:ascii="Times New Roman" w:eastAsia="Times New Roman" w:hAnsi="Times New Roman"/>
                <w:b/>
                <w:color w:val="000000"/>
                <w:sz w:val="24"/>
                <w:szCs w:val="24"/>
                <w:vertAlign w:val="superscript"/>
              </w:rPr>
              <w:t>3</w:t>
            </w:r>
            <w:r w:rsidRPr="006F2D46">
              <w:rPr>
                <w:rFonts w:ascii="Times New Roman" w:eastAsia="Times New Roman" w:hAnsi="Times New Roman"/>
                <w:b/>
                <w:color w:val="000000"/>
                <w:sz w:val="24"/>
                <w:szCs w:val="24"/>
              </w:rPr>
              <w:t>/s)</w:t>
            </w:r>
          </w:p>
        </w:tc>
        <w:tc>
          <w:tcPr>
            <w:tcW w:w="354" w:type="pct"/>
            <w:vMerge w:val="restart"/>
            <w:vAlign w:val="center"/>
            <w:hideMark/>
          </w:tcPr>
          <w:p w:rsidR="00DE4CBC" w:rsidRPr="006F2D46" w:rsidRDefault="00DE4CBC" w:rsidP="001D7E62">
            <w:pPr>
              <w:jc w:val="both"/>
              <w:rPr>
                <w:rFonts w:ascii="Times New Roman" w:eastAsia="Times New Roman" w:hAnsi="Times New Roman"/>
                <w:b/>
                <w:color w:val="000000"/>
                <w:sz w:val="24"/>
                <w:szCs w:val="24"/>
              </w:rPr>
            </w:pPr>
            <w:r w:rsidRPr="006F2D46">
              <w:rPr>
                <w:rFonts w:ascii="Times New Roman" w:eastAsia="Times New Roman" w:hAnsi="Times New Roman"/>
                <w:b/>
                <w:color w:val="000000"/>
                <w:sz w:val="24"/>
                <w:szCs w:val="24"/>
              </w:rPr>
              <w:t>n</w:t>
            </w:r>
          </w:p>
        </w:tc>
        <w:tc>
          <w:tcPr>
            <w:tcW w:w="444" w:type="pct"/>
            <w:vMerge w:val="restart"/>
            <w:noWrap/>
            <w:vAlign w:val="center"/>
            <w:hideMark/>
          </w:tcPr>
          <w:p w:rsidR="00DE4CBC" w:rsidRPr="006F2D46" w:rsidRDefault="001E5906" w:rsidP="001D7E62">
            <w:pPr>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S</w:t>
            </w:r>
          </w:p>
        </w:tc>
        <w:tc>
          <w:tcPr>
            <w:tcW w:w="309" w:type="pct"/>
            <w:vMerge w:val="restart"/>
            <w:vAlign w:val="center"/>
            <w:hideMark/>
          </w:tcPr>
          <w:p w:rsidR="00DE4CBC" w:rsidRPr="006F2D46" w:rsidRDefault="00DE4CBC" w:rsidP="001D7E62">
            <w:pPr>
              <w:jc w:val="both"/>
              <w:rPr>
                <w:rFonts w:ascii="Times New Roman" w:eastAsia="Times New Roman" w:hAnsi="Times New Roman"/>
                <w:b/>
                <w:color w:val="000000"/>
                <w:sz w:val="24"/>
                <w:szCs w:val="24"/>
              </w:rPr>
            </w:pPr>
            <w:r w:rsidRPr="00DE4CBC">
              <w:rPr>
                <w:rFonts w:ascii="Times New Roman" w:eastAsia="Times New Roman" w:hAnsi="Times New Roman"/>
                <w:b/>
                <w:color w:val="000000"/>
                <w:sz w:val="24"/>
                <w:szCs w:val="24"/>
              </w:rPr>
              <w:t xml:space="preserve">BW </w:t>
            </w:r>
            <w:r w:rsidRPr="006F2D46">
              <w:rPr>
                <w:rFonts w:ascii="Times New Roman" w:eastAsia="Times New Roman" w:hAnsi="Times New Roman"/>
                <w:b/>
                <w:color w:val="000000"/>
                <w:sz w:val="24"/>
                <w:szCs w:val="24"/>
              </w:rPr>
              <w:t>(m)</w:t>
            </w:r>
          </w:p>
        </w:tc>
        <w:tc>
          <w:tcPr>
            <w:tcW w:w="309" w:type="pct"/>
            <w:vMerge w:val="restart"/>
            <w:vAlign w:val="center"/>
            <w:hideMark/>
          </w:tcPr>
          <w:p w:rsidR="00DE4CBC" w:rsidRPr="006F2D46" w:rsidRDefault="00DE4CBC" w:rsidP="001D7E62">
            <w:pPr>
              <w:jc w:val="both"/>
              <w:rPr>
                <w:rFonts w:ascii="Times New Roman" w:eastAsia="Times New Roman" w:hAnsi="Times New Roman"/>
                <w:b/>
                <w:color w:val="000000"/>
                <w:sz w:val="24"/>
                <w:szCs w:val="24"/>
              </w:rPr>
            </w:pPr>
            <w:r w:rsidRPr="00DE4CBC">
              <w:rPr>
                <w:rFonts w:ascii="Times New Roman" w:eastAsia="Times New Roman" w:hAnsi="Times New Roman"/>
                <w:b/>
                <w:color w:val="000000"/>
                <w:sz w:val="24"/>
                <w:szCs w:val="24"/>
              </w:rPr>
              <w:t xml:space="preserve">FSD </w:t>
            </w:r>
            <w:r w:rsidRPr="006F2D46">
              <w:rPr>
                <w:rFonts w:ascii="Times New Roman" w:eastAsia="Times New Roman" w:hAnsi="Times New Roman"/>
                <w:b/>
                <w:color w:val="000000"/>
                <w:sz w:val="24"/>
                <w:szCs w:val="24"/>
              </w:rPr>
              <w:t>(m)</w:t>
            </w:r>
          </w:p>
        </w:tc>
        <w:tc>
          <w:tcPr>
            <w:tcW w:w="309" w:type="pct"/>
            <w:vMerge w:val="restart"/>
            <w:vAlign w:val="center"/>
            <w:hideMark/>
          </w:tcPr>
          <w:p w:rsidR="00DE4CBC" w:rsidRPr="006F2D46" w:rsidRDefault="00DE4CBC" w:rsidP="001D7E62">
            <w:pPr>
              <w:jc w:val="both"/>
              <w:rPr>
                <w:rFonts w:ascii="Times New Roman" w:eastAsia="Times New Roman" w:hAnsi="Times New Roman"/>
                <w:b/>
                <w:color w:val="000000"/>
                <w:sz w:val="24"/>
                <w:szCs w:val="24"/>
              </w:rPr>
            </w:pPr>
            <w:r w:rsidRPr="00DE4CBC">
              <w:rPr>
                <w:rFonts w:ascii="Times New Roman" w:eastAsia="Times New Roman" w:hAnsi="Times New Roman"/>
                <w:b/>
                <w:color w:val="000000"/>
                <w:sz w:val="24"/>
                <w:szCs w:val="24"/>
              </w:rPr>
              <w:t>A(m</w:t>
            </w:r>
            <w:r w:rsidRPr="00DE4CBC">
              <w:rPr>
                <w:rFonts w:ascii="Times New Roman" w:eastAsia="Times New Roman" w:hAnsi="Times New Roman"/>
                <w:b/>
                <w:color w:val="000000"/>
                <w:sz w:val="24"/>
                <w:szCs w:val="24"/>
                <w:vertAlign w:val="superscript"/>
              </w:rPr>
              <w:t>2</w:t>
            </w:r>
            <w:r w:rsidRPr="006F2D46">
              <w:rPr>
                <w:rFonts w:ascii="Times New Roman" w:eastAsia="Times New Roman" w:hAnsi="Times New Roman"/>
                <w:b/>
                <w:color w:val="000000"/>
                <w:sz w:val="24"/>
                <w:szCs w:val="24"/>
              </w:rPr>
              <w:t>)</w:t>
            </w:r>
          </w:p>
        </w:tc>
        <w:tc>
          <w:tcPr>
            <w:tcW w:w="309" w:type="pct"/>
            <w:vMerge w:val="restart"/>
            <w:vAlign w:val="center"/>
            <w:hideMark/>
          </w:tcPr>
          <w:p w:rsidR="00DE4CBC" w:rsidRPr="006F2D46" w:rsidRDefault="00DE4CBC" w:rsidP="001D7E62">
            <w:pPr>
              <w:jc w:val="both"/>
              <w:rPr>
                <w:rFonts w:ascii="Times New Roman" w:eastAsia="Times New Roman" w:hAnsi="Times New Roman"/>
                <w:b/>
                <w:color w:val="000000"/>
                <w:sz w:val="24"/>
                <w:szCs w:val="24"/>
              </w:rPr>
            </w:pPr>
            <w:r w:rsidRPr="00DE4CBC">
              <w:rPr>
                <w:rFonts w:ascii="Times New Roman" w:eastAsia="Times New Roman" w:hAnsi="Times New Roman"/>
                <w:b/>
                <w:color w:val="000000"/>
                <w:sz w:val="24"/>
                <w:szCs w:val="24"/>
              </w:rPr>
              <w:t xml:space="preserve">WP </w:t>
            </w:r>
            <w:r w:rsidRPr="006F2D46">
              <w:rPr>
                <w:rFonts w:ascii="Times New Roman" w:eastAsia="Times New Roman" w:hAnsi="Times New Roman"/>
                <w:b/>
                <w:color w:val="000000"/>
                <w:sz w:val="24"/>
                <w:szCs w:val="24"/>
              </w:rPr>
              <w:t>(m)</w:t>
            </w:r>
          </w:p>
        </w:tc>
        <w:tc>
          <w:tcPr>
            <w:tcW w:w="309" w:type="pct"/>
            <w:vMerge w:val="restart"/>
            <w:noWrap/>
            <w:vAlign w:val="center"/>
            <w:hideMark/>
          </w:tcPr>
          <w:p w:rsidR="00DE4CBC" w:rsidRPr="006F2D46" w:rsidRDefault="00DE4CBC" w:rsidP="001D7E62">
            <w:pPr>
              <w:jc w:val="both"/>
              <w:rPr>
                <w:rFonts w:ascii="Times New Roman" w:eastAsia="Times New Roman" w:hAnsi="Times New Roman"/>
                <w:b/>
                <w:color w:val="000000"/>
                <w:sz w:val="24"/>
                <w:szCs w:val="24"/>
              </w:rPr>
            </w:pPr>
            <w:r w:rsidRPr="00DE4CBC">
              <w:rPr>
                <w:rFonts w:ascii="Times New Roman" w:eastAsia="Times New Roman" w:hAnsi="Times New Roman"/>
                <w:b/>
                <w:color w:val="000000"/>
                <w:sz w:val="24"/>
                <w:szCs w:val="24"/>
              </w:rPr>
              <w:t>R(m)</w:t>
            </w:r>
          </w:p>
        </w:tc>
        <w:tc>
          <w:tcPr>
            <w:tcW w:w="309" w:type="pct"/>
            <w:vMerge w:val="restart"/>
            <w:noWrap/>
            <w:vAlign w:val="center"/>
            <w:hideMark/>
          </w:tcPr>
          <w:p w:rsidR="00DE4CBC" w:rsidRPr="006F2D46" w:rsidRDefault="00DE4CBC" w:rsidP="001D7E62">
            <w:pPr>
              <w:jc w:val="both"/>
              <w:rPr>
                <w:rFonts w:ascii="Times New Roman" w:eastAsia="Times New Roman" w:hAnsi="Times New Roman"/>
                <w:b/>
                <w:color w:val="000000"/>
                <w:sz w:val="24"/>
                <w:szCs w:val="24"/>
              </w:rPr>
            </w:pPr>
            <w:r w:rsidRPr="00DE4CBC">
              <w:rPr>
                <w:rFonts w:ascii="Times New Roman" w:eastAsia="Times New Roman" w:hAnsi="Times New Roman"/>
                <w:b/>
                <w:color w:val="000000"/>
                <w:sz w:val="24"/>
                <w:szCs w:val="24"/>
              </w:rPr>
              <w:t>FB</w:t>
            </w:r>
            <w:r w:rsidRPr="006F2D46">
              <w:rPr>
                <w:rFonts w:ascii="Times New Roman" w:eastAsia="Times New Roman" w:hAnsi="Times New Roman"/>
                <w:b/>
                <w:color w:val="000000"/>
                <w:sz w:val="24"/>
                <w:szCs w:val="24"/>
              </w:rPr>
              <w:t xml:space="preserve"> (m)</w:t>
            </w:r>
          </w:p>
        </w:tc>
        <w:tc>
          <w:tcPr>
            <w:tcW w:w="309" w:type="pct"/>
            <w:vMerge w:val="restart"/>
            <w:vAlign w:val="center"/>
            <w:hideMark/>
          </w:tcPr>
          <w:p w:rsidR="00DE4CBC" w:rsidRPr="006F2D46" w:rsidRDefault="00DE4CBC" w:rsidP="001D7E62">
            <w:pPr>
              <w:jc w:val="both"/>
              <w:rPr>
                <w:rFonts w:ascii="Times New Roman" w:eastAsia="Times New Roman" w:hAnsi="Times New Roman"/>
                <w:b/>
                <w:color w:val="000000"/>
                <w:sz w:val="24"/>
                <w:szCs w:val="24"/>
              </w:rPr>
            </w:pPr>
            <w:r w:rsidRPr="006F2D46">
              <w:rPr>
                <w:rFonts w:ascii="Times New Roman" w:eastAsia="Times New Roman" w:hAnsi="Times New Roman"/>
                <w:b/>
                <w:color w:val="000000"/>
                <w:sz w:val="24"/>
                <w:szCs w:val="24"/>
              </w:rPr>
              <w:t>V(m/s)</w:t>
            </w:r>
          </w:p>
        </w:tc>
        <w:tc>
          <w:tcPr>
            <w:tcW w:w="354" w:type="pct"/>
            <w:vMerge w:val="restart"/>
            <w:vAlign w:val="center"/>
            <w:hideMark/>
          </w:tcPr>
          <w:p w:rsidR="00DE4CBC" w:rsidRPr="006F2D46" w:rsidRDefault="00DE4CBC" w:rsidP="001D7E62">
            <w:pPr>
              <w:jc w:val="both"/>
              <w:rPr>
                <w:rFonts w:ascii="Times New Roman" w:eastAsia="Times New Roman" w:hAnsi="Times New Roman"/>
                <w:b/>
                <w:color w:val="000000"/>
                <w:sz w:val="24"/>
                <w:szCs w:val="24"/>
              </w:rPr>
            </w:pPr>
            <w:r w:rsidRPr="00DE4CBC">
              <w:rPr>
                <w:rFonts w:ascii="Times New Roman" w:eastAsia="Times New Roman" w:hAnsi="Times New Roman"/>
                <w:b/>
                <w:color w:val="000000"/>
                <w:sz w:val="24"/>
                <w:szCs w:val="24"/>
              </w:rPr>
              <w:t>Q</w:t>
            </w:r>
            <w:r w:rsidRPr="00DE4CBC">
              <w:rPr>
                <w:rFonts w:ascii="Times New Roman" w:eastAsia="Times New Roman" w:hAnsi="Times New Roman"/>
                <w:b/>
                <w:color w:val="000000"/>
                <w:sz w:val="24"/>
                <w:szCs w:val="24"/>
                <w:vertAlign w:val="subscript"/>
              </w:rPr>
              <w:t>D</w:t>
            </w:r>
            <w:r w:rsidRPr="00DE4CBC">
              <w:rPr>
                <w:rFonts w:ascii="Times New Roman" w:eastAsia="Times New Roman" w:hAnsi="Times New Roman"/>
                <w:b/>
                <w:color w:val="000000"/>
                <w:sz w:val="24"/>
                <w:szCs w:val="24"/>
              </w:rPr>
              <w:t xml:space="preserve"> (m</w:t>
            </w:r>
            <w:r w:rsidRPr="00DE4CBC">
              <w:rPr>
                <w:rFonts w:ascii="Times New Roman" w:eastAsia="Times New Roman" w:hAnsi="Times New Roman"/>
                <w:b/>
                <w:color w:val="000000"/>
                <w:sz w:val="24"/>
                <w:szCs w:val="24"/>
                <w:vertAlign w:val="superscript"/>
              </w:rPr>
              <w:t>3</w:t>
            </w:r>
            <w:r w:rsidRPr="006F2D46">
              <w:rPr>
                <w:rFonts w:ascii="Times New Roman" w:eastAsia="Times New Roman" w:hAnsi="Times New Roman"/>
                <w:b/>
                <w:color w:val="000000"/>
                <w:sz w:val="24"/>
                <w:szCs w:val="24"/>
              </w:rPr>
              <w:t>/s)</w:t>
            </w:r>
          </w:p>
        </w:tc>
        <w:tc>
          <w:tcPr>
            <w:tcW w:w="265" w:type="pct"/>
            <w:vMerge w:val="restart"/>
            <w:vAlign w:val="center"/>
            <w:hideMark/>
          </w:tcPr>
          <w:p w:rsidR="00DE4CBC" w:rsidRPr="006F2D46" w:rsidRDefault="00DE4CBC" w:rsidP="001D7E62">
            <w:pPr>
              <w:jc w:val="both"/>
              <w:rPr>
                <w:rFonts w:ascii="Times New Roman" w:eastAsia="Times New Roman" w:hAnsi="Times New Roman"/>
                <w:b/>
                <w:color w:val="000000"/>
                <w:sz w:val="24"/>
                <w:szCs w:val="24"/>
              </w:rPr>
            </w:pPr>
            <w:r w:rsidRPr="006F2D46">
              <w:rPr>
                <w:rFonts w:ascii="Times New Roman" w:eastAsia="Times New Roman" w:hAnsi="Times New Roman"/>
                <w:b/>
                <w:color w:val="000000"/>
                <w:sz w:val="24"/>
                <w:szCs w:val="24"/>
              </w:rPr>
              <w:t>T</w:t>
            </w:r>
            <w:r w:rsidRPr="00DE4CBC">
              <w:rPr>
                <w:rFonts w:ascii="Times New Roman" w:eastAsia="Times New Roman" w:hAnsi="Times New Roman"/>
                <w:b/>
                <w:color w:val="000000"/>
                <w:sz w:val="24"/>
                <w:szCs w:val="24"/>
              </w:rPr>
              <w:t>D (m</w:t>
            </w:r>
            <w:r w:rsidRPr="006F2D46">
              <w:rPr>
                <w:rFonts w:ascii="Times New Roman" w:eastAsia="Times New Roman" w:hAnsi="Times New Roman"/>
                <w:b/>
                <w:color w:val="000000"/>
                <w:sz w:val="24"/>
                <w:szCs w:val="24"/>
              </w:rPr>
              <w:t>)</w:t>
            </w:r>
          </w:p>
        </w:tc>
        <w:tc>
          <w:tcPr>
            <w:tcW w:w="530" w:type="pct"/>
            <w:vMerge w:val="restart"/>
            <w:vAlign w:val="center"/>
            <w:hideMark/>
          </w:tcPr>
          <w:p w:rsidR="00DE4CBC" w:rsidRPr="006F2D46" w:rsidRDefault="00DE4CBC" w:rsidP="001D7E62">
            <w:pPr>
              <w:jc w:val="both"/>
              <w:rPr>
                <w:rFonts w:ascii="Times New Roman" w:eastAsia="Times New Roman" w:hAnsi="Times New Roman"/>
                <w:b/>
                <w:color w:val="000000"/>
                <w:sz w:val="24"/>
                <w:szCs w:val="24"/>
              </w:rPr>
            </w:pPr>
            <w:r w:rsidRPr="006F2D46">
              <w:rPr>
                <w:rFonts w:ascii="Times New Roman" w:eastAsia="Times New Roman" w:hAnsi="Times New Roman"/>
                <w:b/>
                <w:color w:val="000000"/>
                <w:sz w:val="24"/>
                <w:szCs w:val="24"/>
              </w:rPr>
              <w:t>Remark</w:t>
            </w:r>
          </w:p>
        </w:tc>
      </w:tr>
      <w:tr w:rsidR="004770C0" w:rsidRPr="00DE4CBC" w:rsidTr="004770C0">
        <w:trPr>
          <w:trHeight w:val="276"/>
          <w:tblHeader/>
        </w:trPr>
        <w:tc>
          <w:tcPr>
            <w:tcW w:w="538" w:type="pct"/>
            <w:vMerge/>
            <w:vAlign w:val="center"/>
            <w:hideMark/>
          </w:tcPr>
          <w:p w:rsidR="00DE4CBC" w:rsidRPr="006F2D46" w:rsidRDefault="00DE4CBC" w:rsidP="001D7E62">
            <w:pPr>
              <w:jc w:val="both"/>
              <w:rPr>
                <w:rFonts w:ascii="Times New Roman" w:eastAsia="Times New Roman" w:hAnsi="Times New Roman"/>
                <w:b/>
                <w:color w:val="000000"/>
                <w:sz w:val="24"/>
                <w:szCs w:val="24"/>
              </w:rPr>
            </w:pPr>
          </w:p>
        </w:tc>
        <w:tc>
          <w:tcPr>
            <w:tcW w:w="351" w:type="pct"/>
            <w:vMerge/>
            <w:vAlign w:val="center"/>
            <w:hideMark/>
          </w:tcPr>
          <w:p w:rsidR="00DE4CBC" w:rsidRPr="006F2D46" w:rsidRDefault="00DE4CBC" w:rsidP="001D7E62">
            <w:pPr>
              <w:jc w:val="both"/>
              <w:rPr>
                <w:rFonts w:ascii="Times New Roman" w:eastAsia="Times New Roman" w:hAnsi="Times New Roman"/>
                <w:b/>
                <w:color w:val="000000"/>
                <w:sz w:val="24"/>
                <w:szCs w:val="24"/>
              </w:rPr>
            </w:pPr>
          </w:p>
        </w:tc>
        <w:tc>
          <w:tcPr>
            <w:tcW w:w="354" w:type="pct"/>
            <w:vMerge/>
            <w:vAlign w:val="center"/>
            <w:hideMark/>
          </w:tcPr>
          <w:p w:rsidR="00DE4CBC" w:rsidRPr="006F2D46" w:rsidRDefault="00DE4CBC" w:rsidP="001D7E62">
            <w:pPr>
              <w:jc w:val="both"/>
              <w:rPr>
                <w:rFonts w:ascii="Times New Roman" w:eastAsia="Times New Roman" w:hAnsi="Times New Roman"/>
                <w:b/>
                <w:color w:val="000000"/>
                <w:sz w:val="24"/>
                <w:szCs w:val="24"/>
              </w:rPr>
            </w:pPr>
          </w:p>
        </w:tc>
        <w:tc>
          <w:tcPr>
            <w:tcW w:w="444" w:type="pct"/>
            <w:vMerge/>
            <w:vAlign w:val="center"/>
            <w:hideMark/>
          </w:tcPr>
          <w:p w:rsidR="00DE4CBC" w:rsidRPr="006F2D46" w:rsidRDefault="00DE4CBC" w:rsidP="001D7E62">
            <w:pPr>
              <w:jc w:val="both"/>
              <w:rPr>
                <w:rFonts w:ascii="Times New Roman" w:eastAsia="Times New Roman" w:hAnsi="Times New Roman"/>
                <w:b/>
                <w:color w:val="000000"/>
                <w:sz w:val="24"/>
                <w:szCs w:val="24"/>
              </w:rPr>
            </w:pPr>
          </w:p>
        </w:tc>
        <w:tc>
          <w:tcPr>
            <w:tcW w:w="309" w:type="pct"/>
            <w:vMerge/>
            <w:vAlign w:val="center"/>
            <w:hideMark/>
          </w:tcPr>
          <w:p w:rsidR="00DE4CBC" w:rsidRPr="006F2D46" w:rsidRDefault="00DE4CBC" w:rsidP="001D7E62">
            <w:pPr>
              <w:jc w:val="both"/>
              <w:rPr>
                <w:rFonts w:ascii="Times New Roman" w:eastAsia="Times New Roman" w:hAnsi="Times New Roman"/>
                <w:b/>
                <w:color w:val="000000"/>
                <w:sz w:val="24"/>
                <w:szCs w:val="24"/>
              </w:rPr>
            </w:pPr>
          </w:p>
        </w:tc>
        <w:tc>
          <w:tcPr>
            <w:tcW w:w="309" w:type="pct"/>
            <w:vMerge/>
            <w:vAlign w:val="center"/>
            <w:hideMark/>
          </w:tcPr>
          <w:p w:rsidR="00DE4CBC" w:rsidRPr="006F2D46" w:rsidRDefault="00DE4CBC" w:rsidP="001D7E62">
            <w:pPr>
              <w:jc w:val="both"/>
              <w:rPr>
                <w:rFonts w:ascii="Times New Roman" w:eastAsia="Times New Roman" w:hAnsi="Times New Roman"/>
                <w:b/>
                <w:color w:val="000000"/>
                <w:sz w:val="24"/>
                <w:szCs w:val="24"/>
              </w:rPr>
            </w:pPr>
          </w:p>
        </w:tc>
        <w:tc>
          <w:tcPr>
            <w:tcW w:w="309" w:type="pct"/>
            <w:vMerge/>
            <w:vAlign w:val="center"/>
            <w:hideMark/>
          </w:tcPr>
          <w:p w:rsidR="00DE4CBC" w:rsidRPr="006F2D46" w:rsidRDefault="00DE4CBC" w:rsidP="001D7E62">
            <w:pPr>
              <w:jc w:val="both"/>
              <w:rPr>
                <w:rFonts w:ascii="Times New Roman" w:eastAsia="Times New Roman" w:hAnsi="Times New Roman"/>
                <w:b/>
                <w:color w:val="000000"/>
                <w:sz w:val="24"/>
                <w:szCs w:val="24"/>
              </w:rPr>
            </w:pPr>
          </w:p>
        </w:tc>
        <w:tc>
          <w:tcPr>
            <w:tcW w:w="309" w:type="pct"/>
            <w:vMerge/>
            <w:vAlign w:val="center"/>
            <w:hideMark/>
          </w:tcPr>
          <w:p w:rsidR="00DE4CBC" w:rsidRPr="006F2D46" w:rsidRDefault="00DE4CBC" w:rsidP="001D7E62">
            <w:pPr>
              <w:jc w:val="both"/>
              <w:rPr>
                <w:rFonts w:ascii="Times New Roman" w:eastAsia="Times New Roman" w:hAnsi="Times New Roman"/>
                <w:b/>
                <w:color w:val="000000"/>
                <w:sz w:val="24"/>
                <w:szCs w:val="24"/>
              </w:rPr>
            </w:pPr>
          </w:p>
        </w:tc>
        <w:tc>
          <w:tcPr>
            <w:tcW w:w="309" w:type="pct"/>
            <w:vMerge/>
            <w:vAlign w:val="center"/>
            <w:hideMark/>
          </w:tcPr>
          <w:p w:rsidR="00DE4CBC" w:rsidRPr="006F2D46" w:rsidRDefault="00DE4CBC" w:rsidP="001D7E62">
            <w:pPr>
              <w:jc w:val="both"/>
              <w:rPr>
                <w:rFonts w:ascii="Times New Roman" w:eastAsia="Times New Roman" w:hAnsi="Times New Roman"/>
                <w:b/>
                <w:color w:val="000000"/>
                <w:sz w:val="24"/>
                <w:szCs w:val="24"/>
              </w:rPr>
            </w:pPr>
          </w:p>
        </w:tc>
        <w:tc>
          <w:tcPr>
            <w:tcW w:w="309" w:type="pct"/>
            <w:vMerge/>
            <w:vAlign w:val="center"/>
            <w:hideMark/>
          </w:tcPr>
          <w:p w:rsidR="00DE4CBC" w:rsidRPr="006F2D46" w:rsidRDefault="00DE4CBC" w:rsidP="001D7E62">
            <w:pPr>
              <w:jc w:val="both"/>
              <w:rPr>
                <w:rFonts w:ascii="Times New Roman" w:eastAsia="Times New Roman" w:hAnsi="Times New Roman"/>
                <w:b/>
                <w:color w:val="000000"/>
                <w:sz w:val="24"/>
                <w:szCs w:val="24"/>
              </w:rPr>
            </w:pPr>
          </w:p>
        </w:tc>
        <w:tc>
          <w:tcPr>
            <w:tcW w:w="309" w:type="pct"/>
            <w:vMerge/>
            <w:vAlign w:val="center"/>
            <w:hideMark/>
          </w:tcPr>
          <w:p w:rsidR="00DE4CBC" w:rsidRPr="006F2D46" w:rsidRDefault="00DE4CBC" w:rsidP="001D7E62">
            <w:pPr>
              <w:jc w:val="both"/>
              <w:rPr>
                <w:rFonts w:ascii="Times New Roman" w:eastAsia="Times New Roman" w:hAnsi="Times New Roman"/>
                <w:b/>
                <w:color w:val="000000"/>
                <w:sz w:val="24"/>
                <w:szCs w:val="24"/>
              </w:rPr>
            </w:pPr>
          </w:p>
        </w:tc>
        <w:tc>
          <w:tcPr>
            <w:tcW w:w="354" w:type="pct"/>
            <w:vMerge/>
            <w:vAlign w:val="center"/>
            <w:hideMark/>
          </w:tcPr>
          <w:p w:rsidR="00DE4CBC" w:rsidRPr="006F2D46" w:rsidRDefault="00DE4CBC" w:rsidP="001D7E62">
            <w:pPr>
              <w:jc w:val="both"/>
              <w:rPr>
                <w:rFonts w:ascii="Times New Roman" w:eastAsia="Times New Roman" w:hAnsi="Times New Roman"/>
                <w:b/>
                <w:color w:val="000000"/>
                <w:sz w:val="24"/>
                <w:szCs w:val="24"/>
              </w:rPr>
            </w:pPr>
          </w:p>
        </w:tc>
        <w:tc>
          <w:tcPr>
            <w:tcW w:w="265" w:type="pct"/>
            <w:vMerge/>
            <w:vAlign w:val="center"/>
            <w:hideMark/>
          </w:tcPr>
          <w:p w:rsidR="00DE4CBC" w:rsidRPr="006F2D46" w:rsidRDefault="00DE4CBC" w:rsidP="001D7E62">
            <w:pPr>
              <w:jc w:val="both"/>
              <w:rPr>
                <w:rFonts w:ascii="Times New Roman" w:eastAsia="Times New Roman" w:hAnsi="Times New Roman"/>
                <w:b/>
                <w:color w:val="000000"/>
                <w:sz w:val="24"/>
                <w:szCs w:val="24"/>
              </w:rPr>
            </w:pPr>
          </w:p>
        </w:tc>
        <w:tc>
          <w:tcPr>
            <w:tcW w:w="530" w:type="pct"/>
            <w:vMerge/>
            <w:vAlign w:val="center"/>
            <w:hideMark/>
          </w:tcPr>
          <w:p w:rsidR="00DE4CBC" w:rsidRPr="006F2D46" w:rsidRDefault="00DE4CBC" w:rsidP="001D7E62">
            <w:pPr>
              <w:jc w:val="both"/>
              <w:rPr>
                <w:rFonts w:ascii="Times New Roman" w:eastAsia="Times New Roman" w:hAnsi="Times New Roman"/>
                <w:b/>
                <w:color w:val="000000"/>
                <w:sz w:val="24"/>
                <w:szCs w:val="24"/>
              </w:rPr>
            </w:pPr>
          </w:p>
        </w:tc>
      </w:tr>
      <w:tr w:rsidR="004770C0" w:rsidRPr="00DE4CBC" w:rsidTr="004770C0">
        <w:trPr>
          <w:trHeight w:val="276"/>
          <w:tblHeader/>
        </w:trPr>
        <w:tc>
          <w:tcPr>
            <w:tcW w:w="538" w:type="pct"/>
            <w:vMerge/>
            <w:vAlign w:val="center"/>
            <w:hideMark/>
          </w:tcPr>
          <w:p w:rsidR="00DE4CBC" w:rsidRPr="006F2D46" w:rsidRDefault="00DE4CBC" w:rsidP="001D7E62">
            <w:pPr>
              <w:jc w:val="both"/>
              <w:rPr>
                <w:rFonts w:ascii="Times New Roman" w:eastAsia="Times New Roman" w:hAnsi="Times New Roman"/>
                <w:b/>
                <w:color w:val="000000"/>
                <w:sz w:val="24"/>
                <w:szCs w:val="24"/>
              </w:rPr>
            </w:pPr>
          </w:p>
        </w:tc>
        <w:tc>
          <w:tcPr>
            <w:tcW w:w="351" w:type="pct"/>
            <w:vMerge/>
            <w:vAlign w:val="center"/>
            <w:hideMark/>
          </w:tcPr>
          <w:p w:rsidR="00DE4CBC" w:rsidRPr="006F2D46" w:rsidRDefault="00DE4CBC" w:rsidP="001D7E62">
            <w:pPr>
              <w:jc w:val="both"/>
              <w:rPr>
                <w:rFonts w:ascii="Times New Roman" w:eastAsia="Times New Roman" w:hAnsi="Times New Roman"/>
                <w:b/>
                <w:color w:val="000000"/>
                <w:sz w:val="24"/>
                <w:szCs w:val="24"/>
              </w:rPr>
            </w:pPr>
          </w:p>
        </w:tc>
        <w:tc>
          <w:tcPr>
            <w:tcW w:w="354" w:type="pct"/>
            <w:vMerge/>
            <w:vAlign w:val="center"/>
            <w:hideMark/>
          </w:tcPr>
          <w:p w:rsidR="00DE4CBC" w:rsidRPr="006F2D46" w:rsidRDefault="00DE4CBC" w:rsidP="001D7E62">
            <w:pPr>
              <w:jc w:val="both"/>
              <w:rPr>
                <w:rFonts w:ascii="Times New Roman" w:eastAsia="Times New Roman" w:hAnsi="Times New Roman"/>
                <w:b/>
                <w:color w:val="000000"/>
                <w:sz w:val="24"/>
                <w:szCs w:val="24"/>
              </w:rPr>
            </w:pPr>
          </w:p>
        </w:tc>
        <w:tc>
          <w:tcPr>
            <w:tcW w:w="444" w:type="pct"/>
            <w:vMerge/>
            <w:vAlign w:val="center"/>
            <w:hideMark/>
          </w:tcPr>
          <w:p w:rsidR="00DE4CBC" w:rsidRPr="006F2D46" w:rsidRDefault="00DE4CBC" w:rsidP="001D7E62">
            <w:pPr>
              <w:jc w:val="both"/>
              <w:rPr>
                <w:rFonts w:ascii="Times New Roman" w:eastAsia="Times New Roman" w:hAnsi="Times New Roman"/>
                <w:b/>
                <w:color w:val="000000"/>
                <w:sz w:val="24"/>
                <w:szCs w:val="24"/>
              </w:rPr>
            </w:pPr>
          </w:p>
        </w:tc>
        <w:tc>
          <w:tcPr>
            <w:tcW w:w="309" w:type="pct"/>
            <w:vMerge/>
            <w:vAlign w:val="center"/>
            <w:hideMark/>
          </w:tcPr>
          <w:p w:rsidR="00DE4CBC" w:rsidRPr="006F2D46" w:rsidRDefault="00DE4CBC" w:rsidP="001D7E62">
            <w:pPr>
              <w:jc w:val="both"/>
              <w:rPr>
                <w:rFonts w:ascii="Times New Roman" w:eastAsia="Times New Roman" w:hAnsi="Times New Roman"/>
                <w:b/>
                <w:color w:val="000000"/>
                <w:sz w:val="24"/>
                <w:szCs w:val="24"/>
              </w:rPr>
            </w:pPr>
          </w:p>
        </w:tc>
        <w:tc>
          <w:tcPr>
            <w:tcW w:w="309" w:type="pct"/>
            <w:vMerge/>
            <w:vAlign w:val="center"/>
            <w:hideMark/>
          </w:tcPr>
          <w:p w:rsidR="00DE4CBC" w:rsidRPr="006F2D46" w:rsidRDefault="00DE4CBC" w:rsidP="001D7E62">
            <w:pPr>
              <w:jc w:val="both"/>
              <w:rPr>
                <w:rFonts w:ascii="Times New Roman" w:eastAsia="Times New Roman" w:hAnsi="Times New Roman"/>
                <w:b/>
                <w:color w:val="000000"/>
                <w:sz w:val="24"/>
                <w:szCs w:val="24"/>
              </w:rPr>
            </w:pPr>
          </w:p>
        </w:tc>
        <w:tc>
          <w:tcPr>
            <w:tcW w:w="309" w:type="pct"/>
            <w:vMerge/>
            <w:vAlign w:val="center"/>
            <w:hideMark/>
          </w:tcPr>
          <w:p w:rsidR="00DE4CBC" w:rsidRPr="006F2D46" w:rsidRDefault="00DE4CBC" w:rsidP="001D7E62">
            <w:pPr>
              <w:jc w:val="both"/>
              <w:rPr>
                <w:rFonts w:ascii="Times New Roman" w:eastAsia="Times New Roman" w:hAnsi="Times New Roman"/>
                <w:b/>
                <w:color w:val="000000"/>
                <w:sz w:val="24"/>
                <w:szCs w:val="24"/>
              </w:rPr>
            </w:pPr>
          </w:p>
        </w:tc>
        <w:tc>
          <w:tcPr>
            <w:tcW w:w="309" w:type="pct"/>
            <w:vMerge/>
            <w:vAlign w:val="center"/>
            <w:hideMark/>
          </w:tcPr>
          <w:p w:rsidR="00DE4CBC" w:rsidRPr="006F2D46" w:rsidRDefault="00DE4CBC" w:rsidP="001D7E62">
            <w:pPr>
              <w:jc w:val="both"/>
              <w:rPr>
                <w:rFonts w:ascii="Times New Roman" w:eastAsia="Times New Roman" w:hAnsi="Times New Roman"/>
                <w:b/>
                <w:color w:val="000000"/>
                <w:sz w:val="24"/>
                <w:szCs w:val="24"/>
              </w:rPr>
            </w:pPr>
          </w:p>
        </w:tc>
        <w:tc>
          <w:tcPr>
            <w:tcW w:w="309" w:type="pct"/>
            <w:vMerge/>
            <w:vAlign w:val="center"/>
            <w:hideMark/>
          </w:tcPr>
          <w:p w:rsidR="00DE4CBC" w:rsidRPr="006F2D46" w:rsidRDefault="00DE4CBC" w:rsidP="001D7E62">
            <w:pPr>
              <w:jc w:val="both"/>
              <w:rPr>
                <w:rFonts w:ascii="Times New Roman" w:eastAsia="Times New Roman" w:hAnsi="Times New Roman"/>
                <w:b/>
                <w:color w:val="000000"/>
                <w:sz w:val="24"/>
                <w:szCs w:val="24"/>
              </w:rPr>
            </w:pPr>
          </w:p>
        </w:tc>
        <w:tc>
          <w:tcPr>
            <w:tcW w:w="309" w:type="pct"/>
            <w:vMerge/>
            <w:vAlign w:val="center"/>
            <w:hideMark/>
          </w:tcPr>
          <w:p w:rsidR="00DE4CBC" w:rsidRPr="006F2D46" w:rsidRDefault="00DE4CBC" w:rsidP="001D7E62">
            <w:pPr>
              <w:jc w:val="both"/>
              <w:rPr>
                <w:rFonts w:ascii="Times New Roman" w:eastAsia="Times New Roman" w:hAnsi="Times New Roman"/>
                <w:b/>
                <w:color w:val="000000"/>
                <w:sz w:val="24"/>
                <w:szCs w:val="24"/>
              </w:rPr>
            </w:pPr>
          </w:p>
        </w:tc>
        <w:tc>
          <w:tcPr>
            <w:tcW w:w="309" w:type="pct"/>
            <w:vMerge/>
            <w:vAlign w:val="center"/>
            <w:hideMark/>
          </w:tcPr>
          <w:p w:rsidR="00DE4CBC" w:rsidRPr="006F2D46" w:rsidRDefault="00DE4CBC" w:rsidP="001D7E62">
            <w:pPr>
              <w:jc w:val="both"/>
              <w:rPr>
                <w:rFonts w:ascii="Times New Roman" w:eastAsia="Times New Roman" w:hAnsi="Times New Roman"/>
                <w:b/>
                <w:color w:val="000000"/>
                <w:sz w:val="24"/>
                <w:szCs w:val="24"/>
              </w:rPr>
            </w:pPr>
          </w:p>
        </w:tc>
        <w:tc>
          <w:tcPr>
            <w:tcW w:w="354" w:type="pct"/>
            <w:vMerge/>
            <w:vAlign w:val="center"/>
            <w:hideMark/>
          </w:tcPr>
          <w:p w:rsidR="00DE4CBC" w:rsidRPr="006F2D46" w:rsidRDefault="00DE4CBC" w:rsidP="001D7E62">
            <w:pPr>
              <w:jc w:val="both"/>
              <w:rPr>
                <w:rFonts w:ascii="Times New Roman" w:eastAsia="Times New Roman" w:hAnsi="Times New Roman"/>
                <w:b/>
                <w:color w:val="000000"/>
                <w:sz w:val="24"/>
                <w:szCs w:val="24"/>
              </w:rPr>
            </w:pPr>
          </w:p>
        </w:tc>
        <w:tc>
          <w:tcPr>
            <w:tcW w:w="265" w:type="pct"/>
            <w:vMerge/>
            <w:vAlign w:val="center"/>
            <w:hideMark/>
          </w:tcPr>
          <w:p w:rsidR="00DE4CBC" w:rsidRPr="006F2D46" w:rsidRDefault="00DE4CBC" w:rsidP="001D7E62">
            <w:pPr>
              <w:jc w:val="both"/>
              <w:rPr>
                <w:rFonts w:ascii="Times New Roman" w:eastAsia="Times New Roman" w:hAnsi="Times New Roman"/>
                <w:b/>
                <w:color w:val="000000"/>
                <w:sz w:val="24"/>
                <w:szCs w:val="24"/>
              </w:rPr>
            </w:pPr>
          </w:p>
        </w:tc>
        <w:tc>
          <w:tcPr>
            <w:tcW w:w="530" w:type="pct"/>
            <w:vMerge/>
            <w:vAlign w:val="center"/>
            <w:hideMark/>
          </w:tcPr>
          <w:p w:rsidR="00DE4CBC" w:rsidRPr="006F2D46" w:rsidRDefault="00DE4CBC" w:rsidP="001D7E62">
            <w:pPr>
              <w:jc w:val="both"/>
              <w:rPr>
                <w:rFonts w:ascii="Times New Roman" w:eastAsia="Times New Roman" w:hAnsi="Times New Roman"/>
                <w:b/>
                <w:color w:val="000000"/>
                <w:sz w:val="24"/>
                <w:szCs w:val="24"/>
              </w:rPr>
            </w:pPr>
          </w:p>
        </w:tc>
      </w:tr>
      <w:tr w:rsidR="004770C0" w:rsidRPr="006F2D46" w:rsidTr="004770C0">
        <w:trPr>
          <w:trHeight w:val="576"/>
        </w:trPr>
        <w:tc>
          <w:tcPr>
            <w:tcW w:w="538" w:type="pct"/>
            <w:noWrap/>
            <w:vAlign w:val="center"/>
            <w:hideMark/>
          </w:tcPr>
          <w:p w:rsidR="00DE4CBC" w:rsidRPr="006F2D46" w:rsidRDefault="00DE4CBC" w:rsidP="004770C0">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w:t>
            </w:r>
            <w:r w:rsidR="000A607C">
              <w:rPr>
                <w:rFonts w:ascii="Times New Roman" w:eastAsia="Times New Roman" w:hAnsi="Times New Roman"/>
                <w:color w:val="000000"/>
                <w:sz w:val="22"/>
                <w:szCs w:val="22"/>
              </w:rPr>
              <w:t>+00</w:t>
            </w:r>
            <w:r w:rsidRPr="006F2D46">
              <w:rPr>
                <w:rFonts w:ascii="Times New Roman" w:eastAsia="Times New Roman" w:hAnsi="Times New Roman"/>
                <w:color w:val="000000"/>
                <w:sz w:val="22"/>
                <w:szCs w:val="22"/>
              </w:rPr>
              <w:t>-</w:t>
            </w:r>
            <w:r w:rsidR="000A607C">
              <w:rPr>
                <w:rFonts w:ascii="Times New Roman" w:eastAsia="Times New Roman" w:hAnsi="Times New Roman"/>
                <w:color w:val="000000"/>
                <w:sz w:val="22"/>
                <w:szCs w:val="22"/>
              </w:rPr>
              <w:t>0+</w:t>
            </w:r>
            <w:r w:rsidRPr="006F2D46">
              <w:rPr>
                <w:rFonts w:ascii="Times New Roman" w:eastAsia="Times New Roman" w:hAnsi="Times New Roman"/>
                <w:color w:val="000000"/>
                <w:sz w:val="22"/>
                <w:szCs w:val="22"/>
              </w:rPr>
              <w:t>1</w:t>
            </w:r>
            <w:r w:rsidR="004770C0">
              <w:rPr>
                <w:rFonts w:ascii="Times New Roman" w:eastAsia="Times New Roman" w:hAnsi="Times New Roman"/>
                <w:color w:val="000000"/>
                <w:sz w:val="22"/>
                <w:szCs w:val="22"/>
              </w:rPr>
              <w:t>1</w:t>
            </w:r>
            <w:r w:rsidRPr="006F2D46">
              <w:rPr>
                <w:rFonts w:ascii="Times New Roman" w:eastAsia="Times New Roman" w:hAnsi="Times New Roman"/>
                <w:color w:val="000000"/>
                <w:sz w:val="22"/>
                <w:szCs w:val="22"/>
              </w:rPr>
              <w:t>1.7</w:t>
            </w:r>
          </w:p>
        </w:tc>
        <w:tc>
          <w:tcPr>
            <w:tcW w:w="351"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0.280</w:t>
            </w:r>
          </w:p>
        </w:tc>
        <w:tc>
          <w:tcPr>
            <w:tcW w:w="354"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0.013</w:t>
            </w:r>
          </w:p>
        </w:tc>
        <w:tc>
          <w:tcPr>
            <w:tcW w:w="444"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0.0014</w:t>
            </w:r>
          </w:p>
        </w:tc>
        <w:tc>
          <w:tcPr>
            <w:tcW w:w="309" w:type="pct"/>
            <w:noWrap/>
            <w:vAlign w:val="center"/>
            <w:hideMark/>
          </w:tcPr>
          <w:p w:rsidR="00DE4CBC" w:rsidRPr="006F2D46" w:rsidRDefault="004770C0" w:rsidP="001D7E62">
            <w:pPr>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0.6</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0.45</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0.29</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1.55</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DE4CBC">
              <w:rPr>
                <w:rFonts w:ascii="Times New Roman" w:eastAsia="Times New Roman" w:hAnsi="Times New Roman"/>
                <w:color w:val="000000"/>
                <w:sz w:val="22"/>
                <w:szCs w:val="22"/>
              </w:rPr>
              <w:t>0.1</w:t>
            </w:r>
            <w:r w:rsidRPr="006F2D46">
              <w:rPr>
                <w:rFonts w:ascii="Times New Roman" w:eastAsia="Times New Roman" w:hAnsi="Times New Roman"/>
                <w:color w:val="000000"/>
                <w:sz w:val="22"/>
                <w:szCs w:val="22"/>
              </w:rPr>
              <w:t>9</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0.25</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0.96</w:t>
            </w:r>
          </w:p>
        </w:tc>
        <w:tc>
          <w:tcPr>
            <w:tcW w:w="354"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0.280</w:t>
            </w:r>
          </w:p>
        </w:tc>
        <w:tc>
          <w:tcPr>
            <w:tcW w:w="265" w:type="pct"/>
            <w:noWrap/>
            <w:vAlign w:val="center"/>
            <w:hideMark/>
          </w:tcPr>
          <w:p w:rsidR="00DE4CBC" w:rsidRPr="006F2D46" w:rsidRDefault="004770C0" w:rsidP="001D7E62">
            <w:pPr>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0.8</w:t>
            </w:r>
          </w:p>
        </w:tc>
        <w:tc>
          <w:tcPr>
            <w:tcW w:w="530"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RC Canal</w:t>
            </w:r>
          </w:p>
        </w:tc>
      </w:tr>
      <w:tr w:rsidR="004770C0" w:rsidRPr="006F2D46" w:rsidTr="004770C0">
        <w:trPr>
          <w:trHeight w:val="576"/>
        </w:trPr>
        <w:tc>
          <w:tcPr>
            <w:tcW w:w="538" w:type="pct"/>
            <w:noWrap/>
            <w:vAlign w:val="center"/>
            <w:hideMark/>
          </w:tcPr>
          <w:p w:rsidR="00DE4CBC" w:rsidRPr="006F2D46" w:rsidRDefault="000A607C" w:rsidP="004770C0">
            <w:pPr>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0+</w:t>
            </w:r>
            <w:r w:rsidR="00DE4CBC" w:rsidRPr="006F2D46">
              <w:rPr>
                <w:rFonts w:ascii="Times New Roman" w:eastAsia="Times New Roman" w:hAnsi="Times New Roman"/>
                <w:color w:val="000000"/>
                <w:sz w:val="22"/>
                <w:szCs w:val="22"/>
              </w:rPr>
              <w:t>1</w:t>
            </w:r>
            <w:r w:rsidR="004770C0">
              <w:rPr>
                <w:rFonts w:ascii="Times New Roman" w:eastAsia="Times New Roman" w:hAnsi="Times New Roman"/>
                <w:color w:val="000000"/>
                <w:sz w:val="22"/>
                <w:szCs w:val="22"/>
              </w:rPr>
              <w:t>1</w:t>
            </w:r>
            <w:r w:rsidR="00DE4CBC" w:rsidRPr="006F2D46">
              <w:rPr>
                <w:rFonts w:ascii="Times New Roman" w:eastAsia="Times New Roman" w:hAnsi="Times New Roman"/>
                <w:color w:val="000000"/>
                <w:sz w:val="22"/>
                <w:szCs w:val="22"/>
              </w:rPr>
              <w:t>1.7-</w:t>
            </w:r>
            <w:r>
              <w:rPr>
                <w:rFonts w:ascii="Times New Roman" w:eastAsia="Times New Roman" w:hAnsi="Times New Roman"/>
                <w:color w:val="000000"/>
                <w:sz w:val="22"/>
                <w:szCs w:val="22"/>
              </w:rPr>
              <w:t>0+</w:t>
            </w:r>
            <w:r w:rsidR="00DE4CBC" w:rsidRPr="006F2D46">
              <w:rPr>
                <w:rFonts w:ascii="Times New Roman" w:eastAsia="Times New Roman" w:hAnsi="Times New Roman"/>
                <w:color w:val="000000"/>
                <w:sz w:val="22"/>
                <w:szCs w:val="22"/>
              </w:rPr>
              <w:t>340.87</w:t>
            </w:r>
          </w:p>
        </w:tc>
        <w:tc>
          <w:tcPr>
            <w:tcW w:w="351"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0.280</w:t>
            </w:r>
          </w:p>
        </w:tc>
        <w:tc>
          <w:tcPr>
            <w:tcW w:w="354"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0.018</w:t>
            </w:r>
          </w:p>
        </w:tc>
        <w:tc>
          <w:tcPr>
            <w:tcW w:w="444"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0.0014</w:t>
            </w:r>
          </w:p>
        </w:tc>
        <w:tc>
          <w:tcPr>
            <w:tcW w:w="309" w:type="pct"/>
            <w:noWrap/>
            <w:vAlign w:val="center"/>
            <w:hideMark/>
          </w:tcPr>
          <w:p w:rsidR="00DE4CBC" w:rsidRPr="006F2D46" w:rsidRDefault="004770C0" w:rsidP="001D7E62">
            <w:pPr>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0.6</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0.59</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0.38</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1.82</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DE4CBC">
              <w:rPr>
                <w:rFonts w:ascii="Times New Roman" w:eastAsia="Times New Roman" w:hAnsi="Times New Roman"/>
                <w:color w:val="000000"/>
                <w:sz w:val="22"/>
                <w:szCs w:val="22"/>
              </w:rPr>
              <w:t>0.21</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0.31</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0.74</w:t>
            </w:r>
          </w:p>
        </w:tc>
        <w:tc>
          <w:tcPr>
            <w:tcW w:w="354"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0.280</w:t>
            </w:r>
          </w:p>
        </w:tc>
        <w:tc>
          <w:tcPr>
            <w:tcW w:w="265" w:type="pct"/>
            <w:noWrap/>
            <w:vAlign w:val="center"/>
            <w:hideMark/>
          </w:tcPr>
          <w:p w:rsidR="00DE4CBC" w:rsidRPr="006F2D46" w:rsidRDefault="004770C0" w:rsidP="001D7E62">
            <w:pPr>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0.8</w:t>
            </w:r>
          </w:p>
        </w:tc>
        <w:tc>
          <w:tcPr>
            <w:tcW w:w="530"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DE4CBC">
              <w:rPr>
                <w:rFonts w:ascii="Times New Roman" w:eastAsia="Times New Roman" w:hAnsi="Times New Roman"/>
                <w:color w:val="000000"/>
                <w:sz w:val="22"/>
                <w:szCs w:val="22"/>
              </w:rPr>
              <w:t>Masonry</w:t>
            </w:r>
            <w:r w:rsidRPr="006F2D46">
              <w:rPr>
                <w:rFonts w:ascii="Times New Roman" w:eastAsia="Times New Roman" w:hAnsi="Times New Roman"/>
                <w:color w:val="000000"/>
                <w:sz w:val="22"/>
                <w:szCs w:val="22"/>
              </w:rPr>
              <w:t xml:space="preserve"> Canal</w:t>
            </w:r>
          </w:p>
        </w:tc>
      </w:tr>
      <w:tr w:rsidR="004770C0" w:rsidRPr="006F2D46" w:rsidTr="004770C0">
        <w:trPr>
          <w:trHeight w:val="576"/>
        </w:trPr>
        <w:tc>
          <w:tcPr>
            <w:tcW w:w="538" w:type="pct"/>
            <w:noWrap/>
            <w:vAlign w:val="center"/>
            <w:hideMark/>
          </w:tcPr>
          <w:p w:rsidR="00DE4CBC" w:rsidRPr="006F2D46" w:rsidRDefault="000A607C" w:rsidP="001D7E62">
            <w:pPr>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0+</w:t>
            </w:r>
            <w:r w:rsidR="00DE4CBC" w:rsidRPr="006F2D46">
              <w:rPr>
                <w:rFonts w:ascii="Times New Roman" w:eastAsia="Times New Roman" w:hAnsi="Times New Roman"/>
                <w:color w:val="000000"/>
                <w:sz w:val="22"/>
                <w:szCs w:val="22"/>
              </w:rPr>
              <w:t>340.87-</w:t>
            </w:r>
            <w:r>
              <w:rPr>
                <w:rFonts w:ascii="Times New Roman" w:eastAsia="Times New Roman" w:hAnsi="Times New Roman"/>
                <w:color w:val="000000"/>
                <w:sz w:val="22"/>
                <w:szCs w:val="22"/>
              </w:rPr>
              <w:t>0+</w:t>
            </w:r>
            <w:r w:rsidR="00DE4CBC" w:rsidRPr="006F2D46">
              <w:rPr>
                <w:rFonts w:ascii="Times New Roman" w:eastAsia="Times New Roman" w:hAnsi="Times New Roman"/>
                <w:color w:val="000000"/>
                <w:sz w:val="22"/>
                <w:szCs w:val="22"/>
              </w:rPr>
              <w:t>471.39</w:t>
            </w:r>
          </w:p>
        </w:tc>
        <w:tc>
          <w:tcPr>
            <w:tcW w:w="351"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0.280</w:t>
            </w:r>
          </w:p>
        </w:tc>
        <w:tc>
          <w:tcPr>
            <w:tcW w:w="354"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0.018</w:t>
            </w:r>
          </w:p>
        </w:tc>
        <w:tc>
          <w:tcPr>
            <w:tcW w:w="444"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0.0010</w:t>
            </w:r>
          </w:p>
        </w:tc>
        <w:tc>
          <w:tcPr>
            <w:tcW w:w="309" w:type="pct"/>
            <w:noWrap/>
            <w:vAlign w:val="center"/>
            <w:hideMark/>
          </w:tcPr>
          <w:p w:rsidR="00DE4CBC" w:rsidRPr="006F2D46" w:rsidRDefault="004770C0" w:rsidP="001D7E62">
            <w:pPr>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0.6</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0.68</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0.44</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2.01</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DE4CBC">
              <w:rPr>
                <w:rFonts w:ascii="Times New Roman" w:eastAsia="Times New Roman" w:hAnsi="Times New Roman"/>
                <w:color w:val="000000"/>
                <w:sz w:val="22"/>
                <w:szCs w:val="22"/>
              </w:rPr>
              <w:t>0.22</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0.22</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0.64</w:t>
            </w:r>
          </w:p>
        </w:tc>
        <w:tc>
          <w:tcPr>
            <w:tcW w:w="354"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0.283</w:t>
            </w:r>
          </w:p>
        </w:tc>
        <w:tc>
          <w:tcPr>
            <w:tcW w:w="265" w:type="pct"/>
            <w:noWrap/>
            <w:vAlign w:val="center"/>
            <w:hideMark/>
          </w:tcPr>
          <w:p w:rsidR="00DE4CBC" w:rsidRPr="006F2D46" w:rsidRDefault="004770C0" w:rsidP="001D7E62">
            <w:pPr>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0.8</w:t>
            </w:r>
          </w:p>
        </w:tc>
        <w:tc>
          <w:tcPr>
            <w:tcW w:w="530"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DE4CBC">
              <w:rPr>
                <w:rFonts w:ascii="Times New Roman" w:eastAsia="Times New Roman" w:hAnsi="Times New Roman"/>
                <w:color w:val="000000"/>
                <w:sz w:val="22"/>
                <w:szCs w:val="22"/>
              </w:rPr>
              <w:t>Masonry</w:t>
            </w:r>
            <w:r w:rsidRPr="006F2D46">
              <w:rPr>
                <w:rFonts w:ascii="Times New Roman" w:eastAsia="Times New Roman" w:hAnsi="Times New Roman"/>
                <w:color w:val="000000"/>
                <w:sz w:val="22"/>
                <w:szCs w:val="22"/>
              </w:rPr>
              <w:t xml:space="preserve"> Canal</w:t>
            </w:r>
          </w:p>
        </w:tc>
      </w:tr>
      <w:tr w:rsidR="004770C0" w:rsidRPr="006F2D46" w:rsidTr="004770C0">
        <w:trPr>
          <w:trHeight w:val="576"/>
        </w:trPr>
        <w:tc>
          <w:tcPr>
            <w:tcW w:w="538" w:type="pct"/>
            <w:noWrap/>
            <w:vAlign w:val="center"/>
            <w:hideMark/>
          </w:tcPr>
          <w:p w:rsidR="00DE4CBC" w:rsidRPr="006F2D46" w:rsidRDefault="000A607C" w:rsidP="001D7E62">
            <w:pPr>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0+</w:t>
            </w:r>
            <w:r w:rsidR="00DE4CBC" w:rsidRPr="006F2D46">
              <w:rPr>
                <w:rFonts w:ascii="Times New Roman" w:eastAsia="Times New Roman" w:hAnsi="Times New Roman"/>
                <w:color w:val="000000"/>
                <w:sz w:val="22"/>
                <w:szCs w:val="22"/>
              </w:rPr>
              <w:t>471.39-</w:t>
            </w:r>
            <w:r>
              <w:rPr>
                <w:rFonts w:ascii="Times New Roman" w:eastAsia="Times New Roman" w:hAnsi="Times New Roman"/>
                <w:color w:val="000000"/>
                <w:sz w:val="22"/>
                <w:szCs w:val="22"/>
              </w:rPr>
              <w:t>0+</w:t>
            </w:r>
            <w:r w:rsidR="00DE4CBC" w:rsidRPr="006F2D46">
              <w:rPr>
                <w:rFonts w:ascii="Times New Roman" w:eastAsia="Times New Roman" w:hAnsi="Times New Roman"/>
                <w:color w:val="000000"/>
                <w:sz w:val="22"/>
                <w:szCs w:val="22"/>
              </w:rPr>
              <w:t>474.43</w:t>
            </w:r>
          </w:p>
        </w:tc>
        <w:tc>
          <w:tcPr>
            <w:tcW w:w="351"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0.280</w:t>
            </w:r>
          </w:p>
        </w:tc>
        <w:tc>
          <w:tcPr>
            <w:tcW w:w="354"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0.018</w:t>
            </w:r>
          </w:p>
        </w:tc>
        <w:tc>
          <w:tcPr>
            <w:tcW w:w="444"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0.0010</w:t>
            </w:r>
          </w:p>
        </w:tc>
        <w:tc>
          <w:tcPr>
            <w:tcW w:w="309" w:type="pct"/>
            <w:noWrap/>
            <w:vAlign w:val="center"/>
            <w:hideMark/>
          </w:tcPr>
          <w:p w:rsidR="00DE4CBC" w:rsidRPr="006F2D46" w:rsidRDefault="004770C0" w:rsidP="001D7E62">
            <w:pPr>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0.6</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0.68</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0.44</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2.01</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DE4CBC">
              <w:rPr>
                <w:rFonts w:ascii="Times New Roman" w:eastAsia="Times New Roman" w:hAnsi="Times New Roman"/>
                <w:color w:val="000000"/>
                <w:sz w:val="22"/>
                <w:szCs w:val="22"/>
              </w:rPr>
              <w:t>0.22</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0.22</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0.64</w:t>
            </w:r>
          </w:p>
        </w:tc>
        <w:tc>
          <w:tcPr>
            <w:tcW w:w="354"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0.283</w:t>
            </w:r>
          </w:p>
        </w:tc>
        <w:tc>
          <w:tcPr>
            <w:tcW w:w="265" w:type="pct"/>
            <w:noWrap/>
            <w:vAlign w:val="center"/>
            <w:hideMark/>
          </w:tcPr>
          <w:p w:rsidR="00DE4CBC" w:rsidRPr="006F2D46" w:rsidRDefault="004770C0" w:rsidP="001D7E62">
            <w:pPr>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0.8</w:t>
            </w:r>
          </w:p>
        </w:tc>
        <w:tc>
          <w:tcPr>
            <w:tcW w:w="530"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Su</w:t>
            </w:r>
            <w:r w:rsidRPr="00DE4CBC">
              <w:rPr>
                <w:rFonts w:ascii="Times New Roman" w:eastAsia="Times New Roman" w:hAnsi="Times New Roman"/>
                <w:color w:val="000000"/>
                <w:sz w:val="22"/>
                <w:szCs w:val="22"/>
              </w:rPr>
              <w:t xml:space="preserve">per </w:t>
            </w:r>
            <w:r w:rsidRPr="006F2D46">
              <w:rPr>
                <w:rFonts w:ascii="Times New Roman" w:eastAsia="Times New Roman" w:hAnsi="Times New Roman"/>
                <w:color w:val="000000"/>
                <w:sz w:val="22"/>
                <w:szCs w:val="22"/>
              </w:rPr>
              <w:t>pass</w:t>
            </w:r>
            <w:r w:rsidRPr="00DE4CBC">
              <w:rPr>
                <w:rFonts w:ascii="Times New Roman" w:eastAsia="Times New Roman" w:hAnsi="Times New Roman"/>
                <w:color w:val="000000"/>
                <w:sz w:val="22"/>
                <w:szCs w:val="22"/>
              </w:rPr>
              <w:t>age</w:t>
            </w:r>
          </w:p>
        </w:tc>
      </w:tr>
      <w:tr w:rsidR="004770C0" w:rsidRPr="006F2D46" w:rsidTr="004770C0">
        <w:trPr>
          <w:trHeight w:val="576"/>
        </w:trPr>
        <w:tc>
          <w:tcPr>
            <w:tcW w:w="538" w:type="pct"/>
            <w:noWrap/>
            <w:vAlign w:val="center"/>
            <w:hideMark/>
          </w:tcPr>
          <w:p w:rsidR="00DE4CBC" w:rsidRPr="006F2D46" w:rsidRDefault="00A06CCC" w:rsidP="001D7E62">
            <w:pPr>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0+</w:t>
            </w:r>
            <w:r w:rsidR="00DE4CBC" w:rsidRPr="006F2D46">
              <w:rPr>
                <w:rFonts w:ascii="Times New Roman" w:eastAsia="Times New Roman" w:hAnsi="Times New Roman"/>
                <w:color w:val="000000"/>
                <w:sz w:val="22"/>
                <w:szCs w:val="22"/>
              </w:rPr>
              <w:t>475.17-</w:t>
            </w:r>
            <w:r>
              <w:rPr>
                <w:rFonts w:ascii="Times New Roman" w:eastAsia="Times New Roman" w:hAnsi="Times New Roman"/>
                <w:color w:val="000000"/>
                <w:sz w:val="22"/>
                <w:szCs w:val="22"/>
              </w:rPr>
              <w:t>0+</w:t>
            </w:r>
            <w:r w:rsidR="00DE4CBC" w:rsidRPr="006F2D46">
              <w:rPr>
                <w:rFonts w:ascii="Times New Roman" w:eastAsia="Times New Roman" w:hAnsi="Times New Roman"/>
                <w:color w:val="000000"/>
                <w:sz w:val="22"/>
                <w:szCs w:val="22"/>
              </w:rPr>
              <w:t>816.73</w:t>
            </w:r>
          </w:p>
        </w:tc>
        <w:tc>
          <w:tcPr>
            <w:tcW w:w="351"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0.280</w:t>
            </w:r>
          </w:p>
        </w:tc>
        <w:tc>
          <w:tcPr>
            <w:tcW w:w="354"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0.018</w:t>
            </w:r>
          </w:p>
        </w:tc>
        <w:tc>
          <w:tcPr>
            <w:tcW w:w="444"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0.0010</w:t>
            </w:r>
          </w:p>
        </w:tc>
        <w:tc>
          <w:tcPr>
            <w:tcW w:w="309" w:type="pct"/>
            <w:noWrap/>
            <w:vAlign w:val="center"/>
            <w:hideMark/>
          </w:tcPr>
          <w:p w:rsidR="00DE4CBC" w:rsidRPr="006F2D46" w:rsidRDefault="004770C0" w:rsidP="001D7E62">
            <w:pPr>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0.6</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0.68</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0.44</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2.01</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DE4CBC">
              <w:rPr>
                <w:rFonts w:ascii="Times New Roman" w:eastAsia="Times New Roman" w:hAnsi="Times New Roman"/>
                <w:color w:val="000000"/>
                <w:sz w:val="22"/>
                <w:szCs w:val="22"/>
              </w:rPr>
              <w:t>0.22</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0.22</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0.64</w:t>
            </w:r>
          </w:p>
        </w:tc>
        <w:tc>
          <w:tcPr>
            <w:tcW w:w="354"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0.283</w:t>
            </w:r>
          </w:p>
        </w:tc>
        <w:tc>
          <w:tcPr>
            <w:tcW w:w="265" w:type="pct"/>
            <w:noWrap/>
            <w:vAlign w:val="center"/>
            <w:hideMark/>
          </w:tcPr>
          <w:p w:rsidR="00DE4CBC" w:rsidRPr="006F2D46" w:rsidRDefault="004770C0" w:rsidP="001D7E62">
            <w:pPr>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0.8</w:t>
            </w:r>
          </w:p>
        </w:tc>
        <w:tc>
          <w:tcPr>
            <w:tcW w:w="530"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DE4CBC">
              <w:rPr>
                <w:rFonts w:ascii="Times New Roman" w:eastAsia="Times New Roman" w:hAnsi="Times New Roman"/>
                <w:color w:val="000000"/>
                <w:sz w:val="22"/>
                <w:szCs w:val="22"/>
              </w:rPr>
              <w:t>Masonry</w:t>
            </w:r>
            <w:r w:rsidRPr="006F2D46">
              <w:rPr>
                <w:rFonts w:ascii="Times New Roman" w:eastAsia="Times New Roman" w:hAnsi="Times New Roman"/>
                <w:color w:val="000000"/>
                <w:sz w:val="22"/>
                <w:szCs w:val="22"/>
              </w:rPr>
              <w:t xml:space="preserve"> Canal</w:t>
            </w:r>
          </w:p>
        </w:tc>
      </w:tr>
      <w:tr w:rsidR="004770C0" w:rsidRPr="006F2D46" w:rsidTr="004770C0">
        <w:trPr>
          <w:trHeight w:val="576"/>
        </w:trPr>
        <w:tc>
          <w:tcPr>
            <w:tcW w:w="538" w:type="pct"/>
            <w:noWrap/>
            <w:vAlign w:val="center"/>
            <w:hideMark/>
          </w:tcPr>
          <w:p w:rsidR="00DE4CBC" w:rsidRPr="006F2D46" w:rsidRDefault="00A06CCC" w:rsidP="001D7E62">
            <w:pPr>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0+</w:t>
            </w:r>
            <w:r w:rsidR="00DE4CBC" w:rsidRPr="006F2D46">
              <w:rPr>
                <w:rFonts w:ascii="Times New Roman" w:eastAsia="Times New Roman" w:hAnsi="Times New Roman"/>
                <w:color w:val="000000"/>
                <w:sz w:val="22"/>
                <w:szCs w:val="22"/>
              </w:rPr>
              <w:t>816.73-</w:t>
            </w:r>
            <w:r>
              <w:rPr>
                <w:rFonts w:ascii="Times New Roman" w:eastAsia="Times New Roman" w:hAnsi="Times New Roman"/>
                <w:color w:val="000000"/>
                <w:sz w:val="22"/>
                <w:szCs w:val="22"/>
              </w:rPr>
              <w:t>0+</w:t>
            </w:r>
            <w:r w:rsidR="00DE4CBC" w:rsidRPr="006F2D46">
              <w:rPr>
                <w:rFonts w:ascii="Times New Roman" w:eastAsia="Times New Roman" w:hAnsi="Times New Roman"/>
                <w:color w:val="000000"/>
                <w:sz w:val="22"/>
                <w:szCs w:val="22"/>
              </w:rPr>
              <w:t>996.97</w:t>
            </w:r>
          </w:p>
        </w:tc>
        <w:tc>
          <w:tcPr>
            <w:tcW w:w="351"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0.280</w:t>
            </w:r>
          </w:p>
        </w:tc>
        <w:tc>
          <w:tcPr>
            <w:tcW w:w="354"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0.018</w:t>
            </w:r>
          </w:p>
        </w:tc>
        <w:tc>
          <w:tcPr>
            <w:tcW w:w="444"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0.0014</w:t>
            </w:r>
          </w:p>
        </w:tc>
        <w:tc>
          <w:tcPr>
            <w:tcW w:w="309" w:type="pct"/>
            <w:noWrap/>
            <w:vAlign w:val="center"/>
            <w:hideMark/>
          </w:tcPr>
          <w:p w:rsidR="00DE4CBC" w:rsidRPr="006F2D46" w:rsidRDefault="004770C0" w:rsidP="001D7E62">
            <w:pPr>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0.6</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0.59</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0.38</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1.82</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DE4CBC">
              <w:rPr>
                <w:rFonts w:ascii="Times New Roman" w:eastAsia="Times New Roman" w:hAnsi="Times New Roman"/>
                <w:color w:val="000000"/>
                <w:sz w:val="22"/>
                <w:szCs w:val="22"/>
              </w:rPr>
              <w:t>0.21</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0.31</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0.74</w:t>
            </w:r>
          </w:p>
        </w:tc>
        <w:tc>
          <w:tcPr>
            <w:tcW w:w="354"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0.280</w:t>
            </w:r>
          </w:p>
        </w:tc>
        <w:tc>
          <w:tcPr>
            <w:tcW w:w="265" w:type="pct"/>
            <w:noWrap/>
            <w:vAlign w:val="center"/>
            <w:hideMark/>
          </w:tcPr>
          <w:p w:rsidR="00DE4CBC" w:rsidRPr="006F2D46" w:rsidRDefault="004770C0" w:rsidP="001D7E62">
            <w:pPr>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0.8</w:t>
            </w:r>
          </w:p>
        </w:tc>
        <w:tc>
          <w:tcPr>
            <w:tcW w:w="530"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DE4CBC">
              <w:rPr>
                <w:rFonts w:ascii="Times New Roman" w:eastAsia="Times New Roman" w:hAnsi="Times New Roman"/>
                <w:color w:val="000000"/>
                <w:sz w:val="22"/>
                <w:szCs w:val="22"/>
              </w:rPr>
              <w:t>Masonry</w:t>
            </w:r>
            <w:r w:rsidRPr="006F2D46">
              <w:rPr>
                <w:rFonts w:ascii="Times New Roman" w:eastAsia="Times New Roman" w:hAnsi="Times New Roman"/>
                <w:color w:val="000000"/>
                <w:sz w:val="22"/>
                <w:szCs w:val="22"/>
              </w:rPr>
              <w:t xml:space="preserve"> Canal</w:t>
            </w:r>
          </w:p>
        </w:tc>
      </w:tr>
      <w:tr w:rsidR="004770C0" w:rsidRPr="006F2D46" w:rsidTr="004770C0">
        <w:trPr>
          <w:trHeight w:val="576"/>
        </w:trPr>
        <w:tc>
          <w:tcPr>
            <w:tcW w:w="538" w:type="pct"/>
            <w:noWrap/>
            <w:vAlign w:val="center"/>
            <w:hideMark/>
          </w:tcPr>
          <w:p w:rsidR="00DE4CBC" w:rsidRPr="006F2D46" w:rsidRDefault="00A06CCC" w:rsidP="001D7E62">
            <w:pPr>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0+</w:t>
            </w:r>
            <w:r w:rsidR="00DE4CBC" w:rsidRPr="006F2D46">
              <w:rPr>
                <w:rFonts w:ascii="Times New Roman" w:eastAsia="Times New Roman" w:hAnsi="Times New Roman"/>
                <w:color w:val="000000"/>
                <w:sz w:val="22"/>
                <w:szCs w:val="22"/>
              </w:rPr>
              <w:t>996.97-1</w:t>
            </w:r>
            <w:r>
              <w:rPr>
                <w:rFonts w:ascii="Times New Roman" w:eastAsia="Times New Roman" w:hAnsi="Times New Roman"/>
                <w:color w:val="000000"/>
                <w:sz w:val="22"/>
                <w:szCs w:val="22"/>
              </w:rPr>
              <w:t>+</w:t>
            </w:r>
            <w:r w:rsidR="00DE4CBC" w:rsidRPr="006F2D46">
              <w:rPr>
                <w:rFonts w:ascii="Times New Roman" w:eastAsia="Times New Roman" w:hAnsi="Times New Roman"/>
                <w:color w:val="000000"/>
                <w:sz w:val="22"/>
                <w:szCs w:val="22"/>
              </w:rPr>
              <w:t>019.26</w:t>
            </w:r>
          </w:p>
        </w:tc>
        <w:tc>
          <w:tcPr>
            <w:tcW w:w="351"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0.280</w:t>
            </w:r>
          </w:p>
        </w:tc>
        <w:tc>
          <w:tcPr>
            <w:tcW w:w="354"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0.013</w:t>
            </w:r>
          </w:p>
        </w:tc>
        <w:tc>
          <w:tcPr>
            <w:tcW w:w="444"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0.0020</w:t>
            </w:r>
          </w:p>
        </w:tc>
        <w:tc>
          <w:tcPr>
            <w:tcW w:w="309" w:type="pct"/>
            <w:noWrap/>
            <w:vAlign w:val="center"/>
            <w:hideMark/>
          </w:tcPr>
          <w:p w:rsidR="00DE4CBC" w:rsidRPr="006F2D46" w:rsidRDefault="004770C0" w:rsidP="001D7E62">
            <w:pPr>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0.6</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0.35</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0.23</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1.35</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DE4CBC">
              <w:rPr>
                <w:rFonts w:ascii="Times New Roman" w:eastAsia="Times New Roman" w:hAnsi="Times New Roman"/>
                <w:color w:val="000000"/>
                <w:sz w:val="22"/>
                <w:szCs w:val="22"/>
              </w:rPr>
              <w:t>0.17</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0.3</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1.05</w:t>
            </w:r>
          </w:p>
        </w:tc>
        <w:tc>
          <w:tcPr>
            <w:tcW w:w="354"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0.280</w:t>
            </w:r>
          </w:p>
        </w:tc>
        <w:tc>
          <w:tcPr>
            <w:tcW w:w="265" w:type="pct"/>
            <w:noWrap/>
            <w:vAlign w:val="center"/>
            <w:hideMark/>
          </w:tcPr>
          <w:p w:rsidR="00DE4CBC" w:rsidRPr="006F2D46" w:rsidRDefault="004770C0" w:rsidP="001D7E62">
            <w:pPr>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0.7</w:t>
            </w:r>
          </w:p>
        </w:tc>
        <w:tc>
          <w:tcPr>
            <w:tcW w:w="530"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Flume</w:t>
            </w:r>
          </w:p>
        </w:tc>
      </w:tr>
      <w:tr w:rsidR="004770C0" w:rsidRPr="006F2D46" w:rsidTr="004770C0">
        <w:trPr>
          <w:trHeight w:val="576"/>
        </w:trPr>
        <w:tc>
          <w:tcPr>
            <w:tcW w:w="538"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1</w:t>
            </w:r>
            <w:r w:rsidR="00A06CCC">
              <w:rPr>
                <w:rFonts w:ascii="Times New Roman" w:eastAsia="Times New Roman" w:hAnsi="Times New Roman"/>
                <w:color w:val="000000"/>
                <w:sz w:val="22"/>
                <w:szCs w:val="22"/>
              </w:rPr>
              <w:t>+</w:t>
            </w:r>
            <w:r w:rsidRPr="006F2D46">
              <w:rPr>
                <w:rFonts w:ascii="Times New Roman" w:eastAsia="Times New Roman" w:hAnsi="Times New Roman"/>
                <w:color w:val="000000"/>
                <w:sz w:val="22"/>
                <w:szCs w:val="22"/>
              </w:rPr>
              <w:t>019.26-1</w:t>
            </w:r>
            <w:r w:rsidR="00A06CCC">
              <w:rPr>
                <w:rFonts w:ascii="Times New Roman" w:eastAsia="Times New Roman" w:hAnsi="Times New Roman"/>
                <w:color w:val="000000"/>
                <w:sz w:val="22"/>
                <w:szCs w:val="22"/>
              </w:rPr>
              <w:t>+</w:t>
            </w:r>
            <w:r w:rsidRPr="006F2D46">
              <w:rPr>
                <w:rFonts w:ascii="Times New Roman" w:eastAsia="Times New Roman" w:hAnsi="Times New Roman"/>
                <w:color w:val="000000"/>
                <w:sz w:val="22"/>
                <w:szCs w:val="22"/>
              </w:rPr>
              <w:t>126.4</w:t>
            </w:r>
          </w:p>
        </w:tc>
        <w:tc>
          <w:tcPr>
            <w:tcW w:w="351"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0.280</w:t>
            </w:r>
          </w:p>
        </w:tc>
        <w:tc>
          <w:tcPr>
            <w:tcW w:w="354"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0.018</w:t>
            </w:r>
          </w:p>
        </w:tc>
        <w:tc>
          <w:tcPr>
            <w:tcW w:w="444"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0.0014</w:t>
            </w:r>
          </w:p>
        </w:tc>
        <w:tc>
          <w:tcPr>
            <w:tcW w:w="309" w:type="pct"/>
            <w:noWrap/>
            <w:vAlign w:val="center"/>
            <w:hideMark/>
          </w:tcPr>
          <w:p w:rsidR="00DE4CBC" w:rsidRPr="006F2D46" w:rsidRDefault="004770C0" w:rsidP="001D7E62">
            <w:pPr>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0.6</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0.59</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0.38</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1.82</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DE4CBC">
              <w:rPr>
                <w:rFonts w:ascii="Times New Roman" w:eastAsia="Times New Roman" w:hAnsi="Times New Roman"/>
                <w:color w:val="000000"/>
                <w:sz w:val="22"/>
                <w:szCs w:val="22"/>
              </w:rPr>
              <w:t>0.21</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0.31</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0.74</w:t>
            </w:r>
          </w:p>
        </w:tc>
        <w:tc>
          <w:tcPr>
            <w:tcW w:w="354"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0.280</w:t>
            </w:r>
          </w:p>
        </w:tc>
        <w:tc>
          <w:tcPr>
            <w:tcW w:w="265" w:type="pct"/>
            <w:noWrap/>
            <w:vAlign w:val="center"/>
            <w:hideMark/>
          </w:tcPr>
          <w:p w:rsidR="00DE4CBC" w:rsidRPr="006F2D46" w:rsidRDefault="004770C0" w:rsidP="001D7E62">
            <w:pPr>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0.8</w:t>
            </w:r>
          </w:p>
        </w:tc>
        <w:tc>
          <w:tcPr>
            <w:tcW w:w="530"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DE4CBC">
              <w:rPr>
                <w:rFonts w:ascii="Times New Roman" w:eastAsia="Times New Roman" w:hAnsi="Times New Roman"/>
                <w:color w:val="000000"/>
                <w:sz w:val="22"/>
                <w:szCs w:val="22"/>
              </w:rPr>
              <w:t>Masonry</w:t>
            </w:r>
            <w:r w:rsidRPr="006F2D46">
              <w:rPr>
                <w:rFonts w:ascii="Times New Roman" w:eastAsia="Times New Roman" w:hAnsi="Times New Roman"/>
                <w:color w:val="000000"/>
                <w:sz w:val="22"/>
                <w:szCs w:val="22"/>
              </w:rPr>
              <w:t xml:space="preserve"> Canal</w:t>
            </w:r>
          </w:p>
        </w:tc>
      </w:tr>
      <w:tr w:rsidR="004770C0" w:rsidRPr="006F2D46" w:rsidTr="004770C0">
        <w:trPr>
          <w:trHeight w:val="576"/>
        </w:trPr>
        <w:tc>
          <w:tcPr>
            <w:tcW w:w="538"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1</w:t>
            </w:r>
            <w:r w:rsidR="00A06CCC">
              <w:rPr>
                <w:rFonts w:ascii="Times New Roman" w:eastAsia="Times New Roman" w:hAnsi="Times New Roman"/>
                <w:color w:val="000000"/>
                <w:sz w:val="22"/>
                <w:szCs w:val="22"/>
              </w:rPr>
              <w:t>+</w:t>
            </w:r>
            <w:r w:rsidRPr="006F2D46">
              <w:rPr>
                <w:rFonts w:ascii="Times New Roman" w:eastAsia="Times New Roman" w:hAnsi="Times New Roman"/>
                <w:color w:val="000000"/>
                <w:sz w:val="22"/>
                <w:szCs w:val="22"/>
              </w:rPr>
              <w:t>126.4-1</w:t>
            </w:r>
            <w:r w:rsidR="00A06CCC">
              <w:rPr>
                <w:rFonts w:ascii="Times New Roman" w:eastAsia="Times New Roman" w:hAnsi="Times New Roman"/>
                <w:color w:val="000000"/>
                <w:sz w:val="22"/>
                <w:szCs w:val="22"/>
              </w:rPr>
              <w:t>+</w:t>
            </w:r>
            <w:r w:rsidRPr="006F2D46">
              <w:rPr>
                <w:rFonts w:ascii="Times New Roman" w:eastAsia="Times New Roman" w:hAnsi="Times New Roman"/>
                <w:color w:val="000000"/>
                <w:sz w:val="22"/>
                <w:szCs w:val="22"/>
              </w:rPr>
              <w:t>162.9</w:t>
            </w:r>
          </w:p>
        </w:tc>
        <w:tc>
          <w:tcPr>
            <w:tcW w:w="351"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0.280</w:t>
            </w:r>
          </w:p>
        </w:tc>
        <w:tc>
          <w:tcPr>
            <w:tcW w:w="354"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0.013</w:t>
            </w:r>
          </w:p>
        </w:tc>
        <w:tc>
          <w:tcPr>
            <w:tcW w:w="444"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0.0020</w:t>
            </w:r>
          </w:p>
        </w:tc>
        <w:tc>
          <w:tcPr>
            <w:tcW w:w="309" w:type="pct"/>
            <w:noWrap/>
            <w:vAlign w:val="center"/>
            <w:hideMark/>
          </w:tcPr>
          <w:p w:rsidR="00DE4CBC" w:rsidRPr="006F2D46" w:rsidRDefault="004770C0" w:rsidP="001D7E62">
            <w:pPr>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0.6</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0.35</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0.23</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1.35</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DE4CBC">
              <w:rPr>
                <w:rFonts w:ascii="Times New Roman" w:eastAsia="Times New Roman" w:hAnsi="Times New Roman"/>
                <w:color w:val="000000"/>
                <w:sz w:val="22"/>
                <w:szCs w:val="22"/>
              </w:rPr>
              <w:t>0.17</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0.3</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1.05</w:t>
            </w:r>
          </w:p>
        </w:tc>
        <w:tc>
          <w:tcPr>
            <w:tcW w:w="354"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0.280</w:t>
            </w:r>
          </w:p>
        </w:tc>
        <w:tc>
          <w:tcPr>
            <w:tcW w:w="265"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0.7</w:t>
            </w:r>
          </w:p>
        </w:tc>
        <w:tc>
          <w:tcPr>
            <w:tcW w:w="530"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Flume</w:t>
            </w:r>
          </w:p>
        </w:tc>
      </w:tr>
      <w:tr w:rsidR="004770C0" w:rsidRPr="006F2D46" w:rsidTr="004770C0">
        <w:trPr>
          <w:trHeight w:val="576"/>
        </w:trPr>
        <w:tc>
          <w:tcPr>
            <w:tcW w:w="538"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1</w:t>
            </w:r>
            <w:r w:rsidR="000A607C">
              <w:rPr>
                <w:rFonts w:ascii="Times New Roman" w:eastAsia="Times New Roman" w:hAnsi="Times New Roman"/>
                <w:color w:val="000000"/>
                <w:sz w:val="22"/>
                <w:szCs w:val="22"/>
              </w:rPr>
              <w:t>+</w:t>
            </w:r>
            <w:r w:rsidRPr="006F2D46">
              <w:rPr>
                <w:rFonts w:ascii="Times New Roman" w:eastAsia="Times New Roman" w:hAnsi="Times New Roman"/>
                <w:color w:val="000000"/>
                <w:sz w:val="22"/>
                <w:szCs w:val="22"/>
              </w:rPr>
              <w:t>162.9-2502.78</w:t>
            </w:r>
          </w:p>
        </w:tc>
        <w:tc>
          <w:tcPr>
            <w:tcW w:w="351"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0.280</w:t>
            </w:r>
          </w:p>
        </w:tc>
        <w:tc>
          <w:tcPr>
            <w:tcW w:w="354"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0.018</w:t>
            </w:r>
          </w:p>
        </w:tc>
        <w:tc>
          <w:tcPr>
            <w:tcW w:w="444"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0.0014</w:t>
            </w:r>
          </w:p>
        </w:tc>
        <w:tc>
          <w:tcPr>
            <w:tcW w:w="309" w:type="pct"/>
            <w:noWrap/>
            <w:vAlign w:val="center"/>
            <w:hideMark/>
          </w:tcPr>
          <w:p w:rsidR="00DE4CBC" w:rsidRPr="006F2D46" w:rsidRDefault="004770C0" w:rsidP="001D7E62">
            <w:pPr>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0.6</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0.59</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0.38</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1.82</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DE4CBC">
              <w:rPr>
                <w:rFonts w:ascii="Times New Roman" w:eastAsia="Times New Roman" w:hAnsi="Times New Roman"/>
                <w:color w:val="000000"/>
                <w:sz w:val="22"/>
                <w:szCs w:val="22"/>
              </w:rPr>
              <w:t>0.21</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0.31</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0.74</w:t>
            </w:r>
          </w:p>
        </w:tc>
        <w:tc>
          <w:tcPr>
            <w:tcW w:w="354"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0.280</w:t>
            </w:r>
          </w:p>
        </w:tc>
        <w:tc>
          <w:tcPr>
            <w:tcW w:w="265" w:type="pct"/>
            <w:noWrap/>
            <w:vAlign w:val="center"/>
            <w:hideMark/>
          </w:tcPr>
          <w:p w:rsidR="00DE4CBC" w:rsidRPr="006F2D46" w:rsidRDefault="004770C0" w:rsidP="001D7E62">
            <w:pPr>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0.7</w:t>
            </w:r>
          </w:p>
        </w:tc>
        <w:tc>
          <w:tcPr>
            <w:tcW w:w="530"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DE4CBC">
              <w:rPr>
                <w:rFonts w:ascii="Times New Roman" w:eastAsia="Times New Roman" w:hAnsi="Times New Roman"/>
                <w:color w:val="000000"/>
                <w:sz w:val="22"/>
                <w:szCs w:val="22"/>
              </w:rPr>
              <w:t>Masonry</w:t>
            </w:r>
            <w:r w:rsidRPr="006F2D46">
              <w:rPr>
                <w:rFonts w:ascii="Times New Roman" w:eastAsia="Times New Roman" w:hAnsi="Times New Roman"/>
                <w:color w:val="000000"/>
                <w:sz w:val="22"/>
                <w:szCs w:val="22"/>
              </w:rPr>
              <w:t xml:space="preserve"> Canal</w:t>
            </w:r>
          </w:p>
        </w:tc>
      </w:tr>
      <w:tr w:rsidR="004770C0" w:rsidRPr="006F2D46" w:rsidTr="004770C0">
        <w:trPr>
          <w:trHeight w:val="576"/>
        </w:trPr>
        <w:tc>
          <w:tcPr>
            <w:tcW w:w="538"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DE4CBC">
              <w:rPr>
                <w:rFonts w:ascii="Times New Roman" w:eastAsia="Times New Roman" w:hAnsi="Times New Roman"/>
                <w:color w:val="000000"/>
                <w:sz w:val="22"/>
                <w:szCs w:val="22"/>
              </w:rPr>
              <w:t>2</w:t>
            </w:r>
            <w:r w:rsidR="00A06CCC">
              <w:rPr>
                <w:rFonts w:ascii="Times New Roman" w:eastAsia="Times New Roman" w:hAnsi="Times New Roman"/>
                <w:color w:val="000000"/>
                <w:sz w:val="22"/>
                <w:szCs w:val="22"/>
              </w:rPr>
              <w:t>+</w:t>
            </w:r>
            <w:r w:rsidRPr="00DE4CBC">
              <w:rPr>
                <w:rFonts w:ascii="Times New Roman" w:eastAsia="Times New Roman" w:hAnsi="Times New Roman"/>
                <w:color w:val="000000"/>
                <w:sz w:val="22"/>
                <w:szCs w:val="22"/>
              </w:rPr>
              <w:t>502.78-</w:t>
            </w:r>
            <w:r w:rsidRPr="006F2D46">
              <w:rPr>
                <w:rFonts w:ascii="Times New Roman" w:eastAsia="Times New Roman" w:hAnsi="Times New Roman"/>
                <w:color w:val="000000"/>
                <w:sz w:val="22"/>
                <w:szCs w:val="22"/>
              </w:rPr>
              <w:t>2</w:t>
            </w:r>
            <w:r w:rsidR="00A06CCC">
              <w:rPr>
                <w:rFonts w:ascii="Times New Roman" w:eastAsia="Times New Roman" w:hAnsi="Times New Roman"/>
                <w:color w:val="000000"/>
                <w:sz w:val="22"/>
                <w:szCs w:val="22"/>
              </w:rPr>
              <w:t>+</w:t>
            </w:r>
            <w:r w:rsidRPr="006F2D46">
              <w:rPr>
                <w:rFonts w:ascii="Times New Roman" w:eastAsia="Times New Roman" w:hAnsi="Times New Roman"/>
                <w:color w:val="000000"/>
                <w:sz w:val="22"/>
                <w:szCs w:val="22"/>
              </w:rPr>
              <w:t>526.62</w:t>
            </w:r>
          </w:p>
        </w:tc>
        <w:tc>
          <w:tcPr>
            <w:tcW w:w="351"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0.280</w:t>
            </w:r>
          </w:p>
        </w:tc>
        <w:tc>
          <w:tcPr>
            <w:tcW w:w="354"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0.013</w:t>
            </w:r>
          </w:p>
        </w:tc>
        <w:tc>
          <w:tcPr>
            <w:tcW w:w="444"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0.0020</w:t>
            </w:r>
          </w:p>
        </w:tc>
        <w:tc>
          <w:tcPr>
            <w:tcW w:w="309" w:type="pct"/>
            <w:noWrap/>
            <w:vAlign w:val="center"/>
            <w:hideMark/>
          </w:tcPr>
          <w:p w:rsidR="00DE4CBC" w:rsidRPr="006F2D46" w:rsidRDefault="004770C0" w:rsidP="001D7E62">
            <w:pPr>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0.6</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0.35</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0.23</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1.35</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DE4CBC">
              <w:rPr>
                <w:rFonts w:ascii="Times New Roman" w:eastAsia="Times New Roman" w:hAnsi="Times New Roman"/>
                <w:color w:val="000000"/>
                <w:sz w:val="22"/>
                <w:szCs w:val="22"/>
              </w:rPr>
              <w:t>0.17</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0.3</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1.05</w:t>
            </w:r>
          </w:p>
        </w:tc>
        <w:tc>
          <w:tcPr>
            <w:tcW w:w="354"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0.280</w:t>
            </w:r>
          </w:p>
        </w:tc>
        <w:tc>
          <w:tcPr>
            <w:tcW w:w="265"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0.7</w:t>
            </w:r>
          </w:p>
        </w:tc>
        <w:tc>
          <w:tcPr>
            <w:tcW w:w="530"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Flume</w:t>
            </w:r>
          </w:p>
        </w:tc>
      </w:tr>
      <w:tr w:rsidR="004770C0" w:rsidRPr="006F2D46" w:rsidTr="004770C0">
        <w:trPr>
          <w:trHeight w:val="576"/>
        </w:trPr>
        <w:tc>
          <w:tcPr>
            <w:tcW w:w="538"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2</w:t>
            </w:r>
            <w:r w:rsidR="00A06CCC">
              <w:rPr>
                <w:rFonts w:ascii="Times New Roman" w:eastAsia="Times New Roman" w:hAnsi="Times New Roman"/>
                <w:color w:val="000000"/>
                <w:sz w:val="22"/>
                <w:szCs w:val="22"/>
              </w:rPr>
              <w:t>+</w:t>
            </w:r>
            <w:r w:rsidRPr="006F2D46">
              <w:rPr>
                <w:rFonts w:ascii="Times New Roman" w:eastAsia="Times New Roman" w:hAnsi="Times New Roman"/>
                <w:color w:val="000000"/>
                <w:sz w:val="22"/>
                <w:szCs w:val="22"/>
              </w:rPr>
              <w:t>526.62-2</w:t>
            </w:r>
            <w:r w:rsidR="00A06CCC">
              <w:rPr>
                <w:rFonts w:ascii="Times New Roman" w:eastAsia="Times New Roman" w:hAnsi="Times New Roman"/>
                <w:color w:val="000000"/>
                <w:sz w:val="22"/>
                <w:szCs w:val="22"/>
              </w:rPr>
              <w:t>+</w:t>
            </w:r>
            <w:r w:rsidRPr="006F2D46">
              <w:rPr>
                <w:rFonts w:ascii="Times New Roman" w:eastAsia="Times New Roman" w:hAnsi="Times New Roman"/>
                <w:color w:val="000000"/>
                <w:sz w:val="22"/>
                <w:szCs w:val="22"/>
              </w:rPr>
              <w:t>910.14</w:t>
            </w:r>
          </w:p>
        </w:tc>
        <w:tc>
          <w:tcPr>
            <w:tcW w:w="351"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0.280</w:t>
            </w:r>
          </w:p>
        </w:tc>
        <w:tc>
          <w:tcPr>
            <w:tcW w:w="354"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0.018</w:t>
            </w:r>
          </w:p>
        </w:tc>
        <w:tc>
          <w:tcPr>
            <w:tcW w:w="444"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0.0014</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w:t>
            </w:r>
            <w:r w:rsidR="004770C0">
              <w:rPr>
                <w:rFonts w:ascii="Times New Roman" w:eastAsia="Times New Roman" w:hAnsi="Times New Roman"/>
                <w:color w:val="000000"/>
                <w:sz w:val="22"/>
                <w:szCs w:val="22"/>
              </w:rPr>
              <w:t>.6</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0.59</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0.38</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1.82</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DE4CBC">
              <w:rPr>
                <w:rFonts w:ascii="Times New Roman" w:eastAsia="Times New Roman" w:hAnsi="Times New Roman"/>
                <w:color w:val="000000"/>
                <w:sz w:val="22"/>
                <w:szCs w:val="22"/>
              </w:rPr>
              <w:t>0.21</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0.31</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0.74</w:t>
            </w:r>
          </w:p>
        </w:tc>
        <w:tc>
          <w:tcPr>
            <w:tcW w:w="354"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0.280</w:t>
            </w:r>
          </w:p>
        </w:tc>
        <w:tc>
          <w:tcPr>
            <w:tcW w:w="265" w:type="pct"/>
            <w:noWrap/>
            <w:vAlign w:val="center"/>
            <w:hideMark/>
          </w:tcPr>
          <w:p w:rsidR="00DE4CBC" w:rsidRPr="006F2D46" w:rsidRDefault="004770C0" w:rsidP="001D7E62">
            <w:pPr>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0.8</w:t>
            </w:r>
          </w:p>
        </w:tc>
        <w:tc>
          <w:tcPr>
            <w:tcW w:w="530"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DE4CBC">
              <w:rPr>
                <w:rFonts w:ascii="Times New Roman" w:eastAsia="Times New Roman" w:hAnsi="Times New Roman"/>
                <w:color w:val="000000"/>
                <w:sz w:val="22"/>
                <w:szCs w:val="22"/>
              </w:rPr>
              <w:t>Masonry</w:t>
            </w:r>
            <w:r w:rsidRPr="006F2D46">
              <w:rPr>
                <w:rFonts w:ascii="Times New Roman" w:eastAsia="Times New Roman" w:hAnsi="Times New Roman"/>
                <w:color w:val="000000"/>
                <w:sz w:val="22"/>
                <w:szCs w:val="22"/>
              </w:rPr>
              <w:t xml:space="preserve"> Canal</w:t>
            </w:r>
          </w:p>
        </w:tc>
      </w:tr>
      <w:tr w:rsidR="004770C0" w:rsidRPr="006F2D46" w:rsidTr="004770C0">
        <w:trPr>
          <w:trHeight w:val="576"/>
        </w:trPr>
        <w:tc>
          <w:tcPr>
            <w:tcW w:w="538"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DE4CBC">
              <w:rPr>
                <w:rFonts w:ascii="Times New Roman" w:eastAsia="Times New Roman" w:hAnsi="Times New Roman"/>
                <w:color w:val="000000"/>
                <w:sz w:val="22"/>
                <w:szCs w:val="22"/>
              </w:rPr>
              <w:t>2</w:t>
            </w:r>
            <w:r w:rsidR="00A06CCC">
              <w:rPr>
                <w:rFonts w:ascii="Times New Roman" w:eastAsia="Times New Roman" w:hAnsi="Times New Roman"/>
                <w:color w:val="000000"/>
                <w:sz w:val="22"/>
                <w:szCs w:val="22"/>
              </w:rPr>
              <w:t>+</w:t>
            </w:r>
            <w:r w:rsidRPr="00DE4CBC">
              <w:rPr>
                <w:rFonts w:ascii="Times New Roman" w:eastAsia="Times New Roman" w:hAnsi="Times New Roman"/>
                <w:color w:val="000000"/>
                <w:sz w:val="22"/>
                <w:szCs w:val="22"/>
              </w:rPr>
              <w:t>910.14-</w:t>
            </w:r>
            <w:r w:rsidRPr="006F2D46">
              <w:rPr>
                <w:rFonts w:ascii="Times New Roman" w:eastAsia="Times New Roman" w:hAnsi="Times New Roman"/>
                <w:color w:val="000000"/>
                <w:sz w:val="22"/>
                <w:szCs w:val="22"/>
              </w:rPr>
              <w:t>2</w:t>
            </w:r>
            <w:r w:rsidR="00A06CCC">
              <w:rPr>
                <w:rFonts w:ascii="Times New Roman" w:eastAsia="Times New Roman" w:hAnsi="Times New Roman"/>
                <w:color w:val="000000"/>
                <w:sz w:val="22"/>
                <w:szCs w:val="22"/>
              </w:rPr>
              <w:t>+</w:t>
            </w:r>
            <w:r w:rsidRPr="006F2D46">
              <w:rPr>
                <w:rFonts w:ascii="Times New Roman" w:eastAsia="Times New Roman" w:hAnsi="Times New Roman"/>
                <w:color w:val="000000"/>
                <w:sz w:val="22"/>
                <w:szCs w:val="22"/>
              </w:rPr>
              <w:t>934.24</w:t>
            </w:r>
          </w:p>
        </w:tc>
        <w:tc>
          <w:tcPr>
            <w:tcW w:w="351"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0.280</w:t>
            </w:r>
          </w:p>
        </w:tc>
        <w:tc>
          <w:tcPr>
            <w:tcW w:w="354"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0.013</w:t>
            </w:r>
          </w:p>
        </w:tc>
        <w:tc>
          <w:tcPr>
            <w:tcW w:w="444"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0.0020</w:t>
            </w:r>
          </w:p>
        </w:tc>
        <w:tc>
          <w:tcPr>
            <w:tcW w:w="309" w:type="pct"/>
            <w:noWrap/>
            <w:vAlign w:val="center"/>
            <w:hideMark/>
          </w:tcPr>
          <w:p w:rsidR="00DE4CBC" w:rsidRPr="006F2D46" w:rsidRDefault="004770C0" w:rsidP="001D7E62">
            <w:pPr>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0.6</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0.35</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0.23</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1.35</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DE4CBC">
              <w:rPr>
                <w:rFonts w:ascii="Times New Roman" w:eastAsia="Times New Roman" w:hAnsi="Times New Roman"/>
                <w:color w:val="000000"/>
                <w:sz w:val="22"/>
                <w:szCs w:val="22"/>
              </w:rPr>
              <w:t>0.17</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0.3</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1.05</w:t>
            </w:r>
          </w:p>
        </w:tc>
        <w:tc>
          <w:tcPr>
            <w:tcW w:w="354"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0.280</w:t>
            </w:r>
          </w:p>
        </w:tc>
        <w:tc>
          <w:tcPr>
            <w:tcW w:w="265"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0.7</w:t>
            </w:r>
          </w:p>
        </w:tc>
        <w:tc>
          <w:tcPr>
            <w:tcW w:w="530"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Flume</w:t>
            </w:r>
          </w:p>
        </w:tc>
      </w:tr>
      <w:tr w:rsidR="004770C0" w:rsidRPr="006F2D46" w:rsidTr="004770C0">
        <w:trPr>
          <w:trHeight w:val="576"/>
        </w:trPr>
        <w:tc>
          <w:tcPr>
            <w:tcW w:w="538"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2</w:t>
            </w:r>
            <w:r w:rsidR="00A06CCC">
              <w:rPr>
                <w:rFonts w:ascii="Times New Roman" w:eastAsia="Times New Roman" w:hAnsi="Times New Roman"/>
                <w:color w:val="000000"/>
                <w:sz w:val="22"/>
                <w:szCs w:val="22"/>
              </w:rPr>
              <w:t>+</w:t>
            </w:r>
            <w:r w:rsidRPr="006F2D46">
              <w:rPr>
                <w:rFonts w:ascii="Times New Roman" w:eastAsia="Times New Roman" w:hAnsi="Times New Roman"/>
                <w:color w:val="000000"/>
                <w:sz w:val="22"/>
                <w:szCs w:val="22"/>
              </w:rPr>
              <w:t>934.24-3</w:t>
            </w:r>
            <w:r w:rsidR="00A06CCC">
              <w:rPr>
                <w:rFonts w:ascii="Times New Roman" w:eastAsia="Times New Roman" w:hAnsi="Times New Roman"/>
                <w:color w:val="000000"/>
                <w:sz w:val="22"/>
                <w:szCs w:val="22"/>
              </w:rPr>
              <w:t>+</w:t>
            </w:r>
            <w:r w:rsidRPr="006F2D46">
              <w:rPr>
                <w:rFonts w:ascii="Times New Roman" w:eastAsia="Times New Roman" w:hAnsi="Times New Roman"/>
                <w:color w:val="000000"/>
                <w:sz w:val="22"/>
                <w:szCs w:val="22"/>
              </w:rPr>
              <w:t>070.47</w:t>
            </w:r>
          </w:p>
        </w:tc>
        <w:tc>
          <w:tcPr>
            <w:tcW w:w="351"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0.280</w:t>
            </w:r>
          </w:p>
        </w:tc>
        <w:tc>
          <w:tcPr>
            <w:tcW w:w="354"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0.018</w:t>
            </w:r>
          </w:p>
        </w:tc>
        <w:tc>
          <w:tcPr>
            <w:tcW w:w="444"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0.0014</w:t>
            </w:r>
          </w:p>
        </w:tc>
        <w:tc>
          <w:tcPr>
            <w:tcW w:w="309" w:type="pct"/>
            <w:noWrap/>
            <w:vAlign w:val="center"/>
            <w:hideMark/>
          </w:tcPr>
          <w:p w:rsidR="00DE4CBC" w:rsidRPr="006F2D46" w:rsidRDefault="004770C0" w:rsidP="001D7E62">
            <w:pPr>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0.6</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0.59</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0.38</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1.82</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DE4CBC">
              <w:rPr>
                <w:rFonts w:ascii="Times New Roman" w:eastAsia="Times New Roman" w:hAnsi="Times New Roman"/>
                <w:color w:val="000000"/>
                <w:sz w:val="22"/>
                <w:szCs w:val="22"/>
              </w:rPr>
              <w:t>0.21</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0.31</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0.74</w:t>
            </w:r>
          </w:p>
        </w:tc>
        <w:tc>
          <w:tcPr>
            <w:tcW w:w="354"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0.280</w:t>
            </w:r>
          </w:p>
        </w:tc>
        <w:tc>
          <w:tcPr>
            <w:tcW w:w="265" w:type="pct"/>
            <w:noWrap/>
            <w:vAlign w:val="center"/>
            <w:hideMark/>
          </w:tcPr>
          <w:p w:rsidR="00DE4CBC" w:rsidRPr="006F2D46" w:rsidRDefault="004770C0" w:rsidP="001D7E62">
            <w:pPr>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0.8</w:t>
            </w:r>
          </w:p>
        </w:tc>
        <w:tc>
          <w:tcPr>
            <w:tcW w:w="530"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DE4CBC">
              <w:rPr>
                <w:rFonts w:ascii="Times New Roman" w:eastAsia="Times New Roman" w:hAnsi="Times New Roman"/>
                <w:color w:val="000000"/>
                <w:sz w:val="22"/>
                <w:szCs w:val="22"/>
              </w:rPr>
              <w:t>Masonry</w:t>
            </w:r>
            <w:r w:rsidRPr="006F2D46">
              <w:rPr>
                <w:rFonts w:ascii="Times New Roman" w:eastAsia="Times New Roman" w:hAnsi="Times New Roman"/>
                <w:color w:val="000000"/>
                <w:sz w:val="22"/>
                <w:szCs w:val="22"/>
              </w:rPr>
              <w:t xml:space="preserve"> Canal</w:t>
            </w:r>
          </w:p>
        </w:tc>
      </w:tr>
      <w:tr w:rsidR="004770C0" w:rsidRPr="006F2D46" w:rsidTr="004770C0">
        <w:trPr>
          <w:trHeight w:val="576"/>
        </w:trPr>
        <w:tc>
          <w:tcPr>
            <w:tcW w:w="538"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lastRenderedPageBreak/>
              <w:t>3</w:t>
            </w:r>
            <w:r w:rsidR="00A06CCC">
              <w:rPr>
                <w:rFonts w:ascii="Times New Roman" w:eastAsia="Times New Roman" w:hAnsi="Times New Roman"/>
                <w:color w:val="000000"/>
                <w:sz w:val="22"/>
                <w:szCs w:val="22"/>
              </w:rPr>
              <w:t>+</w:t>
            </w:r>
            <w:r w:rsidRPr="006F2D46">
              <w:rPr>
                <w:rFonts w:ascii="Times New Roman" w:eastAsia="Times New Roman" w:hAnsi="Times New Roman"/>
                <w:color w:val="000000"/>
                <w:sz w:val="22"/>
                <w:szCs w:val="22"/>
              </w:rPr>
              <w:t>070.47-3</w:t>
            </w:r>
            <w:r w:rsidR="00A06CCC">
              <w:rPr>
                <w:rFonts w:ascii="Times New Roman" w:eastAsia="Times New Roman" w:hAnsi="Times New Roman"/>
                <w:color w:val="000000"/>
                <w:sz w:val="22"/>
                <w:szCs w:val="22"/>
              </w:rPr>
              <w:t>+</w:t>
            </w:r>
            <w:r w:rsidRPr="006F2D46">
              <w:rPr>
                <w:rFonts w:ascii="Times New Roman" w:eastAsia="Times New Roman" w:hAnsi="Times New Roman"/>
                <w:color w:val="000000"/>
                <w:sz w:val="22"/>
                <w:szCs w:val="22"/>
              </w:rPr>
              <w:t>093.14</w:t>
            </w:r>
          </w:p>
        </w:tc>
        <w:tc>
          <w:tcPr>
            <w:tcW w:w="351"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0.280</w:t>
            </w:r>
          </w:p>
        </w:tc>
        <w:tc>
          <w:tcPr>
            <w:tcW w:w="354"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0.013</w:t>
            </w:r>
          </w:p>
        </w:tc>
        <w:tc>
          <w:tcPr>
            <w:tcW w:w="444"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0.0020</w:t>
            </w:r>
          </w:p>
        </w:tc>
        <w:tc>
          <w:tcPr>
            <w:tcW w:w="309" w:type="pct"/>
            <w:noWrap/>
            <w:vAlign w:val="center"/>
            <w:hideMark/>
          </w:tcPr>
          <w:p w:rsidR="00DE4CBC" w:rsidRPr="006F2D46" w:rsidRDefault="004770C0" w:rsidP="001D7E62">
            <w:pPr>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0.6</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0.35</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0.23</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1.35</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DE4CBC">
              <w:rPr>
                <w:rFonts w:ascii="Times New Roman" w:eastAsia="Times New Roman" w:hAnsi="Times New Roman"/>
                <w:color w:val="000000"/>
                <w:sz w:val="22"/>
                <w:szCs w:val="22"/>
              </w:rPr>
              <w:t>0.17</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0.3</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1.05</w:t>
            </w:r>
          </w:p>
        </w:tc>
        <w:tc>
          <w:tcPr>
            <w:tcW w:w="354"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0.280</w:t>
            </w:r>
          </w:p>
        </w:tc>
        <w:tc>
          <w:tcPr>
            <w:tcW w:w="265"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0.7</w:t>
            </w:r>
          </w:p>
        </w:tc>
        <w:tc>
          <w:tcPr>
            <w:tcW w:w="530"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Flume</w:t>
            </w:r>
          </w:p>
        </w:tc>
      </w:tr>
      <w:tr w:rsidR="004770C0" w:rsidRPr="006F2D46" w:rsidTr="004770C0">
        <w:trPr>
          <w:trHeight w:val="576"/>
        </w:trPr>
        <w:tc>
          <w:tcPr>
            <w:tcW w:w="538"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3</w:t>
            </w:r>
            <w:r w:rsidR="00A06CCC">
              <w:rPr>
                <w:rFonts w:ascii="Times New Roman" w:eastAsia="Times New Roman" w:hAnsi="Times New Roman"/>
                <w:color w:val="000000"/>
                <w:sz w:val="22"/>
                <w:szCs w:val="22"/>
              </w:rPr>
              <w:t>+</w:t>
            </w:r>
            <w:r w:rsidRPr="006F2D46">
              <w:rPr>
                <w:rFonts w:ascii="Times New Roman" w:eastAsia="Times New Roman" w:hAnsi="Times New Roman"/>
                <w:color w:val="000000"/>
                <w:sz w:val="22"/>
                <w:szCs w:val="22"/>
              </w:rPr>
              <w:t>093.14-3</w:t>
            </w:r>
            <w:r w:rsidR="00A06CCC">
              <w:rPr>
                <w:rFonts w:ascii="Times New Roman" w:eastAsia="Times New Roman" w:hAnsi="Times New Roman"/>
                <w:color w:val="000000"/>
                <w:sz w:val="22"/>
                <w:szCs w:val="22"/>
              </w:rPr>
              <w:t>+</w:t>
            </w:r>
            <w:r w:rsidRPr="006F2D46">
              <w:rPr>
                <w:rFonts w:ascii="Times New Roman" w:eastAsia="Times New Roman" w:hAnsi="Times New Roman"/>
                <w:color w:val="000000"/>
                <w:sz w:val="22"/>
                <w:szCs w:val="22"/>
              </w:rPr>
              <w:t>548.17</w:t>
            </w:r>
          </w:p>
        </w:tc>
        <w:tc>
          <w:tcPr>
            <w:tcW w:w="351"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0.280</w:t>
            </w:r>
          </w:p>
        </w:tc>
        <w:tc>
          <w:tcPr>
            <w:tcW w:w="354"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0.018</w:t>
            </w:r>
          </w:p>
        </w:tc>
        <w:tc>
          <w:tcPr>
            <w:tcW w:w="444"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0.0014</w:t>
            </w:r>
          </w:p>
        </w:tc>
        <w:tc>
          <w:tcPr>
            <w:tcW w:w="309" w:type="pct"/>
            <w:noWrap/>
            <w:vAlign w:val="center"/>
            <w:hideMark/>
          </w:tcPr>
          <w:p w:rsidR="00DE4CBC" w:rsidRPr="006F2D46" w:rsidRDefault="004770C0" w:rsidP="001D7E62">
            <w:pPr>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0.6</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0.59</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0.38</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1.82</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0.2</w:t>
            </w:r>
            <w:r w:rsidRPr="00DE4CBC">
              <w:rPr>
                <w:rFonts w:ascii="Times New Roman" w:eastAsia="Times New Roman" w:hAnsi="Times New Roman"/>
                <w:color w:val="000000"/>
                <w:sz w:val="22"/>
                <w:szCs w:val="22"/>
              </w:rPr>
              <w:t>1</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0.3</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0.74</w:t>
            </w:r>
          </w:p>
        </w:tc>
        <w:tc>
          <w:tcPr>
            <w:tcW w:w="354"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0.280</w:t>
            </w:r>
          </w:p>
        </w:tc>
        <w:tc>
          <w:tcPr>
            <w:tcW w:w="265" w:type="pct"/>
            <w:noWrap/>
            <w:vAlign w:val="center"/>
            <w:hideMark/>
          </w:tcPr>
          <w:p w:rsidR="00DE4CBC" w:rsidRPr="006F2D46" w:rsidRDefault="004770C0" w:rsidP="001D7E62">
            <w:pPr>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0.8</w:t>
            </w:r>
          </w:p>
        </w:tc>
        <w:tc>
          <w:tcPr>
            <w:tcW w:w="530"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DE4CBC">
              <w:rPr>
                <w:rFonts w:ascii="Times New Roman" w:eastAsia="Times New Roman" w:hAnsi="Times New Roman"/>
                <w:color w:val="000000"/>
                <w:sz w:val="22"/>
                <w:szCs w:val="22"/>
              </w:rPr>
              <w:t>Masonry</w:t>
            </w:r>
            <w:r w:rsidRPr="006F2D46">
              <w:rPr>
                <w:rFonts w:ascii="Times New Roman" w:eastAsia="Times New Roman" w:hAnsi="Times New Roman"/>
                <w:color w:val="000000"/>
                <w:sz w:val="22"/>
                <w:szCs w:val="22"/>
              </w:rPr>
              <w:t xml:space="preserve"> Canal</w:t>
            </w:r>
          </w:p>
        </w:tc>
      </w:tr>
      <w:tr w:rsidR="004770C0" w:rsidRPr="006F2D46" w:rsidTr="004770C0">
        <w:trPr>
          <w:trHeight w:val="576"/>
        </w:trPr>
        <w:tc>
          <w:tcPr>
            <w:tcW w:w="538"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3</w:t>
            </w:r>
            <w:r w:rsidR="00A06CCC">
              <w:rPr>
                <w:rFonts w:ascii="Times New Roman" w:eastAsia="Times New Roman" w:hAnsi="Times New Roman"/>
                <w:color w:val="000000"/>
                <w:sz w:val="22"/>
                <w:szCs w:val="22"/>
              </w:rPr>
              <w:t>+</w:t>
            </w:r>
            <w:r w:rsidRPr="006F2D46">
              <w:rPr>
                <w:rFonts w:ascii="Times New Roman" w:eastAsia="Times New Roman" w:hAnsi="Times New Roman"/>
                <w:color w:val="000000"/>
                <w:sz w:val="22"/>
                <w:szCs w:val="22"/>
              </w:rPr>
              <w:t>548.17-3</w:t>
            </w:r>
            <w:r w:rsidR="00A06CCC">
              <w:rPr>
                <w:rFonts w:ascii="Times New Roman" w:eastAsia="Times New Roman" w:hAnsi="Times New Roman"/>
                <w:color w:val="000000"/>
                <w:sz w:val="22"/>
                <w:szCs w:val="22"/>
              </w:rPr>
              <w:t>+</w:t>
            </w:r>
            <w:r w:rsidRPr="006F2D46">
              <w:rPr>
                <w:rFonts w:ascii="Times New Roman" w:eastAsia="Times New Roman" w:hAnsi="Times New Roman"/>
                <w:color w:val="000000"/>
                <w:sz w:val="22"/>
                <w:szCs w:val="22"/>
              </w:rPr>
              <w:t>575.24</w:t>
            </w:r>
          </w:p>
        </w:tc>
        <w:tc>
          <w:tcPr>
            <w:tcW w:w="351"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0.280</w:t>
            </w:r>
          </w:p>
        </w:tc>
        <w:tc>
          <w:tcPr>
            <w:tcW w:w="354"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0.013</w:t>
            </w:r>
          </w:p>
        </w:tc>
        <w:tc>
          <w:tcPr>
            <w:tcW w:w="444"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0.0020</w:t>
            </w:r>
          </w:p>
        </w:tc>
        <w:tc>
          <w:tcPr>
            <w:tcW w:w="309" w:type="pct"/>
            <w:noWrap/>
            <w:vAlign w:val="center"/>
            <w:hideMark/>
          </w:tcPr>
          <w:p w:rsidR="00DE4CBC" w:rsidRPr="006F2D46" w:rsidRDefault="004770C0" w:rsidP="001D7E62">
            <w:pPr>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0.6</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0.35</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0.23</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1.35</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DE4CBC">
              <w:rPr>
                <w:rFonts w:ascii="Times New Roman" w:eastAsia="Times New Roman" w:hAnsi="Times New Roman"/>
                <w:color w:val="000000"/>
                <w:sz w:val="22"/>
                <w:szCs w:val="22"/>
              </w:rPr>
              <w:t>0.17</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0.3</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1.05</w:t>
            </w:r>
          </w:p>
        </w:tc>
        <w:tc>
          <w:tcPr>
            <w:tcW w:w="354"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0.280</w:t>
            </w:r>
          </w:p>
        </w:tc>
        <w:tc>
          <w:tcPr>
            <w:tcW w:w="265"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0.7</w:t>
            </w:r>
          </w:p>
        </w:tc>
        <w:tc>
          <w:tcPr>
            <w:tcW w:w="530"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Flume</w:t>
            </w:r>
          </w:p>
        </w:tc>
      </w:tr>
      <w:tr w:rsidR="004770C0" w:rsidRPr="006F2D46" w:rsidTr="004770C0">
        <w:trPr>
          <w:trHeight w:val="576"/>
        </w:trPr>
        <w:tc>
          <w:tcPr>
            <w:tcW w:w="538"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3</w:t>
            </w:r>
            <w:r w:rsidR="00A06CCC">
              <w:rPr>
                <w:rFonts w:ascii="Times New Roman" w:eastAsia="Times New Roman" w:hAnsi="Times New Roman"/>
                <w:color w:val="000000"/>
                <w:sz w:val="22"/>
                <w:szCs w:val="22"/>
              </w:rPr>
              <w:t>+</w:t>
            </w:r>
            <w:r w:rsidRPr="006F2D46">
              <w:rPr>
                <w:rFonts w:ascii="Times New Roman" w:eastAsia="Times New Roman" w:hAnsi="Times New Roman"/>
                <w:color w:val="000000"/>
                <w:sz w:val="22"/>
                <w:szCs w:val="22"/>
              </w:rPr>
              <w:t>575.24-4</w:t>
            </w:r>
            <w:r w:rsidR="00A06CCC">
              <w:rPr>
                <w:rFonts w:ascii="Times New Roman" w:eastAsia="Times New Roman" w:hAnsi="Times New Roman"/>
                <w:color w:val="000000"/>
                <w:sz w:val="22"/>
                <w:szCs w:val="22"/>
              </w:rPr>
              <w:t>+</w:t>
            </w:r>
            <w:r w:rsidRPr="006F2D46">
              <w:rPr>
                <w:rFonts w:ascii="Times New Roman" w:eastAsia="Times New Roman" w:hAnsi="Times New Roman"/>
                <w:color w:val="000000"/>
                <w:sz w:val="22"/>
                <w:szCs w:val="22"/>
              </w:rPr>
              <w:t>287.24</w:t>
            </w:r>
          </w:p>
        </w:tc>
        <w:tc>
          <w:tcPr>
            <w:tcW w:w="351"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0.280</w:t>
            </w:r>
          </w:p>
        </w:tc>
        <w:tc>
          <w:tcPr>
            <w:tcW w:w="354"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0.018</w:t>
            </w:r>
          </w:p>
        </w:tc>
        <w:tc>
          <w:tcPr>
            <w:tcW w:w="444"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0.0014</w:t>
            </w:r>
          </w:p>
        </w:tc>
        <w:tc>
          <w:tcPr>
            <w:tcW w:w="309" w:type="pct"/>
            <w:noWrap/>
            <w:vAlign w:val="center"/>
            <w:hideMark/>
          </w:tcPr>
          <w:p w:rsidR="00DE4CBC" w:rsidRPr="006F2D46" w:rsidRDefault="004770C0" w:rsidP="001D7E62">
            <w:pPr>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0.6</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0.59</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0.38</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1.82</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DE4CBC">
              <w:rPr>
                <w:rFonts w:ascii="Times New Roman" w:eastAsia="Times New Roman" w:hAnsi="Times New Roman"/>
                <w:color w:val="000000"/>
                <w:sz w:val="22"/>
                <w:szCs w:val="22"/>
              </w:rPr>
              <w:t>0.21</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0.31</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0.74</w:t>
            </w:r>
          </w:p>
        </w:tc>
        <w:tc>
          <w:tcPr>
            <w:tcW w:w="354"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0.282</w:t>
            </w:r>
          </w:p>
        </w:tc>
        <w:tc>
          <w:tcPr>
            <w:tcW w:w="265" w:type="pct"/>
            <w:noWrap/>
            <w:vAlign w:val="center"/>
            <w:hideMark/>
          </w:tcPr>
          <w:p w:rsidR="00DE4CBC" w:rsidRPr="006F2D46" w:rsidRDefault="004770C0" w:rsidP="001D7E62">
            <w:pPr>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0.8</w:t>
            </w:r>
          </w:p>
        </w:tc>
        <w:tc>
          <w:tcPr>
            <w:tcW w:w="530"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DE4CBC">
              <w:rPr>
                <w:rFonts w:ascii="Times New Roman" w:eastAsia="Times New Roman" w:hAnsi="Times New Roman"/>
                <w:color w:val="000000"/>
                <w:sz w:val="22"/>
                <w:szCs w:val="22"/>
              </w:rPr>
              <w:t>Masonry</w:t>
            </w:r>
            <w:r w:rsidRPr="006F2D46">
              <w:rPr>
                <w:rFonts w:ascii="Times New Roman" w:eastAsia="Times New Roman" w:hAnsi="Times New Roman"/>
                <w:color w:val="000000"/>
                <w:sz w:val="22"/>
                <w:szCs w:val="22"/>
              </w:rPr>
              <w:t xml:space="preserve"> Canal</w:t>
            </w:r>
          </w:p>
        </w:tc>
      </w:tr>
      <w:tr w:rsidR="004770C0" w:rsidRPr="006F2D46" w:rsidTr="004770C0">
        <w:trPr>
          <w:trHeight w:val="576"/>
        </w:trPr>
        <w:tc>
          <w:tcPr>
            <w:tcW w:w="538"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4</w:t>
            </w:r>
            <w:r w:rsidR="00A06CCC">
              <w:rPr>
                <w:rFonts w:ascii="Times New Roman" w:eastAsia="Times New Roman" w:hAnsi="Times New Roman"/>
                <w:color w:val="000000"/>
                <w:sz w:val="22"/>
                <w:szCs w:val="22"/>
              </w:rPr>
              <w:t>+</w:t>
            </w:r>
            <w:r w:rsidRPr="006F2D46">
              <w:rPr>
                <w:rFonts w:ascii="Times New Roman" w:eastAsia="Times New Roman" w:hAnsi="Times New Roman"/>
                <w:color w:val="000000"/>
                <w:sz w:val="22"/>
                <w:szCs w:val="22"/>
              </w:rPr>
              <w:t>287.24-4</w:t>
            </w:r>
            <w:r w:rsidR="00A06CCC">
              <w:rPr>
                <w:rFonts w:ascii="Times New Roman" w:eastAsia="Times New Roman" w:hAnsi="Times New Roman"/>
                <w:color w:val="000000"/>
                <w:sz w:val="22"/>
                <w:szCs w:val="22"/>
              </w:rPr>
              <w:t>+</w:t>
            </w:r>
            <w:r w:rsidRPr="006F2D46">
              <w:rPr>
                <w:rFonts w:ascii="Times New Roman" w:eastAsia="Times New Roman" w:hAnsi="Times New Roman"/>
                <w:color w:val="000000"/>
                <w:sz w:val="22"/>
                <w:szCs w:val="22"/>
              </w:rPr>
              <w:t>293.24</w:t>
            </w:r>
          </w:p>
        </w:tc>
        <w:tc>
          <w:tcPr>
            <w:tcW w:w="351"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0.280</w:t>
            </w:r>
          </w:p>
        </w:tc>
        <w:tc>
          <w:tcPr>
            <w:tcW w:w="354"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0.018</w:t>
            </w:r>
          </w:p>
        </w:tc>
        <w:tc>
          <w:tcPr>
            <w:tcW w:w="444"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0.0014</w:t>
            </w:r>
          </w:p>
        </w:tc>
        <w:tc>
          <w:tcPr>
            <w:tcW w:w="309" w:type="pct"/>
            <w:noWrap/>
            <w:vAlign w:val="center"/>
            <w:hideMark/>
          </w:tcPr>
          <w:p w:rsidR="00DE4CBC" w:rsidRPr="006F2D46" w:rsidRDefault="004770C0" w:rsidP="001D7E62">
            <w:pPr>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0.6</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0.59</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0.38</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1.83</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DE4CBC">
              <w:rPr>
                <w:rFonts w:ascii="Times New Roman" w:eastAsia="Times New Roman" w:hAnsi="Times New Roman"/>
                <w:color w:val="000000"/>
                <w:sz w:val="22"/>
                <w:szCs w:val="22"/>
              </w:rPr>
              <w:t>0.21</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0.31</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0.74</w:t>
            </w:r>
          </w:p>
        </w:tc>
        <w:tc>
          <w:tcPr>
            <w:tcW w:w="354"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0.284</w:t>
            </w:r>
          </w:p>
        </w:tc>
        <w:tc>
          <w:tcPr>
            <w:tcW w:w="265" w:type="pct"/>
            <w:noWrap/>
            <w:vAlign w:val="center"/>
            <w:hideMark/>
          </w:tcPr>
          <w:p w:rsidR="00DE4CBC" w:rsidRPr="006F2D46" w:rsidRDefault="004770C0" w:rsidP="001D7E62">
            <w:pPr>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0.8</w:t>
            </w:r>
          </w:p>
        </w:tc>
        <w:tc>
          <w:tcPr>
            <w:tcW w:w="530"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Culvert</w:t>
            </w:r>
          </w:p>
        </w:tc>
      </w:tr>
      <w:tr w:rsidR="004770C0" w:rsidRPr="006F2D46" w:rsidTr="004770C0">
        <w:trPr>
          <w:trHeight w:val="576"/>
        </w:trPr>
        <w:tc>
          <w:tcPr>
            <w:tcW w:w="538"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4</w:t>
            </w:r>
            <w:r w:rsidR="00A06CCC">
              <w:rPr>
                <w:rFonts w:ascii="Times New Roman" w:eastAsia="Times New Roman" w:hAnsi="Times New Roman"/>
                <w:color w:val="000000"/>
                <w:sz w:val="22"/>
                <w:szCs w:val="22"/>
              </w:rPr>
              <w:t>+</w:t>
            </w:r>
            <w:r w:rsidRPr="006F2D46">
              <w:rPr>
                <w:rFonts w:ascii="Times New Roman" w:eastAsia="Times New Roman" w:hAnsi="Times New Roman"/>
                <w:color w:val="000000"/>
                <w:sz w:val="22"/>
                <w:szCs w:val="22"/>
              </w:rPr>
              <w:t>293.24-4</w:t>
            </w:r>
            <w:r w:rsidR="00A06CCC">
              <w:rPr>
                <w:rFonts w:ascii="Times New Roman" w:eastAsia="Times New Roman" w:hAnsi="Times New Roman"/>
                <w:color w:val="000000"/>
                <w:sz w:val="22"/>
                <w:szCs w:val="22"/>
              </w:rPr>
              <w:t>+</w:t>
            </w:r>
            <w:r w:rsidRPr="006F2D46">
              <w:rPr>
                <w:rFonts w:ascii="Times New Roman" w:eastAsia="Times New Roman" w:hAnsi="Times New Roman"/>
                <w:color w:val="000000"/>
                <w:sz w:val="22"/>
                <w:szCs w:val="22"/>
              </w:rPr>
              <w:t>323.53</w:t>
            </w:r>
          </w:p>
        </w:tc>
        <w:tc>
          <w:tcPr>
            <w:tcW w:w="351"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0.280</w:t>
            </w:r>
          </w:p>
        </w:tc>
        <w:tc>
          <w:tcPr>
            <w:tcW w:w="354"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0.018</w:t>
            </w:r>
          </w:p>
        </w:tc>
        <w:tc>
          <w:tcPr>
            <w:tcW w:w="444"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0.0014</w:t>
            </w:r>
          </w:p>
        </w:tc>
        <w:tc>
          <w:tcPr>
            <w:tcW w:w="309" w:type="pct"/>
            <w:noWrap/>
            <w:vAlign w:val="center"/>
            <w:hideMark/>
          </w:tcPr>
          <w:p w:rsidR="00DE4CBC" w:rsidRPr="006F2D46" w:rsidRDefault="004770C0" w:rsidP="001D7E62">
            <w:pPr>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0.6</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0.59</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0.38</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1.82</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DE4CBC">
              <w:rPr>
                <w:rFonts w:ascii="Times New Roman" w:eastAsia="Times New Roman" w:hAnsi="Times New Roman"/>
                <w:color w:val="000000"/>
                <w:sz w:val="22"/>
                <w:szCs w:val="22"/>
              </w:rPr>
              <w:t>0.21</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0.31</w:t>
            </w:r>
          </w:p>
        </w:tc>
        <w:tc>
          <w:tcPr>
            <w:tcW w:w="309"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0.74</w:t>
            </w:r>
          </w:p>
        </w:tc>
        <w:tc>
          <w:tcPr>
            <w:tcW w:w="354"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6F2D46">
              <w:rPr>
                <w:rFonts w:ascii="Times New Roman" w:eastAsia="Times New Roman" w:hAnsi="Times New Roman"/>
                <w:color w:val="000000"/>
                <w:sz w:val="22"/>
                <w:szCs w:val="22"/>
              </w:rPr>
              <w:t>0.280</w:t>
            </w:r>
          </w:p>
        </w:tc>
        <w:tc>
          <w:tcPr>
            <w:tcW w:w="265" w:type="pct"/>
            <w:noWrap/>
            <w:vAlign w:val="center"/>
            <w:hideMark/>
          </w:tcPr>
          <w:p w:rsidR="00DE4CBC" w:rsidRPr="006F2D46" w:rsidRDefault="004770C0" w:rsidP="001D7E62">
            <w:pPr>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0.8</w:t>
            </w:r>
          </w:p>
        </w:tc>
        <w:tc>
          <w:tcPr>
            <w:tcW w:w="530" w:type="pct"/>
            <w:noWrap/>
            <w:vAlign w:val="center"/>
            <w:hideMark/>
          </w:tcPr>
          <w:p w:rsidR="00DE4CBC" w:rsidRPr="006F2D46" w:rsidRDefault="00DE4CBC" w:rsidP="001D7E62">
            <w:pPr>
              <w:jc w:val="both"/>
              <w:rPr>
                <w:rFonts w:ascii="Times New Roman" w:eastAsia="Times New Roman" w:hAnsi="Times New Roman"/>
                <w:color w:val="000000"/>
                <w:sz w:val="22"/>
                <w:szCs w:val="22"/>
              </w:rPr>
            </w:pPr>
            <w:r w:rsidRPr="00DE4CBC">
              <w:rPr>
                <w:rFonts w:ascii="Times New Roman" w:eastAsia="Times New Roman" w:hAnsi="Times New Roman"/>
                <w:color w:val="000000"/>
                <w:sz w:val="22"/>
                <w:szCs w:val="22"/>
              </w:rPr>
              <w:t>Masonry</w:t>
            </w:r>
            <w:r w:rsidRPr="006F2D46">
              <w:rPr>
                <w:rFonts w:ascii="Times New Roman" w:eastAsia="Times New Roman" w:hAnsi="Times New Roman"/>
                <w:color w:val="000000"/>
                <w:sz w:val="22"/>
                <w:szCs w:val="22"/>
              </w:rPr>
              <w:t xml:space="preserve"> Canal</w:t>
            </w:r>
          </w:p>
        </w:tc>
      </w:tr>
    </w:tbl>
    <w:p w:rsidR="0002531B" w:rsidRDefault="0002531B" w:rsidP="001D7E62">
      <w:pPr>
        <w:spacing w:before="120" w:after="120" w:line="360" w:lineRule="auto"/>
        <w:jc w:val="both"/>
        <w:rPr>
          <w:rFonts w:ascii="Times New Roman" w:hAnsi="Times New Roman"/>
          <w:sz w:val="12"/>
        </w:rPr>
      </w:pPr>
    </w:p>
    <w:p w:rsidR="004770C0" w:rsidRDefault="004770C0" w:rsidP="001D7E62">
      <w:pPr>
        <w:spacing w:before="120" w:after="120" w:line="360" w:lineRule="auto"/>
        <w:jc w:val="both"/>
        <w:rPr>
          <w:rFonts w:ascii="Times New Roman" w:hAnsi="Times New Roman"/>
          <w:sz w:val="12"/>
        </w:rPr>
      </w:pPr>
    </w:p>
    <w:p w:rsidR="004770C0" w:rsidRPr="00E86AD2" w:rsidRDefault="004770C0" w:rsidP="001D7E62">
      <w:pPr>
        <w:spacing w:before="120" w:after="120" w:line="360" w:lineRule="auto"/>
        <w:jc w:val="both"/>
        <w:rPr>
          <w:rFonts w:ascii="Times New Roman" w:hAnsi="Times New Roman"/>
          <w:sz w:val="12"/>
        </w:rPr>
      </w:pPr>
    </w:p>
    <w:p w:rsidR="00DC7F0E" w:rsidRPr="00882DDF" w:rsidRDefault="00DC7F0E" w:rsidP="001D7E62">
      <w:pPr>
        <w:spacing w:before="120" w:after="120" w:line="360" w:lineRule="auto"/>
        <w:jc w:val="both"/>
        <w:rPr>
          <w:rFonts w:ascii="Times New Roman" w:hAnsi="Times New Roman"/>
        </w:rPr>
      </w:pPr>
      <w:r w:rsidRPr="00882DDF">
        <w:rPr>
          <w:rFonts w:ascii="Times New Roman" w:hAnsi="Times New Roman"/>
        </w:rPr>
        <w:t>BW= Canal botto</w:t>
      </w:r>
      <w:r w:rsidR="004770C0">
        <w:rPr>
          <w:rFonts w:ascii="Times New Roman" w:hAnsi="Times New Roman"/>
        </w:rPr>
        <w:t xml:space="preserve">m width          </w:t>
      </w:r>
      <w:r w:rsidRPr="00882DDF">
        <w:rPr>
          <w:rFonts w:ascii="Times New Roman" w:hAnsi="Times New Roman"/>
        </w:rPr>
        <w:t xml:space="preserve">QR= </w:t>
      </w:r>
      <w:r w:rsidR="00984234" w:rsidRPr="00882DDF">
        <w:rPr>
          <w:rFonts w:ascii="Times New Roman" w:hAnsi="Times New Roman"/>
        </w:rPr>
        <w:t>required</w:t>
      </w:r>
      <w:r w:rsidRPr="00882DDF">
        <w:rPr>
          <w:rFonts w:ascii="Times New Roman" w:hAnsi="Times New Roman"/>
        </w:rPr>
        <w:t xml:space="preserve"> discharge</w:t>
      </w:r>
      <w:r w:rsidR="004770C0">
        <w:rPr>
          <w:rFonts w:ascii="Times New Roman" w:hAnsi="Times New Roman"/>
        </w:rPr>
        <w:t xml:space="preserve">, </w:t>
      </w:r>
      <w:r w:rsidR="00984234" w:rsidRPr="00984234">
        <w:rPr>
          <w:rFonts w:ascii="Times New Roman" w:hAnsi="Times New Roman"/>
        </w:rPr>
        <w:t xml:space="preserve">FB= Free board              </w:t>
      </w:r>
      <w:r w:rsidR="004770C0">
        <w:rPr>
          <w:rFonts w:ascii="Times New Roman" w:hAnsi="Times New Roman"/>
        </w:rPr>
        <w:t xml:space="preserve">   </w:t>
      </w:r>
      <w:r w:rsidR="00984234" w:rsidRPr="00984234">
        <w:rPr>
          <w:rFonts w:ascii="Times New Roman" w:hAnsi="Times New Roman"/>
        </w:rPr>
        <w:t>S</w:t>
      </w:r>
      <w:r w:rsidR="0011193A">
        <w:rPr>
          <w:rFonts w:ascii="Times New Roman" w:hAnsi="Times New Roman"/>
        </w:rPr>
        <w:t>= longitudinal slope</w:t>
      </w:r>
    </w:p>
    <w:p w:rsidR="00DC7F0E" w:rsidRPr="00882DDF" w:rsidRDefault="00DC7F0E" w:rsidP="001D7E62">
      <w:pPr>
        <w:spacing w:before="120" w:after="120" w:line="360" w:lineRule="auto"/>
        <w:jc w:val="both"/>
        <w:rPr>
          <w:rFonts w:ascii="Times New Roman" w:hAnsi="Times New Roman"/>
        </w:rPr>
      </w:pPr>
      <w:r w:rsidRPr="00882DDF">
        <w:rPr>
          <w:rFonts w:ascii="Times New Roman" w:hAnsi="Times New Roman"/>
        </w:rPr>
        <w:t xml:space="preserve">FSD= Full supply </w:t>
      </w:r>
      <w:r w:rsidR="004770C0">
        <w:rPr>
          <w:rFonts w:ascii="Times New Roman" w:hAnsi="Times New Roman"/>
        </w:rPr>
        <w:t xml:space="preserve">depth   </w:t>
      </w:r>
      <w:r w:rsidRPr="00882DDF">
        <w:rPr>
          <w:rFonts w:ascii="Times New Roman" w:hAnsi="Times New Roman"/>
        </w:rPr>
        <w:t xml:space="preserve">  QD= Designed Discharge</w:t>
      </w:r>
      <w:r w:rsidR="004770C0">
        <w:rPr>
          <w:rFonts w:ascii="Times New Roman" w:hAnsi="Times New Roman"/>
        </w:rPr>
        <w:t xml:space="preserve">, </w:t>
      </w:r>
      <w:r w:rsidR="00984234" w:rsidRPr="00984234">
        <w:rPr>
          <w:rFonts w:ascii="Times New Roman" w:hAnsi="Times New Roman"/>
        </w:rPr>
        <w:t>WP=Wetted perimeter</w:t>
      </w:r>
      <w:r w:rsidR="004770C0">
        <w:rPr>
          <w:rFonts w:ascii="Times New Roman" w:hAnsi="Times New Roman"/>
        </w:rPr>
        <w:t xml:space="preserve">, </w:t>
      </w:r>
      <w:r w:rsidR="00984234" w:rsidRPr="00984234">
        <w:rPr>
          <w:rFonts w:ascii="Times New Roman" w:hAnsi="Times New Roman"/>
        </w:rPr>
        <w:t>TD=Total depth of canal</w:t>
      </w:r>
    </w:p>
    <w:p w:rsidR="00DC7F0E" w:rsidRPr="00882DDF" w:rsidRDefault="00DE4CBC" w:rsidP="001D7E62">
      <w:pPr>
        <w:spacing w:before="120" w:after="120" w:line="360" w:lineRule="auto"/>
        <w:jc w:val="both"/>
        <w:rPr>
          <w:rFonts w:ascii="Times New Roman" w:hAnsi="Times New Roman"/>
        </w:rPr>
      </w:pPr>
      <w:r>
        <w:rPr>
          <w:rFonts w:ascii="Times New Roman" w:hAnsi="Times New Roman"/>
        </w:rPr>
        <w:t>V</w:t>
      </w:r>
      <w:r w:rsidR="00DC7F0E" w:rsidRPr="00882DDF">
        <w:rPr>
          <w:rFonts w:ascii="Times New Roman" w:hAnsi="Times New Roman"/>
        </w:rPr>
        <w:t>= Velocity</w:t>
      </w:r>
      <w:r>
        <w:rPr>
          <w:rFonts w:ascii="Times New Roman" w:hAnsi="Times New Roman"/>
        </w:rPr>
        <w:t xml:space="preserve">                                           R=Hydraulic Radius</w:t>
      </w:r>
    </w:p>
    <w:p w:rsidR="00DC7F0E" w:rsidRPr="0062614F" w:rsidRDefault="00DC7F0E" w:rsidP="001D7E62">
      <w:pPr>
        <w:pStyle w:val="Heading3"/>
        <w:spacing w:before="120" w:after="120" w:line="360" w:lineRule="auto"/>
        <w:ind w:left="720"/>
        <w:rPr>
          <w:rFonts w:ascii="Times New Roman" w:hAnsi="Times New Roman"/>
          <w:color w:val="auto"/>
          <w:sz w:val="24"/>
          <w:szCs w:val="24"/>
        </w:rPr>
      </w:pPr>
      <w:bookmarkStart w:id="175" w:name="_Toc389924556"/>
      <w:bookmarkStart w:id="176" w:name="_Toc465241979"/>
      <w:r w:rsidRPr="0062614F">
        <w:rPr>
          <w:rFonts w:ascii="Times New Roman" w:hAnsi="Times New Roman"/>
          <w:color w:val="auto"/>
          <w:sz w:val="24"/>
          <w:szCs w:val="24"/>
        </w:rPr>
        <w:t>Secondary Canals</w:t>
      </w:r>
      <w:bookmarkEnd w:id="175"/>
      <w:bookmarkEnd w:id="176"/>
    </w:p>
    <w:p w:rsidR="00841EC3" w:rsidRPr="00882DDF" w:rsidRDefault="00841EC3" w:rsidP="001D7E62">
      <w:pPr>
        <w:spacing w:before="120" w:after="120" w:line="360" w:lineRule="auto"/>
        <w:jc w:val="both"/>
        <w:rPr>
          <w:rFonts w:ascii="Times New Roman" w:hAnsi="Times New Roman"/>
        </w:rPr>
      </w:pPr>
      <w:r w:rsidRPr="00882DDF">
        <w:rPr>
          <w:rFonts w:ascii="Times New Roman" w:hAnsi="Times New Roman"/>
        </w:rPr>
        <w:t>These canals also designed as lined with a rectangular x-section.</w:t>
      </w:r>
    </w:p>
    <w:p w:rsidR="00A15DBA" w:rsidRPr="00882DDF" w:rsidRDefault="00A15DBA" w:rsidP="001D7E62">
      <w:pPr>
        <w:pStyle w:val="Caption"/>
        <w:keepNext/>
        <w:spacing w:before="120" w:after="120" w:line="360" w:lineRule="auto"/>
        <w:jc w:val="both"/>
        <w:rPr>
          <w:rFonts w:ascii="Times New Roman" w:hAnsi="Times New Roman"/>
          <w:color w:val="auto"/>
          <w:sz w:val="22"/>
          <w:szCs w:val="22"/>
        </w:rPr>
      </w:pPr>
      <w:bookmarkStart w:id="177" w:name="_Toc465241817"/>
      <w:bookmarkStart w:id="178" w:name="_Toc389838848"/>
      <w:r w:rsidRPr="00882DDF">
        <w:rPr>
          <w:rFonts w:ascii="Times New Roman" w:hAnsi="Times New Roman"/>
          <w:color w:val="auto"/>
          <w:sz w:val="22"/>
          <w:szCs w:val="22"/>
        </w:rPr>
        <w:t xml:space="preserve">Table </w:t>
      </w:r>
      <w:r w:rsidR="00B0342E" w:rsidRPr="00882DDF">
        <w:rPr>
          <w:rFonts w:ascii="Times New Roman" w:hAnsi="Times New Roman"/>
          <w:color w:val="auto"/>
          <w:sz w:val="22"/>
          <w:szCs w:val="22"/>
        </w:rPr>
        <w:fldChar w:fldCharType="begin"/>
      </w:r>
      <w:r w:rsidR="00CC05E8" w:rsidRPr="00882DDF">
        <w:rPr>
          <w:rFonts w:ascii="Times New Roman" w:hAnsi="Times New Roman"/>
          <w:color w:val="auto"/>
          <w:sz w:val="22"/>
          <w:szCs w:val="22"/>
        </w:rPr>
        <w:instrText xml:space="preserve"> STYLEREF 1 \s </w:instrText>
      </w:r>
      <w:r w:rsidR="00B0342E" w:rsidRPr="00882DDF">
        <w:rPr>
          <w:rFonts w:ascii="Times New Roman" w:hAnsi="Times New Roman"/>
          <w:color w:val="auto"/>
          <w:sz w:val="22"/>
          <w:szCs w:val="22"/>
        </w:rPr>
        <w:fldChar w:fldCharType="separate"/>
      </w:r>
      <w:r w:rsidR="001A23CD">
        <w:rPr>
          <w:rFonts w:ascii="Times New Roman" w:hAnsi="Times New Roman"/>
          <w:noProof/>
          <w:color w:val="auto"/>
          <w:sz w:val="22"/>
          <w:szCs w:val="22"/>
        </w:rPr>
        <w:t>4</w:t>
      </w:r>
      <w:r w:rsidR="00B0342E" w:rsidRPr="00882DDF">
        <w:rPr>
          <w:rFonts w:ascii="Times New Roman" w:hAnsi="Times New Roman"/>
          <w:color w:val="auto"/>
          <w:sz w:val="22"/>
          <w:szCs w:val="22"/>
        </w:rPr>
        <w:fldChar w:fldCharType="end"/>
      </w:r>
      <w:r w:rsidR="00CC05E8" w:rsidRPr="00882DDF">
        <w:rPr>
          <w:rFonts w:ascii="Times New Roman" w:hAnsi="Times New Roman"/>
          <w:color w:val="auto"/>
          <w:sz w:val="22"/>
          <w:szCs w:val="22"/>
        </w:rPr>
        <w:noBreakHyphen/>
      </w:r>
      <w:r w:rsidR="00B0342E" w:rsidRPr="00882DDF">
        <w:rPr>
          <w:rFonts w:ascii="Times New Roman" w:hAnsi="Times New Roman"/>
          <w:color w:val="auto"/>
          <w:sz w:val="22"/>
          <w:szCs w:val="22"/>
        </w:rPr>
        <w:fldChar w:fldCharType="begin"/>
      </w:r>
      <w:r w:rsidR="00CC05E8" w:rsidRPr="00882DDF">
        <w:rPr>
          <w:rFonts w:ascii="Times New Roman" w:hAnsi="Times New Roman"/>
          <w:color w:val="auto"/>
          <w:sz w:val="22"/>
          <w:szCs w:val="22"/>
        </w:rPr>
        <w:instrText xml:space="preserve"> SEQ Table \* ARABIC \s 1 </w:instrText>
      </w:r>
      <w:r w:rsidR="00B0342E" w:rsidRPr="00882DDF">
        <w:rPr>
          <w:rFonts w:ascii="Times New Roman" w:hAnsi="Times New Roman"/>
          <w:color w:val="auto"/>
          <w:sz w:val="22"/>
          <w:szCs w:val="22"/>
        </w:rPr>
        <w:fldChar w:fldCharType="separate"/>
      </w:r>
      <w:r w:rsidR="001A23CD">
        <w:rPr>
          <w:rFonts w:ascii="Times New Roman" w:hAnsi="Times New Roman"/>
          <w:noProof/>
          <w:color w:val="auto"/>
          <w:sz w:val="22"/>
          <w:szCs w:val="22"/>
        </w:rPr>
        <w:t>2</w:t>
      </w:r>
      <w:r w:rsidR="00B0342E" w:rsidRPr="00882DDF">
        <w:rPr>
          <w:rFonts w:ascii="Times New Roman" w:hAnsi="Times New Roman"/>
          <w:color w:val="auto"/>
          <w:sz w:val="22"/>
          <w:szCs w:val="22"/>
        </w:rPr>
        <w:fldChar w:fldCharType="end"/>
      </w:r>
      <w:r w:rsidRPr="00882DDF">
        <w:rPr>
          <w:rFonts w:ascii="Times New Roman" w:hAnsi="Times New Roman"/>
          <w:color w:val="auto"/>
          <w:sz w:val="22"/>
          <w:szCs w:val="22"/>
        </w:rPr>
        <w:t>: Hydraulic Parameters of secondary canals</w:t>
      </w:r>
      <w:bookmarkEnd w:id="177"/>
    </w:p>
    <w:tbl>
      <w:tblPr>
        <w:tblStyle w:val="TableGrid"/>
        <w:tblW w:w="5000" w:type="pct"/>
        <w:tblLook w:val="04A0"/>
      </w:tblPr>
      <w:tblGrid>
        <w:gridCol w:w="1441"/>
        <w:gridCol w:w="635"/>
        <w:gridCol w:w="562"/>
        <w:gridCol w:w="639"/>
        <w:gridCol w:w="497"/>
        <w:gridCol w:w="534"/>
        <w:gridCol w:w="688"/>
        <w:gridCol w:w="571"/>
        <w:gridCol w:w="590"/>
        <w:gridCol w:w="767"/>
        <w:gridCol w:w="744"/>
        <w:gridCol w:w="636"/>
        <w:gridCol w:w="468"/>
        <w:gridCol w:w="804"/>
      </w:tblGrid>
      <w:tr w:rsidR="00984234" w:rsidRPr="00984234" w:rsidTr="000A607C">
        <w:trPr>
          <w:trHeight w:val="432"/>
          <w:tblHeader/>
        </w:trPr>
        <w:tc>
          <w:tcPr>
            <w:tcW w:w="606" w:type="pct"/>
            <w:vAlign w:val="center"/>
            <w:hideMark/>
          </w:tcPr>
          <w:bookmarkEnd w:id="178"/>
          <w:p w:rsidR="00984234" w:rsidRPr="00984234" w:rsidRDefault="00984234" w:rsidP="000A607C">
            <w:pPr>
              <w:rPr>
                <w:rFonts w:ascii="Times New Roman" w:eastAsia="Times New Roman" w:hAnsi="Times New Roman"/>
                <w:b/>
                <w:color w:val="000000"/>
                <w:sz w:val="24"/>
                <w:szCs w:val="24"/>
              </w:rPr>
            </w:pPr>
            <w:r w:rsidRPr="00984234">
              <w:rPr>
                <w:rFonts w:ascii="Times New Roman" w:eastAsia="Times New Roman" w:hAnsi="Times New Roman"/>
                <w:b/>
                <w:color w:val="000000"/>
                <w:sz w:val="24"/>
                <w:szCs w:val="24"/>
              </w:rPr>
              <w:t>Chain age</w:t>
            </w:r>
          </w:p>
        </w:tc>
        <w:tc>
          <w:tcPr>
            <w:tcW w:w="328" w:type="pct"/>
            <w:vAlign w:val="center"/>
            <w:hideMark/>
          </w:tcPr>
          <w:p w:rsidR="00984234" w:rsidRPr="00984234" w:rsidRDefault="00984234" w:rsidP="000A607C">
            <w:pPr>
              <w:rPr>
                <w:rFonts w:ascii="Times New Roman" w:eastAsia="Times New Roman" w:hAnsi="Times New Roman"/>
                <w:b/>
                <w:color w:val="000000"/>
                <w:sz w:val="24"/>
                <w:szCs w:val="24"/>
              </w:rPr>
            </w:pPr>
            <w:r w:rsidRPr="00984234">
              <w:rPr>
                <w:rFonts w:ascii="Times New Roman" w:eastAsia="Times New Roman" w:hAnsi="Times New Roman"/>
                <w:b/>
                <w:color w:val="000000"/>
                <w:sz w:val="24"/>
                <w:szCs w:val="24"/>
              </w:rPr>
              <w:t>Q</w:t>
            </w:r>
            <w:r w:rsidRPr="00984234">
              <w:rPr>
                <w:rFonts w:ascii="Times New Roman" w:eastAsia="Times New Roman" w:hAnsi="Times New Roman"/>
                <w:b/>
                <w:color w:val="000000"/>
                <w:sz w:val="24"/>
                <w:szCs w:val="24"/>
                <w:vertAlign w:val="subscript"/>
              </w:rPr>
              <w:t xml:space="preserve">R </w:t>
            </w:r>
            <w:r w:rsidRPr="00984234">
              <w:rPr>
                <w:rFonts w:ascii="Times New Roman" w:eastAsia="Times New Roman" w:hAnsi="Times New Roman"/>
                <w:b/>
                <w:color w:val="000000"/>
                <w:sz w:val="24"/>
                <w:szCs w:val="24"/>
              </w:rPr>
              <w:t>(m</w:t>
            </w:r>
            <w:r w:rsidRPr="00984234">
              <w:rPr>
                <w:rFonts w:ascii="Times New Roman" w:eastAsia="Times New Roman" w:hAnsi="Times New Roman"/>
                <w:b/>
                <w:color w:val="000000"/>
                <w:sz w:val="24"/>
                <w:szCs w:val="24"/>
                <w:vertAlign w:val="superscript"/>
              </w:rPr>
              <w:t>3</w:t>
            </w:r>
            <w:r w:rsidRPr="00984234">
              <w:rPr>
                <w:rFonts w:ascii="Times New Roman" w:eastAsia="Times New Roman" w:hAnsi="Times New Roman"/>
                <w:b/>
                <w:color w:val="000000"/>
                <w:sz w:val="24"/>
                <w:szCs w:val="24"/>
              </w:rPr>
              <w:t>/s)</w:t>
            </w:r>
          </w:p>
        </w:tc>
        <w:tc>
          <w:tcPr>
            <w:tcW w:w="335" w:type="pct"/>
            <w:noWrap/>
            <w:vAlign w:val="center"/>
            <w:hideMark/>
          </w:tcPr>
          <w:p w:rsidR="00984234" w:rsidRPr="00984234" w:rsidRDefault="00984234" w:rsidP="000A607C">
            <w:pPr>
              <w:rPr>
                <w:rFonts w:ascii="Times New Roman" w:eastAsia="Times New Roman" w:hAnsi="Times New Roman"/>
                <w:b/>
                <w:color w:val="000000"/>
                <w:sz w:val="24"/>
                <w:szCs w:val="24"/>
              </w:rPr>
            </w:pPr>
            <w:r w:rsidRPr="00984234">
              <w:rPr>
                <w:rFonts w:ascii="Times New Roman" w:eastAsia="Times New Roman" w:hAnsi="Times New Roman"/>
                <w:b/>
                <w:color w:val="000000"/>
                <w:sz w:val="24"/>
                <w:szCs w:val="24"/>
              </w:rPr>
              <w:t>n</w:t>
            </w:r>
          </w:p>
        </w:tc>
        <w:tc>
          <w:tcPr>
            <w:tcW w:w="335" w:type="pct"/>
            <w:noWrap/>
            <w:vAlign w:val="center"/>
            <w:hideMark/>
          </w:tcPr>
          <w:p w:rsidR="00984234" w:rsidRPr="00984234" w:rsidRDefault="0057249B" w:rsidP="000A607C">
            <w:pPr>
              <w:rPr>
                <w:rFonts w:ascii="Times New Roman" w:eastAsia="Times New Roman" w:hAnsi="Times New Roman"/>
                <w:b/>
                <w:color w:val="000000"/>
                <w:sz w:val="24"/>
                <w:szCs w:val="24"/>
              </w:rPr>
            </w:pPr>
            <w:r>
              <w:rPr>
                <w:rFonts w:ascii="Times New Roman" w:eastAsia="Times New Roman" w:hAnsi="Times New Roman"/>
                <w:b/>
                <w:color w:val="000000"/>
                <w:sz w:val="24"/>
                <w:szCs w:val="24"/>
              </w:rPr>
              <w:t>S</w:t>
            </w:r>
          </w:p>
        </w:tc>
        <w:tc>
          <w:tcPr>
            <w:tcW w:w="328" w:type="pct"/>
            <w:vAlign w:val="center"/>
            <w:hideMark/>
          </w:tcPr>
          <w:p w:rsidR="00984234" w:rsidRPr="00984234" w:rsidRDefault="00984234" w:rsidP="000A607C">
            <w:pPr>
              <w:rPr>
                <w:rFonts w:ascii="Times New Roman" w:eastAsia="Times New Roman" w:hAnsi="Times New Roman"/>
                <w:b/>
                <w:color w:val="000000"/>
                <w:sz w:val="24"/>
                <w:szCs w:val="24"/>
              </w:rPr>
            </w:pPr>
            <w:r w:rsidRPr="00984234">
              <w:rPr>
                <w:rFonts w:ascii="Times New Roman" w:eastAsia="Times New Roman" w:hAnsi="Times New Roman"/>
                <w:b/>
                <w:color w:val="000000"/>
                <w:sz w:val="24"/>
                <w:szCs w:val="24"/>
              </w:rPr>
              <w:t>BW (m)</w:t>
            </w:r>
          </w:p>
        </w:tc>
        <w:tc>
          <w:tcPr>
            <w:tcW w:w="396" w:type="pct"/>
            <w:vAlign w:val="center"/>
            <w:hideMark/>
          </w:tcPr>
          <w:p w:rsidR="00984234" w:rsidRPr="00984234" w:rsidRDefault="00984234" w:rsidP="000A607C">
            <w:pPr>
              <w:rPr>
                <w:rFonts w:ascii="Times New Roman" w:eastAsia="Times New Roman" w:hAnsi="Times New Roman"/>
                <w:b/>
                <w:color w:val="000000"/>
                <w:sz w:val="24"/>
                <w:szCs w:val="24"/>
              </w:rPr>
            </w:pPr>
            <w:r w:rsidRPr="00984234">
              <w:rPr>
                <w:rFonts w:ascii="Times New Roman" w:eastAsia="Times New Roman" w:hAnsi="Times New Roman"/>
                <w:b/>
                <w:color w:val="000000"/>
                <w:sz w:val="24"/>
                <w:szCs w:val="24"/>
              </w:rPr>
              <w:t>FSD  (m)</w:t>
            </w:r>
          </w:p>
        </w:tc>
        <w:tc>
          <w:tcPr>
            <w:tcW w:w="335" w:type="pct"/>
            <w:noWrap/>
            <w:vAlign w:val="center"/>
            <w:hideMark/>
          </w:tcPr>
          <w:p w:rsidR="00984234" w:rsidRPr="00984234" w:rsidRDefault="00984234" w:rsidP="000A607C">
            <w:pPr>
              <w:rPr>
                <w:rFonts w:ascii="Times New Roman" w:eastAsia="Times New Roman" w:hAnsi="Times New Roman"/>
                <w:b/>
                <w:color w:val="000000"/>
                <w:sz w:val="24"/>
                <w:szCs w:val="24"/>
              </w:rPr>
            </w:pPr>
            <w:r w:rsidRPr="00984234">
              <w:rPr>
                <w:rFonts w:ascii="Times New Roman" w:eastAsia="Times New Roman" w:hAnsi="Times New Roman"/>
                <w:b/>
                <w:color w:val="000000"/>
                <w:sz w:val="24"/>
                <w:szCs w:val="24"/>
              </w:rPr>
              <w:t>A (m</w:t>
            </w:r>
            <w:r w:rsidRPr="00984234">
              <w:rPr>
                <w:rFonts w:ascii="Times New Roman" w:eastAsia="Times New Roman" w:hAnsi="Times New Roman"/>
                <w:b/>
                <w:color w:val="000000"/>
                <w:sz w:val="24"/>
                <w:szCs w:val="24"/>
                <w:vertAlign w:val="superscript"/>
              </w:rPr>
              <w:t>2</w:t>
            </w:r>
            <w:r w:rsidRPr="00984234">
              <w:rPr>
                <w:rFonts w:ascii="Times New Roman" w:eastAsia="Times New Roman" w:hAnsi="Times New Roman"/>
                <w:b/>
                <w:color w:val="000000"/>
                <w:sz w:val="24"/>
                <w:szCs w:val="24"/>
              </w:rPr>
              <w:t>)</w:t>
            </w:r>
          </w:p>
        </w:tc>
        <w:tc>
          <w:tcPr>
            <w:tcW w:w="335" w:type="pct"/>
            <w:noWrap/>
            <w:vAlign w:val="center"/>
            <w:hideMark/>
          </w:tcPr>
          <w:p w:rsidR="00984234" w:rsidRPr="00984234" w:rsidRDefault="00984234" w:rsidP="000A607C">
            <w:pPr>
              <w:rPr>
                <w:rFonts w:ascii="Times New Roman" w:eastAsia="Times New Roman" w:hAnsi="Times New Roman"/>
                <w:b/>
                <w:color w:val="000000"/>
                <w:sz w:val="24"/>
                <w:szCs w:val="24"/>
              </w:rPr>
            </w:pPr>
            <w:r w:rsidRPr="00984234">
              <w:rPr>
                <w:rFonts w:ascii="Times New Roman" w:eastAsia="Times New Roman" w:hAnsi="Times New Roman"/>
                <w:b/>
                <w:color w:val="000000"/>
                <w:sz w:val="24"/>
                <w:szCs w:val="24"/>
              </w:rPr>
              <w:t>P(m)</w:t>
            </w:r>
          </w:p>
        </w:tc>
        <w:tc>
          <w:tcPr>
            <w:tcW w:w="335" w:type="pct"/>
            <w:noWrap/>
            <w:vAlign w:val="center"/>
            <w:hideMark/>
          </w:tcPr>
          <w:p w:rsidR="00984234" w:rsidRPr="00984234" w:rsidRDefault="00984234" w:rsidP="000A607C">
            <w:pPr>
              <w:rPr>
                <w:rFonts w:ascii="Times New Roman" w:eastAsia="Times New Roman" w:hAnsi="Times New Roman"/>
                <w:b/>
                <w:color w:val="000000"/>
                <w:sz w:val="24"/>
                <w:szCs w:val="24"/>
              </w:rPr>
            </w:pPr>
            <w:r w:rsidRPr="00984234">
              <w:rPr>
                <w:rFonts w:ascii="Times New Roman" w:eastAsia="Times New Roman" w:hAnsi="Times New Roman"/>
                <w:b/>
                <w:color w:val="000000"/>
                <w:sz w:val="24"/>
                <w:szCs w:val="24"/>
              </w:rPr>
              <w:t>R(m)</w:t>
            </w:r>
          </w:p>
        </w:tc>
        <w:tc>
          <w:tcPr>
            <w:tcW w:w="336" w:type="pct"/>
            <w:noWrap/>
            <w:vAlign w:val="center"/>
            <w:hideMark/>
          </w:tcPr>
          <w:p w:rsidR="00984234" w:rsidRPr="00984234" w:rsidRDefault="00984234" w:rsidP="000A607C">
            <w:pPr>
              <w:rPr>
                <w:rFonts w:ascii="Times New Roman" w:eastAsia="Times New Roman" w:hAnsi="Times New Roman"/>
                <w:b/>
                <w:color w:val="000000"/>
                <w:sz w:val="24"/>
                <w:szCs w:val="24"/>
              </w:rPr>
            </w:pPr>
            <w:r w:rsidRPr="00984234">
              <w:rPr>
                <w:rFonts w:ascii="Times New Roman" w:eastAsia="Times New Roman" w:hAnsi="Times New Roman"/>
                <w:b/>
                <w:color w:val="000000"/>
                <w:sz w:val="24"/>
                <w:szCs w:val="24"/>
              </w:rPr>
              <w:t>FB  (m)</w:t>
            </w:r>
          </w:p>
        </w:tc>
        <w:tc>
          <w:tcPr>
            <w:tcW w:w="336" w:type="pct"/>
            <w:noWrap/>
            <w:vAlign w:val="center"/>
            <w:hideMark/>
          </w:tcPr>
          <w:p w:rsidR="00984234" w:rsidRPr="00984234" w:rsidRDefault="00984234" w:rsidP="000A607C">
            <w:pPr>
              <w:rPr>
                <w:rFonts w:ascii="Times New Roman" w:eastAsia="Times New Roman" w:hAnsi="Times New Roman"/>
                <w:b/>
                <w:color w:val="000000"/>
                <w:sz w:val="24"/>
                <w:szCs w:val="24"/>
              </w:rPr>
            </w:pPr>
            <w:r w:rsidRPr="00984234">
              <w:rPr>
                <w:rFonts w:ascii="Times New Roman" w:eastAsia="Times New Roman" w:hAnsi="Times New Roman"/>
                <w:b/>
                <w:color w:val="000000"/>
                <w:sz w:val="24"/>
                <w:szCs w:val="24"/>
              </w:rPr>
              <w:t>V (m/s)</w:t>
            </w:r>
          </w:p>
        </w:tc>
        <w:tc>
          <w:tcPr>
            <w:tcW w:w="329" w:type="pct"/>
            <w:vAlign w:val="center"/>
            <w:hideMark/>
          </w:tcPr>
          <w:p w:rsidR="00984234" w:rsidRPr="00984234" w:rsidRDefault="00984234" w:rsidP="000A607C">
            <w:pPr>
              <w:rPr>
                <w:rFonts w:ascii="Times New Roman" w:eastAsia="Times New Roman" w:hAnsi="Times New Roman"/>
                <w:b/>
                <w:color w:val="000000"/>
                <w:sz w:val="24"/>
                <w:szCs w:val="24"/>
              </w:rPr>
            </w:pPr>
            <w:r w:rsidRPr="00984234">
              <w:rPr>
                <w:rFonts w:ascii="Times New Roman" w:eastAsia="Times New Roman" w:hAnsi="Times New Roman"/>
                <w:b/>
                <w:color w:val="000000"/>
                <w:sz w:val="24"/>
                <w:szCs w:val="24"/>
              </w:rPr>
              <w:t>Q</w:t>
            </w:r>
            <w:r w:rsidRPr="00984234">
              <w:rPr>
                <w:rFonts w:ascii="Times New Roman" w:eastAsia="Times New Roman" w:hAnsi="Times New Roman"/>
                <w:b/>
                <w:color w:val="000000"/>
                <w:sz w:val="24"/>
                <w:szCs w:val="24"/>
                <w:vertAlign w:val="subscript"/>
              </w:rPr>
              <w:t xml:space="preserve">D </w:t>
            </w:r>
            <w:r w:rsidRPr="00984234">
              <w:rPr>
                <w:rFonts w:ascii="Times New Roman" w:eastAsia="Times New Roman" w:hAnsi="Times New Roman"/>
                <w:b/>
                <w:color w:val="000000"/>
                <w:sz w:val="24"/>
                <w:szCs w:val="24"/>
              </w:rPr>
              <w:t>(m</w:t>
            </w:r>
            <w:r w:rsidRPr="00984234">
              <w:rPr>
                <w:rFonts w:ascii="Times New Roman" w:eastAsia="Times New Roman" w:hAnsi="Times New Roman"/>
                <w:b/>
                <w:color w:val="000000"/>
                <w:sz w:val="24"/>
                <w:szCs w:val="24"/>
                <w:vertAlign w:val="superscript"/>
              </w:rPr>
              <w:t>3</w:t>
            </w:r>
            <w:r w:rsidRPr="00984234">
              <w:rPr>
                <w:rFonts w:ascii="Times New Roman" w:eastAsia="Times New Roman" w:hAnsi="Times New Roman"/>
                <w:b/>
                <w:color w:val="000000"/>
                <w:sz w:val="24"/>
                <w:szCs w:val="24"/>
              </w:rPr>
              <w:t>/s)</w:t>
            </w:r>
          </w:p>
        </w:tc>
        <w:tc>
          <w:tcPr>
            <w:tcW w:w="329" w:type="pct"/>
            <w:vAlign w:val="center"/>
            <w:hideMark/>
          </w:tcPr>
          <w:p w:rsidR="00984234" w:rsidRPr="00984234" w:rsidRDefault="00984234" w:rsidP="000A607C">
            <w:pPr>
              <w:rPr>
                <w:rFonts w:ascii="Times New Roman" w:eastAsia="Times New Roman" w:hAnsi="Times New Roman"/>
                <w:b/>
                <w:color w:val="000000"/>
                <w:sz w:val="24"/>
                <w:szCs w:val="24"/>
              </w:rPr>
            </w:pPr>
            <w:r w:rsidRPr="00984234">
              <w:rPr>
                <w:rFonts w:ascii="Times New Roman" w:eastAsia="Times New Roman" w:hAnsi="Times New Roman"/>
                <w:b/>
                <w:color w:val="000000"/>
                <w:sz w:val="24"/>
                <w:szCs w:val="24"/>
              </w:rPr>
              <w:t>TD (m)</w:t>
            </w:r>
          </w:p>
          <w:p w:rsidR="00984234" w:rsidRPr="00984234" w:rsidRDefault="00984234" w:rsidP="000A607C">
            <w:pPr>
              <w:rPr>
                <w:rFonts w:ascii="Times New Roman" w:eastAsia="Times New Roman" w:hAnsi="Times New Roman"/>
                <w:b/>
                <w:color w:val="000000"/>
                <w:sz w:val="24"/>
                <w:szCs w:val="24"/>
              </w:rPr>
            </w:pPr>
            <w:r w:rsidRPr="00984234">
              <w:rPr>
                <w:rFonts w:ascii="Times New Roman" w:eastAsia="Times New Roman" w:hAnsi="Times New Roman"/>
                <w:b/>
                <w:color w:val="000000"/>
                <w:sz w:val="24"/>
                <w:szCs w:val="24"/>
              </w:rPr>
              <w:t> </w:t>
            </w:r>
          </w:p>
        </w:tc>
        <w:tc>
          <w:tcPr>
            <w:tcW w:w="336" w:type="pct"/>
            <w:noWrap/>
            <w:vAlign w:val="center"/>
            <w:hideMark/>
          </w:tcPr>
          <w:p w:rsidR="00984234" w:rsidRPr="00984234" w:rsidRDefault="00984234" w:rsidP="000A607C">
            <w:pPr>
              <w:rPr>
                <w:rFonts w:ascii="Times New Roman" w:eastAsia="Times New Roman" w:hAnsi="Times New Roman"/>
                <w:b/>
                <w:color w:val="000000"/>
                <w:sz w:val="24"/>
                <w:szCs w:val="24"/>
              </w:rPr>
            </w:pPr>
            <w:r w:rsidRPr="00984234">
              <w:rPr>
                <w:rFonts w:ascii="Times New Roman" w:eastAsia="Times New Roman" w:hAnsi="Times New Roman"/>
                <w:b/>
                <w:color w:val="000000"/>
                <w:sz w:val="24"/>
                <w:szCs w:val="24"/>
              </w:rPr>
              <w:t>Remark</w:t>
            </w:r>
          </w:p>
          <w:p w:rsidR="00984234" w:rsidRPr="00984234" w:rsidRDefault="00984234" w:rsidP="000A607C">
            <w:pPr>
              <w:rPr>
                <w:rFonts w:ascii="Times New Roman" w:eastAsia="Times New Roman" w:hAnsi="Times New Roman"/>
                <w:b/>
                <w:color w:val="000000"/>
                <w:sz w:val="24"/>
                <w:szCs w:val="24"/>
              </w:rPr>
            </w:pPr>
            <w:r w:rsidRPr="00984234">
              <w:rPr>
                <w:rFonts w:ascii="Times New Roman" w:eastAsia="Times New Roman" w:hAnsi="Times New Roman"/>
                <w:b/>
                <w:color w:val="000000"/>
                <w:sz w:val="24"/>
                <w:szCs w:val="24"/>
              </w:rPr>
              <w:t> </w:t>
            </w:r>
          </w:p>
        </w:tc>
      </w:tr>
      <w:tr w:rsidR="00984234" w:rsidRPr="00984234" w:rsidTr="000A607C">
        <w:trPr>
          <w:trHeight w:val="432"/>
        </w:trPr>
        <w:tc>
          <w:tcPr>
            <w:tcW w:w="60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w:t>
            </w:r>
            <w:r w:rsidR="003D4D86">
              <w:rPr>
                <w:rFonts w:ascii="Times New Roman" w:eastAsia="Times New Roman" w:hAnsi="Times New Roman"/>
                <w:color w:val="000000"/>
                <w:sz w:val="22"/>
                <w:szCs w:val="22"/>
              </w:rPr>
              <w:t>+000</w:t>
            </w:r>
            <w:r w:rsidRPr="00984234">
              <w:rPr>
                <w:rFonts w:ascii="Times New Roman" w:eastAsia="Times New Roman" w:hAnsi="Times New Roman"/>
                <w:color w:val="000000"/>
                <w:sz w:val="22"/>
                <w:szCs w:val="22"/>
              </w:rPr>
              <w:t>-</w:t>
            </w:r>
            <w:r w:rsidR="003D4D86">
              <w:rPr>
                <w:rFonts w:ascii="Times New Roman" w:eastAsia="Times New Roman" w:hAnsi="Times New Roman"/>
                <w:color w:val="000000"/>
                <w:sz w:val="22"/>
                <w:szCs w:val="22"/>
              </w:rPr>
              <w:t>0+0</w:t>
            </w:r>
            <w:r w:rsidRPr="00984234">
              <w:rPr>
                <w:rFonts w:ascii="Times New Roman" w:eastAsia="Times New Roman" w:hAnsi="Times New Roman"/>
                <w:color w:val="000000"/>
                <w:sz w:val="22"/>
                <w:szCs w:val="22"/>
              </w:rPr>
              <w:t>70.2</w:t>
            </w:r>
          </w:p>
        </w:tc>
        <w:tc>
          <w:tcPr>
            <w:tcW w:w="328"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0.177</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0.013</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0.0714</w:t>
            </w:r>
          </w:p>
        </w:tc>
        <w:tc>
          <w:tcPr>
            <w:tcW w:w="328"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0.3</w:t>
            </w:r>
          </w:p>
        </w:tc>
        <w:tc>
          <w:tcPr>
            <w:tcW w:w="39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0.16</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0.048</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0.62</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0.077</w:t>
            </w:r>
          </w:p>
        </w:tc>
        <w:tc>
          <w:tcPr>
            <w:tcW w:w="33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0.2</w:t>
            </w:r>
          </w:p>
        </w:tc>
        <w:tc>
          <w:tcPr>
            <w:tcW w:w="33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3.73</w:t>
            </w:r>
          </w:p>
        </w:tc>
        <w:tc>
          <w:tcPr>
            <w:tcW w:w="329" w:type="pct"/>
            <w:tcBorders>
              <w:right w:val="single" w:sz="4" w:space="0" w:color="auto"/>
            </w:tcBorders>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0.179</w:t>
            </w:r>
          </w:p>
        </w:tc>
        <w:tc>
          <w:tcPr>
            <w:tcW w:w="329" w:type="pct"/>
            <w:tcBorders>
              <w:left w:val="single" w:sz="4" w:space="0" w:color="auto"/>
            </w:tcBorders>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0.4</w:t>
            </w:r>
          </w:p>
        </w:tc>
        <w:tc>
          <w:tcPr>
            <w:tcW w:w="33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Chute</w:t>
            </w:r>
          </w:p>
        </w:tc>
      </w:tr>
      <w:tr w:rsidR="00984234" w:rsidRPr="00984234" w:rsidTr="000A607C">
        <w:trPr>
          <w:trHeight w:val="432"/>
        </w:trPr>
        <w:tc>
          <w:tcPr>
            <w:tcW w:w="606" w:type="pct"/>
            <w:noWrap/>
            <w:vAlign w:val="center"/>
            <w:hideMark/>
          </w:tcPr>
          <w:p w:rsidR="00984234" w:rsidRPr="00984234" w:rsidRDefault="003D4D86" w:rsidP="000A607C">
            <w:pPr>
              <w:rPr>
                <w:rFonts w:ascii="Times New Roman" w:eastAsia="Times New Roman" w:hAnsi="Times New Roman"/>
                <w:color w:val="000000"/>
                <w:sz w:val="22"/>
                <w:szCs w:val="22"/>
              </w:rPr>
            </w:pPr>
            <w:r>
              <w:rPr>
                <w:rFonts w:ascii="Times New Roman" w:eastAsia="Times New Roman" w:hAnsi="Times New Roman"/>
                <w:color w:val="000000"/>
                <w:sz w:val="22"/>
                <w:szCs w:val="22"/>
              </w:rPr>
              <w:lastRenderedPageBreak/>
              <w:t>0+0</w:t>
            </w:r>
            <w:r w:rsidR="00984234" w:rsidRPr="00984234">
              <w:rPr>
                <w:rFonts w:ascii="Times New Roman" w:eastAsia="Times New Roman" w:hAnsi="Times New Roman"/>
                <w:color w:val="000000"/>
                <w:sz w:val="22"/>
                <w:szCs w:val="22"/>
              </w:rPr>
              <w:t>70.2-</w:t>
            </w:r>
            <w:r>
              <w:rPr>
                <w:rFonts w:ascii="Times New Roman" w:eastAsia="Times New Roman" w:hAnsi="Times New Roman"/>
                <w:color w:val="000000"/>
                <w:sz w:val="22"/>
                <w:szCs w:val="22"/>
              </w:rPr>
              <w:t>0+</w:t>
            </w:r>
            <w:r w:rsidR="00984234" w:rsidRPr="00984234">
              <w:rPr>
                <w:rFonts w:ascii="Times New Roman" w:eastAsia="Times New Roman" w:hAnsi="Times New Roman"/>
                <w:color w:val="000000"/>
                <w:sz w:val="22"/>
                <w:szCs w:val="22"/>
              </w:rPr>
              <w:t>190.55</w:t>
            </w:r>
          </w:p>
        </w:tc>
        <w:tc>
          <w:tcPr>
            <w:tcW w:w="328"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0.177</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0.013</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0.0714</w:t>
            </w:r>
          </w:p>
        </w:tc>
        <w:tc>
          <w:tcPr>
            <w:tcW w:w="328"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0.3</w:t>
            </w:r>
          </w:p>
        </w:tc>
        <w:tc>
          <w:tcPr>
            <w:tcW w:w="39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0.16</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0.048</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0.62</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0.077</w:t>
            </w:r>
          </w:p>
        </w:tc>
        <w:tc>
          <w:tcPr>
            <w:tcW w:w="33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0.2</w:t>
            </w:r>
          </w:p>
        </w:tc>
        <w:tc>
          <w:tcPr>
            <w:tcW w:w="33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3.73</w:t>
            </w:r>
          </w:p>
        </w:tc>
        <w:tc>
          <w:tcPr>
            <w:tcW w:w="329" w:type="pct"/>
            <w:tcBorders>
              <w:right w:val="single" w:sz="4" w:space="0" w:color="auto"/>
            </w:tcBorders>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0.179</w:t>
            </w:r>
          </w:p>
        </w:tc>
        <w:tc>
          <w:tcPr>
            <w:tcW w:w="329" w:type="pct"/>
            <w:tcBorders>
              <w:left w:val="single" w:sz="4" w:space="0" w:color="auto"/>
            </w:tcBorders>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0.4</w:t>
            </w:r>
          </w:p>
        </w:tc>
        <w:tc>
          <w:tcPr>
            <w:tcW w:w="33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Chute</w:t>
            </w:r>
          </w:p>
        </w:tc>
      </w:tr>
      <w:tr w:rsidR="00984234" w:rsidRPr="00984234" w:rsidTr="000A607C">
        <w:trPr>
          <w:trHeight w:val="432"/>
        </w:trPr>
        <w:tc>
          <w:tcPr>
            <w:tcW w:w="606" w:type="pct"/>
            <w:noWrap/>
            <w:vAlign w:val="center"/>
            <w:hideMark/>
          </w:tcPr>
          <w:p w:rsidR="00984234" w:rsidRPr="00984234" w:rsidRDefault="003D4D86" w:rsidP="000A607C">
            <w:pPr>
              <w:rPr>
                <w:rFonts w:ascii="Times New Roman" w:eastAsia="Times New Roman" w:hAnsi="Times New Roman"/>
                <w:color w:val="000000"/>
                <w:sz w:val="22"/>
                <w:szCs w:val="22"/>
              </w:rPr>
            </w:pPr>
            <w:r>
              <w:rPr>
                <w:rFonts w:ascii="Times New Roman" w:eastAsia="Times New Roman" w:hAnsi="Times New Roman"/>
                <w:color w:val="000000"/>
                <w:sz w:val="22"/>
                <w:szCs w:val="22"/>
              </w:rPr>
              <w:t>0+</w:t>
            </w:r>
            <w:r w:rsidR="00984234" w:rsidRPr="00984234">
              <w:rPr>
                <w:rFonts w:ascii="Times New Roman" w:eastAsia="Times New Roman" w:hAnsi="Times New Roman"/>
                <w:color w:val="000000"/>
                <w:sz w:val="22"/>
                <w:szCs w:val="22"/>
              </w:rPr>
              <w:t>190.55-</w:t>
            </w:r>
            <w:r>
              <w:rPr>
                <w:rFonts w:ascii="Times New Roman" w:eastAsia="Times New Roman" w:hAnsi="Times New Roman"/>
                <w:color w:val="000000"/>
                <w:sz w:val="22"/>
                <w:szCs w:val="22"/>
              </w:rPr>
              <w:t>0+</w:t>
            </w:r>
            <w:r w:rsidR="00984234" w:rsidRPr="00984234">
              <w:rPr>
                <w:rFonts w:ascii="Times New Roman" w:eastAsia="Times New Roman" w:hAnsi="Times New Roman"/>
                <w:color w:val="000000"/>
                <w:sz w:val="22"/>
                <w:szCs w:val="22"/>
              </w:rPr>
              <w:t>300.87</w:t>
            </w:r>
          </w:p>
        </w:tc>
        <w:tc>
          <w:tcPr>
            <w:tcW w:w="328"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0.177</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0.013</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0.0690</w:t>
            </w:r>
          </w:p>
        </w:tc>
        <w:tc>
          <w:tcPr>
            <w:tcW w:w="328"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0.3</w:t>
            </w:r>
          </w:p>
        </w:tc>
        <w:tc>
          <w:tcPr>
            <w:tcW w:w="39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0.17</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0.051</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0.64</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0.080</w:t>
            </w:r>
          </w:p>
        </w:tc>
        <w:tc>
          <w:tcPr>
            <w:tcW w:w="33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0.2</w:t>
            </w:r>
          </w:p>
        </w:tc>
        <w:tc>
          <w:tcPr>
            <w:tcW w:w="33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3.74</w:t>
            </w:r>
          </w:p>
        </w:tc>
        <w:tc>
          <w:tcPr>
            <w:tcW w:w="329"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0.191</w:t>
            </w:r>
          </w:p>
        </w:tc>
        <w:tc>
          <w:tcPr>
            <w:tcW w:w="329"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0.4</w:t>
            </w:r>
          </w:p>
        </w:tc>
        <w:tc>
          <w:tcPr>
            <w:tcW w:w="33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Chute</w:t>
            </w:r>
          </w:p>
        </w:tc>
      </w:tr>
      <w:tr w:rsidR="00984234" w:rsidRPr="00984234" w:rsidTr="000A607C">
        <w:trPr>
          <w:trHeight w:val="432"/>
        </w:trPr>
        <w:tc>
          <w:tcPr>
            <w:tcW w:w="606" w:type="pct"/>
            <w:noWrap/>
            <w:vAlign w:val="center"/>
            <w:hideMark/>
          </w:tcPr>
          <w:p w:rsidR="00984234" w:rsidRPr="00984234" w:rsidRDefault="003D4D86" w:rsidP="000A607C">
            <w:pPr>
              <w:rPr>
                <w:rFonts w:ascii="Times New Roman" w:eastAsia="Times New Roman" w:hAnsi="Times New Roman"/>
                <w:color w:val="000000"/>
                <w:sz w:val="22"/>
                <w:szCs w:val="22"/>
              </w:rPr>
            </w:pPr>
            <w:r>
              <w:rPr>
                <w:rFonts w:ascii="Times New Roman" w:eastAsia="Times New Roman" w:hAnsi="Times New Roman"/>
                <w:color w:val="000000"/>
                <w:sz w:val="22"/>
                <w:szCs w:val="22"/>
              </w:rPr>
              <w:t>0+</w:t>
            </w:r>
            <w:r w:rsidR="00984234" w:rsidRPr="00984234">
              <w:rPr>
                <w:rFonts w:ascii="Times New Roman" w:eastAsia="Times New Roman" w:hAnsi="Times New Roman"/>
                <w:color w:val="000000"/>
                <w:sz w:val="22"/>
                <w:szCs w:val="22"/>
              </w:rPr>
              <w:t>300.87-</w:t>
            </w:r>
            <w:r>
              <w:rPr>
                <w:rFonts w:ascii="Times New Roman" w:eastAsia="Times New Roman" w:hAnsi="Times New Roman"/>
                <w:color w:val="000000"/>
                <w:sz w:val="22"/>
                <w:szCs w:val="22"/>
              </w:rPr>
              <w:t>0+</w:t>
            </w:r>
            <w:r w:rsidR="00984234" w:rsidRPr="00984234">
              <w:rPr>
                <w:rFonts w:ascii="Times New Roman" w:eastAsia="Times New Roman" w:hAnsi="Times New Roman"/>
                <w:color w:val="000000"/>
                <w:sz w:val="22"/>
                <w:szCs w:val="22"/>
              </w:rPr>
              <w:t>441.13</w:t>
            </w:r>
          </w:p>
        </w:tc>
        <w:tc>
          <w:tcPr>
            <w:tcW w:w="328"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0.177</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0.013</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0.0417</w:t>
            </w:r>
          </w:p>
        </w:tc>
        <w:tc>
          <w:tcPr>
            <w:tcW w:w="328"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0.3</w:t>
            </w:r>
          </w:p>
        </w:tc>
        <w:tc>
          <w:tcPr>
            <w:tcW w:w="39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0.2</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0.06</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0.7</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0.086</w:t>
            </w:r>
          </w:p>
        </w:tc>
        <w:tc>
          <w:tcPr>
            <w:tcW w:w="33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0.2</w:t>
            </w:r>
          </w:p>
        </w:tc>
        <w:tc>
          <w:tcPr>
            <w:tcW w:w="33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3.05</w:t>
            </w:r>
          </w:p>
        </w:tc>
        <w:tc>
          <w:tcPr>
            <w:tcW w:w="329"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0.183</w:t>
            </w:r>
          </w:p>
        </w:tc>
        <w:tc>
          <w:tcPr>
            <w:tcW w:w="329"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0.4</w:t>
            </w:r>
          </w:p>
        </w:tc>
        <w:tc>
          <w:tcPr>
            <w:tcW w:w="33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Chute</w:t>
            </w:r>
          </w:p>
        </w:tc>
      </w:tr>
      <w:tr w:rsidR="00984234" w:rsidRPr="00984234" w:rsidTr="000A607C">
        <w:trPr>
          <w:trHeight w:val="432"/>
        </w:trPr>
        <w:tc>
          <w:tcPr>
            <w:tcW w:w="606" w:type="pct"/>
            <w:noWrap/>
            <w:vAlign w:val="center"/>
            <w:hideMark/>
          </w:tcPr>
          <w:p w:rsidR="00984234" w:rsidRPr="00984234" w:rsidRDefault="003D4D86" w:rsidP="000A607C">
            <w:pPr>
              <w:rPr>
                <w:rFonts w:ascii="Times New Roman" w:eastAsia="Times New Roman" w:hAnsi="Times New Roman"/>
                <w:color w:val="000000"/>
                <w:sz w:val="22"/>
                <w:szCs w:val="22"/>
              </w:rPr>
            </w:pPr>
            <w:r>
              <w:rPr>
                <w:rFonts w:ascii="Times New Roman" w:eastAsia="Times New Roman" w:hAnsi="Times New Roman"/>
                <w:color w:val="000000"/>
                <w:sz w:val="22"/>
                <w:szCs w:val="22"/>
              </w:rPr>
              <w:t>0+</w:t>
            </w:r>
            <w:r w:rsidR="00984234" w:rsidRPr="00984234">
              <w:rPr>
                <w:rFonts w:ascii="Times New Roman" w:eastAsia="Times New Roman" w:hAnsi="Times New Roman"/>
                <w:color w:val="000000"/>
                <w:sz w:val="22"/>
                <w:szCs w:val="22"/>
              </w:rPr>
              <w:t>441.13-</w:t>
            </w:r>
            <w:r>
              <w:rPr>
                <w:rFonts w:ascii="Times New Roman" w:eastAsia="Times New Roman" w:hAnsi="Times New Roman"/>
                <w:color w:val="000000"/>
                <w:sz w:val="22"/>
                <w:szCs w:val="22"/>
              </w:rPr>
              <w:t>0+</w:t>
            </w:r>
            <w:r w:rsidR="00984234" w:rsidRPr="00984234">
              <w:rPr>
                <w:rFonts w:ascii="Times New Roman" w:eastAsia="Times New Roman" w:hAnsi="Times New Roman"/>
                <w:color w:val="000000"/>
                <w:sz w:val="22"/>
                <w:szCs w:val="22"/>
              </w:rPr>
              <w:t>556.34</w:t>
            </w:r>
          </w:p>
        </w:tc>
        <w:tc>
          <w:tcPr>
            <w:tcW w:w="328"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0.069</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0.018</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0.0222</w:t>
            </w:r>
          </w:p>
        </w:tc>
        <w:tc>
          <w:tcPr>
            <w:tcW w:w="328"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0.3</w:t>
            </w:r>
          </w:p>
        </w:tc>
        <w:tc>
          <w:tcPr>
            <w:tcW w:w="39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0.16</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0.048</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0.62</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0.077</w:t>
            </w:r>
          </w:p>
        </w:tc>
        <w:tc>
          <w:tcPr>
            <w:tcW w:w="33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0.3</w:t>
            </w:r>
          </w:p>
        </w:tc>
        <w:tc>
          <w:tcPr>
            <w:tcW w:w="33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1.50</w:t>
            </w:r>
          </w:p>
        </w:tc>
        <w:tc>
          <w:tcPr>
            <w:tcW w:w="329"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0.072</w:t>
            </w:r>
          </w:p>
        </w:tc>
        <w:tc>
          <w:tcPr>
            <w:tcW w:w="329"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0.5</w:t>
            </w:r>
          </w:p>
        </w:tc>
        <w:tc>
          <w:tcPr>
            <w:tcW w:w="33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Canal</w:t>
            </w:r>
          </w:p>
        </w:tc>
      </w:tr>
      <w:tr w:rsidR="00984234" w:rsidRPr="00984234" w:rsidTr="000A607C">
        <w:trPr>
          <w:trHeight w:val="432"/>
        </w:trPr>
        <w:tc>
          <w:tcPr>
            <w:tcW w:w="606" w:type="pct"/>
            <w:noWrap/>
            <w:vAlign w:val="center"/>
            <w:hideMark/>
          </w:tcPr>
          <w:p w:rsidR="00984234" w:rsidRPr="00984234" w:rsidRDefault="003D4D86" w:rsidP="000A607C">
            <w:pPr>
              <w:rPr>
                <w:rFonts w:ascii="Times New Roman" w:eastAsia="Times New Roman" w:hAnsi="Times New Roman"/>
                <w:color w:val="000000"/>
                <w:sz w:val="22"/>
                <w:szCs w:val="22"/>
              </w:rPr>
            </w:pPr>
            <w:r>
              <w:rPr>
                <w:rFonts w:ascii="Times New Roman" w:eastAsia="Times New Roman" w:hAnsi="Times New Roman"/>
                <w:color w:val="000000"/>
                <w:sz w:val="22"/>
                <w:szCs w:val="22"/>
              </w:rPr>
              <w:t>0+</w:t>
            </w:r>
            <w:r w:rsidR="00984234" w:rsidRPr="00984234">
              <w:rPr>
                <w:rFonts w:ascii="Times New Roman" w:eastAsia="Times New Roman" w:hAnsi="Times New Roman"/>
                <w:color w:val="000000"/>
                <w:sz w:val="22"/>
                <w:szCs w:val="22"/>
              </w:rPr>
              <w:t>556.34-</w:t>
            </w:r>
            <w:r>
              <w:rPr>
                <w:rFonts w:ascii="Times New Roman" w:eastAsia="Times New Roman" w:hAnsi="Times New Roman"/>
                <w:color w:val="000000"/>
                <w:sz w:val="22"/>
                <w:szCs w:val="22"/>
              </w:rPr>
              <w:t>0+</w:t>
            </w:r>
            <w:r w:rsidR="00984234" w:rsidRPr="00984234">
              <w:rPr>
                <w:rFonts w:ascii="Times New Roman" w:eastAsia="Times New Roman" w:hAnsi="Times New Roman"/>
                <w:color w:val="000000"/>
                <w:sz w:val="22"/>
                <w:szCs w:val="22"/>
              </w:rPr>
              <w:t>716.63</w:t>
            </w:r>
          </w:p>
        </w:tc>
        <w:tc>
          <w:tcPr>
            <w:tcW w:w="328"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0.069</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0.018</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0.0067</w:t>
            </w:r>
          </w:p>
        </w:tc>
        <w:tc>
          <w:tcPr>
            <w:tcW w:w="328"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0.3</w:t>
            </w:r>
          </w:p>
        </w:tc>
        <w:tc>
          <w:tcPr>
            <w:tcW w:w="39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0.25</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0.075</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0.8</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0.094</w:t>
            </w:r>
          </w:p>
        </w:tc>
        <w:tc>
          <w:tcPr>
            <w:tcW w:w="33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0.3</w:t>
            </w:r>
          </w:p>
        </w:tc>
        <w:tc>
          <w:tcPr>
            <w:tcW w:w="33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0.94</w:t>
            </w:r>
          </w:p>
        </w:tc>
        <w:tc>
          <w:tcPr>
            <w:tcW w:w="329"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0.070</w:t>
            </w:r>
          </w:p>
        </w:tc>
        <w:tc>
          <w:tcPr>
            <w:tcW w:w="329"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0.5</w:t>
            </w:r>
          </w:p>
        </w:tc>
        <w:tc>
          <w:tcPr>
            <w:tcW w:w="33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Canal</w:t>
            </w:r>
          </w:p>
        </w:tc>
      </w:tr>
      <w:tr w:rsidR="00984234" w:rsidRPr="00984234" w:rsidTr="000A607C">
        <w:trPr>
          <w:trHeight w:val="432"/>
        </w:trPr>
        <w:tc>
          <w:tcPr>
            <w:tcW w:w="606" w:type="pct"/>
            <w:noWrap/>
            <w:vAlign w:val="center"/>
            <w:hideMark/>
          </w:tcPr>
          <w:p w:rsidR="00984234" w:rsidRPr="00984234" w:rsidRDefault="003D4D86" w:rsidP="000A607C">
            <w:pPr>
              <w:rPr>
                <w:rFonts w:ascii="Times New Roman" w:eastAsia="Times New Roman" w:hAnsi="Times New Roman"/>
                <w:color w:val="000000"/>
                <w:sz w:val="22"/>
                <w:szCs w:val="22"/>
              </w:rPr>
            </w:pPr>
            <w:r>
              <w:rPr>
                <w:rFonts w:ascii="Times New Roman" w:eastAsia="Times New Roman" w:hAnsi="Times New Roman"/>
                <w:color w:val="000000"/>
                <w:sz w:val="22"/>
                <w:szCs w:val="22"/>
              </w:rPr>
              <w:t>0+</w:t>
            </w:r>
            <w:r w:rsidR="00984234" w:rsidRPr="00984234">
              <w:rPr>
                <w:rFonts w:ascii="Times New Roman" w:eastAsia="Times New Roman" w:hAnsi="Times New Roman"/>
                <w:color w:val="000000"/>
                <w:sz w:val="22"/>
                <w:szCs w:val="22"/>
              </w:rPr>
              <w:t>716.63-</w:t>
            </w:r>
            <w:r>
              <w:rPr>
                <w:rFonts w:ascii="Times New Roman" w:eastAsia="Times New Roman" w:hAnsi="Times New Roman"/>
                <w:color w:val="000000"/>
                <w:sz w:val="22"/>
                <w:szCs w:val="22"/>
              </w:rPr>
              <w:t>0+</w:t>
            </w:r>
            <w:r w:rsidR="00984234" w:rsidRPr="00984234">
              <w:rPr>
                <w:rFonts w:ascii="Times New Roman" w:eastAsia="Times New Roman" w:hAnsi="Times New Roman"/>
                <w:color w:val="000000"/>
                <w:sz w:val="22"/>
                <w:szCs w:val="22"/>
              </w:rPr>
              <w:t>771.73</w:t>
            </w:r>
          </w:p>
        </w:tc>
        <w:tc>
          <w:tcPr>
            <w:tcW w:w="328"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0.069</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0.018</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0.0080</w:t>
            </w:r>
          </w:p>
        </w:tc>
        <w:tc>
          <w:tcPr>
            <w:tcW w:w="328"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0.3</w:t>
            </w:r>
          </w:p>
        </w:tc>
        <w:tc>
          <w:tcPr>
            <w:tcW w:w="39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0.23</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0.069</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0.76</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0.091</w:t>
            </w:r>
          </w:p>
        </w:tc>
        <w:tc>
          <w:tcPr>
            <w:tcW w:w="33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0.3</w:t>
            </w:r>
          </w:p>
        </w:tc>
        <w:tc>
          <w:tcPr>
            <w:tcW w:w="33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1.00</w:t>
            </w:r>
          </w:p>
        </w:tc>
        <w:tc>
          <w:tcPr>
            <w:tcW w:w="329"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0.069</w:t>
            </w:r>
          </w:p>
        </w:tc>
        <w:tc>
          <w:tcPr>
            <w:tcW w:w="329"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0.5</w:t>
            </w:r>
          </w:p>
        </w:tc>
        <w:tc>
          <w:tcPr>
            <w:tcW w:w="33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Canal</w:t>
            </w:r>
          </w:p>
        </w:tc>
      </w:tr>
      <w:tr w:rsidR="00984234" w:rsidRPr="00984234" w:rsidTr="000A607C">
        <w:trPr>
          <w:trHeight w:val="432"/>
        </w:trPr>
        <w:tc>
          <w:tcPr>
            <w:tcW w:w="606" w:type="pct"/>
            <w:noWrap/>
            <w:vAlign w:val="center"/>
            <w:hideMark/>
          </w:tcPr>
          <w:p w:rsidR="00984234" w:rsidRPr="00984234" w:rsidRDefault="003D4D86" w:rsidP="000A607C">
            <w:pPr>
              <w:rPr>
                <w:rFonts w:ascii="Times New Roman" w:eastAsia="Times New Roman" w:hAnsi="Times New Roman"/>
                <w:color w:val="000000"/>
                <w:sz w:val="22"/>
                <w:szCs w:val="22"/>
              </w:rPr>
            </w:pPr>
            <w:r>
              <w:rPr>
                <w:rFonts w:ascii="Times New Roman" w:eastAsia="Times New Roman" w:hAnsi="Times New Roman"/>
                <w:color w:val="000000"/>
                <w:sz w:val="22"/>
                <w:szCs w:val="22"/>
              </w:rPr>
              <w:t>0+</w:t>
            </w:r>
            <w:r w:rsidR="00984234" w:rsidRPr="00984234">
              <w:rPr>
                <w:rFonts w:ascii="Times New Roman" w:eastAsia="Times New Roman" w:hAnsi="Times New Roman"/>
                <w:color w:val="000000"/>
                <w:sz w:val="22"/>
                <w:szCs w:val="22"/>
              </w:rPr>
              <w:t>771.73-</w:t>
            </w:r>
            <w:r>
              <w:rPr>
                <w:rFonts w:ascii="Times New Roman" w:eastAsia="Times New Roman" w:hAnsi="Times New Roman"/>
                <w:color w:val="000000"/>
                <w:sz w:val="22"/>
                <w:szCs w:val="22"/>
              </w:rPr>
              <w:t>0+</w:t>
            </w:r>
            <w:r w:rsidR="00984234" w:rsidRPr="00984234">
              <w:rPr>
                <w:rFonts w:ascii="Times New Roman" w:eastAsia="Times New Roman" w:hAnsi="Times New Roman"/>
                <w:color w:val="000000"/>
                <w:sz w:val="22"/>
                <w:szCs w:val="22"/>
              </w:rPr>
              <w:t>866.91</w:t>
            </w:r>
          </w:p>
        </w:tc>
        <w:tc>
          <w:tcPr>
            <w:tcW w:w="328"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0.069</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0.018</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0.0526</w:t>
            </w:r>
          </w:p>
        </w:tc>
        <w:tc>
          <w:tcPr>
            <w:tcW w:w="328"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0.3</w:t>
            </w:r>
          </w:p>
        </w:tc>
        <w:tc>
          <w:tcPr>
            <w:tcW w:w="39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0.12</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0.036</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0.54</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0.067</w:t>
            </w:r>
          </w:p>
        </w:tc>
        <w:tc>
          <w:tcPr>
            <w:tcW w:w="33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0.3</w:t>
            </w:r>
          </w:p>
        </w:tc>
        <w:tc>
          <w:tcPr>
            <w:tcW w:w="33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2.10</w:t>
            </w:r>
          </w:p>
        </w:tc>
        <w:tc>
          <w:tcPr>
            <w:tcW w:w="329"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0.075</w:t>
            </w:r>
          </w:p>
        </w:tc>
        <w:tc>
          <w:tcPr>
            <w:tcW w:w="329"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0.5</w:t>
            </w:r>
          </w:p>
        </w:tc>
        <w:tc>
          <w:tcPr>
            <w:tcW w:w="33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Canal</w:t>
            </w:r>
          </w:p>
        </w:tc>
      </w:tr>
      <w:tr w:rsidR="00984234" w:rsidRPr="00984234" w:rsidTr="000A607C">
        <w:trPr>
          <w:trHeight w:val="432"/>
        </w:trPr>
        <w:tc>
          <w:tcPr>
            <w:tcW w:w="606" w:type="pct"/>
            <w:noWrap/>
            <w:vAlign w:val="center"/>
            <w:hideMark/>
          </w:tcPr>
          <w:p w:rsidR="00984234" w:rsidRPr="00984234" w:rsidRDefault="003D4D86" w:rsidP="000A607C">
            <w:pPr>
              <w:rPr>
                <w:rFonts w:ascii="Times New Roman" w:eastAsia="Times New Roman" w:hAnsi="Times New Roman"/>
                <w:color w:val="000000"/>
                <w:sz w:val="22"/>
                <w:szCs w:val="22"/>
              </w:rPr>
            </w:pPr>
            <w:r>
              <w:rPr>
                <w:rFonts w:ascii="Times New Roman" w:eastAsia="Times New Roman" w:hAnsi="Times New Roman"/>
                <w:color w:val="000000"/>
                <w:sz w:val="22"/>
                <w:szCs w:val="22"/>
              </w:rPr>
              <w:t>0+</w:t>
            </w:r>
            <w:r w:rsidR="00984234" w:rsidRPr="00984234">
              <w:rPr>
                <w:rFonts w:ascii="Times New Roman" w:eastAsia="Times New Roman" w:hAnsi="Times New Roman"/>
                <w:color w:val="000000"/>
                <w:sz w:val="22"/>
                <w:szCs w:val="22"/>
              </w:rPr>
              <w:t>866.91-</w:t>
            </w:r>
            <w:r>
              <w:rPr>
                <w:rFonts w:ascii="Times New Roman" w:eastAsia="Times New Roman" w:hAnsi="Times New Roman"/>
                <w:color w:val="000000"/>
                <w:sz w:val="22"/>
                <w:szCs w:val="22"/>
              </w:rPr>
              <w:t>0+</w:t>
            </w:r>
            <w:r w:rsidR="00984234" w:rsidRPr="00984234">
              <w:rPr>
                <w:rFonts w:ascii="Times New Roman" w:eastAsia="Times New Roman" w:hAnsi="Times New Roman"/>
                <w:color w:val="000000"/>
                <w:sz w:val="22"/>
                <w:szCs w:val="22"/>
              </w:rPr>
              <w:t>962.08</w:t>
            </w:r>
          </w:p>
        </w:tc>
        <w:tc>
          <w:tcPr>
            <w:tcW w:w="328"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0.069</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0.018</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0.0400</w:t>
            </w:r>
          </w:p>
        </w:tc>
        <w:tc>
          <w:tcPr>
            <w:tcW w:w="328"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0.3</w:t>
            </w:r>
          </w:p>
        </w:tc>
        <w:tc>
          <w:tcPr>
            <w:tcW w:w="39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0.13</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0.039</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0.56</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0.070</w:t>
            </w:r>
          </w:p>
        </w:tc>
        <w:tc>
          <w:tcPr>
            <w:tcW w:w="33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0.3</w:t>
            </w:r>
          </w:p>
        </w:tc>
        <w:tc>
          <w:tcPr>
            <w:tcW w:w="33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1.88</w:t>
            </w:r>
          </w:p>
        </w:tc>
        <w:tc>
          <w:tcPr>
            <w:tcW w:w="329"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0.073</w:t>
            </w:r>
          </w:p>
        </w:tc>
        <w:tc>
          <w:tcPr>
            <w:tcW w:w="329"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0.5</w:t>
            </w:r>
          </w:p>
        </w:tc>
        <w:tc>
          <w:tcPr>
            <w:tcW w:w="33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Canal</w:t>
            </w:r>
          </w:p>
        </w:tc>
      </w:tr>
      <w:tr w:rsidR="00984234" w:rsidRPr="00984234" w:rsidTr="000A607C">
        <w:trPr>
          <w:trHeight w:val="432"/>
        </w:trPr>
        <w:tc>
          <w:tcPr>
            <w:tcW w:w="606" w:type="pct"/>
            <w:noWrap/>
            <w:vAlign w:val="center"/>
            <w:hideMark/>
          </w:tcPr>
          <w:p w:rsidR="00984234" w:rsidRPr="00984234" w:rsidRDefault="003D4D86" w:rsidP="000A607C">
            <w:pPr>
              <w:rPr>
                <w:rFonts w:ascii="Times New Roman" w:eastAsia="Times New Roman" w:hAnsi="Times New Roman"/>
                <w:color w:val="000000"/>
                <w:sz w:val="22"/>
                <w:szCs w:val="22"/>
              </w:rPr>
            </w:pPr>
            <w:r>
              <w:rPr>
                <w:rFonts w:ascii="Times New Roman" w:eastAsia="Times New Roman" w:hAnsi="Times New Roman"/>
                <w:color w:val="000000"/>
                <w:sz w:val="22"/>
                <w:szCs w:val="22"/>
              </w:rPr>
              <w:t>0+</w:t>
            </w:r>
            <w:r w:rsidR="00984234" w:rsidRPr="00984234">
              <w:rPr>
                <w:rFonts w:ascii="Times New Roman" w:eastAsia="Times New Roman" w:hAnsi="Times New Roman"/>
                <w:color w:val="000000"/>
                <w:sz w:val="22"/>
                <w:szCs w:val="22"/>
              </w:rPr>
              <w:t>962.08-1</w:t>
            </w:r>
            <w:r>
              <w:rPr>
                <w:rFonts w:ascii="Times New Roman" w:eastAsia="Times New Roman" w:hAnsi="Times New Roman"/>
                <w:color w:val="000000"/>
                <w:sz w:val="22"/>
                <w:szCs w:val="22"/>
              </w:rPr>
              <w:t>+</w:t>
            </w:r>
            <w:r w:rsidR="00984234" w:rsidRPr="00984234">
              <w:rPr>
                <w:rFonts w:ascii="Times New Roman" w:eastAsia="Times New Roman" w:hAnsi="Times New Roman"/>
                <w:color w:val="000000"/>
                <w:sz w:val="22"/>
                <w:szCs w:val="22"/>
              </w:rPr>
              <w:t>257.62</w:t>
            </w:r>
          </w:p>
        </w:tc>
        <w:tc>
          <w:tcPr>
            <w:tcW w:w="328"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0.069</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0.018</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0.0014</w:t>
            </w:r>
          </w:p>
        </w:tc>
        <w:tc>
          <w:tcPr>
            <w:tcW w:w="328"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0.3</w:t>
            </w:r>
          </w:p>
        </w:tc>
        <w:tc>
          <w:tcPr>
            <w:tcW w:w="39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0.46</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0.138</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1.22</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0.113</w:t>
            </w:r>
          </w:p>
        </w:tc>
        <w:tc>
          <w:tcPr>
            <w:tcW w:w="33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0.3</w:t>
            </w:r>
          </w:p>
        </w:tc>
        <w:tc>
          <w:tcPr>
            <w:tcW w:w="33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0.49</w:t>
            </w:r>
          </w:p>
        </w:tc>
        <w:tc>
          <w:tcPr>
            <w:tcW w:w="329"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0.068</w:t>
            </w:r>
          </w:p>
        </w:tc>
        <w:tc>
          <w:tcPr>
            <w:tcW w:w="329"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0.7</w:t>
            </w:r>
          </w:p>
        </w:tc>
        <w:tc>
          <w:tcPr>
            <w:tcW w:w="33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Canal</w:t>
            </w:r>
          </w:p>
        </w:tc>
      </w:tr>
      <w:tr w:rsidR="00984234" w:rsidRPr="00984234" w:rsidTr="000A607C">
        <w:trPr>
          <w:trHeight w:val="432"/>
        </w:trPr>
        <w:tc>
          <w:tcPr>
            <w:tcW w:w="60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1</w:t>
            </w:r>
            <w:r w:rsidR="003D4D86">
              <w:rPr>
                <w:rFonts w:ascii="Times New Roman" w:eastAsia="Times New Roman" w:hAnsi="Times New Roman"/>
                <w:color w:val="000000"/>
                <w:sz w:val="22"/>
                <w:szCs w:val="22"/>
              </w:rPr>
              <w:t>+</w:t>
            </w:r>
            <w:r w:rsidRPr="00984234">
              <w:rPr>
                <w:rFonts w:ascii="Times New Roman" w:eastAsia="Times New Roman" w:hAnsi="Times New Roman"/>
                <w:color w:val="000000"/>
                <w:sz w:val="22"/>
                <w:szCs w:val="22"/>
              </w:rPr>
              <w:t>257.62-1</w:t>
            </w:r>
            <w:r w:rsidR="003D4D86">
              <w:rPr>
                <w:rFonts w:ascii="Times New Roman" w:eastAsia="Times New Roman" w:hAnsi="Times New Roman"/>
                <w:color w:val="000000"/>
                <w:sz w:val="22"/>
                <w:szCs w:val="22"/>
              </w:rPr>
              <w:t>+</w:t>
            </w:r>
            <w:r w:rsidRPr="00984234">
              <w:rPr>
                <w:rFonts w:ascii="Times New Roman" w:eastAsia="Times New Roman" w:hAnsi="Times New Roman"/>
                <w:color w:val="000000"/>
                <w:sz w:val="22"/>
                <w:szCs w:val="22"/>
              </w:rPr>
              <w:t>307.71</w:t>
            </w:r>
          </w:p>
        </w:tc>
        <w:tc>
          <w:tcPr>
            <w:tcW w:w="328"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0.055</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0.013</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0.1111</w:t>
            </w:r>
          </w:p>
        </w:tc>
        <w:tc>
          <w:tcPr>
            <w:tcW w:w="328"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0.3</w:t>
            </w:r>
          </w:p>
        </w:tc>
        <w:tc>
          <w:tcPr>
            <w:tcW w:w="39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0.08</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0.024</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0.46</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0.052</w:t>
            </w:r>
          </w:p>
        </w:tc>
        <w:tc>
          <w:tcPr>
            <w:tcW w:w="33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0.2</w:t>
            </w:r>
          </w:p>
        </w:tc>
        <w:tc>
          <w:tcPr>
            <w:tcW w:w="33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3.58</w:t>
            </w:r>
          </w:p>
        </w:tc>
        <w:tc>
          <w:tcPr>
            <w:tcW w:w="329"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0.086</w:t>
            </w:r>
          </w:p>
        </w:tc>
        <w:tc>
          <w:tcPr>
            <w:tcW w:w="329"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0.3</w:t>
            </w:r>
          </w:p>
        </w:tc>
        <w:tc>
          <w:tcPr>
            <w:tcW w:w="33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Chute</w:t>
            </w:r>
          </w:p>
        </w:tc>
      </w:tr>
      <w:tr w:rsidR="00984234" w:rsidRPr="00984234" w:rsidTr="000A607C">
        <w:trPr>
          <w:trHeight w:val="432"/>
        </w:trPr>
        <w:tc>
          <w:tcPr>
            <w:tcW w:w="60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1</w:t>
            </w:r>
            <w:r w:rsidR="003D4D86">
              <w:rPr>
                <w:rFonts w:ascii="Times New Roman" w:eastAsia="Times New Roman" w:hAnsi="Times New Roman"/>
                <w:color w:val="000000"/>
                <w:sz w:val="22"/>
                <w:szCs w:val="22"/>
              </w:rPr>
              <w:t>+</w:t>
            </w:r>
            <w:r w:rsidRPr="00984234">
              <w:rPr>
                <w:rFonts w:ascii="Times New Roman" w:eastAsia="Times New Roman" w:hAnsi="Times New Roman"/>
                <w:color w:val="000000"/>
                <w:sz w:val="22"/>
                <w:szCs w:val="22"/>
              </w:rPr>
              <w:t>307.71-1</w:t>
            </w:r>
            <w:r w:rsidR="003D4D86">
              <w:rPr>
                <w:rFonts w:ascii="Times New Roman" w:eastAsia="Times New Roman" w:hAnsi="Times New Roman"/>
                <w:color w:val="000000"/>
                <w:sz w:val="22"/>
                <w:szCs w:val="22"/>
              </w:rPr>
              <w:t>+</w:t>
            </w:r>
            <w:r w:rsidRPr="00984234">
              <w:rPr>
                <w:rFonts w:ascii="Times New Roman" w:eastAsia="Times New Roman" w:hAnsi="Times New Roman"/>
                <w:color w:val="000000"/>
                <w:sz w:val="22"/>
                <w:szCs w:val="22"/>
              </w:rPr>
              <w:t>362.81</w:t>
            </w:r>
          </w:p>
        </w:tc>
        <w:tc>
          <w:tcPr>
            <w:tcW w:w="328"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0.055</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0.018</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0.0333</w:t>
            </w:r>
          </w:p>
        </w:tc>
        <w:tc>
          <w:tcPr>
            <w:tcW w:w="328"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0.3</w:t>
            </w:r>
          </w:p>
        </w:tc>
        <w:tc>
          <w:tcPr>
            <w:tcW w:w="39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0.12</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0.036</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0.54</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0.067</w:t>
            </w:r>
          </w:p>
        </w:tc>
        <w:tc>
          <w:tcPr>
            <w:tcW w:w="33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0.3</w:t>
            </w:r>
          </w:p>
        </w:tc>
        <w:tc>
          <w:tcPr>
            <w:tcW w:w="33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1.67</w:t>
            </w:r>
          </w:p>
        </w:tc>
        <w:tc>
          <w:tcPr>
            <w:tcW w:w="329"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0.060</w:t>
            </w:r>
          </w:p>
        </w:tc>
        <w:tc>
          <w:tcPr>
            <w:tcW w:w="329"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0.4</w:t>
            </w:r>
          </w:p>
        </w:tc>
        <w:tc>
          <w:tcPr>
            <w:tcW w:w="33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Canal</w:t>
            </w:r>
          </w:p>
        </w:tc>
      </w:tr>
      <w:tr w:rsidR="00984234" w:rsidRPr="00984234" w:rsidTr="000A607C">
        <w:trPr>
          <w:trHeight w:val="432"/>
        </w:trPr>
        <w:tc>
          <w:tcPr>
            <w:tcW w:w="60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1</w:t>
            </w:r>
            <w:r w:rsidR="003D4D86">
              <w:rPr>
                <w:rFonts w:ascii="Times New Roman" w:eastAsia="Times New Roman" w:hAnsi="Times New Roman"/>
                <w:color w:val="000000"/>
                <w:sz w:val="22"/>
                <w:szCs w:val="22"/>
              </w:rPr>
              <w:t>+</w:t>
            </w:r>
            <w:r w:rsidRPr="00984234">
              <w:rPr>
                <w:rFonts w:ascii="Times New Roman" w:eastAsia="Times New Roman" w:hAnsi="Times New Roman"/>
                <w:color w:val="000000"/>
                <w:sz w:val="22"/>
                <w:szCs w:val="22"/>
              </w:rPr>
              <w:t>362.81-1</w:t>
            </w:r>
            <w:r w:rsidR="003D4D86">
              <w:rPr>
                <w:rFonts w:ascii="Times New Roman" w:eastAsia="Times New Roman" w:hAnsi="Times New Roman"/>
                <w:color w:val="000000"/>
                <w:sz w:val="22"/>
                <w:szCs w:val="22"/>
              </w:rPr>
              <w:t>+</w:t>
            </w:r>
            <w:r w:rsidRPr="00984234">
              <w:rPr>
                <w:rFonts w:ascii="Times New Roman" w:eastAsia="Times New Roman" w:hAnsi="Times New Roman"/>
                <w:color w:val="000000"/>
                <w:sz w:val="22"/>
                <w:szCs w:val="22"/>
              </w:rPr>
              <w:t>478.01</w:t>
            </w:r>
          </w:p>
        </w:tc>
        <w:tc>
          <w:tcPr>
            <w:tcW w:w="328"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0.055</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0.018</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0.0200</w:t>
            </w:r>
          </w:p>
        </w:tc>
        <w:tc>
          <w:tcPr>
            <w:tcW w:w="328"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0.3</w:t>
            </w:r>
          </w:p>
        </w:tc>
        <w:tc>
          <w:tcPr>
            <w:tcW w:w="39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0.14</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0.042</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0.58</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0.072</w:t>
            </w:r>
          </w:p>
        </w:tc>
        <w:tc>
          <w:tcPr>
            <w:tcW w:w="33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0.3</w:t>
            </w:r>
          </w:p>
        </w:tc>
        <w:tc>
          <w:tcPr>
            <w:tcW w:w="33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1.36</w:t>
            </w:r>
          </w:p>
        </w:tc>
        <w:tc>
          <w:tcPr>
            <w:tcW w:w="329"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0.057</w:t>
            </w:r>
          </w:p>
        </w:tc>
        <w:tc>
          <w:tcPr>
            <w:tcW w:w="329"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0.4</w:t>
            </w:r>
          </w:p>
        </w:tc>
        <w:tc>
          <w:tcPr>
            <w:tcW w:w="33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Canal</w:t>
            </w:r>
          </w:p>
        </w:tc>
      </w:tr>
      <w:tr w:rsidR="00984234" w:rsidRPr="00984234" w:rsidTr="000A607C">
        <w:trPr>
          <w:trHeight w:val="432"/>
        </w:trPr>
        <w:tc>
          <w:tcPr>
            <w:tcW w:w="60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1</w:t>
            </w:r>
            <w:r w:rsidR="003D4D86">
              <w:rPr>
                <w:rFonts w:ascii="Times New Roman" w:eastAsia="Times New Roman" w:hAnsi="Times New Roman"/>
                <w:color w:val="000000"/>
                <w:sz w:val="22"/>
                <w:szCs w:val="22"/>
              </w:rPr>
              <w:t>+</w:t>
            </w:r>
            <w:r w:rsidRPr="00984234">
              <w:rPr>
                <w:rFonts w:ascii="Times New Roman" w:eastAsia="Times New Roman" w:hAnsi="Times New Roman"/>
                <w:color w:val="000000"/>
                <w:sz w:val="22"/>
                <w:szCs w:val="22"/>
              </w:rPr>
              <w:t>478.01-1</w:t>
            </w:r>
            <w:r w:rsidR="003D4D86">
              <w:rPr>
                <w:rFonts w:ascii="Times New Roman" w:eastAsia="Times New Roman" w:hAnsi="Times New Roman"/>
                <w:color w:val="000000"/>
                <w:sz w:val="22"/>
                <w:szCs w:val="22"/>
              </w:rPr>
              <w:t>+</w:t>
            </w:r>
            <w:r w:rsidRPr="00984234">
              <w:rPr>
                <w:rFonts w:ascii="Times New Roman" w:eastAsia="Times New Roman" w:hAnsi="Times New Roman"/>
                <w:color w:val="000000"/>
                <w:sz w:val="22"/>
                <w:szCs w:val="22"/>
              </w:rPr>
              <w:t>568.18</w:t>
            </w:r>
          </w:p>
        </w:tc>
        <w:tc>
          <w:tcPr>
            <w:tcW w:w="328"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0.055</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0.018</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0.0385</w:t>
            </w:r>
          </w:p>
        </w:tc>
        <w:tc>
          <w:tcPr>
            <w:tcW w:w="328"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0.3</w:t>
            </w:r>
          </w:p>
        </w:tc>
        <w:tc>
          <w:tcPr>
            <w:tcW w:w="39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0.11</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0.033</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0.52</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0.063</w:t>
            </w:r>
          </w:p>
        </w:tc>
        <w:tc>
          <w:tcPr>
            <w:tcW w:w="33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0.3</w:t>
            </w:r>
          </w:p>
        </w:tc>
        <w:tc>
          <w:tcPr>
            <w:tcW w:w="33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1.73</w:t>
            </w:r>
          </w:p>
        </w:tc>
        <w:tc>
          <w:tcPr>
            <w:tcW w:w="329"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0.057</w:t>
            </w:r>
          </w:p>
        </w:tc>
        <w:tc>
          <w:tcPr>
            <w:tcW w:w="329"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0.4</w:t>
            </w:r>
          </w:p>
        </w:tc>
        <w:tc>
          <w:tcPr>
            <w:tcW w:w="33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Canal</w:t>
            </w:r>
          </w:p>
        </w:tc>
      </w:tr>
      <w:tr w:rsidR="00984234" w:rsidRPr="00984234" w:rsidTr="000A607C">
        <w:trPr>
          <w:trHeight w:val="432"/>
        </w:trPr>
        <w:tc>
          <w:tcPr>
            <w:tcW w:w="60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1</w:t>
            </w:r>
            <w:r w:rsidR="003D4D86">
              <w:rPr>
                <w:rFonts w:ascii="Times New Roman" w:eastAsia="Times New Roman" w:hAnsi="Times New Roman"/>
                <w:color w:val="000000"/>
                <w:sz w:val="22"/>
                <w:szCs w:val="22"/>
              </w:rPr>
              <w:t>+</w:t>
            </w:r>
            <w:r w:rsidRPr="00984234">
              <w:rPr>
                <w:rFonts w:ascii="Times New Roman" w:eastAsia="Times New Roman" w:hAnsi="Times New Roman"/>
                <w:color w:val="000000"/>
                <w:sz w:val="22"/>
                <w:szCs w:val="22"/>
              </w:rPr>
              <w:t>568.18-1</w:t>
            </w:r>
            <w:r w:rsidR="003D4D86">
              <w:rPr>
                <w:rFonts w:ascii="Times New Roman" w:eastAsia="Times New Roman" w:hAnsi="Times New Roman"/>
                <w:color w:val="000000"/>
                <w:sz w:val="22"/>
                <w:szCs w:val="22"/>
              </w:rPr>
              <w:t>+</w:t>
            </w:r>
            <w:r w:rsidRPr="00984234">
              <w:rPr>
                <w:rFonts w:ascii="Times New Roman" w:eastAsia="Times New Roman" w:hAnsi="Times New Roman"/>
                <w:color w:val="000000"/>
                <w:sz w:val="22"/>
                <w:szCs w:val="22"/>
              </w:rPr>
              <w:t>633.3</w:t>
            </w:r>
          </w:p>
        </w:tc>
        <w:tc>
          <w:tcPr>
            <w:tcW w:w="328"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0.055</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0.018</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0.0455</w:t>
            </w:r>
          </w:p>
        </w:tc>
        <w:tc>
          <w:tcPr>
            <w:tcW w:w="328"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0.3</w:t>
            </w:r>
          </w:p>
        </w:tc>
        <w:tc>
          <w:tcPr>
            <w:tcW w:w="39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0.11</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0.033</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0.52</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0.063</w:t>
            </w:r>
          </w:p>
        </w:tc>
        <w:tc>
          <w:tcPr>
            <w:tcW w:w="33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0.3</w:t>
            </w:r>
          </w:p>
        </w:tc>
        <w:tc>
          <w:tcPr>
            <w:tcW w:w="33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1.88</w:t>
            </w:r>
          </w:p>
        </w:tc>
        <w:tc>
          <w:tcPr>
            <w:tcW w:w="329"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0.062</w:t>
            </w:r>
          </w:p>
        </w:tc>
        <w:tc>
          <w:tcPr>
            <w:tcW w:w="329"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0.4</w:t>
            </w:r>
          </w:p>
        </w:tc>
        <w:tc>
          <w:tcPr>
            <w:tcW w:w="33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Canal</w:t>
            </w:r>
          </w:p>
        </w:tc>
      </w:tr>
      <w:tr w:rsidR="00984234" w:rsidRPr="00984234" w:rsidTr="000A607C">
        <w:trPr>
          <w:trHeight w:val="432"/>
        </w:trPr>
        <w:tc>
          <w:tcPr>
            <w:tcW w:w="60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1</w:t>
            </w:r>
            <w:r w:rsidR="00291D2B">
              <w:rPr>
                <w:rFonts w:ascii="Times New Roman" w:eastAsia="Times New Roman" w:hAnsi="Times New Roman"/>
                <w:color w:val="000000"/>
                <w:sz w:val="22"/>
                <w:szCs w:val="22"/>
              </w:rPr>
              <w:t>+</w:t>
            </w:r>
            <w:r w:rsidRPr="00984234">
              <w:rPr>
                <w:rFonts w:ascii="Times New Roman" w:eastAsia="Times New Roman" w:hAnsi="Times New Roman"/>
                <w:color w:val="000000"/>
                <w:sz w:val="22"/>
                <w:szCs w:val="22"/>
              </w:rPr>
              <w:t>633.3-1</w:t>
            </w:r>
            <w:r w:rsidR="00291D2B">
              <w:rPr>
                <w:rFonts w:ascii="Times New Roman" w:eastAsia="Times New Roman" w:hAnsi="Times New Roman"/>
                <w:color w:val="000000"/>
                <w:sz w:val="22"/>
                <w:szCs w:val="22"/>
              </w:rPr>
              <w:t>+</w:t>
            </w:r>
            <w:r w:rsidRPr="00984234">
              <w:rPr>
                <w:rFonts w:ascii="Times New Roman" w:eastAsia="Times New Roman" w:hAnsi="Times New Roman"/>
                <w:color w:val="000000"/>
                <w:sz w:val="22"/>
                <w:szCs w:val="22"/>
              </w:rPr>
              <w:t>733.48</w:t>
            </w:r>
          </w:p>
        </w:tc>
        <w:tc>
          <w:tcPr>
            <w:tcW w:w="328"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0.055</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0.018</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0.0167</w:t>
            </w:r>
          </w:p>
        </w:tc>
        <w:tc>
          <w:tcPr>
            <w:tcW w:w="328"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0.3</w:t>
            </w:r>
          </w:p>
        </w:tc>
        <w:tc>
          <w:tcPr>
            <w:tcW w:w="39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0.15</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0.045</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0.6</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0.075</w:t>
            </w:r>
          </w:p>
        </w:tc>
        <w:tc>
          <w:tcPr>
            <w:tcW w:w="33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0.3</w:t>
            </w:r>
          </w:p>
        </w:tc>
        <w:tc>
          <w:tcPr>
            <w:tcW w:w="33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1.28</w:t>
            </w:r>
          </w:p>
        </w:tc>
        <w:tc>
          <w:tcPr>
            <w:tcW w:w="329"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0.057</w:t>
            </w:r>
          </w:p>
        </w:tc>
        <w:tc>
          <w:tcPr>
            <w:tcW w:w="329"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0.4</w:t>
            </w:r>
          </w:p>
        </w:tc>
        <w:tc>
          <w:tcPr>
            <w:tcW w:w="33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Canal</w:t>
            </w:r>
          </w:p>
        </w:tc>
      </w:tr>
      <w:tr w:rsidR="00984234" w:rsidRPr="00984234" w:rsidTr="000A607C">
        <w:trPr>
          <w:trHeight w:val="432"/>
        </w:trPr>
        <w:tc>
          <w:tcPr>
            <w:tcW w:w="60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1</w:t>
            </w:r>
            <w:r w:rsidR="00291D2B">
              <w:rPr>
                <w:rFonts w:ascii="Times New Roman" w:eastAsia="Times New Roman" w:hAnsi="Times New Roman"/>
                <w:color w:val="000000"/>
                <w:sz w:val="22"/>
                <w:szCs w:val="22"/>
              </w:rPr>
              <w:t>+</w:t>
            </w:r>
            <w:r w:rsidRPr="00984234">
              <w:rPr>
                <w:rFonts w:ascii="Times New Roman" w:eastAsia="Times New Roman" w:hAnsi="Times New Roman"/>
                <w:color w:val="000000"/>
                <w:sz w:val="22"/>
                <w:szCs w:val="22"/>
              </w:rPr>
              <w:t>733.48-1</w:t>
            </w:r>
            <w:r w:rsidR="00291D2B">
              <w:rPr>
                <w:rFonts w:ascii="Times New Roman" w:eastAsia="Times New Roman" w:hAnsi="Times New Roman"/>
                <w:color w:val="000000"/>
                <w:sz w:val="22"/>
                <w:szCs w:val="22"/>
              </w:rPr>
              <w:t>+</w:t>
            </w:r>
            <w:r w:rsidRPr="00984234">
              <w:rPr>
                <w:rFonts w:ascii="Times New Roman" w:eastAsia="Times New Roman" w:hAnsi="Times New Roman"/>
                <w:color w:val="000000"/>
                <w:sz w:val="22"/>
                <w:szCs w:val="22"/>
              </w:rPr>
              <w:t>813.63</w:t>
            </w:r>
          </w:p>
        </w:tc>
        <w:tc>
          <w:tcPr>
            <w:tcW w:w="328"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0.055</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0.018</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0.0250</w:t>
            </w:r>
          </w:p>
        </w:tc>
        <w:tc>
          <w:tcPr>
            <w:tcW w:w="328"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0.3</w:t>
            </w:r>
          </w:p>
        </w:tc>
        <w:tc>
          <w:tcPr>
            <w:tcW w:w="39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0.13</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0.039</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0.56</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0.070</w:t>
            </w:r>
          </w:p>
        </w:tc>
        <w:tc>
          <w:tcPr>
            <w:tcW w:w="33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0.3</w:t>
            </w:r>
          </w:p>
        </w:tc>
        <w:tc>
          <w:tcPr>
            <w:tcW w:w="33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1.49</w:t>
            </w:r>
          </w:p>
        </w:tc>
        <w:tc>
          <w:tcPr>
            <w:tcW w:w="329"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0.058</w:t>
            </w:r>
          </w:p>
        </w:tc>
        <w:tc>
          <w:tcPr>
            <w:tcW w:w="329"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0.4</w:t>
            </w:r>
          </w:p>
        </w:tc>
        <w:tc>
          <w:tcPr>
            <w:tcW w:w="33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Canal</w:t>
            </w:r>
          </w:p>
        </w:tc>
      </w:tr>
      <w:tr w:rsidR="00984234" w:rsidRPr="00984234" w:rsidTr="000A607C">
        <w:trPr>
          <w:trHeight w:val="432"/>
        </w:trPr>
        <w:tc>
          <w:tcPr>
            <w:tcW w:w="60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1</w:t>
            </w:r>
            <w:r w:rsidR="00291D2B">
              <w:rPr>
                <w:rFonts w:ascii="Times New Roman" w:eastAsia="Times New Roman" w:hAnsi="Times New Roman"/>
                <w:color w:val="000000"/>
                <w:sz w:val="22"/>
                <w:szCs w:val="22"/>
              </w:rPr>
              <w:t>+</w:t>
            </w:r>
            <w:r w:rsidRPr="00984234">
              <w:rPr>
                <w:rFonts w:ascii="Times New Roman" w:eastAsia="Times New Roman" w:hAnsi="Times New Roman"/>
                <w:color w:val="000000"/>
                <w:sz w:val="22"/>
                <w:szCs w:val="22"/>
              </w:rPr>
              <w:t>813.63-1</w:t>
            </w:r>
            <w:r w:rsidR="00291D2B">
              <w:rPr>
                <w:rFonts w:ascii="Times New Roman" w:eastAsia="Times New Roman" w:hAnsi="Times New Roman"/>
                <w:color w:val="000000"/>
                <w:sz w:val="22"/>
                <w:szCs w:val="22"/>
              </w:rPr>
              <w:t>+</w:t>
            </w:r>
            <w:r w:rsidRPr="00984234">
              <w:rPr>
                <w:rFonts w:ascii="Times New Roman" w:eastAsia="Times New Roman" w:hAnsi="Times New Roman"/>
                <w:color w:val="000000"/>
                <w:sz w:val="22"/>
                <w:szCs w:val="22"/>
              </w:rPr>
              <w:t>893.78</w:t>
            </w:r>
          </w:p>
        </w:tc>
        <w:tc>
          <w:tcPr>
            <w:tcW w:w="328"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0.055</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0.018</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0.0400</w:t>
            </w:r>
          </w:p>
        </w:tc>
        <w:tc>
          <w:tcPr>
            <w:tcW w:w="328"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0.3</w:t>
            </w:r>
          </w:p>
        </w:tc>
        <w:tc>
          <w:tcPr>
            <w:tcW w:w="39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0.11</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0.033</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0.52</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0.063</w:t>
            </w:r>
          </w:p>
        </w:tc>
        <w:tc>
          <w:tcPr>
            <w:tcW w:w="33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0.3</w:t>
            </w:r>
          </w:p>
        </w:tc>
        <w:tc>
          <w:tcPr>
            <w:tcW w:w="33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1.77</w:t>
            </w:r>
          </w:p>
        </w:tc>
        <w:tc>
          <w:tcPr>
            <w:tcW w:w="329"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0.058</w:t>
            </w:r>
          </w:p>
        </w:tc>
        <w:tc>
          <w:tcPr>
            <w:tcW w:w="329"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0.4</w:t>
            </w:r>
          </w:p>
        </w:tc>
        <w:tc>
          <w:tcPr>
            <w:tcW w:w="33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Canal</w:t>
            </w:r>
          </w:p>
        </w:tc>
      </w:tr>
      <w:tr w:rsidR="00984234" w:rsidRPr="00984234" w:rsidTr="000A607C">
        <w:trPr>
          <w:trHeight w:val="432"/>
        </w:trPr>
        <w:tc>
          <w:tcPr>
            <w:tcW w:w="60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1</w:t>
            </w:r>
            <w:r w:rsidR="00291D2B">
              <w:rPr>
                <w:rFonts w:ascii="Times New Roman" w:eastAsia="Times New Roman" w:hAnsi="Times New Roman"/>
                <w:color w:val="000000"/>
                <w:sz w:val="22"/>
                <w:szCs w:val="22"/>
              </w:rPr>
              <w:t>+</w:t>
            </w:r>
            <w:r w:rsidRPr="00984234">
              <w:rPr>
                <w:rFonts w:ascii="Times New Roman" w:eastAsia="Times New Roman" w:hAnsi="Times New Roman"/>
                <w:color w:val="000000"/>
                <w:sz w:val="22"/>
                <w:szCs w:val="22"/>
              </w:rPr>
              <w:t>893.78-2</w:t>
            </w:r>
            <w:r w:rsidR="00291D2B">
              <w:rPr>
                <w:rFonts w:ascii="Times New Roman" w:eastAsia="Times New Roman" w:hAnsi="Times New Roman"/>
                <w:color w:val="000000"/>
                <w:sz w:val="22"/>
                <w:szCs w:val="22"/>
              </w:rPr>
              <w:t>+</w:t>
            </w:r>
            <w:r w:rsidRPr="00984234">
              <w:rPr>
                <w:rFonts w:ascii="Times New Roman" w:eastAsia="Times New Roman" w:hAnsi="Times New Roman"/>
                <w:color w:val="000000"/>
                <w:sz w:val="22"/>
                <w:szCs w:val="22"/>
              </w:rPr>
              <w:t>029.03</w:t>
            </w:r>
          </w:p>
        </w:tc>
        <w:tc>
          <w:tcPr>
            <w:tcW w:w="328"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0.055</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0.018</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0.0100</w:t>
            </w:r>
          </w:p>
        </w:tc>
        <w:tc>
          <w:tcPr>
            <w:tcW w:w="328"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0.3</w:t>
            </w:r>
          </w:p>
        </w:tc>
        <w:tc>
          <w:tcPr>
            <w:tcW w:w="39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0.18</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0.054</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0.66</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0.082</w:t>
            </w:r>
          </w:p>
        </w:tc>
        <w:tc>
          <w:tcPr>
            <w:tcW w:w="33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0.3</w:t>
            </w:r>
          </w:p>
        </w:tc>
        <w:tc>
          <w:tcPr>
            <w:tcW w:w="33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1.05</w:t>
            </w:r>
          </w:p>
        </w:tc>
        <w:tc>
          <w:tcPr>
            <w:tcW w:w="329"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0.057</w:t>
            </w:r>
          </w:p>
        </w:tc>
        <w:tc>
          <w:tcPr>
            <w:tcW w:w="329"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0.4</w:t>
            </w:r>
          </w:p>
        </w:tc>
        <w:tc>
          <w:tcPr>
            <w:tcW w:w="33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Canal</w:t>
            </w:r>
          </w:p>
        </w:tc>
      </w:tr>
      <w:tr w:rsidR="00984234" w:rsidRPr="00984234" w:rsidTr="000A607C">
        <w:trPr>
          <w:trHeight w:val="432"/>
        </w:trPr>
        <w:tc>
          <w:tcPr>
            <w:tcW w:w="60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2</w:t>
            </w:r>
            <w:r w:rsidR="00291D2B">
              <w:rPr>
                <w:rFonts w:ascii="Times New Roman" w:eastAsia="Times New Roman" w:hAnsi="Times New Roman"/>
                <w:color w:val="000000"/>
                <w:sz w:val="22"/>
                <w:szCs w:val="22"/>
              </w:rPr>
              <w:t>+</w:t>
            </w:r>
            <w:r w:rsidRPr="00984234">
              <w:rPr>
                <w:rFonts w:ascii="Times New Roman" w:eastAsia="Times New Roman" w:hAnsi="Times New Roman"/>
                <w:color w:val="000000"/>
                <w:sz w:val="22"/>
                <w:szCs w:val="22"/>
              </w:rPr>
              <w:t>029.03-2</w:t>
            </w:r>
            <w:r w:rsidR="00291D2B">
              <w:rPr>
                <w:rFonts w:ascii="Times New Roman" w:eastAsia="Times New Roman" w:hAnsi="Times New Roman"/>
                <w:color w:val="000000"/>
                <w:sz w:val="22"/>
                <w:szCs w:val="22"/>
              </w:rPr>
              <w:t>+</w:t>
            </w:r>
            <w:r w:rsidRPr="00984234">
              <w:rPr>
                <w:rFonts w:ascii="Times New Roman" w:eastAsia="Times New Roman" w:hAnsi="Times New Roman"/>
                <w:color w:val="000000"/>
                <w:sz w:val="22"/>
                <w:szCs w:val="22"/>
              </w:rPr>
              <w:t>129.21</w:t>
            </w:r>
          </w:p>
        </w:tc>
        <w:tc>
          <w:tcPr>
            <w:tcW w:w="328"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0.055</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0.018</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0.0278</w:t>
            </w:r>
          </w:p>
        </w:tc>
        <w:tc>
          <w:tcPr>
            <w:tcW w:w="328"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0.3</w:t>
            </w:r>
          </w:p>
        </w:tc>
        <w:tc>
          <w:tcPr>
            <w:tcW w:w="39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0.12</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0.036</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0.54</w:t>
            </w:r>
          </w:p>
        </w:tc>
        <w:tc>
          <w:tcPr>
            <w:tcW w:w="335"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0.067</w:t>
            </w:r>
          </w:p>
        </w:tc>
        <w:tc>
          <w:tcPr>
            <w:tcW w:w="33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0.3</w:t>
            </w:r>
          </w:p>
        </w:tc>
        <w:tc>
          <w:tcPr>
            <w:tcW w:w="33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1.52</w:t>
            </w:r>
          </w:p>
        </w:tc>
        <w:tc>
          <w:tcPr>
            <w:tcW w:w="329"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0.055</w:t>
            </w:r>
          </w:p>
        </w:tc>
        <w:tc>
          <w:tcPr>
            <w:tcW w:w="329"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0.4</w:t>
            </w:r>
          </w:p>
        </w:tc>
        <w:tc>
          <w:tcPr>
            <w:tcW w:w="336" w:type="pct"/>
            <w:noWrap/>
            <w:vAlign w:val="center"/>
            <w:hideMark/>
          </w:tcPr>
          <w:p w:rsidR="00984234" w:rsidRPr="00984234" w:rsidRDefault="00984234" w:rsidP="000A607C">
            <w:pPr>
              <w:rPr>
                <w:rFonts w:ascii="Times New Roman" w:eastAsia="Times New Roman" w:hAnsi="Times New Roman"/>
                <w:color w:val="000000"/>
                <w:sz w:val="22"/>
                <w:szCs w:val="22"/>
              </w:rPr>
            </w:pPr>
            <w:r w:rsidRPr="00984234">
              <w:rPr>
                <w:rFonts w:ascii="Times New Roman" w:eastAsia="Times New Roman" w:hAnsi="Times New Roman"/>
                <w:color w:val="000000"/>
                <w:sz w:val="22"/>
                <w:szCs w:val="22"/>
              </w:rPr>
              <w:t>Canal</w:t>
            </w:r>
          </w:p>
        </w:tc>
      </w:tr>
    </w:tbl>
    <w:p w:rsidR="00DC7F0E" w:rsidRPr="00882DDF" w:rsidRDefault="00DC7F0E" w:rsidP="001D7E62">
      <w:pPr>
        <w:spacing w:before="120" w:after="120" w:line="360" w:lineRule="auto"/>
        <w:jc w:val="both"/>
        <w:rPr>
          <w:rFonts w:ascii="Times New Roman" w:hAnsi="Times New Roman"/>
        </w:rPr>
      </w:pPr>
    </w:p>
    <w:p w:rsidR="00DC7F0E" w:rsidRPr="00882DDF" w:rsidRDefault="00DC7F0E" w:rsidP="001D7E62">
      <w:pPr>
        <w:spacing w:before="120" w:after="120" w:line="360" w:lineRule="auto"/>
        <w:jc w:val="both"/>
        <w:rPr>
          <w:rFonts w:ascii="Times New Roman" w:hAnsi="Times New Roman"/>
        </w:rPr>
      </w:pPr>
    </w:p>
    <w:p w:rsidR="002826B1" w:rsidRDefault="00B0342E" w:rsidP="001D7E62">
      <w:pPr>
        <w:spacing w:before="120" w:after="120" w:line="360" w:lineRule="auto"/>
        <w:jc w:val="both"/>
        <w:rPr>
          <w:rFonts w:ascii="Times New Roman" w:hAnsi="Times New Roman"/>
        </w:rPr>
      </w:pPr>
      <w:r>
        <w:rPr>
          <w:rFonts w:ascii="Times New Roman" w:hAnsi="Times New Roman"/>
          <w:noProof/>
        </w:rPr>
        <w:lastRenderedPageBreak/>
        <w:pict>
          <v:shapetype id="_x0000_t32" coordsize="21600,21600" o:spt="32" o:oned="t" path="m,l21600,21600e" filled="f">
            <v:path arrowok="t" fillok="f" o:connecttype="none"/>
            <o:lock v:ext="edit" shapetype="t"/>
          </v:shapetype>
          <v:shape id="_x0000_s1054" type="#_x0000_t32" style="position:absolute;left:0;text-align:left;margin-left:347.45pt;margin-top:209.6pt;width:23.7pt;height:70.6pt;flip:x;z-index:251667456" o:connectortype="straight" strokecolor="#f2f2f2 [3041]" strokeweight="3pt">
            <v:shadow type="perspective" color="#7f7f7f [1601]" opacity=".5" offset="1pt" offset2="-1pt"/>
          </v:shape>
        </w:pict>
      </w:r>
    </w:p>
    <w:p w:rsidR="00DC7F0E" w:rsidRPr="00882DDF" w:rsidRDefault="00841EC3" w:rsidP="00911241">
      <w:pPr>
        <w:spacing w:before="120" w:after="120" w:line="360" w:lineRule="auto"/>
        <w:jc w:val="both"/>
        <w:rPr>
          <w:rFonts w:ascii="Times New Roman" w:hAnsi="Times New Roman"/>
        </w:rPr>
      </w:pPr>
      <w:r w:rsidRPr="00882DDF">
        <w:rPr>
          <w:rFonts w:ascii="Times New Roman" w:hAnsi="Times New Roman"/>
          <w:noProof/>
        </w:rPr>
        <w:drawing>
          <wp:inline distT="0" distB="0" distL="0" distR="0">
            <wp:extent cx="4772025" cy="20859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2" cstate="print"/>
                    <a:srcRect l="18718" t="35183" r="25605" b="35654"/>
                    <a:stretch>
                      <a:fillRect/>
                    </a:stretch>
                  </pic:blipFill>
                  <pic:spPr bwMode="auto">
                    <a:xfrm>
                      <a:off x="0" y="0"/>
                      <a:ext cx="4790825" cy="2094193"/>
                    </a:xfrm>
                    <a:prstGeom prst="rect">
                      <a:avLst/>
                    </a:prstGeom>
                    <a:noFill/>
                    <a:ln w="9525">
                      <a:noFill/>
                      <a:miter lim="800000"/>
                      <a:headEnd/>
                      <a:tailEnd/>
                    </a:ln>
                  </pic:spPr>
                </pic:pic>
              </a:graphicData>
            </a:graphic>
          </wp:inline>
        </w:drawing>
      </w:r>
      <w:r w:rsidR="006E7CFB" w:rsidRPr="00882DDF">
        <w:rPr>
          <w:rFonts w:ascii="Times New Roman" w:hAnsi="Times New Roman"/>
          <w:noProof/>
        </w:rPr>
        <w:drawing>
          <wp:inline distT="0" distB="0" distL="0" distR="0">
            <wp:extent cx="2913296" cy="2104846"/>
            <wp:effectExtent l="19050" t="0" r="1354" b="0"/>
            <wp:docPr id="3"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3" cstate="print"/>
                    <a:srcRect l="21538" t="37608" r="30817" b="16492"/>
                    <a:stretch>
                      <a:fillRect/>
                    </a:stretch>
                  </pic:blipFill>
                  <pic:spPr bwMode="auto">
                    <a:xfrm>
                      <a:off x="0" y="0"/>
                      <a:ext cx="2913296" cy="2104846"/>
                    </a:xfrm>
                    <a:prstGeom prst="rect">
                      <a:avLst/>
                    </a:prstGeom>
                    <a:noFill/>
                    <a:ln w="9525">
                      <a:noFill/>
                      <a:miter lim="800000"/>
                      <a:headEnd/>
                      <a:tailEnd/>
                    </a:ln>
                  </pic:spPr>
                </pic:pic>
              </a:graphicData>
            </a:graphic>
          </wp:inline>
        </w:drawing>
      </w:r>
      <w:r w:rsidR="00911241" w:rsidRPr="00911241">
        <w:rPr>
          <w:rFonts w:ascii="Times New Roman" w:hAnsi="Times New Roman"/>
        </w:rPr>
        <w:t xml:space="preserve"> </w:t>
      </w:r>
      <w:r w:rsidR="00911241">
        <w:rPr>
          <w:rFonts w:ascii="Times New Roman" w:hAnsi="Times New Roman"/>
          <w:noProof/>
        </w:rPr>
        <w:drawing>
          <wp:inline distT="0" distB="0" distL="0" distR="0">
            <wp:extent cx="1926443" cy="1250663"/>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4" cstate="print"/>
                    <a:srcRect/>
                    <a:stretch>
                      <a:fillRect/>
                    </a:stretch>
                  </pic:blipFill>
                  <pic:spPr bwMode="auto">
                    <a:xfrm>
                      <a:off x="0" y="0"/>
                      <a:ext cx="1926579" cy="1250751"/>
                    </a:xfrm>
                    <a:prstGeom prst="rect">
                      <a:avLst/>
                    </a:prstGeom>
                    <a:noFill/>
                    <a:ln w="9525">
                      <a:noFill/>
                      <a:miter lim="800000"/>
                      <a:headEnd/>
                      <a:tailEnd/>
                    </a:ln>
                  </pic:spPr>
                </pic:pic>
              </a:graphicData>
            </a:graphic>
          </wp:inline>
        </w:drawing>
      </w:r>
    </w:p>
    <w:p w:rsidR="00841EC3" w:rsidRPr="00882DDF" w:rsidRDefault="00841EC3" w:rsidP="001D7E62">
      <w:pPr>
        <w:tabs>
          <w:tab w:val="left" w:pos="900"/>
        </w:tabs>
        <w:spacing w:before="120" w:after="120" w:line="360" w:lineRule="auto"/>
        <w:jc w:val="both"/>
        <w:rPr>
          <w:rFonts w:ascii="Times New Roman" w:hAnsi="Times New Roman"/>
          <w:noProof/>
        </w:rPr>
      </w:pPr>
      <w:bookmarkStart w:id="179" w:name="_Toc389838832"/>
    </w:p>
    <w:p w:rsidR="00A15DBA" w:rsidRPr="00911241" w:rsidRDefault="00A15DBA" w:rsidP="001D7E62">
      <w:pPr>
        <w:pStyle w:val="Caption"/>
        <w:spacing w:before="120" w:after="120" w:line="360" w:lineRule="auto"/>
        <w:jc w:val="both"/>
        <w:rPr>
          <w:rFonts w:ascii="Times New Roman" w:hAnsi="Times New Roman"/>
          <w:color w:val="auto"/>
          <w:sz w:val="22"/>
          <w:szCs w:val="24"/>
        </w:rPr>
      </w:pPr>
      <w:bookmarkStart w:id="180" w:name="_Toc465504299"/>
      <w:bookmarkStart w:id="181" w:name="_Toc303054520"/>
      <w:bookmarkStart w:id="182" w:name="_Toc389924557"/>
      <w:bookmarkEnd w:id="179"/>
      <w:r w:rsidRPr="00911241">
        <w:rPr>
          <w:rFonts w:ascii="Times New Roman" w:hAnsi="Times New Roman"/>
          <w:color w:val="auto"/>
          <w:sz w:val="22"/>
          <w:szCs w:val="24"/>
        </w:rPr>
        <w:t xml:space="preserve">Figure </w:t>
      </w:r>
      <w:r w:rsidR="00B0342E" w:rsidRPr="00911241">
        <w:rPr>
          <w:rFonts w:ascii="Times New Roman" w:hAnsi="Times New Roman"/>
          <w:color w:val="auto"/>
          <w:sz w:val="22"/>
          <w:szCs w:val="24"/>
        </w:rPr>
        <w:fldChar w:fldCharType="begin"/>
      </w:r>
      <w:r w:rsidR="006558AE" w:rsidRPr="00911241">
        <w:rPr>
          <w:rFonts w:ascii="Times New Roman" w:hAnsi="Times New Roman"/>
          <w:color w:val="auto"/>
          <w:sz w:val="22"/>
          <w:szCs w:val="24"/>
        </w:rPr>
        <w:instrText xml:space="preserve"> STYLEREF 1 \s </w:instrText>
      </w:r>
      <w:r w:rsidR="00B0342E" w:rsidRPr="00911241">
        <w:rPr>
          <w:rFonts w:ascii="Times New Roman" w:hAnsi="Times New Roman"/>
          <w:color w:val="auto"/>
          <w:sz w:val="22"/>
          <w:szCs w:val="24"/>
        </w:rPr>
        <w:fldChar w:fldCharType="separate"/>
      </w:r>
      <w:r w:rsidR="001A23CD" w:rsidRPr="00911241">
        <w:rPr>
          <w:rFonts w:ascii="Times New Roman" w:hAnsi="Times New Roman"/>
          <w:noProof/>
          <w:color w:val="auto"/>
          <w:sz w:val="22"/>
          <w:szCs w:val="24"/>
        </w:rPr>
        <w:t>4</w:t>
      </w:r>
      <w:r w:rsidR="00B0342E" w:rsidRPr="00911241">
        <w:rPr>
          <w:rFonts w:ascii="Times New Roman" w:hAnsi="Times New Roman"/>
          <w:color w:val="auto"/>
          <w:sz w:val="22"/>
          <w:szCs w:val="24"/>
        </w:rPr>
        <w:fldChar w:fldCharType="end"/>
      </w:r>
      <w:r w:rsidR="006558AE" w:rsidRPr="00911241">
        <w:rPr>
          <w:rFonts w:ascii="Times New Roman" w:hAnsi="Times New Roman"/>
          <w:color w:val="auto"/>
          <w:sz w:val="22"/>
          <w:szCs w:val="24"/>
        </w:rPr>
        <w:noBreakHyphen/>
      </w:r>
      <w:r w:rsidR="00B0342E" w:rsidRPr="00911241">
        <w:rPr>
          <w:rFonts w:ascii="Times New Roman" w:hAnsi="Times New Roman"/>
          <w:color w:val="auto"/>
          <w:sz w:val="22"/>
          <w:szCs w:val="24"/>
        </w:rPr>
        <w:fldChar w:fldCharType="begin"/>
      </w:r>
      <w:r w:rsidR="006558AE" w:rsidRPr="00911241">
        <w:rPr>
          <w:rFonts w:ascii="Times New Roman" w:hAnsi="Times New Roman"/>
          <w:color w:val="auto"/>
          <w:sz w:val="22"/>
          <w:szCs w:val="24"/>
        </w:rPr>
        <w:instrText xml:space="preserve"> SEQ Figure \* ARABIC \s 1 </w:instrText>
      </w:r>
      <w:r w:rsidR="00B0342E" w:rsidRPr="00911241">
        <w:rPr>
          <w:rFonts w:ascii="Times New Roman" w:hAnsi="Times New Roman"/>
          <w:color w:val="auto"/>
          <w:sz w:val="22"/>
          <w:szCs w:val="24"/>
        </w:rPr>
        <w:fldChar w:fldCharType="separate"/>
      </w:r>
      <w:r w:rsidR="001A23CD" w:rsidRPr="00911241">
        <w:rPr>
          <w:rFonts w:ascii="Times New Roman" w:hAnsi="Times New Roman"/>
          <w:noProof/>
          <w:color w:val="auto"/>
          <w:sz w:val="22"/>
          <w:szCs w:val="24"/>
        </w:rPr>
        <w:t>1</w:t>
      </w:r>
      <w:r w:rsidR="00B0342E" w:rsidRPr="00911241">
        <w:rPr>
          <w:rFonts w:ascii="Times New Roman" w:hAnsi="Times New Roman"/>
          <w:color w:val="auto"/>
          <w:sz w:val="22"/>
          <w:szCs w:val="24"/>
        </w:rPr>
        <w:fldChar w:fldCharType="end"/>
      </w:r>
      <w:r w:rsidRPr="00911241">
        <w:rPr>
          <w:rFonts w:ascii="Times New Roman" w:hAnsi="Times New Roman"/>
          <w:color w:val="auto"/>
          <w:sz w:val="22"/>
          <w:szCs w:val="24"/>
        </w:rPr>
        <w:t>: Typical Cross Section of main and secondary canals</w:t>
      </w:r>
      <w:bookmarkEnd w:id="180"/>
    </w:p>
    <w:p w:rsidR="00DC7F0E" w:rsidRPr="0062614F" w:rsidRDefault="00DC7F0E" w:rsidP="001D7E62">
      <w:pPr>
        <w:pStyle w:val="Heading3"/>
        <w:spacing w:before="120" w:after="120" w:line="360" w:lineRule="auto"/>
        <w:ind w:left="720"/>
        <w:rPr>
          <w:rFonts w:ascii="Times New Roman" w:hAnsi="Times New Roman"/>
          <w:color w:val="auto"/>
          <w:sz w:val="24"/>
          <w:szCs w:val="24"/>
        </w:rPr>
      </w:pPr>
      <w:bookmarkStart w:id="183" w:name="_Toc465241980"/>
      <w:r w:rsidRPr="0062614F">
        <w:rPr>
          <w:rFonts w:ascii="Times New Roman" w:hAnsi="Times New Roman"/>
          <w:color w:val="auto"/>
          <w:sz w:val="24"/>
          <w:szCs w:val="24"/>
        </w:rPr>
        <w:t>Tertiary canals</w:t>
      </w:r>
      <w:bookmarkEnd w:id="181"/>
      <w:bookmarkEnd w:id="182"/>
      <w:bookmarkEnd w:id="183"/>
    </w:p>
    <w:p w:rsidR="003D7402" w:rsidRPr="00882DDF" w:rsidRDefault="003D7402" w:rsidP="001D7E62">
      <w:pPr>
        <w:spacing w:before="120" w:after="120" w:line="360" w:lineRule="auto"/>
        <w:jc w:val="both"/>
        <w:rPr>
          <w:rFonts w:ascii="Times New Roman" w:hAnsi="Times New Roman"/>
        </w:rPr>
      </w:pPr>
      <w:r w:rsidRPr="00882DDF">
        <w:rPr>
          <w:rFonts w:ascii="Times New Roman" w:hAnsi="Times New Roman"/>
        </w:rPr>
        <w:t>Since, the type of soil in the command area is clay loam tertiary canals are designed as earthen with trapezoidal x-section.</w:t>
      </w:r>
    </w:p>
    <w:p w:rsidR="00DC7F0E" w:rsidRDefault="00DC7F0E" w:rsidP="001D7E62">
      <w:pPr>
        <w:spacing w:before="120" w:after="120" w:line="360" w:lineRule="auto"/>
        <w:jc w:val="both"/>
        <w:rPr>
          <w:rFonts w:ascii="Times New Roman" w:hAnsi="Times New Roman"/>
        </w:rPr>
      </w:pPr>
      <w:r w:rsidRPr="00882DDF">
        <w:rPr>
          <w:rFonts w:ascii="Times New Roman" w:hAnsi="Times New Roman"/>
        </w:rPr>
        <w:t>In the layout system there are 27 tertiary canals, the designed discharge is determined ba</w:t>
      </w:r>
      <w:r w:rsidR="003D7402" w:rsidRPr="00882DDF">
        <w:rPr>
          <w:rFonts w:ascii="Times New Roman" w:hAnsi="Times New Roman"/>
        </w:rPr>
        <w:t xml:space="preserve">sed on the duty of irrigation. </w:t>
      </w:r>
      <w:r w:rsidRPr="00882DDF">
        <w:rPr>
          <w:rFonts w:ascii="Times New Roman" w:hAnsi="Times New Roman"/>
        </w:rPr>
        <w:t>The hydraulic charact</w:t>
      </w:r>
      <w:r w:rsidR="00EE5CA2">
        <w:rPr>
          <w:rFonts w:ascii="Times New Roman" w:hAnsi="Times New Roman"/>
        </w:rPr>
        <w:t>eristics is Presented in Table 4</w:t>
      </w:r>
      <w:r w:rsidRPr="00882DDF">
        <w:rPr>
          <w:rFonts w:ascii="Times New Roman" w:hAnsi="Times New Roman"/>
        </w:rPr>
        <w:t>.3 below.</w:t>
      </w:r>
    </w:p>
    <w:p w:rsidR="00911241" w:rsidRDefault="00911241" w:rsidP="001D7E62">
      <w:pPr>
        <w:spacing w:before="120" w:after="120" w:line="360" w:lineRule="auto"/>
        <w:jc w:val="both"/>
        <w:rPr>
          <w:rFonts w:ascii="Times New Roman" w:hAnsi="Times New Roman"/>
        </w:rPr>
      </w:pPr>
    </w:p>
    <w:p w:rsidR="00911241" w:rsidRDefault="00911241" w:rsidP="001D7E62">
      <w:pPr>
        <w:spacing w:before="120" w:after="120" w:line="360" w:lineRule="auto"/>
        <w:jc w:val="both"/>
        <w:rPr>
          <w:rFonts w:ascii="Times New Roman" w:hAnsi="Times New Roman"/>
        </w:rPr>
      </w:pPr>
    </w:p>
    <w:p w:rsidR="00911241" w:rsidRPr="00882DDF" w:rsidRDefault="00911241" w:rsidP="001D7E62">
      <w:pPr>
        <w:spacing w:before="120" w:after="120" w:line="360" w:lineRule="auto"/>
        <w:jc w:val="both"/>
        <w:rPr>
          <w:rFonts w:ascii="Times New Roman" w:hAnsi="Times New Roman"/>
        </w:rPr>
      </w:pPr>
    </w:p>
    <w:p w:rsidR="00256777" w:rsidRPr="00256777" w:rsidRDefault="00A15DBA" w:rsidP="001D7E62">
      <w:pPr>
        <w:pStyle w:val="Caption"/>
        <w:keepNext/>
        <w:spacing w:before="120" w:after="120" w:line="360" w:lineRule="auto"/>
        <w:jc w:val="both"/>
        <w:rPr>
          <w:rFonts w:ascii="Times New Roman" w:hAnsi="Times New Roman"/>
          <w:color w:val="auto"/>
          <w:sz w:val="22"/>
          <w:szCs w:val="22"/>
        </w:rPr>
      </w:pPr>
      <w:bookmarkStart w:id="184" w:name="_Toc465241818"/>
      <w:bookmarkStart w:id="185" w:name="_Toc389838849"/>
      <w:bookmarkStart w:id="186" w:name="_Toc464412645"/>
      <w:bookmarkStart w:id="187" w:name="_Toc464696596"/>
      <w:bookmarkStart w:id="188" w:name="_Toc464696602"/>
      <w:bookmarkStart w:id="189" w:name="_Toc464696974"/>
      <w:r w:rsidRPr="00882DDF">
        <w:rPr>
          <w:rFonts w:ascii="Times New Roman" w:hAnsi="Times New Roman"/>
          <w:color w:val="auto"/>
          <w:sz w:val="22"/>
          <w:szCs w:val="22"/>
        </w:rPr>
        <w:lastRenderedPageBreak/>
        <w:t xml:space="preserve">Table </w:t>
      </w:r>
      <w:r w:rsidR="00B0342E" w:rsidRPr="00882DDF">
        <w:rPr>
          <w:rFonts w:ascii="Times New Roman" w:hAnsi="Times New Roman"/>
          <w:color w:val="auto"/>
          <w:sz w:val="22"/>
          <w:szCs w:val="22"/>
        </w:rPr>
        <w:fldChar w:fldCharType="begin"/>
      </w:r>
      <w:r w:rsidR="00CC05E8" w:rsidRPr="00882DDF">
        <w:rPr>
          <w:rFonts w:ascii="Times New Roman" w:hAnsi="Times New Roman"/>
          <w:color w:val="auto"/>
          <w:sz w:val="22"/>
          <w:szCs w:val="22"/>
        </w:rPr>
        <w:instrText xml:space="preserve"> STYLEREF 1 \s </w:instrText>
      </w:r>
      <w:r w:rsidR="00B0342E" w:rsidRPr="00882DDF">
        <w:rPr>
          <w:rFonts w:ascii="Times New Roman" w:hAnsi="Times New Roman"/>
          <w:color w:val="auto"/>
          <w:sz w:val="22"/>
          <w:szCs w:val="22"/>
        </w:rPr>
        <w:fldChar w:fldCharType="separate"/>
      </w:r>
      <w:r w:rsidR="001A23CD">
        <w:rPr>
          <w:rFonts w:ascii="Times New Roman" w:hAnsi="Times New Roman"/>
          <w:noProof/>
          <w:color w:val="auto"/>
          <w:sz w:val="22"/>
          <w:szCs w:val="22"/>
        </w:rPr>
        <w:t>4</w:t>
      </w:r>
      <w:r w:rsidR="00B0342E" w:rsidRPr="00882DDF">
        <w:rPr>
          <w:rFonts w:ascii="Times New Roman" w:hAnsi="Times New Roman"/>
          <w:color w:val="auto"/>
          <w:sz w:val="22"/>
          <w:szCs w:val="22"/>
        </w:rPr>
        <w:fldChar w:fldCharType="end"/>
      </w:r>
      <w:r w:rsidR="00CC05E8" w:rsidRPr="00882DDF">
        <w:rPr>
          <w:rFonts w:ascii="Times New Roman" w:hAnsi="Times New Roman"/>
          <w:color w:val="auto"/>
          <w:sz w:val="22"/>
          <w:szCs w:val="22"/>
        </w:rPr>
        <w:noBreakHyphen/>
      </w:r>
      <w:r w:rsidR="00B0342E" w:rsidRPr="00882DDF">
        <w:rPr>
          <w:rFonts w:ascii="Times New Roman" w:hAnsi="Times New Roman"/>
          <w:color w:val="auto"/>
          <w:sz w:val="22"/>
          <w:szCs w:val="22"/>
        </w:rPr>
        <w:fldChar w:fldCharType="begin"/>
      </w:r>
      <w:r w:rsidR="00CC05E8" w:rsidRPr="00882DDF">
        <w:rPr>
          <w:rFonts w:ascii="Times New Roman" w:hAnsi="Times New Roman"/>
          <w:color w:val="auto"/>
          <w:sz w:val="22"/>
          <w:szCs w:val="22"/>
        </w:rPr>
        <w:instrText xml:space="preserve"> SEQ Table \* ARABIC \s 1 </w:instrText>
      </w:r>
      <w:r w:rsidR="00B0342E" w:rsidRPr="00882DDF">
        <w:rPr>
          <w:rFonts w:ascii="Times New Roman" w:hAnsi="Times New Roman"/>
          <w:color w:val="auto"/>
          <w:sz w:val="22"/>
          <w:szCs w:val="22"/>
        </w:rPr>
        <w:fldChar w:fldCharType="separate"/>
      </w:r>
      <w:r w:rsidR="001A23CD">
        <w:rPr>
          <w:rFonts w:ascii="Times New Roman" w:hAnsi="Times New Roman"/>
          <w:noProof/>
          <w:color w:val="auto"/>
          <w:sz w:val="22"/>
          <w:szCs w:val="22"/>
        </w:rPr>
        <w:t>3</w:t>
      </w:r>
      <w:r w:rsidR="00B0342E" w:rsidRPr="00882DDF">
        <w:rPr>
          <w:rFonts w:ascii="Times New Roman" w:hAnsi="Times New Roman"/>
          <w:color w:val="auto"/>
          <w:sz w:val="22"/>
          <w:szCs w:val="22"/>
        </w:rPr>
        <w:fldChar w:fldCharType="end"/>
      </w:r>
      <w:r w:rsidRPr="00882DDF">
        <w:rPr>
          <w:rFonts w:ascii="Times New Roman" w:hAnsi="Times New Roman"/>
          <w:color w:val="auto"/>
          <w:sz w:val="22"/>
          <w:szCs w:val="22"/>
        </w:rPr>
        <w:t>: Hydraulic Parameters of tertiary canals</w:t>
      </w:r>
      <w:bookmarkEnd w:id="184"/>
      <w:bookmarkEnd w:id="185"/>
      <w:bookmarkEnd w:id="186"/>
      <w:bookmarkEnd w:id="187"/>
      <w:bookmarkEnd w:id="188"/>
      <w:bookmarkEnd w:id="189"/>
      <w:r w:rsidR="00B0342E" w:rsidRPr="00B0342E">
        <w:fldChar w:fldCharType="begin"/>
      </w:r>
      <w:r w:rsidR="00256777">
        <w:instrText xml:space="preserve"> LINK </w:instrText>
      </w:r>
      <w:r w:rsidR="00F01D69">
        <w:instrText xml:space="preserve">Excel.Sheet.8 Book1 Sheet2!R3C2:R19C17 </w:instrText>
      </w:r>
      <w:r w:rsidR="00256777">
        <w:instrText xml:space="preserve">\a \f 4 \h  \* MERGEFORMAT </w:instrText>
      </w:r>
      <w:r w:rsidR="00B0342E" w:rsidRPr="00B0342E">
        <w:fldChar w:fldCharType="separate"/>
      </w:r>
    </w:p>
    <w:tbl>
      <w:tblPr>
        <w:tblStyle w:val="TableGrid"/>
        <w:tblW w:w="5000" w:type="pct"/>
        <w:tblLook w:val="04A0"/>
      </w:tblPr>
      <w:tblGrid>
        <w:gridCol w:w="1258"/>
        <w:gridCol w:w="476"/>
        <w:gridCol w:w="476"/>
        <w:gridCol w:w="477"/>
        <w:gridCol w:w="557"/>
        <w:gridCol w:w="557"/>
        <w:gridCol w:w="557"/>
        <w:gridCol w:w="589"/>
        <w:gridCol w:w="557"/>
        <w:gridCol w:w="589"/>
        <w:gridCol w:w="557"/>
        <w:gridCol w:w="557"/>
        <w:gridCol w:w="557"/>
        <w:gridCol w:w="604"/>
        <w:gridCol w:w="604"/>
        <w:gridCol w:w="604"/>
      </w:tblGrid>
      <w:tr w:rsidR="00655726" w:rsidRPr="008933BC" w:rsidTr="00460BBD">
        <w:trPr>
          <w:trHeight w:val="432"/>
          <w:tblHeader/>
        </w:trPr>
        <w:tc>
          <w:tcPr>
            <w:tcW w:w="627" w:type="pct"/>
            <w:shd w:val="clear" w:color="auto" w:fill="auto"/>
            <w:noWrap/>
            <w:vAlign w:val="center"/>
            <w:hideMark/>
          </w:tcPr>
          <w:p w:rsidR="00256777" w:rsidRPr="008933BC" w:rsidRDefault="00256777" w:rsidP="00655726">
            <w:pPr>
              <w:rPr>
                <w:rFonts w:ascii="Times New Roman" w:hAnsi="Times New Roman"/>
                <w:b/>
                <w:sz w:val="24"/>
                <w:szCs w:val="24"/>
              </w:rPr>
            </w:pPr>
            <w:r w:rsidRPr="008933BC">
              <w:rPr>
                <w:rFonts w:ascii="Times New Roman" w:hAnsi="Times New Roman"/>
                <w:b/>
                <w:sz w:val="24"/>
                <w:szCs w:val="24"/>
              </w:rPr>
              <w:t>Parameters</w:t>
            </w:r>
          </w:p>
        </w:tc>
        <w:tc>
          <w:tcPr>
            <w:tcW w:w="264" w:type="pct"/>
            <w:shd w:val="clear" w:color="auto" w:fill="auto"/>
            <w:noWrap/>
            <w:vAlign w:val="center"/>
            <w:hideMark/>
          </w:tcPr>
          <w:p w:rsidR="00256777" w:rsidRPr="008933BC" w:rsidRDefault="00256777" w:rsidP="00655726">
            <w:pPr>
              <w:rPr>
                <w:rFonts w:ascii="Times New Roman" w:eastAsia="Times New Roman" w:hAnsi="Times New Roman"/>
                <w:b/>
                <w:bCs/>
                <w:iCs/>
                <w:color w:val="000000"/>
                <w:sz w:val="24"/>
                <w:szCs w:val="24"/>
              </w:rPr>
            </w:pPr>
            <w:r w:rsidRPr="008933BC">
              <w:rPr>
                <w:rFonts w:ascii="Times New Roman" w:eastAsia="Times New Roman" w:hAnsi="Times New Roman"/>
                <w:b/>
                <w:bCs/>
                <w:iCs/>
                <w:color w:val="000000"/>
                <w:sz w:val="24"/>
                <w:szCs w:val="24"/>
              </w:rPr>
              <w:t>TC1-1</w:t>
            </w:r>
          </w:p>
        </w:tc>
        <w:tc>
          <w:tcPr>
            <w:tcW w:w="270" w:type="pct"/>
            <w:shd w:val="clear" w:color="auto" w:fill="auto"/>
            <w:noWrap/>
            <w:vAlign w:val="center"/>
            <w:hideMark/>
          </w:tcPr>
          <w:p w:rsidR="00256777" w:rsidRPr="008933BC" w:rsidRDefault="00256777" w:rsidP="00655726">
            <w:pPr>
              <w:rPr>
                <w:rFonts w:ascii="Times New Roman" w:eastAsia="Times New Roman" w:hAnsi="Times New Roman"/>
                <w:b/>
                <w:bCs/>
                <w:iCs/>
                <w:color w:val="000000"/>
                <w:sz w:val="24"/>
                <w:szCs w:val="24"/>
              </w:rPr>
            </w:pPr>
            <w:r w:rsidRPr="008933BC">
              <w:rPr>
                <w:rFonts w:ascii="Times New Roman" w:eastAsia="Times New Roman" w:hAnsi="Times New Roman"/>
                <w:b/>
                <w:bCs/>
                <w:iCs/>
                <w:color w:val="000000"/>
                <w:sz w:val="24"/>
                <w:szCs w:val="24"/>
              </w:rPr>
              <w:t>TC1-2</w:t>
            </w:r>
          </w:p>
        </w:tc>
        <w:tc>
          <w:tcPr>
            <w:tcW w:w="296" w:type="pct"/>
            <w:shd w:val="clear" w:color="auto" w:fill="auto"/>
            <w:noWrap/>
            <w:vAlign w:val="center"/>
            <w:hideMark/>
          </w:tcPr>
          <w:p w:rsidR="00256777" w:rsidRPr="008933BC" w:rsidRDefault="00256777" w:rsidP="00655726">
            <w:pPr>
              <w:rPr>
                <w:rFonts w:ascii="Times New Roman" w:eastAsia="Times New Roman" w:hAnsi="Times New Roman"/>
                <w:b/>
                <w:bCs/>
                <w:iCs/>
                <w:color w:val="000000"/>
                <w:sz w:val="24"/>
                <w:szCs w:val="24"/>
              </w:rPr>
            </w:pPr>
            <w:r w:rsidRPr="008933BC">
              <w:rPr>
                <w:rFonts w:ascii="Times New Roman" w:eastAsia="Times New Roman" w:hAnsi="Times New Roman"/>
                <w:b/>
                <w:bCs/>
                <w:iCs/>
                <w:color w:val="000000"/>
                <w:sz w:val="24"/>
                <w:szCs w:val="24"/>
              </w:rPr>
              <w:t>TC1-3</w:t>
            </w:r>
          </w:p>
        </w:tc>
        <w:tc>
          <w:tcPr>
            <w:tcW w:w="297" w:type="pct"/>
            <w:shd w:val="clear" w:color="auto" w:fill="auto"/>
            <w:noWrap/>
            <w:vAlign w:val="center"/>
            <w:hideMark/>
          </w:tcPr>
          <w:p w:rsidR="00256777" w:rsidRPr="008933BC" w:rsidRDefault="00256777" w:rsidP="00655726">
            <w:pPr>
              <w:rPr>
                <w:rFonts w:ascii="Times New Roman" w:eastAsia="Times New Roman" w:hAnsi="Times New Roman"/>
                <w:b/>
                <w:bCs/>
                <w:iCs/>
                <w:color w:val="000000"/>
                <w:sz w:val="24"/>
                <w:szCs w:val="24"/>
              </w:rPr>
            </w:pPr>
            <w:r w:rsidRPr="008933BC">
              <w:rPr>
                <w:rFonts w:ascii="Times New Roman" w:eastAsia="Times New Roman" w:hAnsi="Times New Roman"/>
                <w:b/>
                <w:bCs/>
                <w:iCs/>
                <w:color w:val="000000"/>
                <w:sz w:val="24"/>
                <w:szCs w:val="24"/>
              </w:rPr>
              <w:t>TC1-1-1</w:t>
            </w:r>
          </w:p>
        </w:tc>
        <w:tc>
          <w:tcPr>
            <w:tcW w:w="296" w:type="pct"/>
            <w:shd w:val="clear" w:color="auto" w:fill="auto"/>
            <w:noWrap/>
            <w:vAlign w:val="center"/>
            <w:hideMark/>
          </w:tcPr>
          <w:p w:rsidR="00256777" w:rsidRPr="008933BC" w:rsidRDefault="00256777" w:rsidP="00655726">
            <w:pPr>
              <w:rPr>
                <w:rFonts w:ascii="Times New Roman" w:eastAsia="Times New Roman" w:hAnsi="Times New Roman"/>
                <w:b/>
                <w:bCs/>
                <w:iCs/>
                <w:color w:val="000000"/>
                <w:sz w:val="24"/>
                <w:szCs w:val="24"/>
              </w:rPr>
            </w:pPr>
            <w:r w:rsidRPr="008933BC">
              <w:rPr>
                <w:rFonts w:ascii="Times New Roman" w:eastAsia="Times New Roman" w:hAnsi="Times New Roman"/>
                <w:b/>
                <w:bCs/>
                <w:iCs/>
                <w:color w:val="000000"/>
                <w:sz w:val="24"/>
                <w:szCs w:val="24"/>
              </w:rPr>
              <w:t>TC1-1-2</w:t>
            </w:r>
          </w:p>
        </w:tc>
        <w:tc>
          <w:tcPr>
            <w:tcW w:w="296" w:type="pct"/>
            <w:shd w:val="clear" w:color="auto" w:fill="auto"/>
            <w:noWrap/>
            <w:vAlign w:val="center"/>
            <w:hideMark/>
          </w:tcPr>
          <w:p w:rsidR="00256777" w:rsidRPr="008933BC" w:rsidRDefault="00256777" w:rsidP="00655726">
            <w:pPr>
              <w:rPr>
                <w:rFonts w:ascii="Times New Roman" w:eastAsia="Times New Roman" w:hAnsi="Times New Roman"/>
                <w:b/>
                <w:bCs/>
                <w:iCs/>
                <w:color w:val="000000"/>
                <w:sz w:val="24"/>
                <w:szCs w:val="24"/>
              </w:rPr>
            </w:pPr>
            <w:r w:rsidRPr="008933BC">
              <w:rPr>
                <w:rFonts w:ascii="Times New Roman" w:eastAsia="Times New Roman" w:hAnsi="Times New Roman"/>
                <w:b/>
                <w:bCs/>
                <w:iCs/>
                <w:color w:val="000000"/>
                <w:sz w:val="24"/>
                <w:szCs w:val="24"/>
              </w:rPr>
              <w:t>TC1-1-3</w:t>
            </w:r>
          </w:p>
        </w:tc>
        <w:tc>
          <w:tcPr>
            <w:tcW w:w="296" w:type="pct"/>
            <w:shd w:val="clear" w:color="auto" w:fill="auto"/>
            <w:noWrap/>
            <w:vAlign w:val="center"/>
            <w:hideMark/>
          </w:tcPr>
          <w:p w:rsidR="00256777" w:rsidRPr="008933BC" w:rsidRDefault="00256777" w:rsidP="00655726">
            <w:pPr>
              <w:rPr>
                <w:rFonts w:ascii="Times New Roman" w:eastAsia="Times New Roman" w:hAnsi="Times New Roman"/>
                <w:b/>
                <w:bCs/>
                <w:iCs/>
                <w:color w:val="000000"/>
                <w:sz w:val="24"/>
                <w:szCs w:val="24"/>
              </w:rPr>
            </w:pPr>
            <w:r w:rsidRPr="008933BC">
              <w:rPr>
                <w:rFonts w:ascii="Times New Roman" w:eastAsia="Times New Roman" w:hAnsi="Times New Roman"/>
                <w:b/>
                <w:bCs/>
                <w:iCs/>
                <w:color w:val="000000"/>
                <w:sz w:val="24"/>
                <w:szCs w:val="24"/>
              </w:rPr>
              <w:t>TC1--1-4</w:t>
            </w:r>
          </w:p>
        </w:tc>
        <w:tc>
          <w:tcPr>
            <w:tcW w:w="296" w:type="pct"/>
            <w:shd w:val="clear" w:color="auto" w:fill="auto"/>
            <w:noWrap/>
            <w:vAlign w:val="center"/>
            <w:hideMark/>
          </w:tcPr>
          <w:p w:rsidR="00256777" w:rsidRPr="008933BC" w:rsidRDefault="00256777" w:rsidP="00655726">
            <w:pPr>
              <w:rPr>
                <w:rFonts w:ascii="Times New Roman" w:eastAsia="Times New Roman" w:hAnsi="Times New Roman"/>
                <w:b/>
                <w:bCs/>
                <w:iCs/>
                <w:color w:val="000000"/>
                <w:sz w:val="24"/>
                <w:szCs w:val="24"/>
              </w:rPr>
            </w:pPr>
            <w:r w:rsidRPr="008933BC">
              <w:rPr>
                <w:rFonts w:ascii="Times New Roman" w:eastAsia="Times New Roman" w:hAnsi="Times New Roman"/>
                <w:b/>
                <w:bCs/>
                <w:iCs/>
                <w:color w:val="000000"/>
                <w:sz w:val="24"/>
                <w:szCs w:val="24"/>
              </w:rPr>
              <w:t>TC1-1-5</w:t>
            </w:r>
          </w:p>
        </w:tc>
        <w:tc>
          <w:tcPr>
            <w:tcW w:w="297" w:type="pct"/>
            <w:shd w:val="clear" w:color="auto" w:fill="auto"/>
            <w:noWrap/>
            <w:vAlign w:val="center"/>
            <w:hideMark/>
          </w:tcPr>
          <w:p w:rsidR="00256777" w:rsidRPr="008933BC" w:rsidRDefault="00256777" w:rsidP="00655726">
            <w:pPr>
              <w:rPr>
                <w:rFonts w:ascii="Times New Roman" w:eastAsia="Times New Roman" w:hAnsi="Times New Roman"/>
                <w:b/>
                <w:bCs/>
                <w:iCs/>
                <w:color w:val="000000"/>
                <w:sz w:val="24"/>
                <w:szCs w:val="24"/>
              </w:rPr>
            </w:pPr>
            <w:r w:rsidRPr="008933BC">
              <w:rPr>
                <w:rFonts w:ascii="Times New Roman" w:eastAsia="Times New Roman" w:hAnsi="Times New Roman"/>
                <w:b/>
                <w:bCs/>
                <w:iCs/>
                <w:color w:val="000000"/>
                <w:sz w:val="24"/>
                <w:szCs w:val="24"/>
              </w:rPr>
              <w:t>TC1--1-6</w:t>
            </w:r>
          </w:p>
        </w:tc>
        <w:tc>
          <w:tcPr>
            <w:tcW w:w="294" w:type="pct"/>
            <w:shd w:val="clear" w:color="auto" w:fill="auto"/>
            <w:noWrap/>
            <w:vAlign w:val="center"/>
            <w:hideMark/>
          </w:tcPr>
          <w:p w:rsidR="00256777" w:rsidRPr="008933BC" w:rsidRDefault="00256777" w:rsidP="00655726">
            <w:pPr>
              <w:rPr>
                <w:rFonts w:ascii="Times New Roman" w:eastAsia="Times New Roman" w:hAnsi="Times New Roman"/>
                <w:b/>
                <w:bCs/>
                <w:iCs/>
                <w:color w:val="000000"/>
                <w:sz w:val="24"/>
                <w:szCs w:val="24"/>
              </w:rPr>
            </w:pPr>
            <w:r w:rsidRPr="008933BC">
              <w:rPr>
                <w:rFonts w:ascii="Times New Roman" w:eastAsia="Times New Roman" w:hAnsi="Times New Roman"/>
                <w:b/>
                <w:bCs/>
                <w:iCs/>
                <w:color w:val="000000"/>
                <w:sz w:val="24"/>
                <w:szCs w:val="24"/>
              </w:rPr>
              <w:t>TC1-1-7</w:t>
            </w:r>
          </w:p>
        </w:tc>
        <w:tc>
          <w:tcPr>
            <w:tcW w:w="291" w:type="pct"/>
            <w:shd w:val="clear" w:color="auto" w:fill="auto"/>
            <w:noWrap/>
            <w:vAlign w:val="center"/>
            <w:hideMark/>
          </w:tcPr>
          <w:p w:rsidR="00256777" w:rsidRPr="008933BC" w:rsidRDefault="00256777" w:rsidP="00655726">
            <w:pPr>
              <w:rPr>
                <w:rFonts w:ascii="Times New Roman" w:eastAsia="Times New Roman" w:hAnsi="Times New Roman"/>
                <w:b/>
                <w:bCs/>
                <w:iCs/>
                <w:color w:val="000000"/>
                <w:sz w:val="24"/>
                <w:szCs w:val="24"/>
              </w:rPr>
            </w:pPr>
            <w:r w:rsidRPr="008933BC">
              <w:rPr>
                <w:rFonts w:ascii="Times New Roman" w:eastAsia="Times New Roman" w:hAnsi="Times New Roman"/>
                <w:b/>
                <w:bCs/>
                <w:iCs/>
                <w:color w:val="000000"/>
                <w:sz w:val="24"/>
                <w:szCs w:val="24"/>
              </w:rPr>
              <w:t>TC1-1-8</w:t>
            </w:r>
          </w:p>
        </w:tc>
        <w:tc>
          <w:tcPr>
            <w:tcW w:w="302" w:type="pct"/>
            <w:shd w:val="clear" w:color="auto" w:fill="auto"/>
            <w:noWrap/>
            <w:vAlign w:val="center"/>
            <w:hideMark/>
          </w:tcPr>
          <w:p w:rsidR="00256777" w:rsidRPr="008933BC" w:rsidRDefault="00256777" w:rsidP="00655726">
            <w:pPr>
              <w:rPr>
                <w:rFonts w:ascii="Times New Roman" w:eastAsia="Times New Roman" w:hAnsi="Times New Roman"/>
                <w:b/>
                <w:bCs/>
                <w:iCs/>
                <w:color w:val="000000"/>
                <w:sz w:val="24"/>
                <w:szCs w:val="24"/>
              </w:rPr>
            </w:pPr>
            <w:r w:rsidRPr="008933BC">
              <w:rPr>
                <w:rFonts w:ascii="Times New Roman" w:eastAsia="Times New Roman" w:hAnsi="Times New Roman"/>
                <w:b/>
                <w:bCs/>
                <w:iCs/>
                <w:color w:val="000000"/>
                <w:sz w:val="24"/>
                <w:szCs w:val="24"/>
              </w:rPr>
              <w:t>TC1-1-9</w:t>
            </w:r>
          </w:p>
        </w:tc>
        <w:tc>
          <w:tcPr>
            <w:tcW w:w="296" w:type="pct"/>
            <w:shd w:val="clear" w:color="auto" w:fill="auto"/>
            <w:noWrap/>
            <w:vAlign w:val="center"/>
            <w:hideMark/>
          </w:tcPr>
          <w:p w:rsidR="00256777" w:rsidRPr="008933BC" w:rsidRDefault="00256777" w:rsidP="00655726">
            <w:pPr>
              <w:rPr>
                <w:rFonts w:ascii="Times New Roman" w:eastAsia="Times New Roman" w:hAnsi="Times New Roman"/>
                <w:b/>
                <w:bCs/>
                <w:iCs/>
                <w:color w:val="000000"/>
                <w:sz w:val="24"/>
                <w:szCs w:val="24"/>
              </w:rPr>
            </w:pPr>
            <w:r w:rsidRPr="008933BC">
              <w:rPr>
                <w:rFonts w:ascii="Times New Roman" w:eastAsia="Times New Roman" w:hAnsi="Times New Roman"/>
                <w:b/>
                <w:bCs/>
                <w:iCs/>
                <w:color w:val="000000"/>
                <w:sz w:val="24"/>
                <w:szCs w:val="24"/>
              </w:rPr>
              <w:t>TC1-1-10</w:t>
            </w:r>
          </w:p>
        </w:tc>
        <w:tc>
          <w:tcPr>
            <w:tcW w:w="296" w:type="pct"/>
            <w:shd w:val="clear" w:color="auto" w:fill="auto"/>
            <w:noWrap/>
            <w:vAlign w:val="center"/>
            <w:hideMark/>
          </w:tcPr>
          <w:p w:rsidR="00256777" w:rsidRPr="008933BC" w:rsidRDefault="00256777" w:rsidP="00655726">
            <w:pPr>
              <w:rPr>
                <w:rFonts w:ascii="Times New Roman" w:eastAsia="Times New Roman" w:hAnsi="Times New Roman"/>
                <w:b/>
                <w:bCs/>
                <w:iCs/>
                <w:color w:val="000000"/>
                <w:sz w:val="24"/>
                <w:szCs w:val="24"/>
              </w:rPr>
            </w:pPr>
            <w:r w:rsidRPr="008933BC">
              <w:rPr>
                <w:rFonts w:ascii="Times New Roman" w:eastAsia="Times New Roman" w:hAnsi="Times New Roman"/>
                <w:b/>
                <w:bCs/>
                <w:iCs/>
                <w:color w:val="000000"/>
                <w:sz w:val="24"/>
                <w:szCs w:val="24"/>
              </w:rPr>
              <w:t>TC1-1-11</w:t>
            </w:r>
          </w:p>
        </w:tc>
        <w:tc>
          <w:tcPr>
            <w:tcW w:w="286" w:type="pct"/>
            <w:shd w:val="clear" w:color="auto" w:fill="auto"/>
            <w:noWrap/>
            <w:vAlign w:val="center"/>
            <w:hideMark/>
          </w:tcPr>
          <w:p w:rsidR="00256777" w:rsidRPr="008933BC" w:rsidRDefault="00256777" w:rsidP="00655726">
            <w:pPr>
              <w:rPr>
                <w:rFonts w:ascii="Times New Roman" w:eastAsia="Times New Roman" w:hAnsi="Times New Roman"/>
                <w:b/>
                <w:bCs/>
                <w:iCs/>
                <w:color w:val="000000"/>
                <w:sz w:val="24"/>
                <w:szCs w:val="24"/>
              </w:rPr>
            </w:pPr>
            <w:r w:rsidRPr="008933BC">
              <w:rPr>
                <w:rFonts w:ascii="Times New Roman" w:eastAsia="Times New Roman" w:hAnsi="Times New Roman"/>
                <w:b/>
                <w:bCs/>
                <w:iCs/>
                <w:color w:val="000000"/>
                <w:sz w:val="24"/>
                <w:szCs w:val="24"/>
              </w:rPr>
              <w:t>TC1-1-12</w:t>
            </w:r>
          </w:p>
        </w:tc>
      </w:tr>
      <w:tr w:rsidR="00655726" w:rsidRPr="008933BC" w:rsidTr="00460BBD">
        <w:trPr>
          <w:trHeight w:val="432"/>
        </w:trPr>
        <w:tc>
          <w:tcPr>
            <w:tcW w:w="627" w:type="pct"/>
            <w:shd w:val="clear" w:color="auto" w:fill="auto"/>
            <w:noWrap/>
            <w:vAlign w:val="center"/>
            <w:hideMark/>
          </w:tcPr>
          <w:p w:rsidR="00240E4D" w:rsidRPr="008933BC" w:rsidRDefault="00240E4D" w:rsidP="00655726">
            <w:pPr>
              <w:rPr>
                <w:rFonts w:ascii="Times New Roman" w:eastAsia="Times New Roman" w:hAnsi="Times New Roman"/>
                <w:b/>
                <w:color w:val="000000"/>
                <w:sz w:val="24"/>
                <w:szCs w:val="24"/>
              </w:rPr>
            </w:pPr>
            <w:r w:rsidRPr="008933BC">
              <w:rPr>
                <w:rFonts w:ascii="Times New Roman" w:eastAsia="Times New Roman" w:hAnsi="Times New Roman"/>
                <w:b/>
                <w:color w:val="000000"/>
                <w:sz w:val="24"/>
                <w:szCs w:val="24"/>
              </w:rPr>
              <w:t>Design discharge ,Q</w:t>
            </w:r>
          </w:p>
        </w:tc>
        <w:tc>
          <w:tcPr>
            <w:tcW w:w="264" w:type="pct"/>
            <w:shd w:val="clear" w:color="auto" w:fill="auto"/>
            <w:noWrap/>
            <w:vAlign w:val="center"/>
            <w:hideMark/>
          </w:tcPr>
          <w:p w:rsidR="00240E4D" w:rsidRPr="008933BC" w:rsidRDefault="00240E4D" w:rsidP="00655726">
            <w:pPr>
              <w:rPr>
                <w:rFonts w:ascii="Times New Roman" w:eastAsia="Times New Roman" w:hAnsi="Times New Roman"/>
                <w:color w:val="000000"/>
                <w:sz w:val="16"/>
              </w:rPr>
            </w:pPr>
            <w:r w:rsidRPr="008933BC">
              <w:rPr>
                <w:rFonts w:ascii="Times New Roman" w:eastAsia="Times New Roman" w:hAnsi="Times New Roman"/>
                <w:color w:val="000000"/>
                <w:sz w:val="16"/>
              </w:rPr>
              <w:t>0.011</w:t>
            </w:r>
          </w:p>
        </w:tc>
        <w:tc>
          <w:tcPr>
            <w:tcW w:w="270" w:type="pct"/>
            <w:shd w:val="clear" w:color="auto" w:fill="auto"/>
            <w:noWrap/>
            <w:vAlign w:val="center"/>
            <w:hideMark/>
          </w:tcPr>
          <w:p w:rsidR="00240E4D" w:rsidRPr="008933BC" w:rsidRDefault="00240E4D" w:rsidP="00655726">
            <w:pPr>
              <w:rPr>
                <w:rFonts w:ascii="Times New Roman" w:eastAsia="Times New Roman" w:hAnsi="Times New Roman"/>
                <w:color w:val="000000"/>
                <w:sz w:val="16"/>
              </w:rPr>
            </w:pPr>
            <w:r w:rsidRPr="008933BC">
              <w:rPr>
                <w:rFonts w:ascii="Times New Roman" w:eastAsia="Times New Roman" w:hAnsi="Times New Roman"/>
                <w:color w:val="000000"/>
                <w:sz w:val="16"/>
              </w:rPr>
              <w:t>0.004</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sz w:val="16"/>
              </w:rPr>
            </w:pPr>
            <w:r w:rsidRPr="008933BC">
              <w:rPr>
                <w:rFonts w:ascii="Times New Roman" w:eastAsia="Times New Roman" w:hAnsi="Times New Roman"/>
                <w:color w:val="000000"/>
                <w:sz w:val="16"/>
              </w:rPr>
              <w:t>0.001</w:t>
            </w:r>
          </w:p>
        </w:tc>
        <w:tc>
          <w:tcPr>
            <w:tcW w:w="297"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0.006</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0.006</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0.008</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0.013</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0.010</w:t>
            </w:r>
          </w:p>
        </w:tc>
        <w:tc>
          <w:tcPr>
            <w:tcW w:w="297"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0.011</w:t>
            </w:r>
          </w:p>
        </w:tc>
        <w:tc>
          <w:tcPr>
            <w:tcW w:w="294"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0.007</w:t>
            </w:r>
          </w:p>
        </w:tc>
        <w:tc>
          <w:tcPr>
            <w:tcW w:w="291"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0.022</w:t>
            </w:r>
          </w:p>
        </w:tc>
        <w:tc>
          <w:tcPr>
            <w:tcW w:w="302"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0.007</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0.010</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0.010</w:t>
            </w:r>
          </w:p>
        </w:tc>
        <w:tc>
          <w:tcPr>
            <w:tcW w:w="28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0.007</w:t>
            </w:r>
          </w:p>
        </w:tc>
      </w:tr>
      <w:tr w:rsidR="00655726" w:rsidRPr="008933BC" w:rsidTr="00460BBD">
        <w:trPr>
          <w:trHeight w:val="432"/>
        </w:trPr>
        <w:tc>
          <w:tcPr>
            <w:tcW w:w="627" w:type="pct"/>
            <w:shd w:val="clear" w:color="auto" w:fill="auto"/>
            <w:noWrap/>
            <w:vAlign w:val="center"/>
            <w:hideMark/>
          </w:tcPr>
          <w:p w:rsidR="00240E4D" w:rsidRPr="008933BC" w:rsidRDefault="00240E4D" w:rsidP="00655726">
            <w:pPr>
              <w:rPr>
                <w:rFonts w:ascii="Times New Roman" w:eastAsia="Times New Roman" w:hAnsi="Times New Roman"/>
                <w:b/>
                <w:color w:val="000000"/>
                <w:sz w:val="24"/>
                <w:szCs w:val="24"/>
              </w:rPr>
            </w:pPr>
            <w:r w:rsidRPr="008933BC">
              <w:rPr>
                <w:rFonts w:ascii="Times New Roman" w:eastAsia="Times New Roman" w:hAnsi="Times New Roman"/>
                <w:b/>
                <w:color w:val="000000"/>
                <w:sz w:val="24"/>
                <w:szCs w:val="24"/>
              </w:rPr>
              <w:t>(b/d) ratio</w:t>
            </w:r>
          </w:p>
        </w:tc>
        <w:tc>
          <w:tcPr>
            <w:tcW w:w="264"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1</w:t>
            </w:r>
          </w:p>
        </w:tc>
        <w:tc>
          <w:tcPr>
            <w:tcW w:w="270"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1</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1</w:t>
            </w:r>
          </w:p>
        </w:tc>
        <w:tc>
          <w:tcPr>
            <w:tcW w:w="297"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1</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1</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1</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1</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1</w:t>
            </w:r>
          </w:p>
        </w:tc>
        <w:tc>
          <w:tcPr>
            <w:tcW w:w="297"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1</w:t>
            </w:r>
          </w:p>
        </w:tc>
        <w:tc>
          <w:tcPr>
            <w:tcW w:w="294"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1</w:t>
            </w:r>
          </w:p>
        </w:tc>
        <w:tc>
          <w:tcPr>
            <w:tcW w:w="291"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1</w:t>
            </w:r>
          </w:p>
        </w:tc>
        <w:tc>
          <w:tcPr>
            <w:tcW w:w="302"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1</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1</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1</w:t>
            </w:r>
          </w:p>
        </w:tc>
        <w:tc>
          <w:tcPr>
            <w:tcW w:w="28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1</w:t>
            </w:r>
          </w:p>
        </w:tc>
      </w:tr>
      <w:tr w:rsidR="00655726" w:rsidRPr="008933BC" w:rsidTr="00460BBD">
        <w:trPr>
          <w:trHeight w:val="432"/>
        </w:trPr>
        <w:tc>
          <w:tcPr>
            <w:tcW w:w="627" w:type="pct"/>
            <w:shd w:val="clear" w:color="auto" w:fill="auto"/>
            <w:noWrap/>
            <w:vAlign w:val="center"/>
            <w:hideMark/>
          </w:tcPr>
          <w:p w:rsidR="00240E4D" w:rsidRPr="008933BC" w:rsidRDefault="00240E4D" w:rsidP="00655726">
            <w:pPr>
              <w:rPr>
                <w:rFonts w:ascii="Times New Roman" w:eastAsia="Times New Roman" w:hAnsi="Times New Roman"/>
                <w:b/>
                <w:color w:val="000000"/>
                <w:sz w:val="24"/>
                <w:szCs w:val="24"/>
              </w:rPr>
            </w:pPr>
            <w:r w:rsidRPr="008933BC">
              <w:rPr>
                <w:rFonts w:ascii="Times New Roman" w:eastAsia="Times New Roman" w:hAnsi="Times New Roman"/>
                <w:b/>
                <w:color w:val="000000"/>
                <w:sz w:val="24"/>
                <w:szCs w:val="24"/>
              </w:rPr>
              <w:t>Side slope ,Z</w:t>
            </w:r>
          </w:p>
        </w:tc>
        <w:tc>
          <w:tcPr>
            <w:tcW w:w="264"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1.5</w:t>
            </w:r>
          </w:p>
        </w:tc>
        <w:tc>
          <w:tcPr>
            <w:tcW w:w="270"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1.5</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1.5</w:t>
            </w:r>
          </w:p>
        </w:tc>
        <w:tc>
          <w:tcPr>
            <w:tcW w:w="297"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1.5</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1.5</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1.5</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1.5</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1.5</w:t>
            </w:r>
          </w:p>
        </w:tc>
        <w:tc>
          <w:tcPr>
            <w:tcW w:w="297"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1.5</w:t>
            </w:r>
          </w:p>
        </w:tc>
        <w:tc>
          <w:tcPr>
            <w:tcW w:w="294"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1.5</w:t>
            </w:r>
          </w:p>
        </w:tc>
        <w:tc>
          <w:tcPr>
            <w:tcW w:w="291"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1.5</w:t>
            </w:r>
          </w:p>
        </w:tc>
        <w:tc>
          <w:tcPr>
            <w:tcW w:w="302"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1.5</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1.5</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1.5</w:t>
            </w:r>
          </w:p>
        </w:tc>
        <w:tc>
          <w:tcPr>
            <w:tcW w:w="28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1.5</w:t>
            </w:r>
          </w:p>
        </w:tc>
      </w:tr>
      <w:tr w:rsidR="00655726" w:rsidRPr="008933BC" w:rsidTr="00460BBD">
        <w:trPr>
          <w:trHeight w:val="432"/>
        </w:trPr>
        <w:tc>
          <w:tcPr>
            <w:tcW w:w="627" w:type="pct"/>
            <w:shd w:val="clear" w:color="auto" w:fill="auto"/>
            <w:noWrap/>
            <w:vAlign w:val="center"/>
            <w:hideMark/>
          </w:tcPr>
          <w:p w:rsidR="00240E4D" w:rsidRPr="008933BC" w:rsidRDefault="00240E4D" w:rsidP="00655726">
            <w:pPr>
              <w:rPr>
                <w:rFonts w:ascii="Times New Roman" w:eastAsia="Times New Roman" w:hAnsi="Times New Roman"/>
                <w:b/>
                <w:color w:val="000000"/>
                <w:sz w:val="24"/>
                <w:szCs w:val="24"/>
              </w:rPr>
            </w:pPr>
            <w:r w:rsidRPr="008933BC">
              <w:rPr>
                <w:rFonts w:ascii="Times New Roman" w:eastAsia="Times New Roman" w:hAnsi="Times New Roman"/>
                <w:b/>
                <w:color w:val="000000"/>
                <w:sz w:val="24"/>
                <w:szCs w:val="24"/>
              </w:rPr>
              <w:t>Manning's roughness, n</w:t>
            </w:r>
          </w:p>
        </w:tc>
        <w:tc>
          <w:tcPr>
            <w:tcW w:w="264"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0.03</w:t>
            </w:r>
          </w:p>
        </w:tc>
        <w:tc>
          <w:tcPr>
            <w:tcW w:w="270"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0.03</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0.03</w:t>
            </w:r>
          </w:p>
        </w:tc>
        <w:tc>
          <w:tcPr>
            <w:tcW w:w="297"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0.03</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0.03</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0.03</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0.03</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0.03</w:t>
            </w:r>
          </w:p>
        </w:tc>
        <w:tc>
          <w:tcPr>
            <w:tcW w:w="297"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0.03</w:t>
            </w:r>
          </w:p>
        </w:tc>
        <w:tc>
          <w:tcPr>
            <w:tcW w:w="294"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0.03</w:t>
            </w:r>
          </w:p>
        </w:tc>
        <w:tc>
          <w:tcPr>
            <w:tcW w:w="291"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0.03</w:t>
            </w:r>
          </w:p>
        </w:tc>
        <w:tc>
          <w:tcPr>
            <w:tcW w:w="302"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0.03</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0.03</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0.03</w:t>
            </w:r>
          </w:p>
        </w:tc>
        <w:tc>
          <w:tcPr>
            <w:tcW w:w="28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0.03</w:t>
            </w:r>
          </w:p>
        </w:tc>
      </w:tr>
      <w:tr w:rsidR="00655726" w:rsidRPr="008933BC" w:rsidTr="00460BBD">
        <w:trPr>
          <w:trHeight w:val="432"/>
        </w:trPr>
        <w:tc>
          <w:tcPr>
            <w:tcW w:w="627" w:type="pct"/>
            <w:shd w:val="clear" w:color="auto" w:fill="auto"/>
            <w:noWrap/>
            <w:vAlign w:val="center"/>
            <w:hideMark/>
          </w:tcPr>
          <w:p w:rsidR="00566C63" w:rsidRDefault="00240E4D" w:rsidP="00655726">
            <w:pPr>
              <w:rPr>
                <w:rFonts w:ascii="Times New Roman" w:eastAsia="Times New Roman" w:hAnsi="Times New Roman"/>
                <w:b/>
                <w:color w:val="000000"/>
                <w:sz w:val="24"/>
                <w:szCs w:val="24"/>
              </w:rPr>
            </w:pPr>
            <w:r w:rsidRPr="008933BC">
              <w:rPr>
                <w:rFonts w:ascii="Times New Roman" w:eastAsia="Times New Roman" w:hAnsi="Times New Roman"/>
                <w:b/>
                <w:color w:val="000000"/>
                <w:sz w:val="24"/>
                <w:szCs w:val="24"/>
              </w:rPr>
              <w:t>Lon</w:t>
            </w:r>
          </w:p>
          <w:p w:rsidR="00240E4D" w:rsidRPr="008933BC" w:rsidRDefault="00240E4D" w:rsidP="00655726">
            <w:pPr>
              <w:rPr>
                <w:rFonts w:ascii="Times New Roman" w:eastAsia="Times New Roman" w:hAnsi="Times New Roman"/>
                <w:b/>
                <w:color w:val="000000"/>
                <w:sz w:val="24"/>
                <w:szCs w:val="24"/>
              </w:rPr>
            </w:pPr>
            <w:proofErr w:type="spellStart"/>
            <w:r w:rsidRPr="008933BC">
              <w:rPr>
                <w:rFonts w:ascii="Times New Roman" w:eastAsia="Times New Roman" w:hAnsi="Times New Roman"/>
                <w:b/>
                <w:color w:val="000000"/>
                <w:sz w:val="24"/>
                <w:szCs w:val="24"/>
              </w:rPr>
              <w:t>gitudinal</w:t>
            </w:r>
            <w:proofErr w:type="spellEnd"/>
            <w:r w:rsidRPr="008933BC">
              <w:rPr>
                <w:rFonts w:ascii="Times New Roman" w:eastAsia="Times New Roman" w:hAnsi="Times New Roman"/>
                <w:b/>
                <w:color w:val="000000"/>
                <w:sz w:val="24"/>
                <w:szCs w:val="24"/>
              </w:rPr>
              <w:t xml:space="preserve"> slope, S</w:t>
            </w:r>
          </w:p>
        </w:tc>
        <w:tc>
          <w:tcPr>
            <w:tcW w:w="264" w:type="pct"/>
            <w:shd w:val="clear" w:color="auto" w:fill="auto"/>
            <w:noWrap/>
            <w:vAlign w:val="center"/>
            <w:hideMark/>
          </w:tcPr>
          <w:p w:rsidR="00240E4D" w:rsidRPr="008933BC" w:rsidRDefault="00240E4D" w:rsidP="00655726">
            <w:pPr>
              <w:rPr>
                <w:rFonts w:ascii="Times New Roman" w:eastAsia="Times New Roman" w:hAnsi="Times New Roman"/>
                <w:color w:val="000000"/>
                <w:sz w:val="24"/>
                <w:szCs w:val="24"/>
              </w:rPr>
            </w:pPr>
            <w:r w:rsidRPr="008933BC">
              <w:rPr>
                <w:rFonts w:ascii="Times New Roman" w:eastAsia="Times New Roman" w:hAnsi="Times New Roman"/>
                <w:color w:val="000000"/>
                <w:sz w:val="24"/>
                <w:szCs w:val="24"/>
              </w:rPr>
              <w:t>600</w:t>
            </w:r>
          </w:p>
        </w:tc>
        <w:tc>
          <w:tcPr>
            <w:tcW w:w="270" w:type="pct"/>
            <w:shd w:val="clear" w:color="auto" w:fill="auto"/>
            <w:noWrap/>
            <w:vAlign w:val="center"/>
            <w:hideMark/>
          </w:tcPr>
          <w:p w:rsidR="00240E4D" w:rsidRPr="008933BC" w:rsidRDefault="00240E4D" w:rsidP="00655726">
            <w:pPr>
              <w:rPr>
                <w:rFonts w:ascii="Times New Roman" w:eastAsia="Times New Roman" w:hAnsi="Times New Roman"/>
                <w:color w:val="000000"/>
                <w:sz w:val="24"/>
                <w:szCs w:val="24"/>
              </w:rPr>
            </w:pPr>
            <w:r w:rsidRPr="008933BC">
              <w:rPr>
                <w:rFonts w:ascii="Times New Roman" w:eastAsia="Times New Roman" w:hAnsi="Times New Roman"/>
                <w:color w:val="000000"/>
                <w:sz w:val="24"/>
                <w:szCs w:val="24"/>
              </w:rPr>
              <w:t>600</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sz w:val="24"/>
                <w:szCs w:val="24"/>
              </w:rPr>
            </w:pPr>
            <w:r w:rsidRPr="008933BC">
              <w:rPr>
                <w:rFonts w:ascii="Times New Roman" w:eastAsia="Times New Roman" w:hAnsi="Times New Roman"/>
                <w:color w:val="000000"/>
                <w:sz w:val="24"/>
                <w:szCs w:val="24"/>
              </w:rPr>
              <w:t>600</w:t>
            </w:r>
          </w:p>
        </w:tc>
        <w:tc>
          <w:tcPr>
            <w:tcW w:w="297" w:type="pct"/>
            <w:shd w:val="clear" w:color="auto" w:fill="auto"/>
            <w:noWrap/>
            <w:vAlign w:val="center"/>
            <w:hideMark/>
          </w:tcPr>
          <w:p w:rsidR="00240E4D" w:rsidRPr="008933BC" w:rsidRDefault="00240E4D" w:rsidP="00655726">
            <w:pPr>
              <w:rPr>
                <w:rFonts w:ascii="Times New Roman" w:eastAsia="Times New Roman" w:hAnsi="Times New Roman"/>
                <w:color w:val="000000"/>
                <w:sz w:val="24"/>
                <w:szCs w:val="24"/>
              </w:rPr>
            </w:pPr>
            <w:r w:rsidRPr="008933BC">
              <w:rPr>
                <w:rFonts w:ascii="Times New Roman" w:eastAsia="Times New Roman" w:hAnsi="Times New Roman"/>
                <w:color w:val="000000"/>
                <w:sz w:val="24"/>
                <w:szCs w:val="24"/>
              </w:rPr>
              <w:t>250</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250</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300</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500</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300</w:t>
            </w:r>
          </w:p>
        </w:tc>
        <w:tc>
          <w:tcPr>
            <w:tcW w:w="297"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400</w:t>
            </w:r>
          </w:p>
        </w:tc>
        <w:tc>
          <w:tcPr>
            <w:tcW w:w="294"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500</w:t>
            </w:r>
          </w:p>
        </w:tc>
        <w:tc>
          <w:tcPr>
            <w:tcW w:w="291"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600</w:t>
            </w:r>
          </w:p>
        </w:tc>
        <w:tc>
          <w:tcPr>
            <w:tcW w:w="302"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300</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400</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rPr>
            </w:pPr>
            <w:r w:rsidRPr="008933BC">
              <w:rPr>
                <w:rFonts w:ascii="Times New Roman" w:eastAsia="Times New Roman" w:hAnsi="Times New Roman"/>
              </w:rPr>
              <w:t>500</w:t>
            </w:r>
          </w:p>
        </w:tc>
        <w:tc>
          <w:tcPr>
            <w:tcW w:w="28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350</w:t>
            </w:r>
          </w:p>
        </w:tc>
      </w:tr>
      <w:tr w:rsidR="00655726" w:rsidRPr="008933BC" w:rsidTr="00460BBD">
        <w:trPr>
          <w:trHeight w:val="432"/>
        </w:trPr>
        <w:tc>
          <w:tcPr>
            <w:tcW w:w="627" w:type="pct"/>
            <w:shd w:val="clear" w:color="auto" w:fill="auto"/>
            <w:noWrap/>
            <w:vAlign w:val="center"/>
            <w:hideMark/>
          </w:tcPr>
          <w:p w:rsidR="00240E4D" w:rsidRPr="008933BC" w:rsidRDefault="00240E4D" w:rsidP="00655726">
            <w:pPr>
              <w:rPr>
                <w:rFonts w:ascii="Times New Roman" w:eastAsia="Times New Roman" w:hAnsi="Times New Roman"/>
                <w:b/>
                <w:color w:val="000000"/>
                <w:sz w:val="24"/>
                <w:szCs w:val="24"/>
              </w:rPr>
            </w:pPr>
            <w:r w:rsidRPr="008933BC">
              <w:rPr>
                <w:rFonts w:ascii="Times New Roman" w:eastAsia="Times New Roman" w:hAnsi="Times New Roman"/>
                <w:b/>
                <w:color w:val="000000"/>
                <w:sz w:val="24"/>
                <w:szCs w:val="24"/>
              </w:rPr>
              <w:t>water depth, d</w:t>
            </w:r>
          </w:p>
        </w:tc>
        <w:tc>
          <w:tcPr>
            <w:tcW w:w="264"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0.14</w:t>
            </w:r>
          </w:p>
        </w:tc>
        <w:tc>
          <w:tcPr>
            <w:tcW w:w="270"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0.09</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0.06</w:t>
            </w:r>
          </w:p>
        </w:tc>
        <w:tc>
          <w:tcPr>
            <w:tcW w:w="297"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0.09</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0.09</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0.11</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0.14</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0.12</w:t>
            </w:r>
          </w:p>
        </w:tc>
        <w:tc>
          <w:tcPr>
            <w:tcW w:w="297"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0.12</w:t>
            </w:r>
          </w:p>
        </w:tc>
        <w:tc>
          <w:tcPr>
            <w:tcW w:w="294"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0.11</w:t>
            </w:r>
          </w:p>
        </w:tc>
        <w:tc>
          <w:tcPr>
            <w:tcW w:w="291"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0.18</w:t>
            </w:r>
          </w:p>
        </w:tc>
        <w:tc>
          <w:tcPr>
            <w:tcW w:w="302"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0.10</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0.12</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0.13</w:t>
            </w:r>
          </w:p>
        </w:tc>
        <w:tc>
          <w:tcPr>
            <w:tcW w:w="28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0.11</w:t>
            </w:r>
          </w:p>
        </w:tc>
      </w:tr>
      <w:tr w:rsidR="00655726" w:rsidRPr="008933BC" w:rsidTr="00460BBD">
        <w:trPr>
          <w:trHeight w:val="432"/>
        </w:trPr>
        <w:tc>
          <w:tcPr>
            <w:tcW w:w="627" w:type="pct"/>
            <w:shd w:val="clear" w:color="auto" w:fill="auto"/>
            <w:noWrap/>
            <w:vAlign w:val="center"/>
            <w:hideMark/>
          </w:tcPr>
          <w:p w:rsidR="00240E4D" w:rsidRPr="008933BC" w:rsidRDefault="00240E4D" w:rsidP="00655726">
            <w:pPr>
              <w:rPr>
                <w:rFonts w:ascii="Times New Roman" w:eastAsia="Times New Roman" w:hAnsi="Times New Roman"/>
                <w:b/>
                <w:color w:val="000000"/>
                <w:sz w:val="24"/>
                <w:szCs w:val="24"/>
              </w:rPr>
            </w:pPr>
            <w:r w:rsidRPr="008933BC">
              <w:rPr>
                <w:rFonts w:ascii="Times New Roman" w:eastAsia="Times New Roman" w:hAnsi="Times New Roman"/>
                <w:b/>
                <w:color w:val="000000"/>
                <w:sz w:val="24"/>
                <w:szCs w:val="24"/>
              </w:rPr>
              <w:t>bed width, b</w:t>
            </w:r>
          </w:p>
        </w:tc>
        <w:tc>
          <w:tcPr>
            <w:tcW w:w="264"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0.14</w:t>
            </w:r>
          </w:p>
        </w:tc>
        <w:tc>
          <w:tcPr>
            <w:tcW w:w="270"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0.09</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0.06</w:t>
            </w:r>
          </w:p>
        </w:tc>
        <w:tc>
          <w:tcPr>
            <w:tcW w:w="297"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0.09</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0.09</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0.11</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0.14</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0.12</w:t>
            </w:r>
          </w:p>
        </w:tc>
        <w:tc>
          <w:tcPr>
            <w:tcW w:w="297"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0.12</w:t>
            </w:r>
          </w:p>
        </w:tc>
        <w:tc>
          <w:tcPr>
            <w:tcW w:w="294"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0.11</w:t>
            </w:r>
          </w:p>
        </w:tc>
        <w:tc>
          <w:tcPr>
            <w:tcW w:w="291"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0.18</w:t>
            </w:r>
          </w:p>
        </w:tc>
        <w:tc>
          <w:tcPr>
            <w:tcW w:w="302"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0.10</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0.12</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0.13</w:t>
            </w:r>
          </w:p>
        </w:tc>
        <w:tc>
          <w:tcPr>
            <w:tcW w:w="28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0.11</w:t>
            </w:r>
          </w:p>
        </w:tc>
      </w:tr>
      <w:tr w:rsidR="00655726" w:rsidRPr="008933BC" w:rsidTr="00460BBD">
        <w:trPr>
          <w:trHeight w:val="432"/>
        </w:trPr>
        <w:tc>
          <w:tcPr>
            <w:tcW w:w="627" w:type="pct"/>
            <w:shd w:val="clear" w:color="auto" w:fill="auto"/>
            <w:noWrap/>
            <w:vAlign w:val="center"/>
            <w:hideMark/>
          </w:tcPr>
          <w:p w:rsidR="00240E4D" w:rsidRPr="008933BC" w:rsidRDefault="00240E4D" w:rsidP="00655726">
            <w:pPr>
              <w:rPr>
                <w:rFonts w:ascii="Times New Roman" w:eastAsia="Times New Roman" w:hAnsi="Times New Roman"/>
                <w:b/>
                <w:color w:val="000000"/>
                <w:sz w:val="24"/>
                <w:szCs w:val="24"/>
              </w:rPr>
            </w:pPr>
            <w:r w:rsidRPr="008933BC">
              <w:rPr>
                <w:rFonts w:ascii="Times New Roman" w:eastAsia="Times New Roman" w:hAnsi="Times New Roman"/>
                <w:b/>
                <w:color w:val="000000"/>
                <w:sz w:val="24"/>
                <w:szCs w:val="24"/>
              </w:rPr>
              <w:t>Area</w:t>
            </w:r>
          </w:p>
        </w:tc>
        <w:tc>
          <w:tcPr>
            <w:tcW w:w="264" w:type="pct"/>
            <w:shd w:val="clear" w:color="auto" w:fill="auto"/>
            <w:noWrap/>
            <w:vAlign w:val="center"/>
            <w:hideMark/>
          </w:tcPr>
          <w:p w:rsidR="00240E4D" w:rsidRPr="008933BC" w:rsidRDefault="00240E4D" w:rsidP="00655726">
            <w:pPr>
              <w:rPr>
                <w:rFonts w:ascii="Times New Roman" w:eastAsia="Times New Roman" w:hAnsi="Times New Roman"/>
                <w:color w:val="000000"/>
                <w:sz w:val="16"/>
              </w:rPr>
            </w:pPr>
            <w:r w:rsidRPr="008933BC">
              <w:rPr>
                <w:rFonts w:ascii="Times New Roman" w:eastAsia="Times New Roman" w:hAnsi="Times New Roman"/>
                <w:color w:val="000000"/>
                <w:sz w:val="16"/>
              </w:rPr>
              <w:t>0.047</w:t>
            </w:r>
          </w:p>
        </w:tc>
        <w:tc>
          <w:tcPr>
            <w:tcW w:w="270" w:type="pct"/>
            <w:shd w:val="clear" w:color="auto" w:fill="auto"/>
            <w:noWrap/>
            <w:vAlign w:val="center"/>
            <w:hideMark/>
          </w:tcPr>
          <w:p w:rsidR="00240E4D" w:rsidRPr="008933BC" w:rsidRDefault="00240E4D" w:rsidP="00655726">
            <w:pPr>
              <w:rPr>
                <w:rFonts w:ascii="Times New Roman" w:eastAsia="Times New Roman" w:hAnsi="Times New Roman"/>
                <w:color w:val="000000"/>
                <w:sz w:val="16"/>
              </w:rPr>
            </w:pPr>
            <w:r w:rsidRPr="008933BC">
              <w:rPr>
                <w:rFonts w:ascii="Times New Roman" w:eastAsia="Times New Roman" w:hAnsi="Times New Roman"/>
                <w:color w:val="000000"/>
                <w:sz w:val="16"/>
              </w:rPr>
              <w:t>0.020</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sz w:val="16"/>
              </w:rPr>
            </w:pPr>
            <w:r w:rsidRPr="008933BC">
              <w:rPr>
                <w:rFonts w:ascii="Times New Roman" w:eastAsia="Times New Roman" w:hAnsi="Times New Roman"/>
                <w:color w:val="000000"/>
                <w:sz w:val="16"/>
              </w:rPr>
              <w:t>0.010</w:t>
            </w:r>
          </w:p>
        </w:tc>
        <w:tc>
          <w:tcPr>
            <w:tcW w:w="297"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0.020</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0.020</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0.029</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0.048</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0.034</w:t>
            </w:r>
          </w:p>
        </w:tc>
        <w:tc>
          <w:tcPr>
            <w:tcW w:w="297"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0.039</w:t>
            </w:r>
          </w:p>
        </w:tc>
        <w:tc>
          <w:tcPr>
            <w:tcW w:w="294"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0.031</w:t>
            </w:r>
          </w:p>
        </w:tc>
        <w:tc>
          <w:tcPr>
            <w:tcW w:w="291"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0.078</w:t>
            </w:r>
          </w:p>
        </w:tc>
        <w:tc>
          <w:tcPr>
            <w:tcW w:w="302"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0.026</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0.036</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0.041</w:t>
            </w:r>
          </w:p>
        </w:tc>
        <w:tc>
          <w:tcPr>
            <w:tcW w:w="28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0.028</w:t>
            </w:r>
          </w:p>
        </w:tc>
      </w:tr>
      <w:tr w:rsidR="00655726" w:rsidRPr="008933BC" w:rsidTr="00460BBD">
        <w:trPr>
          <w:trHeight w:val="432"/>
        </w:trPr>
        <w:tc>
          <w:tcPr>
            <w:tcW w:w="627" w:type="pct"/>
            <w:shd w:val="clear" w:color="auto" w:fill="auto"/>
            <w:noWrap/>
            <w:vAlign w:val="center"/>
            <w:hideMark/>
          </w:tcPr>
          <w:p w:rsidR="00240E4D" w:rsidRPr="008933BC" w:rsidRDefault="00240E4D" w:rsidP="00655726">
            <w:pPr>
              <w:rPr>
                <w:rFonts w:ascii="Times New Roman" w:eastAsia="Times New Roman" w:hAnsi="Times New Roman"/>
                <w:b/>
                <w:color w:val="000000"/>
                <w:sz w:val="24"/>
                <w:szCs w:val="24"/>
              </w:rPr>
            </w:pPr>
            <w:r w:rsidRPr="008933BC">
              <w:rPr>
                <w:rFonts w:ascii="Times New Roman" w:eastAsia="Times New Roman" w:hAnsi="Times New Roman"/>
                <w:b/>
                <w:color w:val="000000"/>
                <w:sz w:val="24"/>
                <w:szCs w:val="24"/>
              </w:rPr>
              <w:t>Wetted perimeter, p</w:t>
            </w:r>
          </w:p>
        </w:tc>
        <w:tc>
          <w:tcPr>
            <w:tcW w:w="264" w:type="pct"/>
            <w:shd w:val="clear" w:color="auto" w:fill="auto"/>
            <w:noWrap/>
            <w:vAlign w:val="center"/>
            <w:hideMark/>
          </w:tcPr>
          <w:p w:rsidR="00240E4D" w:rsidRPr="008933BC" w:rsidRDefault="00240E4D" w:rsidP="00655726">
            <w:pPr>
              <w:rPr>
                <w:rFonts w:ascii="Times New Roman" w:eastAsia="Times New Roman" w:hAnsi="Times New Roman"/>
                <w:color w:val="000000"/>
                <w:sz w:val="16"/>
              </w:rPr>
            </w:pPr>
            <w:r w:rsidRPr="008933BC">
              <w:rPr>
                <w:rFonts w:ascii="Times New Roman" w:eastAsia="Times New Roman" w:hAnsi="Times New Roman"/>
                <w:color w:val="000000"/>
                <w:sz w:val="16"/>
              </w:rPr>
              <w:t>0.634</w:t>
            </w:r>
          </w:p>
        </w:tc>
        <w:tc>
          <w:tcPr>
            <w:tcW w:w="270" w:type="pct"/>
            <w:shd w:val="clear" w:color="auto" w:fill="auto"/>
            <w:noWrap/>
            <w:vAlign w:val="center"/>
            <w:hideMark/>
          </w:tcPr>
          <w:p w:rsidR="00240E4D" w:rsidRPr="008933BC" w:rsidRDefault="00240E4D" w:rsidP="00655726">
            <w:pPr>
              <w:rPr>
                <w:rFonts w:ascii="Times New Roman" w:eastAsia="Times New Roman" w:hAnsi="Times New Roman"/>
                <w:color w:val="000000"/>
                <w:sz w:val="16"/>
              </w:rPr>
            </w:pPr>
            <w:r w:rsidRPr="008933BC">
              <w:rPr>
                <w:rFonts w:ascii="Times New Roman" w:eastAsia="Times New Roman" w:hAnsi="Times New Roman"/>
                <w:color w:val="000000"/>
                <w:sz w:val="16"/>
              </w:rPr>
              <w:t>0.411</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sz w:val="16"/>
              </w:rPr>
            </w:pPr>
            <w:r w:rsidRPr="008933BC">
              <w:rPr>
                <w:rFonts w:ascii="Times New Roman" w:eastAsia="Times New Roman" w:hAnsi="Times New Roman"/>
                <w:color w:val="000000"/>
                <w:sz w:val="16"/>
              </w:rPr>
              <w:t>0.291</w:t>
            </w:r>
          </w:p>
        </w:tc>
        <w:tc>
          <w:tcPr>
            <w:tcW w:w="297"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0.414</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0.416</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0.496</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0.639</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0.538</w:t>
            </w:r>
          </w:p>
        </w:tc>
        <w:tc>
          <w:tcPr>
            <w:tcW w:w="297"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0.575</w:t>
            </w:r>
          </w:p>
        </w:tc>
        <w:tc>
          <w:tcPr>
            <w:tcW w:w="294"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0.513</w:t>
            </w:r>
          </w:p>
        </w:tc>
        <w:tc>
          <w:tcPr>
            <w:tcW w:w="291"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0.813</w:t>
            </w:r>
          </w:p>
        </w:tc>
        <w:tc>
          <w:tcPr>
            <w:tcW w:w="302"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0.472</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0.552</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0.591</w:t>
            </w:r>
          </w:p>
        </w:tc>
        <w:tc>
          <w:tcPr>
            <w:tcW w:w="28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0.488</w:t>
            </w:r>
          </w:p>
        </w:tc>
      </w:tr>
      <w:tr w:rsidR="00655726" w:rsidRPr="008933BC" w:rsidTr="00460BBD">
        <w:trPr>
          <w:trHeight w:val="432"/>
        </w:trPr>
        <w:tc>
          <w:tcPr>
            <w:tcW w:w="627" w:type="pct"/>
            <w:shd w:val="clear" w:color="auto" w:fill="auto"/>
            <w:noWrap/>
            <w:vAlign w:val="center"/>
            <w:hideMark/>
          </w:tcPr>
          <w:p w:rsidR="00240E4D" w:rsidRPr="008933BC" w:rsidRDefault="00240E4D" w:rsidP="00655726">
            <w:pPr>
              <w:rPr>
                <w:rFonts w:ascii="Times New Roman" w:eastAsia="Times New Roman" w:hAnsi="Times New Roman"/>
                <w:b/>
                <w:color w:val="000000"/>
                <w:sz w:val="24"/>
                <w:szCs w:val="24"/>
              </w:rPr>
            </w:pPr>
            <w:r w:rsidRPr="008933BC">
              <w:rPr>
                <w:rFonts w:ascii="Times New Roman" w:eastAsia="Times New Roman" w:hAnsi="Times New Roman"/>
                <w:b/>
                <w:color w:val="000000"/>
                <w:sz w:val="24"/>
                <w:szCs w:val="24"/>
              </w:rPr>
              <w:t>Hydraulic radius</w:t>
            </w:r>
          </w:p>
        </w:tc>
        <w:tc>
          <w:tcPr>
            <w:tcW w:w="264" w:type="pct"/>
            <w:shd w:val="clear" w:color="auto" w:fill="auto"/>
            <w:noWrap/>
            <w:vAlign w:val="center"/>
            <w:hideMark/>
          </w:tcPr>
          <w:p w:rsidR="00240E4D" w:rsidRPr="008933BC" w:rsidRDefault="00240E4D" w:rsidP="00655726">
            <w:pPr>
              <w:rPr>
                <w:rFonts w:ascii="Times New Roman" w:eastAsia="Times New Roman" w:hAnsi="Times New Roman"/>
                <w:color w:val="000000"/>
                <w:sz w:val="16"/>
              </w:rPr>
            </w:pPr>
            <w:r w:rsidRPr="008933BC">
              <w:rPr>
                <w:rFonts w:ascii="Times New Roman" w:eastAsia="Times New Roman" w:hAnsi="Times New Roman"/>
                <w:color w:val="000000"/>
                <w:sz w:val="16"/>
              </w:rPr>
              <w:t>0.075</w:t>
            </w:r>
          </w:p>
        </w:tc>
        <w:tc>
          <w:tcPr>
            <w:tcW w:w="270" w:type="pct"/>
            <w:shd w:val="clear" w:color="auto" w:fill="auto"/>
            <w:noWrap/>
            <w:vAlign w:val="center"/>
            <w:hideMark/>
          </w:tcPr>
          <w:p w:rsidR="00240E4D" w:rsidRPr="008933BC" w:rsidRDefault="00240E4D" w:rsidP="00655726">
            <w:pPr>
              <w:rPr>
                <w:rFonts w:ascii="Times New Roman" w:eastAsia="Times New Roman" w:hAnsi="Times New Roman"/>
                <w:color w:val="000000"/>
                <w:sz w:val="16"/>
              </w:rPr>
            </w:pPr>
            <w:r w:rsidRPr="008933BC">
              <w:rPr>
                <w:rFonts w:ascii="Times New Roman" w:eastAsia="Times New Roman" w:hAnsi="Times New Roman"/>
                <w:color w:val="000000"/>
                <w:sz w:val="16"/>
              </w:rPr>
              <w:t>0.048</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sz w:val="16"/>
              </w:rPr>
            </w:pPr>
            <w:r w:rsidRPr="008933BC">
              <w:rPr>
                <w:rFonts w:ascii="Times New Roman" w:eastAsia="Times New Roman" w:hAnsi="Times New Roman"/>
                <w:color w:val="000000"/>
                <w:sz w:val="16"/>
              </w:rPr>
              <w:t>0.034</w:t>
            </w:r>
          </w:p>
        </w:tc>
        <w:tc>
          <w:tcPr>
            <w:tcW w:w="297"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0.049</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0.049</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0.058</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0.075</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0.063</w:t>
            </w:r>
          </w:p>
        </w:tc>
        <w:tc>
          <w:tcPr>
            <w:tcW w:w="297"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0.068</w:t>
            </w:r>
          </w:p>
        </w:tc>
        <w:tc>
          <w:tcPr>
            <w:tcW w:w="294"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0.060</w:t>
            </w:r>
          </w:p>
        </w:tc>
        <w:tc>
          <w:tcPr>
            <w:tcW w:w="291"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0.096</w:t>
            </w:r>
          </w:p>
        </w:tc>
        <w:tc>
          <w:tcPr>
            <w:tcW w:w="302"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0.056</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0.065</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0.070</w:t>
            </w:r>
          </w:p>
        </w:tc>
        <w:tc>
          <w:tcPr>
            <w:tcW w:w="28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0.057</w:t>
            </w:r>
          </w:p>
        </w:tc>
      </w:tr>
      <w:tr w:rsidR="00655726" w:rsidRPr="008933BC" w:rsidTr="00460BBD">
        <w:trPr>
          <w:trHeight w:val="432"/>
        </w:trPr>
        <w:tc>
          <w:tcPr>
            <w:tcW w:w="627" w:type="pct"/>
            <w:shd w:val="clear" w:color="auto" w:fill="auto"/>
            <w:noWrap/>
            <w:vAlign w:val="center"/>
            <w:hideMark/>
          </w:tcPr>
          <w:p w:rsidR="00240E4D" w:rsidRPr="008933BC" w:rsidRDefault="00240E4D" w:rsidP="00655726">
            <w:pPr>
              <w:rPr>
                <w:rFonts w:ascii="Times New Roman" w:eastAsia="Times New Roman" w:hAnsi="Times New Roman"/>
                <w:b/>
                <w:color w:val="000000"/>
                <w:sz w:val="24"/>
                <w:szCs w:val="24"/>
              </w:rPr>
            </w:pPr>
            <w:r w:rsidRPr="008933BC">
              <w:rPr>
                <w:rFonts w:ascii="Times New Roman" w:eastAsia="Times New Roman" w:hAnsi="Times New Roman"/>
                <w:b/>
                <w:color w:val="000000"/>
                <w:sz w:val="24"/>
                <w:szCs w:val="24"/>
              </w:rPr>
              <w:t>Velocity, v</w:t>
            </w:r>
          </w:p>
        </w:tc>
        <w:tc>
          <w:tcPr>
            <w:tcW w:w="264" w:type="pct"/>
            <w:shd w:val="clear" w:color="auto" w:fill="auto"/>
            <w:noWrap/>
            <w:vAlign w:val="center"/>
            <w:hideMark/>
          </w:tcPr>
          <w:p w:rsidR="00240E4D" w:rsidRPr="008933BC" w:rsidRDefault="00240E4D" w:rsidP="00655726">
            <w:pPr>
              <w:rPr>
                <w:rFonts w:ascii="Times New Roman" w:eastAsia="Times New Roman" w:hAnsi="Times New Roman"/>
                <w:color w:val="000000"/>
                <w:sz w:val="16"/>
              </w:rPr>
            </w:pPr>
            <w:r w:rsidRPr="008933BC">
              <w:rPr>
                <w:rFonts w:ascii="Times New Roman" w:eastAsia="Times New Roman" w:hAnsi="Times New Roman"/>
                <w:color w:val="000000"/>
                <w:sz w:val="16"/>
              </w:rPr>
              <w:t>0.241</w:t>
            </w:r>
          </w:p>
        </w:tc>
        <w:tc>
          <w:tcPr>
            <w:tcW w:w="270" w:type="pct"/>
            <w:shd w:val="clear" w:color="auto" w:fill="auto"/>
            <w:noWrap/>
            <w:vAlign w:val="center"/>
            <w:hideMark/>
          </w:tcPr>
          <w:p w:rsidR="00240E4D" w:rsidRPr="008933BC" w:rsidRDefault="00240E4D" w:rsidP="00655726">
            <w:pPr>
              <w:rPr>
                <w:rFonts w:ascii="Times New Roman" w:eastAsia="Times New Roman" w:hAnsi="Times New Roman"/>
                <w:color w:val="000000"/>
                <w:sz w:val="16"/>
              </w:rPr>
            </w:pPr>
            <w:r w:rsidRPr="008933BC">
              <w:rPr>
                <w:rFonts w:ascii="Times New Roman" w:eastAsia="Times New Roman" w:hAnsi="Times New Roman"/>
                <w:color w:val="000000"/>
                <w:sz w:val="16"/>
              </w:rPr>
              <w:t>0.181</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sz w:val="16"/>
              </w:rPr>
            </w:pPr>
            <w:r w:rsidRPr="008933BC">
              <w:rPr>
                <w:rFonts w:ascii="Times New Roman" w:eastAsia="Times New Roman" w:hAnsi="Times New Roman"/>
                <w:color w:val="000000"/>
                <w:sz w:val="16"/>
              </w:rPr>
              <w:t>0.144</w:t>
            </w:r>
          </w:p>
        </w:tc>
        <w:tc>
          <w:tcPr>
            <w:tcW w:w="297"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0.282</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0.282</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0.290</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0.266</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0.306</w:t>
            </w:r>
          </w:p>
        </w:tc>
        <w:tc>
          <w:tcPr>
            <w:tcW w:w="297"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0.277</w:t>
            </w:r>
          </w:p>
        </w:tc>
        <w:tc>
          <w:tcPr>
            <w:tcW w:w="294"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0.230</w:t>
            </w:r>
          </w:p>
        </w:tc>
        <w:tc>
          <w:tcPr>
            <w:tcW w:w="291"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0.285</w:t>
            </w:r>
          </w:p>
        </w:tc>
        <w:tc>
          <w:tcPr>
            <w:tcW w:w="302"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0.280</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0.270</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0.252</w:t>
            </w:r>
          </w:p>
        </w:tc>
        <w:tc>
          <w:tcPr>
            <w:tcW w:w="28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0.265</w:t>
            </w:r>
          </w:p>
        </w:tc>
      </w:tr>
      <w:tr w:rsidR="00655726" w:rsidRPr="008933BC" w:rsidTr="00460BBD">
        <w:trPr>
          <w:trHeight w:val="432"/>
        </w:trPr>
        <w:tc>
          <w:tcPr>
            <w:tcW w:w="627" w:type="pct"/>
            <w:shd w:val="clear" w:color="auto" w:fill="auto"/>
            <w:noWrap/>
            <w:vAlign w:val="center"/>
            <w:hideMark/>
          </w:tcPr>
          <w:p w:rsidR="00240E4D" w:rsidRPr="008933BC" w:rsidRDefault="00240E4D" w:rsidP="00655726">
            <w:pPr>
              <w:rPr>
                <w:rFonts w:ascii="Times New Roman" w:eastAsia="Times New Roman" w:hAnsi="Times New Roman"/>
                <w:b/>
                <w:color w:val="000000"/>
                <w:sz w:val="24"/>
                <w:szCs w:val="24"/>
              </w:rPr>
            </w:pPr>
            <w:r w:rsidRPr="008933BC">
              <w:rPr>
                <w:rFonts w:ascii="Times New Roman" w:eastAsia="Times New Roman" w:hAnsi="Times New Roman"/>
                <w:b/>
                <w:color w:val="000000"/>
                <w:sz w:val="24"/>
                <w:szCs w:val="24"/>
              </w:rPr>
              <w:t>Canal Discharge capacity</w:t>
            </w:r>
          </w:p>
        </w:tc>
        <w:tc>
          <w:tcPr>
            <w:tcW w:w="264" w:type="pct"/>
            <w:shd w:val="clear" w:color="auto" w:fill="auto"/>
            <w:noWrap/>
            <w:vAlign w:val="center"/>
            <w:hideMark/>
          </w:tcPr>
          <w:p w:rsidR="00240E4D" w:rsidRPr="008933BC" w:rsidRDefault="00240E4D" w:rsidP="00655726">
            <w:pPr>
              <w:rPr>
                <w:rFonts w:ascii="Times New Roman" w:eastAsia="Times New Roman" w:hAnsi="Times New Roman"/>
                <w:color w:val="000000"/>
                <w:sz w:val="16"/>
              </w:rPr>
            </w:pPr>
            <w:r w:rsidRPr="008933BC">
              <w:rPr>
                <w:rFonts w:ascii="Times New Roman" w:eastAsia="Times New Roman" w:hAnsi="Times New Roman"/>
                <w:color w:val="000000"/>
                <w:sz w:val="16"/>
              </w:rPr>
              <w:t>0.011</w:t>
            </w:r>
          </w:p>
        </w:tc>
        <w:tc>
          <w:tcPr>
            <w:tcW w:w="270" w:type="pct"/>
            <w:shd w:val="clear" w:color="auto" w:fill="auto"/>
            <w:noWrap/>
            <w:vAlign w:val="center"/>
            <w:hideMark/>
          </w:tcPr>
          <w:p w:rsidR="00240E4D" w:rsidRPr="008933BC" w:rsidRDefault="00240E4D" w:rsidP="00655726">
            <w:pPr>
              <w:rPr>
                <w:rFonts w:ascii="Times New Roman" w:eastAsia="Times New Roman" w:hAnsi="Times New Roman"/>
                <w:color w:val="000000"/>
                <w:sz w:val="16"/>
              </w:rPr>
            </w:pPr>
            <w:r w:rsidRPr="008933BC">
              <w:rPr>
                <w:rFonts w:ascii="Times New Roman" w:eastAsia="Times New Roman" w:hAnsi="Times New Roman"/>
                <w:color w:val="000000"/>
                <w:sz w:val="16"/>
              </w:rPr>
              <w:t>0.004</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sz w:val="16"/>
              </w:rPr>
            </w:pPr>
            <w:r w:rsidRPr="008933BC">
              <w:rPr>
                <w:rFonts w:ascii="Times New Roman" w:eastAsia="Times New Roman" w:hAnsi="Times New Roman"/>
                <w:color w:val="000000"/>
                <w:sz w:val="16"/>
              </w:rPr>
              <w:t>0.001</w:t>
            </w:r>
          </w:p>
        </w:tc>
        <w:tc>
          <w:tcPr>
            <w:tcW w:w="297"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0.006</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0.006</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0.008</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0.013</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0.010</w:t>
            </w:r>
          </w:p>
        </w:tc>
        <w:tc>
          <w:tcPr>
            <w:tcW w:w="297"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0.011</w:t>
            </w:r>
          </w:p>
        </w:tc>
        <w:tc>
          <w:tcPr>
            <w:tcW w:w="294"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0.007</w:t>
            </w:r>
          </w:p>
        </w:tc>
        <w:tc>
          <w:tcPr>
            <w:tcW w:w="291"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0.022</w:t>
            </w:r>
          </w:p>
        </w:tc>
        <w:tc>
          <w:tcPr>
            <w:tcW w:w="302"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0.007</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0.010</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0.010</w:t>
            </w:r>
          </w:p>
        </w:tc>
        <w:tc>
          <w:tcPr>
            <w:tcW w:w="28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0.007</w:t>
            </w:r>
          </w:p>
        </w:tc>
      </w:tr>
      <w:tr w:rsidR="00655726" w:rsidRPr="008933BC" w:rsidTr="00460BBD">
        <w:trPr>
          <w:trHeight w:val="432"/>
        </w:trPr>
        <w:tc>
          <w:tcPr>
            <w:tcW w:w="627" w:type="pct"/>
            <w:shd w:val="clear" w:color="auto" w:fill="auto"/>
            <w:noWrap/>
            <w:vAlign w:val="center"/>
            <w:hideMark/>
          </w:tcPr>
          <w:p w:rsidR="00240E4D" w:rsidRPr="008933BC" w:rsidRDefault="00240E4D" w:rsidP="00655726">
            <w:pPr>
              <w:rPr>
                <w:rFonts w:ascii="Times New Roman" w:eastAsia="Times New Roman" w:hAnsi="Times New Roman"/>
                <w:b/>
                <w:color w:val="000000"/>
                <w:sz w:val="24"/>
                <w:szCs w:val="24"/>
              </w:rPr>
            </w:pPr>
            <w:r w:rsidRPr="008933BC">
              <w:rPr>
                <w:rFonts w:ascii="Times New Roman" w:eastAsia="Times New Roman" w:hAnsi="Times New Roman"/>
                <w:b/>
                <w:color w:val="000000"/>
                <w:sz w:val="24"/>
                <w:szCs w:val="24"/>
              </w:rPr>
              <w:t>Free board</w:t>
            </w:r>
          </w:p>
        </w:tc>
        <w:tc>
          <w:tcPr>
            <w:tcW w:w="264"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0.15</w:t>
            </w:r>
          </w:p>
        </w:tc>
        <w:tc>
          <w:tcPr>
            <w:tcW w:w="270"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0.15</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0.15</w:t>
            </w:r>
          </w:p>
        </w:tc>
        <w:tc>
          <w:tcPr>
            <w:tcW w:w="297"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0.15</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0.15</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0.15</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0.15</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0.15</w:t>
            </w:r>
          </w:p>
        </w:tc>
        <w:tc>
          <w:tcPr>
            <w:tcW w:w="297"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0.15</w:t>
            </w:r>
          </w:p>
        </w:tc>
        <w:tc>
          <w:tcPr>
            <w:tcW w:w="294"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0.15</w:t>
            </w:r>
          </w:p>
        </w:tc>
        <w:tc>
          <w:tcPr>
            <w:tcW w:w="291"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0.15</w:t>
            </w:r>
          </w:p>
        </w:tc>
        <w:tc>
          <w:tcPr>
            <w:tcW w:w="302"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0.15</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0.15</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0.15</w:t>
            </w:r>
          </w:p>
        </w:tc>
        <w:tc>
          <w:tcPr>
            <w:tcW w:w="28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0.15</w:t>
            </w:r>
          </w:p>
        </w:tc>
      </w:tr>
      <w:tr w:rsidR="00655726" w:rsidRPr="008933BC" w:rsidTr="00460BBD">
        <w:trPr>
          <w:trHeight w:val="432"/>
        </w:trPr>
        <w:tc>
          <w:tcPr>
            <w:tcW w:w="627" w:type="pct"/>
            <w:shd w:val="clear" w:color="auto" w:fill="auto"/>
            <w:noWrap/>
            <w:vAlign w:val="center"/>
            <w:hideMark/>
          </w:tcPr>
          <w:p w:rsidR="00240E4D" w:rsidRPr="008933BC" w:rsidRDefault="00240E4D" w:rsidP="00655726">
            <w:pPr>
              <w:rPr>
                <w:rFonts w:ascii="Times New Roman" w:eastAsia="Times New Roman" w:hAnsi="Times New Roman"/>
                <w:b/>
                <w:color w:val="000000"/>
                <w:sz w:val="24"/>
                <w:szCs w:val="24"/>
              </w:rPr>
            </w:pPr>
            <w:r w:rsidRPr="008933BC">
              <w:rPr>
                <w:rFonts w:ascii="Times New Roman" w:eastAsia="Times New Roman" w:hAnsi="Times New Roman"/>
                <w:b/>
                <w:color w:val="000000"/>
                <w:sz w:val="24"/>
                <w:szCs w:val="24"/>
              </w:rPr>
              <w:t>Total depth</w:t>
            </w:r>
          </w:p>
        </w:tc>
        <w:tc>
          <w:tcPr>
            <w:tcW w:w="264"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0.29</w:t>
            </w:r>
          </w:p>
        </w:tc>
        <w:tc>
          <w:tcPr>
            <w:tcW w:w="270"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0.24</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0.21</w:t>
            </w:r>
          </w:p>
        </w:tc>
        <w:tc>
          <w:tcPr>
            <w:tcW w:w="297"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0.24</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0.24</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0.26</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0.29</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0.27</w:t>
            </w:r>
          </w:p>
        </w:tc>
        <w:tc>
          <w:tcPr>
            <w:tcW w:w="297"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0.27</w:t>
            </w:r>
          </w:p>
        </w:tc>
        <w:tc>
          <w:tcPr>
            <w:tcW w:w="294"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0.26</w:t>
            </w:r>
          </w:p>
        </w:tc>
        <w:tc>
          <w:tcPr>
            <w:tcW w:w="291"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0.33</w:t>
            </w:r>
          </w:p>
        </w:tc>
        <w:tc>
          <w:tcPr>
            <w:tcW w:w="302"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0.25</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0.27</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0.28</w:t>
            </w:r>
          </w:p>
        </w:tc>
        <w:tc>
          <w:tcPr>
            <w:tcW w:w="28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0.26</w:t>
            </w:r>
          </w:p>
        </w:tc>
      </w:tr>
      <w:tr w:rsidR="00655726" w:rsidRPr="008933BC" w:rsidTr="00460BBD">
        <w:trPr>
          <w:trHeight w:val="432"/>
        </w:trPr>
        <w:tc>
          <w:tcPr>
            <w:tcW w:w="627" w:type="pct"/>
            <w:shd w:val="clear" w:color="auto" w:fill="auto"/>
            <w:noWrap/>
            <w:vAlign w:val="center"/>
            <w:hideMark/>
          </w:tcPr>
          <w:p w:rsidR="00240E4D" w:rsidRPr="008933BC" w:rsidRDefault="00240E4D" w:rsidP="00655726">
            <w:pPr>
              <w:rPr>
                <w:rFonts w:ascii="Times New Roman" w:eastAsia="Times New Roman" w:hAnsi="Times New Roman"/>
                <w:b/>
                <w:color w:val="000000"/>
                <w:sz w:val="24"/>
                <w:szCs w:val="24"/>
              </w:rPr>
            </w:pPr>
            <w:r w:rsidRPr="008933BC">
              <w:rPr>
                <w:rFonts w:ascii="Times New Roman" w:eastAsia="Times New Roman" w:hAnsi="Times New Roman"/>
                <w:b/>
                <w:color w:val="000000"/>
                <w:sz w:val="24"/>
                <w:szCs w:val="24"/>
              </w:rPr>
              <w:t>Adopted, depth, d</w:t>
            </w:r>
          </w:p>
        </w:tc>
        <w:tc>
          <w:tcPr>
            <w:tcW w:w="264"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0.2</w:t>
            </w:r>
          </w:p>
        </w:tc>
        <w:tc>
          <w:tcPr>
            <w:tcW w:w="270"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0.2</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0.2</w:t>
            </w:r>
          </w:p>
        </w:tc>
        <w:tc>
          <w:tcPr>
            <w:tcW w:w="297"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0.2</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0.2</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0.2</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0.2</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0.2</w:t>
            </w:r>
          </w:p>
        </w:tc>
        <w:tc>
          <w:tcPr>
            <w:tcW w:w="297"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0.2</w:t>
            </w:r>
          </w:p>
        </w:tc>
        <w:tc>
          <w:tcPr>
            <w:tcW w:w="294"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0.2</w:t>
            </w:r>
          </w:p>
        </w:tc>
        <w:tc>
          <w:tcPr>
            <w:tcW w:w="291"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0.2</w:t>
            </w:r>
          </w:p>
        </w:tc>
        <w:tc>
          <w:tcPr>
            <w:tcW w:w="302"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0.2</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0.2</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0.2</w:t>
            </w:r>
          </w:p>
        </w:tc>
        <w:tc>
          <w:tcPr>
            <w:tcW w:w="28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0.2</w:t>
            </w:r>
          </w:p>
        </w:tc>
      </w:tr>
      <w:tr w:rsidR="00655726" w:rsidRPr="00655726" w:rsidTr="00460BBD">
        <w:trPr>
          <w:trHeight w:val="432"/>
        </w:trPr>
        <w:tc>
          <w:tcPr>
            <w:tcW w:w="627"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b/>
                <w:color w:val="000000"/>
                <w:sz w:val="24"/>
                <w:szCs w:val="24"/>
              </w:rPr>
              <w:t xml:space="preserve">Adopted, Bed </w:t>
            </w:r>
            <w:r w:rsidRPr="008933BC">
              <w:rPr>
                <w:rFonts w:ascii="Times New Roman" w:eastAsia="Times New Roman" w:hAnsi="Times New Roman"/>
                <w:b/>
                <w:color w:val="000000"/>
                <w:sz w:val="24"/>
                <w:szCs w:val="24"/>
              </w:rPr>
              <w:lastRenderedPageBreak/>
              <w:t>width, b</w:t>
            </w:r>
          </w:p>
        </w:tc>
        <w:tc>
          <w:tcPr>
            <w:tcW w:w="264"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lastRenderedPageBreak/>
              <w:t>0.3</w:t>
            </w:r>
          </w:p>
        </w:tc>
        <w:tc>
          <w:tcPr>
            <w:tcW w:w="270"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0.3</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0.3</w:t>
            </w:r>
          </w:p>
        </w:tc>
        <w:tc>
          <w:tcPr>
            <w:tcW w:w="297"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0.3</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0.3</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0.3</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0.3</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0.3</w:t>
            </w:r>
          </w:p>
        </w:tc>
        <w:tc>
          <w:tcPr>
            <w:tcW w:w="297"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0.3</w:t>
            </w:r>
          </w:p>
        </w:tc>
        <w:tc>
          <w:tcPr>
            <w:tcW w:w="294"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0.3</w:t>
            </w:r>
          </w:p>
        </w:tc>
        <w:tc>
          <w:tcPr>
            <w:tcW w:w="291"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0.3</w:t>
            </w:r>
          </w:p>
        </w:tc>
        <w:tc>
          <w:tcPr>
            <w:tcW w:w="302"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0.3</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0.3</w:t>
            </w:r>
          </w:p>
        </w:tc>
        <w:tc>
          <w:tcPr>
            <w:tcW w:w="296" w:type="pct"/>
            <w:shd w:val="clear" w:color="auto" w:fill="auto"/>
            <w:noWrap/>
            <w:vAlign w:val="center"/>
            <w:hideMark/>
          </w:tcPr>
          <w:p w:rsidR="00240E4D" w:rsidRPr="008933BC"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0.3</w:t>
            </w:r>
          </w:p>
        </w:tc>
        <w:tc>
          <w:tcPr>
            <w:tcW w:w="286" w:type="pct"/>
            <w:shd w:val="clear" w:color="auto" w:fill="auto"/>
            <w:noWrap/>
            <w:vAlign w:val="center"/>
            <w:hideMark/>
          </w:tcPr>
          <w:p w:rsidR="00240E4D" w:rsidRPr="00655726" w:rsidRDefault="00240E4D" w:rsidP="00655726">
            <w:pPr>
              <w:rPr>
                <w:rFonts w:ascii="Times New Roman" w:eastAsia="Times New Roman" w:hAnsi="Times New Roman"/>
                <w:color w:val="000000"/>
              </w:rPr>
            </w:pPr>
            <w:r w:rsidRPr="008933BC">
              <w:rPr>
                <w:rFonts w:ascii="Times New Roman" w:eastAsia="Times New Roman" w:hAnsi="Times New Roman"/>
                <w:color w:val="000000"/>
              </w:rPr>
              <w:t>0.3</w:t>
            </w:r>
          </w:p>
        </w:tc>
      </w:tr>
    </w:tbl>
    <w:p w:rsidR="00655726" w:rsidRDefault="00B0342E" w:rsidP="00460BBD">
      <w:pPr>
        <w:spacing w:before="120" w:after="120" w:line="360" w:lineRule="auto"/>
        <w:jc w:val="both"/>
        <w:rPr>
          <w:rFonts w:ascii="Times New Roman" w:hAnsi="Times New Roman"/>
          <w:lang w:bidi="en-US"/>
        </w:rPr>
      </w:pPr>
      <w:r>
        <w:rPr>
          <w:rFonts w:ascii="Times New Roman" w:hAnsi="Times New Roman"/>
          <w:lang w:bidi="en-US"/>
        </w:rPr>
        <w:lastRenderedPageBreak/>
        <w:fldChar w:fldCharType="end"/>
      </w:r>
    </w:p>
    <w:p w:rsidR="00460BBD" w:rsidRDefault="00460BBD" w:rsidP="00460BBD">
      <w:pPr>
        <w:spacing w:before="120" w:after="120" w:line="360" w:lineRule="auto"/>
        <w:jc w:val="both"/>
        <w:rPr>
          <w:rFonts w:ascii="Times New Roman" w:hAnsi="Times New Roman"/>
          <w:lang w:bidi="en-US"/>
        </w:rPr>
      </w:pPr>
    </w:p>
    <w:tbl>
      <w:tblPr>
        <w:tblStyle w:val="TableGrid"/>
        <w:tblW w:w="5000" w:type="pct"/>
        <w:tblLayout w:type="fixed"/>
        <w:tblLook w:val="04A0"/>
      </w:tblPr>
      <w:tblGrid>
        <w:gridCol w:w="1849"/>
        <w:gridCol w:w="562"/>
        <w:gridCol w:w="652"/>
        <w:gridCol w:w="652"/>
        <w:gridCol w:w="652"/>
        <w:gridCol w:w="652"/>
        <w:gridCol w:w="651"/>
        <w:gridCol w:w="651"/>
        <w:gridCol w:w="651"/>
        <w:gridCol w:w="651"/>
        <w:gridCol w:w="651"/>
        <w:gridCol w:w="651"/>
        <w:gridCol w:w="651"/>
      </w:tblGrid>
      <w:tr w:rsidR="00365E8F" w:rsidRPr="00F13780" w:rsidTr="00460BBD">
        <w:trPr>
          <w:trHeight w:val="432"/>
        </w:trPr>
        <w:tc>
          <w:tcPr>
            <w:tcW w:w="964" w:type="pct"/>
            <w:noWrap/>
            <w:vAlign w:val="center"/>
            <w:hideMark/>
          </w:tcPr>
          <w:p w:rsidR="00365E8F" w:rsidRPr="00F13780" w:rsidRDefault="007D7F1E" w:rsidP="001D7E62">
            <w:pPr>
              <w:jc w:val="both"/>
              <w:rPr>
                <w:rFonts w:ascii="Times New Roman" w:eastAsia="Times New Roman" w:hAnsi="Times New Roman"/>
                <w:b/>
                <w:color w:val="000000"/>
                <w:sz w:val="24"/>
                <w:szCs w:val="24"/>
              </w:rPr>
            </w:pPr>
            <w:r w:rsidRPr="00F13780">
              <w:rPr>
                <w:rFonts w:ascii="Times New Roman" w:eastAsia="Times New Roman" w:hAnsi="Times New Roman"/>
                <w:b/>
                <w:color w:val="000000"/>
                <w:sz w:val="24"/>
                <w:szCs w:val="24"/>
              </w:rPr>
              <w:t>Parameters</w:t>
            </w:r>
          </w:p>
        </w:tc>
        <w:tc>
          <w:tcPr>
            <w:tcW w:w="293" w:type="pct"/>
            <w:noWrap/>
            <w:vAlign w:val="center"/>
            <w:hideMark/>
          </w:tcPr>
          <w:p w:rsidR="00365E8F" w:rsidRPr="00F13780" w:rsidRDefault="00365E8F" w:rsidP="001D7E62">
            <w:pPr>
              <w:jc w:val="both"/>
              <w:rPr>
                <w:rFonts w:ascii="Times New Roman" w:eastAsia="Times New Roman" w:hAnsi="Times New Roman"/>
                <w:b/>
                <w:bCs/>
                <w:i/>
                <w:iCs/>
                <w:color w:val="000000"/>
                <w:sz w:val="24"/>
                <w:szCs w:val="24"/>
              </w:rPr>
            </w:pPr>
            <w:r w:rsidRPr="00F13780">
              <w:rPr>
                <w:rFonts w:ascii="Times New Roman" w:eastAsia="Times New Roman" w:hAnsi="Times New Roman"/>
                <w:b/>
                <w:bCs/>
                <w:i/>
                <w:iCs/>
                <w:color w:val="000000"/>
                <w:sz w:val="24"/>
                <w:szCs w:val="24"/>
              </w:rPr>
              <w:t>TC1-1-13</w:t>
            </w:r>
          </w:p>
        </w:tc>
        <w:tc>
          <w:tcPr>
            <w:tcW w:w="340" w:type="pct"/>
            <w:noWrap/>
            <w:vAlign w:val="center"/>
            <w:hideMark/>
          </w:tcPr>
          <w:p w:rsidR="00365E8F" w:rsidRPr="00F13780" w:rsidRDefault="00365E8F" w:rsidP="001D7E62">
            <w:pPr>
              <w:jc w:val="both"/>
              <w:rPr>
                <w:rFonts w:ascii="Times New Roman" w:eastAsia="Times New Roman" w:hAnsi="Times New Roman"/>
                <w:b/>
                <w:bCs/>
                <w:i/>
                <w:iCs/>
                <w:color w:val="000000"/>
                <w:sz w:val="24"/>
                <w:szCs w:val="24"/>
              </w:rPr>
            </w:pPr>
            <w:r w:rsidRPr="00F13780">
              <w:rPr>
                <w:rFonts w:ascii="Times New Roman" w:eastAsia="Times New Roman" w:hAnsi="Times New Roman"/>
                <w:b/>
                <w:bCs/>
                <w:i/>
                <w:iCs/>
                <w:color w:val="000000"/>
                <w:sz w:val="24"/>
                <w:szCs w:val="24"/>
              </w:rPr>
              <w:t>TC1-1-14</w:t>
            </w:r>
          </w:p>
        </w:tc>
        <w:tc>
          <w:tcPr>
            <w:tcW w:w="340" w:type="pct"/>
            <w:noWrap/>
            <w:vAlign w:val="center"/>
            <w:hideMark/>
          </w:tcPr>
          <w:p w:rsidR="00365E8F" w:rsidRPr="00F13780" w:rsidRDefault="00365E8F" w:rsidP="001D7E62">
            <w:pPr>
              <w:jc w:val="both"/>
              <w:rPr>
                <w:rFonts w:ascii="Times New Roman" w:eastAsia="Times New Roman" w:hAnsi="Times New Roman"/>
                <w:b/>
                <w:bCs/>
                <w:i/>
                <w:iCs/>
                <w:color w:val="000000"/>
                <w:sz w:val="24"/>
                <w:szCs w:val="24"/>
              </w:rPr>
            </w:pPr>
            <w:r w:rsidRPr="00F13780">
              <w:rPr>
                <w:rFonts w:ascii="Times New Roman" w:eastAsia="Times New Roman" w:hAnsi="Times New Roman"/>
                <w:b/>
                <w:bCs/>
                <w:i/>
                <w:iCs/>
                <w:color w:val="000000"/>
                <w:sz w:val="24"/>
                <w:szCs w:val="24"/>
              </w:rPr>
              <w:t>TC1-1-15</w:t>
            </w:r>
          </w:p>
        </w:tc>
        <w:tc>
          <w:tcPr>
            <w:tcW w:w="340" w:type="pct"/>
            <w:noWrap/>
            <w:vAlign w:val="center"/>
            <w:hideMark/>
          </w:tcPr>
          <w:p w:rsidR="00365E8F" w:rsidRPr="00F13780" w:rsidRDefault="00365E8F" w:rsidP="001D7E62">
            <w:pPr>
              <w:jc w:val="both"/>
              <w:rPr>
                <w:rFonts w:ascii="Times New Roman" w:eastAsia="Times New Roman" w:hAnsi="Times New Roman"/>
                <w:b/>
                <w:bCs/>
                <w:i/>
                <w:iCs/>
                <w:color w:val="000000"/>
                <w:sz w:val="24"/>
                <w:szCs w:val="24"/>
              </w:rPr>
            </w:pPr>
            <w:r w:rsidRPr="00F13780">
              <w:rPr>
                <w:rFonts w:ascii="Times New Roman" w:eastAsia="Times New Roman" w:hAnsi="Times New Roman"/>
                <w:b/>
                <w:bCs/>
                <w:i/>
                <w:iCs/>
                <w:color w:val="000000"/>
                <w:sz w:val="24"/>
                <w:szCs w:val="24"/>
              </w:rPr>
              <w:t>TC1-1-16</w:t>
            </w:r>
          </w:p>
        </w:tc>
        <w:tc>
          <w:tcPr>
            <w:tcW w:w="340" w:type="pct"/>
            <w:noWrap/>
            <w:vAlign w:val="center"/>
            <w:hideMark/>
          </w:tcPr>
          <w:p w:rsidR="00365E8F" w:rsidRPr="00F13780" w:rsidRDefault="00365E8F" w:rsidP="001D7E62">
            <w:pPr>
              <w:jc w:val="both"/>
              <w:rPr>
                <w:rFonts w:ascii="Times New Roman" w:eastAsia="Times New Roman" w:hAnsi="Times New Roman"/>
                <w:b/>
                <w:bCs/>
                <w:i/>
                <w:iCs/>
                <w:color w:val="000000"/>
                <w:sz w:val="24"/>
                <w:szCs w:val="24"/>
              </w:rPr>
            </w:pPr>
            <w:r w:rsidRPr="00F13780">
              <w:rPr>
                <w:rFonts w:ascii="Times New Roman" w:eastAsia="Times New Roman" w:hAnsi="Times New Roman"/>
                <w:b/>
                <w:bCs/>
                <w:i/>
                <w:iCs/>
                <w:color w:val="000000"/>
                <w:sz w:val="24"/>
                <w:szCs w:val="24"/>
              </w:rPr>
              <w:t>TC1-1-17</w:t>
            </w:r>
          </w:p>
        </w:tc>
        <w:tc>
          <w:tcPr>
            <w:tcW w:w="340" w:type="pct"/>
            <w:noWrap/>
            <w:vAlign w:val="center"/>
            <w:hideMark/>
          </w:tcPr>
          <w:p w:rsidR="00365E8F" w:rsidRPr="00F13780" w:rsidRDefault="00365E8F" w:rsidP="001D7E62">
            <w:pPr>
              <w:jc w:val="both"/>
              <w:rPr>
                <w:rFonts w:ascii="Times New Roman" w:eastAsia="Times New Roman" w:hAnsi="Times New Roman"/>
                <w:b/>
                <w:bCs/>
                <w:i/>
                <w:iCs/>
                <w:color w:val="000000"/>
                <w:sz w:val="24"/>
                <w:szCs w:val="24"/>
              </w:rPr>
            </w:pPr>
            <w:r w:rsidRPr="00F13780">
              <w:rPr>
                <w:rFonts w:ascii="Times New Roman" w:eastAsia="Times New Roman" w:hAnsi="Times New Roman"/>
                <w:b/>
                <w:bCs/>
                <w:i/>
                <w:iCs/>
                <w:color w:val="000000"/>
                <w:sz w:val="24"/>
                <w:szCs w:val="24"/>
              </w:rPr>
              <w:t>TC1-1-18</w:t>
            </w:r>
          </w:p>
        </w:tc>
        <w:tc>
          <w:tcPr>
            <w:tcW w:w="340" w:type="pct"/>
            <w:noWrap/>
            <w:vAlign w:val="center"/>
            <w:hideMark/>
          </w:tcPr>
          <w:p w:rsidR="00365E8F" w:rsidRPr="00F13780" w:rsidRDefault="00365E8F" w:rsidP="001D7E62">
            <w:pPr>
              <w:jc w:val="both"/>
              <w:rPr>
                <w:rFonts w:ascii="Times New Roman" w:eastAsia="Times New Roman" w:hAnsi="Times New Roman"/>
                <w:b/>
                <w:bCs/>
                <w:i/>
                <w:iCs/>
                <w:color w:val="000000"/>
                <w:sz w:val="24"/>
                <w:szCs w:val="24"/>
              </w:rPr>
            </w:pPr>
            <w:r w:rsidRPr="00F13780">
              <w:rPr>
                <w:rFonts w:ascii="Times New Roman" w:eastAsia="Times New Roman" w:hAnsi="Times New Roman"/>
                <w:b/>
                <w:bCs/>
                <w:i/>
                <w:iCs/>
                <w:color w:val="000000"/>
                <w:sz w:val="24"/>
                <w:szCs w:val="24"/>
              </w:rPr>
              <w:t>TC1-1-19</w:t>
            </w:r>
          </w:p>
        </w:tc>
        <w:tc>
          <w:tcPr>
            <w:tcW w:w="340" w:type="pct"/>
            <w:noWrap/>
            <w:vAlign w:val="center"/>
            <w:hideMark/>
          </w:tcPr>
          <w:p w:rsidR="00365E8F" w:rsidRPr="00F13780" w:rsidRDefault="00F13780" w:rsidP="001D7E62">
            <w:pPr>
              <w:jc w:val="both"/>
              <w:rPr>
                <w:rFonts w:ascii="Times New Roman" w:eastAsia="Times New Roman" w:hAnsi="Times New Roman"/>
                <w:b/>
                <w:bCs/>
                <w:i/>
                <w:iCs/>
                <w:color w:val="000000"/>
                <w:sz w:val="24"/>
                <w:szCs w:val="24"/>
              </w:rPr>
            </w:pPr>
            <w:r w:rsidRPr="00F13780">
              <w:rPr>
                <w:rFonts w:ascii="Times New Roman" w:eastAsia="Times New Roman" w:hAnsi="Times New Roman"/>
                <w:b/>
                <w:bCs/>
                <w:i/>
                <w:iCs/>
                <w:color w:val="000000"/>
                <w:sz w:val="24"/>
                <w:szCs w:val="24"/>
              </w:rPr>
              <w:t>TC1-1-</w:t>
            </w:r>
            <w:r w:rsidR="00365E8F" w:rsidRPr="00F13780">
              <w:rPr>
                <w:rFonts w:ascii="Times New Roman" w:eastAsia="Times New Roman" w:hAnsi="Times New Roman"/>
                <w:b/>
                <w:bCs/>
                <w:i/>
                <w:iCs/>
                <w:color w:val="000000"/>
                <w:sz w:val="24"/>
                <w:szCs w:val="24"/>
              </w:rPr>
              <w:t>20</w:t>
            </w:r>
          </w:p>
        </w:tc>
        <w:tc>
          <w:tcPr>
            <w:tcW w:w="340" w:type="pct"/>
            <w:noWrap/>
            <w:vAlign w:val="center"/>
            <w:hideMark/>
          </w:tcPr>
          <w:p w:rsidR="00365E8F" w:rsidRPr="00F13780" w:rsidRDefault="00365E8F" w:rsidP="001D7E62">
            <w:pPr>
              <w:jc w:val="both"/>
              <w:rPr>
                <w:rFonts w:ascii="Times New Roman" w:eastAsia="Times New Roman" w:hAnsi="Times New Roman"/>
                <w:b/>
                <w:bCs/>
                <w:i/>
                <w:iCs/>
                <w:color w:val="000000"/>
                <w:sz w:val="24"/>
                <w:szCs w:val="24"/>
              </w:rPr>
            </w:pPr>
            <w:r w:rsidRPr="00F13780">
              <w:rPr>
                <w:rFonts w:ascii="Times New Roman" w:eastAsia="Times New Roman" w:hAnsi="Times New Roman"/>
                <w:b/>
                <w:bCs/>
                <w:i/>
                <w:iCs/>
                <w:color w:val="000000"/>
                <w:sz w:val="24"/>
                <w:szCs w:val="24"/>
              </w:rPr>
              <w:t>TC1-1-21</w:t>
            </w:r>
          </w:p>
        </w:tc>
        <w:tc>
          <w:tcPr>
            <w:tcW w:w="340" w:type="pct"/>
            <w:noWrap/>
            <w:vAlign w:val="center"/>
            <w:hideMark/>
          </w:tcPr>
          <w:p w:rsidR="00365E8F" w:rsidRPr="00F13780" w:rsidRDefault="00365E8F" w:rsidP="001D7E62">
            <w:pPr>
              <w:jc w:val="both"/>
              <w:rPr>
                <w:rFonts w:ascii="Times New Roman" w:eastAsia="Times New Roman" w:hAnsi="Times New Roman"/>
                <w:b/>
                <w:bCs/>
                <w:i/>
                <w:iCs/>
                <w:color w:val="000000"/>
                <w:sz w:val="24"/>
                <w:szCs w:val="24"/>
              </w:rPr>
            </w:pPr>
            <w:r w:rsidRPr="00F13780">
              <w:rPr>
                <w:rFonts w:ascii="Times New Roman" w:eastAsia="Times New Roman" w:hAnsi="Times New Roman"/>
                <w:b/>
                <w:bCs/>
                <w:i/>
                <w:iCs/>
                <w:color w:val="000000"/>
                <w:sz w:val="24"/>
                <w:szCs w:val="24"/>
              </w:rPr>
              <w:t>TC1-1-22</w:t>
            </w:r>
          </w:p>
        </w:tc>
        <w:tc>
          <w:tcPr>
            <w:tcW w:w="340" w:type="pct"/>
            <w:noWrap/>
            <w:vAlign w:val="center"/>
            <w:hideMark/>
          </w:tcPr>
          <w:p w:rsidR="00365E8F" w:rsidRPr="00F13780" w:rsidRDefault="00365E8F" w:rsidP="001D7E62">
            <w:pPr>
              <w:jc w:val="both"/>
              <w:rPr>
                <w:rFonts w:ascii="Times New Roman" w:eastAsia="Times New Roman" w:hAnsi="Times New Roman"/>
                <w:b/>
                <w:bCs/>
                <w:i/>
                <w:iCs/>
                <w:color w:val="000000"/>
                <w:sz w:val="24"/>
                <w:szCs w:val="24"/>
              </w:rPr>
            </w:pPr>
            <w:r w:rsidRPr="00F13780">
              <w:rPr>
                <w:rFonts w:ascii="Times New Roman" w:eastAsia="Times New Roman" w:hAnsi="Times New Roman"/>
                <w:b/>
                <w:bCs/>
                <w:i/>
                <w:iCs/>
                <w:color w:val="000000"/>
                <w:sz w:val="24"/>
                <w:szCs w:val="24"/>
              </w:rPr>
              <w:t>TC1-1-23</w:t>
            </w:r>
          </w:p>
        </w:tc>
        <w:tc>
          <w:tcPr>
            <w:tcW w:w="340" w:type="pct"/>
            <w:noWrap/>
            <w:vAlign w:val="center"/>
            <w:hideMark/>
          </w:tcPr>
          <w:p w:rsidR="00365E8F" w:rsidRPr="00F13780" w:rsidRDefault="00365E8F" w:rsidP="001D7E62">
            <w:pPr>
              <w:jc w:val="both"/>
              <w:rPr>
                <w:rFonts w:ascii="Times New Roman" w:eastAsia="Times New Roman" w:hAnsi="Times New Roman"/>
                <w:b/>
                <w:bCs/>
                <w:i/>
                <w:iCs/>
                <w:color w:val="000000"/>
                <w:sz w:val="24"/>
                <w:szCs w:val="24"/>
              </w:rPr>
            </w:pPr>
            <w:r w:rsidRPr="00F13780">
              <w:rPr>
                <w:rFonts w:ascii="Times New Roman" w:eastAsia="Times New Roman" w:hAnsi="Times New Roman"/>
                <w:b/>
                <w:bCs/>
                <w:i/>
                <w:iCs/>
                <w:color w:val="000000"/>
                <w:sz w:val="24"/>
                <w:szCs w:val="24"/>
              </w:rPr>
              <w:t>TC1-1-24</w:t>
            </w:r>
          </w:p>
        </w:tc>
      </w:tr>
      <w:tr w:rsidR="004E461B" w:rsidRPr="00365E8F" w:rsidTr="00460BBD">
        <w:trPr>
          <w:trHeight w:val="432"/>
        </w:trPr>
        <w:tc>
          <w:tcPr>
            <w:tcW w:w="964" w:type="pct"/>
            <w:noWrap/>
            <w:vAlign w:val="center"/>
            <w:hideMark/>
          </w:tcPr>
          <w:p w:rsidR="004E461B" w:rsidRPr="00F13780" w:rsidRDefault="004E461B" w:rsidP="001D7E62">
            <w:pPr>
              <w:jc w:val="both"/>
              <w:rPr>
                <w:rFonts w:ascii="Times New Roman" w:eastAsia="Times New Roman" w:hAnsi="Times New Roman"/>
                <w:b/>
                <w:color w:val="000000"/>
                <w:sz w:val="24"/>
                <w:szCs w:val="24"/>
              </w:rPr>
            </w:pPr>
            <w:r w:rsidRPr="00F13780">
              <w:rPr>
                <w:rFonts w:ascii="Times New Roman" w:eastAsia="Times New Roman" w:hAnsi="Times New Roman"/>
                <w:b/>
                <w:color w:val="000000"/>
                <w:sz w:val="24"/>
                <w:szCs w:val="24"/>
              </w:rPr>
              <w:t>Design discharge ,Q</w:t>
            </w:r>
          </w:p>
        </w:tc>
        <w:tc>
          <w:tcPr>
            <w:tcW w:w="293" w:type="pct"/>
            <w:noWrap/>
            <w:vAlign w:val="center"/>
            <w:hideMark/>
          </w:tcPr>
          <w:p w:rsidR="004E461B" w:rsidRPr="003911A2" w:rsidRDefault="004E461B"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0.009</w:t>
            </w:r>
          </w:p>
        </w:tc>
        <w:tc>
          <w:tcPr>
            <w:tcW w:w="340" w:type="pct"/>
            <w:noWrap/>
            <w:vAlign w:val="center"/>
            <w:hideMark/>
          </w:tcPr>
          <w:p w:rsidR="004E461B" w:rsidRPr="003911A2" w:rsidRDefault="004E461B"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0.013</w:t>
            </w:r>
          </w:p>
        </w:tc>
        <w:tc>
          <w:tcPr>
            <w:tcW w:w="340" w:type="pct"/>
            <w:noWrap/>
            <w:vAlign w:val="center"/>
            <w:hideMark/>
          </w:tcPr>
          <w:p w:rsidR="004E461B" w:rsidRPr="003911A2" w:rsidRDefault="004E461B"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0.004</w:t>
            </w:r>
          </w:p>
        </w:tc>
        <w:tc>
          <w:tcPr>
            <w:tcW w:w="340" w:type="pct"/>
            <w:noWrap/>
            <w:vAlign w:val="center"/>
            <w:hideMark/>
          </w:tcPr>
          <w:p w:rsidR="004E461B" w:rsidRPr="003911A2" w:rsidRDefault="004E461B"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0.004</w:t>
            </w:r>
          </w:p>
        </w:tc>
        <w:tc>
          <w:tcPr>
            <w:tcW w:w="340" w:type="pct"/>
            <w:noWrap/>
            <w:vAlign w:val="center"/>
            <w:hideMark/>
          </w:tcPr>
          <w:p w:rsidR="004E461B" w:rsidRPr="003911A2" w:rsidRDefault="004E461B"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0.004</w:t>
            </w:r>
          </w:p>
        </w:tc>
        <w:tc>
          <w:tcPr>
            <w:tcW w:w="340" w:type="pct"/>
            <w:noWrap/>
            <w:vAlign w:val="center"/>
            <w:hideMark/>
          </w:tcPr>
          <w:p w:rsidR="004E461B" w:rsidRPr="003911A2" w:rsidRDefault="004E461B"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0.008</w:t>
            </w:r>
          </w:p>
        </w:tc>
        <w:tc>
          <w:tcPr>
            <w:tcW w:w="340" w:type="pct"/>
            <w:noWrap/>
            <w:vAlign w:val="center"/>
            <w:hideMark/>
          </w:tcPr>
          <w:p w:rsidR="004E461B" w:rsidRPr="003911A2" w:rsidRDefault="004E461B"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0.004</w:t>
            </w:r>
          </w:p>
        </w:tc>
        <w:tc>
          <w:tcPr>
            <w:tcW w:w="340" w:type="pct"/>
            <w:noWrap/>
            <w:vAlign w:val="center"/>
            <w:hideMark/>
          </w:tcPr>
          <w:p w:rsidR="004E461B" w:rsidRPr="003911A2" w:rsidRDefault="004E461B"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0.007</w:t>
            </w:r>
          </w:p>
        </w:tc>
        <w:tc>
          <w:tcPr>
            <w:tcW w:w="340" w:type="pct"/>
            <w:noWrap/>
            <w:vAlign w:val="center"/>
            <w:hideMark/>
          </w:tcPr>
          <w:p w:rsidR="004E461B" w:rsidRPr="003911A2" w:rsidRDefault="004E461B"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0.005</w:t>
            </w:r>
          </w:p>
        </w:tc>
        <w:tc>
          <w:tcPr>
            <w:tcW w:w="340" w:type="pct"/>
            <w:noWrap/>
            <w:vAlign w:val="center"/>
            <w:hideMark/>
          </w:tcPr>
          <w:p w:rsidR="004E461B" w:rsidRPr="003911A2" w:rsidRDefault="004E461B"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0.002</w:t>
            </w:r>
          </w:p>
        </w:tc>
        <w:tc>
          <w:tcPr>
            <w:tcW w:w="340" w:type="pct"/>
            <w:noWrap/>
            <w:vAlign w:val="center"/>
            <w:hideMark/>
          </w:tcPr>
          <w:p w:rsidR="004E461B" w:rsidRPr="003911A2" w:rsidRDefault="004E461B"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0.001</w:t>
            </w:r>
          </w:p>
        </w:tc>
        <w:tc>
          <w:tcPr>
            <w:tcW w:w="340" w:type="pct"/>
            <w:noWrap/>
            <w:vAlign w:val="center"/>
            <w:hideMark/>
          </w:tcPr>
          <w:p w:rsidR="004E461B" w:rsidRPr="003911A2" w:rsidRDefault="004E461B"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0.003</w:t>
            </w:r>
          </w:p>
        </w:tc>
      </w:tr>
      <w:tr w:rsidR="00365E8F" w:rsidRPr="00365E8F" w:rsidTr="00460BBD">
        <w:trPr>
          <w:trHeight w:val="432"/>
        </w:trPr>
        <w:tc>
          <w:tcPr>
            <w:tcW w:w="964" w:type="pct"/>
            <w:noWrap/>
            <w:vAlign w:val="center"/>
            <w:hideMark/>
          </w:tcPr>
          <w:p w:rsidR="00365E8F" w:rsidRPr="00F13780" w:rsidRDefault="00365E8F" w:rsidP="001D7E62">
            <w:pPr>
              <w:jc w:val="both"/>
              <w:rPr>
                <w:rFonts w:ascii="Times New Roman" w:eastAsia="Times New Roman" w:hAnsi="Times New Roman"/>
                <w:b/>
                <w:color w:val="000000"/>
                <w:sz w:val="24"/>
                <w:szCs w:val="24"/>
              </w:rPr>
            </w:pPr>
            <w:r w:rsidRPr="00F13780">
              <w:rPr>
                <w:rFonts w:ascii="Times New Roman" w:eastAsia="Times New Roman" w:hAnsi="Times New Roman"/>
                <w:b/>
                <w:color w:val="000000"/>
                <w:sz w:val="24"/>
                <w:szCs w:val="24"/>
              </w:rPr>
              <w:t>Bed width to depth ratio (b/d)</w:t>
            </w:r>
          </w:p>
        </w:tc>
        <w:tc>
          <w:tcPr>
            <w:tcW w:w="293"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1</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1</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1</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1</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1</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1</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1</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1</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1</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1</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1</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1</w:t>
            </w:r>
          </w:p>
        </w:tc>
      </w:tr>
      <w:tr w:rsidR="00365E8F" w:rsidRPr="00365E8F" w:rsidTr="00460BBD">
        <w:trPr>
          <w:trHeight w:val="432"/>
        </w:trPr>
        <w:tc>
          <w:tcPr>
            <w:tcW w:w="964" w:type="pct"/>
            <w:noWrap/>
            <w:vAlign w:val="center"/>
            <w:hideMark/>
          </w:tcPr>
          <w:p w:rsidR="00365E8F" w:rsidRPr="00F13780" w:rsidRDefault="00365E8F" w:rsidP="001D7E62">
            <w:pPr>
              <w:jc w:val="both"/>
              <w:rPr>
                <w:rFonts w:ascii="Times New Roman" w:eastAsia="Times New Roman" w:hAnsi="Times New Roman"/>
                <w:b/>
                <w:color w:val="000000"/>
                <w:sz w:val="24"/>
                <w:szCs w:val="24"/>
              </w:rPr>
            </w:pPr>
            <w:r w:rsidRPr="00F13780">
              <w:rPr>
                <w:rFonts w:ascii="Times New Roman" w:eastAsia="Times New Roman" w:hAnsi="Times New Roman"/>
                <w:b/>
                <w:color w:val="000000"/>
                <w:sz w:val="24"/>
                <w:szCs w:val="24"/>
              </w:rPr>
              <w:t>Side slope ,Z</w:t>
            </w:r>
          </w:p>
        </w:tc>
        <w:tc>
          <w:tcPr>
            <w:tcW w:w="293"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1.5</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1.5</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1.5</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1.5</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1.5</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1.5</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1.5</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1.5</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1.5</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1.5</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1.5</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1.5</w:t>
            </w:r>
          </w:p>
        </w:tc>
      </w:tr>
      <w:tr w:rsidR="00365E8F" w:rsidRPr="00365E8F" w:rsidTr="00460BBD">
        <w:trPr>
          <w:trHeight w:val="432"/>
        </w:trPr>
        <w:tc>
          <w:tcPr>
            <w:tcW w:w="964" w:type="pct"/>
            <w:noWrap/>
            <w:vAlign w:val="center"/>
            <w:hideMark/>
          </w:tcPr>
          <w:p w:rsidR="00365E8F" w:rsidRPr="00F13780" w:rsidRDefault="00365E8F" w:rsidP="001D7E62">
            <w:pPr>
              <w:jc w:val="both"/>
              <w:rPr>
                <w:rFonts w:ascii="Times New Roman" w:eastAsia="Times New Roman" w:hAnsi="Times New Roman"/>
                <w:b/>
                <w:color w:val="000000"/>
                <w:sz w:val="24"/>
                <w:szCs w:val="24"/>
              </w:rPr>
            </w:pPr>
            <w:r w:rsidRPr="00F13780">
              <w:rPr>
                <w:rFonts w:ascii="Times New Roman" w:eastAsia="Times New Roman" w:hAnsi="Times New Roman"/>
                <w:b/>
                <w:color w:val="000000"/>
                <w:sz w:val="24"/>
                <w:szCs w:val="24"/>
              </w:rPr>
              <w:t>Manning's roughness, n</w:t>
            </w:r>
          </w:p>
        </w:tc>
        <w:tc>
          <w:tcPr>
            <w:tcW w:w="293"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0.03</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0.03</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0.03</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0.03</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0.03</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0.03</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0.03</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0.03</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0.03</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0.03</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0.03</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0.03</w:t>
            </w:r>
          </w:p>
        </w:tc>
      </w:tr>
      <w:tr w:rsidR="00365E8F" w:rsidRPr="00365E8F" w:rsidTr="00460BBD">
        <w:trPr>
          <w:trHeight w:val="432"/>
        </w:trPr>
        <w:tc>
          <w:tcPr>
            <w:tcW w:w="964" w:type="pct"/>
            <w:noWrap/>
            <w:vAlign w:val="center"/>
            <w:hideMark/>
          </w:tcPr>
          <w:p w:rsidR="00365E8F" w:rsidRPr="00F13780" w:rsidRDefault="00365E8F" w:rsidP="001D7E62">
            <w:pPr>
              <w:jc w:val="both"/>
              <w:rPr>
                <w:rFonts w:ascii="Times New Roman" w:eastAsia="Times New Roman" w:hAnsi="Times New Roman"/>
                <w:b/>
                <w:color w:val="000000"/>
                <w:sz w:val="24"/>
                <w:szCs w:val="24"/>
              </w:rPr>
            </w:pPr>
            <w:r w:rsidRPr="00F13780">
              <w:rPr>
                <w:rFonts w:ascii="Times New Roman" w:eastAsia="Times New Roman" w:hAnsi="Times New Roman"/>
                <w:b/>
                <w:color w:val="000000"/>
                <w:sz w:val="24"/>
                <w:szCs w:val="24"/>
              </w:rPr>
              <w:t>Longitudinal slope, S</w:t>
            </w:r>
          </w:p>
        </w:tc>
        <w:tc>
          <w:tcPr>
            <w:tcW w:w="293"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300</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500</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400</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250</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250</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150</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250</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400</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300</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180</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300</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200</w:t>
            </w:r>
          </w:p>
        </w:tc>
      </w:tr>
      <w:tr w:rsidR="00365E8F" w:rsidRPr="00365E8F" w:rsidTr="00460BBD">
        <w:trPr>
          <w:trHeight w:val="432"/>
        </w:trPr>
        <w:tc>
          <w:tcPr>
            <w:tcW w:w="964" w:type="pct"/>
            <w:noWrap/>
            <w:vAlign w:val="center"/>
            <w:hideMark/>
          </w:tcPr>
          <w:p w:rsidR="00365E8F" w:rsidRPr="00F13780" w:rsidRDefault="00365E8F" w:rsidP="001D7E62">
            <w:pPr>
              <w:jc w:val="both"/>
              <w:rPr>
                <w:rFonts w:ascii="Times New Roman" w:eastAsia="Times New Roman" w:hAnsi="Times New Roman"/>
                <w:b/>
                <w:color w:val="000000"/>
                <w:sz w:val="24"/>
                <w:szCs w:val="24"/>
              </w:rPr>
            </w:pPr>
            <w:r w:rsidRPr="00F13780">
              <w:rPr>
                <w:rFonts w:ascii="Times New Roman" w:eastAsia="Times New Roman" w:hAnsi="Times New Roman"/>
                <w:b/>
                <w:color w:val="000000"/>
                <w:sz w:val="24"/>
                <w:szCs w:val="24"/>
              </w:rPr>
              <w:t>water depth, d</w:t>
            </w:r>
          </w:p>
        </w:tc>
        <w:tc>
          <w:tcPr>
            <w:tcW w:w="293"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0.11</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0.14</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0.09</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0.08</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0.08</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0.09</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0.08</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0.11</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0.09</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0.06</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0.08</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0.07</w:t>
            </w:r>
          </w:p>
        </w:tc>
      </w:tr>
      <w:tr w:rsidR="00365E8F" w:rsidRPr="00365E8F" w:rsidTr="00460BBD">
        <w:trPr>
          <w:trHeight w:val="432"/>
        </w:trPr>
        <w:tc>
          <w:tcPr>
            <w:tcW w:w="964" w:type="pct"/>
            <w:noWrap/>
            <w:vAlign w:val="center"/>
            <w:hideMark/>
          </w:tcPr>
          <w:p w:rsidR="00365E8F" w:rsidRPr="00F13780" w:rsidRDefault="00365E8F" w:rsidP="001D7E62">
            <w:pPr>
              <w:jc w:val="both"/>
              <w:rPr>
                <w:rFonts w:ascii="Times New Roman" w:eastAsia="Times New Roman" w:hAnsi="Times New Roman"/>
                <w:b/>
                <w:color w:val="000000"/>
                <w:sz w:val="24"/>
                <w:szCs w:val="24"/>
              </w:rPr>
            </w:pPr>
            <w:r w:rsidRPr="00F13780">
              <w:rPr>
                <w:rFonts w:ascii="Times New Roman" w:eastAsia="Times New Roman" w:hAnsi="Times New Roman"/>
                <w:b/>
                <w:color w:val="000000"/>
                <w:sz w:val="24"/>
                <w:szCs w:val="24"/>
              </w:rPr>
              <w:t>bed width, b</w:t>
            </w:r>
          </w:p>
        </w:tc>
        <w:tc>
          <w:tcPr>
            <w:tcW w:w="293"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0.11</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0.14</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0.09</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0.08</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0.08</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0.09</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0.08</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0.11</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0.09</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0.06</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0.08</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0.07</w:t>
            </w:r>
          </w:p>
        </w:tc>
      </w:tr>
      <w:tr w:rsidR="00365E8F" w:rsidRPr="00365E8F" w:rsidTr="00460BBD">
        <w:trPr>
          <w:trHeight w:val="432"/>
        </w:trPr>
        <w:tc>
          <w:tcPr>
            <w:tcW w:w="964" w:type="pct"/>
            <w:noWrap/>
            <w:vAlign w:val="center"/>
            <w:hideMark/>
          </w:tcPr>
          <w:p w:rsidR="00365E8F" w:rsidRPr="00F13780" w:rsidRDefault="00365E8F" w:rsidP="001D7E62">
            <w:pPr>
              <w:jc w:val="both"/>
              <w:rPr>
                <w:rFonts w:ascii="Times New Roman" w:eastAsia="Times New Roman" w:hAnsi="Times New Roman"/>
                <w:b/>
                <w:color w:val="000000"/>
                <w:sz w:val="24"/>
                <w:szCs w:val="24"/>
              </w:rPr>
            </w:pPr>
            <w:r w:rsidRPr="00F13780">
              <w:rPr>
                <w:rFonts w:ascii="Times New Roman" w:eastAsia="Times New Roman" w:hAnsi="Times New Roman"/>
                <w:b/>
                <w:color w:val="000000"/>
                <w:sz w:val="24"/>
                <w:szCs w:val="24"/>
              </w:rPr>
              <w:t>Area</w:t>
            </w:r>
          </w:p>
        </w:tc>
        <w:tc>
          <w:tcPr>
            <w:tcW w:w="293"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0.031</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0.047</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0.018</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0.014</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0.014</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0.021</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0.016</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0.028</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0.020</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0.009</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0.017</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0.013</w:t>
            </w:r>
          </w:p>
        </w:tc>
      </w:tr>
      <w:tr w:rsidR="00365E8F" w:rsidRPr="00365E8F" w:rsidTr="00460BBD">
        <w:trPr>
          <w:trHeight w:val="432"/>
        </w:trPr>
        <w:tc>
          <w:tcPr>
            <w:tcW w:w="964" w:type="pct"/>
            <w:noWrap/>
            <w:vAlign w:val="center"/>
            <w:hideMark/>
          </w:tcPr>
          <w:p w:rsidR="00365E8F" w:rsidRPr="00F13780" w:rsidRDefault="00365E8F" w:rsidP="001D7E62">
            <w:pPr>
              <w:jc w:val="both"/>
              <w:rPr>
                <w:rFonts w:ascii="Times New Roman" w:eastAsia="Times New Roman" w:hAnsi="Times New Roman"/>
                <w:b/>
                <w:color w:val="000000"/>
                <w:sz w:val="24"/>
                <w:szCs w:val="24"/>
              </w:rPr>
            </w:pPr>
            <w:r w:rsidRPr="00F13780">
              <w:rPr>
                <w:rFonts w:ascii="Times New Roman" w:eastAsia="Times New Roman" w:hAnsi="Times New Roman"/>
                <w:b/>
                <w:color w:val="000000"/>
                <w:sz w:val="24"/>
                <w:szCs w:val="24"/>
              </w:rPr>
              <w:t>Wetted perimeter</w:t>
            </w:r>
          </w:p>
        </w:tc>
        <w:tc>
          <w:tcPr>
            <w:tcW w:w="293"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0.516</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0.635</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0.394</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0.348</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0.346</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0.423</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0.367</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0.488</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0.414</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0.278</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0.379</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0.327</w:t>
            </w:r>
          </w:p>
        </w:tc>
      </w:tr>
      <w:tr w:rsidR="00365E8F" w:rsidRPr="00365E8F" w:rsidTr="00460BBD">
        <w:trPr>
          <w:trHeight w:val="432"/>
        </w:trPr>
        <w:tc>
          <w:tcPr>
            <w:tcW w:w="964" w:type="pct"/>
            <w:noWrap/>
            <w:vAlign w:val="center"/>
            <w:hideMark/>
          </w:tcPr>
          <w:p w:rsidR="00365E8F" w:rsidRPr="00F13780" w:rsidRDefault="00365E8F" w:rsidP="001D7E62">
            <w:pPr>
              <w:jc w:val="both"/>
              <w:rPr>
                <w:rFonts w:ascii="Times New Roman" w:eastAsia="Times New Roman" w:hAnsi="Times New Roman"/>
                <w:b/>
                <w:color w:val="000000"/>
                <w:sz w:val="24"/>
                <w:szCs w:val="24"/>
              </w:rPr>
            </w:pPr>
            <w:r w:rsidRPr="00F13780">
              <w:rPr>
                <w:rFonts w:ascii="Times New Roman" w:eastAsia="Times New Roman" w:hAnsi="Times New Roman"/>
                <w:b/>
                <w:color w:val="000000"/>
                <w:sz w:val="24"/>
                <w:szCs w:val="24"/>
              </w:rPr>
              <w:t>Hydraulic radius</w:t>
            </w:r>
          </w:p>
        </w:tc>
        <w:tc>
          <w:tcPr>
            <w:tcW w:w="293"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0.061</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0.075</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0.046</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0.041</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0.041</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0.050</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0.043</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0.058</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0.049</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0.033</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0.045</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0.039</w:t>
            </w:r>
          </w:p>
        </w:tc>
      </w:tr>
      <w:tr w:rsidR="00365E8F" w:rsidRPr="00365E8F" w:rsidTr="00460BBD">
        <w:trPr>
          <w:trHeight w:val="432"/>
        </w:trPr>
        <w:tc>
          <w:tcPr>
            <w:tcW w:w="964" w:type="pct"/>
            <w:noWrap/>
            <w:vAlign w:val="center"/>
            <w:hideMark/>
          </w:tcPr>
          <w:p w:rsidR="00365E8F" w:rsidRPr="00F13780" w:rsidRDefault="00365E8F" w:rsidP="001D7E62">
            <w:pPr>
              <w:jc w:val="both"/>
              <w:rPr>
                <w:rFonts w:ascii="Times New Roman" w:eastAsia="Times New Roman" w:hAnsi="Times New Roman"/>
                <w:b/>
                <w:color w:val="000000"/>
                <w:sz w:val="24"/>
                <w:szCs w:val="24"/>
              </w:rPr>
            </w:pPr>
            <w:r w:rsidRPr="00F13780">
              <w:rPr>
                <w:rFonts w:ascii="Times New Roman" w:eastAsia="Times New Roman" w:hAnsi="Times New Roman"/>
                <w:b/>
                <w:color w:val="000000"/>
                <w:sz w:val="24"/>
                <w:szCs w:val="24"/>
              </w:rPr>
              <w:t>Velocity, v</w:t>
            </w:r>
          </w:p>
        </w:tc>
        <w:tc>
          <w:tcPr>
            <w:tcW w:w="293"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0.298</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0.265</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0.215</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0.251</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0.250</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0.369</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0.260</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0.249</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0.257</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0.255</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0.242</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0.269</w:t>
            </w:r>
          </w:p>
        </w:tc>
      </w:tr>
      <w:tr w:rsidR="00365E8F" w:rsidRPr="00365E8F" w:rsidTr="00460BBD">
        <w:trPr>
          <w:trHeight w:val="432"/>
        </w:trPr>
        <w:tc>
          <w:tcPr>
            <w:tcW w:w="964" w:type="pct"/>
            <w:noWrap/>
            <w:vAlign w:val="center"/>
            <w:hideMark/>
          </w:tcPr>
          <w:p w:rsidR="00365E8F" w:rsidRPr="00F13780" w:rsidRDefault="00365E8F" w:rsidP="001D7E62">
            <w:pPr>
              <w:jc w:val="both"/>
              <w:rPr>
                <w:rFonts w:ascii="Times New Roman" w:eastAsia="Times New Roman" w:hAnsi="Times New Roman"/>
                <w:b/>
                <w:color w:val="000000"/>
                <w:sz w:val="24"/>
                <w:szCs w:val="24"/>
              </w:rPr>
            </w:pPr>
            <w:r w:rsidRPr="00F13780">
              <w:rPr>
                <w:rFonts w:ascii="Times New Roman" w:eastAsia="Times New Roman" w:hAnsi="Times New Roman"/>
                <w:b/>
                <w:color w:val="000000"/>
                <w:sz w:val="24"/>
                <w:szCs w:val="24"/>
              </w:rPr>
              <w:t>Canal Discharge capacity</w:t>
            </w:r>
          </w:p>
        </w:tc>
        <w:tc>
          <w:tcPr>
            <w:tcW w:w="293"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0.009</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0.013</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0.004</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0.004</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0.004</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0.008</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0.004</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0.007</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0.005</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0.002</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0.004</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0.003</w:t>
            </w:r>
          </w:p>
        </w:tc>
      </w:tr>
      <w:tr w:rsidR="00365E8F" w:rsidRPr="00365E8F" w:rsidTr="00460BBD">
        <w:trPr>
          <w:trHeight w:val="432"/>
        </w:trPr>
        <w:tc>
          <w:tcPr>
            <w:tcW w:w="964" w:type="pct"/>
            <w:noWrap/>
            <w:vAlign w:val="center"/>
            <w:hideMark/>
          </w:tcPr>
          <w:p w:rsidR="00365E8F" w:rsidRPr="00F13780" w:rsidRDefault="00365E8F" w:rsidP="001D7E62">
            <w:pPr>
              <w:jc w:val="both"/>
              <w:rPr>
                <w:rFonts w:ascii="Times New Roman" w:eastAsia="Times New Roman" w:hAnsi="Times New Roman"/>
                <w:b/>
                <w:color w:val="000000"/>
                <w:sz w:val="24"/>
                <w:szCs w:val="24"/>
              </w:rPr>
            </w:pPr>
            <w:r w:rsidRPr="00F13780">
              <w:rPr>
                <w:rFonts w:ascii="Times New Roman" w:eastAsia="Times New Roman" w:hAnsi="Times New Roman"/>
                <w:b/>
                <w:color w:val="000000"/>
                <w:sz w:val="24"/>
                <w:szCs w:val="24"/>
              </w:rPr>
              <w:t>Free board</w:t>
            </w:r>
          </w:p>
        </w:tc>
        <w:tc>
          <w:tcPr>
            <w:tcW w:w="293"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0.15</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0.15</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0.15</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0.15</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0.15</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0.15</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0.15</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0.15</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0.15</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0.15</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0.15</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0.15</w:t>
            </w:r>
          </w:p>
        </w:tc>
      </w:tr>
      <w:tr w:rsidR="00365E8F" w:rsidRPr="00365E8F" w:rsidTr="00460BBD">
        <w:trPr>
          <w:trHeight w:val="432"/>
        </w:trPr>
        <w:tc>
          <w:tcPr>
            <w:tcW w:w="964" w:type="pct"/>
            <w:noWrap/>
            <w:vAlign w:val="center"/>
            <w:hideMark/>
          </w:tcPr>
          <w:p w:rsidR="00365E8F" w:rsidRPr="00F13780" w:rsidRDefault="00365E8F" w:rsidP="001D7E62">
            <w:pPr>
              <w:jc w:val="both"/>
              <w:rPr>
                <w:rFonts w:ascii="Times New Roman" w:eastAsia="Times New Roman" w:hAnsi="Times New Roman"/>
                <w:b/>
                <w:color w:val="000000"/>
                <w:sz w:val="24"/>
                <w:szCs w:val="24"/>
              </w:rPr>
            </w:pPr>
            <w:r w:rsidRPr="00F13780">
              <w:rPr>
                <w:rFonts w:ascii="Times New Roman" w:eastAsia="Times New Roman" w:hAnsi="Times New Roman"/>
                <w:b/>
                <w:color w:val="000000"/>
                <w:sz w:val="24"/>
                <w:szCs w:val="24"/>
              </w:rPr>
              <w:t>Total depth</w:t>
            </w:r>
          </w:p>
        </w:tc>
        <w:tc>
          <w:tcPr>
            <w:tcW w:w="293"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0.26</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0.29</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0.24</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0.23</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0.23</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0.24</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0.23</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0.26</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0.24</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0.21</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0.23</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0.22</w:t>
            </w:r>
          </w:p>
        </w:tc>
      </w:tr>
      <w:tr w:rsidR="00365E8F" w:rsidRPr="00365E8F" w:rsidTr="00460BBD">
        <w:trPr>
          <w:trHeight w:val="432"/>
        </w:trPr>
        <w:tc>
          <w:tcPr>
            <w:tcW w:w="964" w:type="pct"/>
            <w:noWrap/>
            <w:vAlign w:val="center"/>
            <w:hideMark/>
          </w:tcPr>
          <w:p w:rsidR="00365E8F" w:rsidRPr="00F13780" w:rsidRDefault="00365E8F" w:rsidP="001D7E62">
            <w:pPr>
              <w:jc w:val="both"/>
              <w:rPr>
                <w:rFonts w:ascii="Times New Roman" w:eastAsia="Times New Roman" w:hAnsi="Times New Roman"/>
                <w:b/>
                <w:color w:val="000000"/>
                <w:sz w:val="24"/>
                <w:szCs w:val="24"/>
              </w:rPr>
            </w:pPr>
            <w:r w:rsidRPr="00F13780">
              <w:rPr>
                <w:rFonts w:ascii="Times New Roman" w:eastAsia="Times New Roman" w:hAnsi="Times New Roman"/>
                <w:b/>
                <w:color w:val="000000"/>
                <w:sz w:val="24"/>
                <w:szCs w:val="24"/>
              </w:rPr>
              <w:t xml:space="preserve">Adopted, </w:t>
            </w:r>
            <w:r w:rsidRPr="00F13780">
              <w:rPr>
                <w:rFonts w:ascii="Times New Roman" w:eastAsia="Times New Roman" w:hAnsi="Times New Roman"/>
                <w:b/>
                <w:color w:val="000000"/>
                <w:sz w:val="24"/>
                <w:szCs w:val="24"/>
              </w:rPr>
              <w:lastRenderedPageBreak/>
              <w:t>depth, d</w:t>
            </w:r>
          </w:p>
        </w:tc>
        <w:tc>
          <w:tcPr>
            <w:tcW w:w="293"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lastRenderedPageBreak/>
              <w:t>0.2</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0.2</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0.2</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0.2</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0.2</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0.2</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0.2</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0.2</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0.2</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0.2</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0.2</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0.2</w:t>
            </w:r>
          </w:p>
        </w:tc>
      </w:tr>
      <w:tr w:rsidR="00365E8F" w:rsidRPr="00365E8F" w:rsidTr="00460BBD">
        <w:trPr>
          <w:trHeight w:val="432"/>
        </w:trPr>
        <w:tc>
          <w:tcPr>
            <w:tcW w:w="964" w:type="pct"/>
            <w:noWrap/>
            <w:vAlign w:val="center"/>
            <w:hideMark/>
          </w:tcPr>
          <w:p w:rsidR="00365E8F" w:rsidRPr="00F13780" w:rsidRDefault="004E461B" w:rsidP="001D7E62">
            <w:pPr>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lastRenderedPageBreak/>
              <w:t xml:space="preserve">Adopted, Bed width, </w:t>
            </w:r>
            <w:r w:rsidR="00365E8F" w:rsidRPr="00F13780">
              <w:rPr>
                <w:rFonts w:ascii="Times New Roman" w:eastAsia="Times New Roman" w:hAnsi="Times New Roman"/>
                <w:b/>
                <w:color w:val="000000"/>
                <w:sz w:val="24"/>
                <w:szCs w:val="24"/>
              </w:rPr>
              <w:t>b</w:t>
            </w:r>
          </w:p>
        </w:tc>
        <w:tc>
          <w:tcPr>
            <w:tcW w:w="293"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0.3</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0.3</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0.3</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0.3</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0.3</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0.3</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0.3</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0.3</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0.3</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0.3</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0.3</w:t>
            </w:r>
          </w:p>
        </w:tc>
        <w:tc>
          <w:tcPr>
            <w:tcW w:w="340" w:type="pct"/>
            <w:noWrap/>
            <w:vAlign w:val="center"/>
            <w:hideMark/>
          </w:tcPr>
          <w:p w:rsidR="00365E8F" w:rsidRPr="003911A2" w:rsidRDefault="00365E8F" w:rsidP="001D7E62">
            <w:pPr>
              <w:jc w:val="both"/>
              <w:rPr>
                <w:rFonts w:ascii="Times New Roman" w:eastAsia="Times New Roman" w:hAnsi="Times New Roman"/>
                <w:color w:val="000000"/>
                <w:sz w:val="22"/>
                <w:szCs w:val="22"/>
              </w:rPr>
            </w:pPr>
            <w:r w:rsidRPr="003911A2">
              <w:rPr>
                <w:rFonts w:ascii="Times New Roman" w:eastAsia="Times New Roman" w:hAnsi="Times New Roman"/>
                <w:color w:val="000000"/>
                <w:sz w:val="22"/>
                <w:szCs w:val="22"/>
              </w:rPr>
              <w:t>0.3</w:t>
            </w:r>
          </w:p>
        </w:tc>
      </w:tr>
    </w:tbl>
    <w:p w:rsidR="00365E8F" w:rsidRPr="00882DDF" w:rsidRDefault="00365E8F" w:rsidP="001D7E62">
      <w:pPr>
        <w:spacing w:before="120" w:after="120" w:line="360" w:lineRule="auto"/>
        <w:jc w:val="both"/>
        <w:rPr>
          <w:rFonts w:ascii="Times New Roman" w:hAnsi="Times New Roman"/>
          <w:lang w:bidi="en-US"/>
        </w:rPr>
      </w:pPr>
    </w:p>
    <w:p w:rsidR="00DC7F0E" w:rsidRPr="0062614F" w:rsidRDefault="00DC7F0E" w:rsidP="001D7E62">
      <w:pPr>
        <w:pStyle w:val="Heading3"/>
        <w:spacing w:before="120" w:after="120" w:line="360" w:lineRule="auto"/>
        <w:ind w:left="720"/>
        <w:rPr>
          <w:rFonts w:ascii="Times New Roman" w:hAnsi="Times New Roman"/>
          <w:color w:val="auto"/>
          <w:sz w:val="24"/>
          <w:szCs w:val="24"/>
        </w:rPr>
      </w:pPr>
      <w:bookmarkStart w:id="190" w:name="_Toc389924558"/>
      <w:bookmarkStart w:id="191" w:name="_Toc465241981"/>
      <w:r w:rsidRPr="0062614F">
        <w:rPr>
          <w:rFonts w:ascii="Times New Roman" w:hAnsi="Times New Roman"/>
          <w:color w:val="auto"/>
          <w:sz w:val="24"/>
          <w:szCs w:val="24"/>
        </w:rPr>
        <w:t>Field Canals</w:t>
      </w:r>
      <w:bookmarkEnd w:id="190"/>
      <w:bookmarkEnd w:id="191"/>
    </w:p>
    <w:p w:rsidR="00DC7F0E" w:rsidRPr="00882DDF" w:rsidRDefault="00DC7F0E" w:rsidP="001D7E62">
      <w:pPr>
        <w:spacing w:before="120" w:after="120" w:line="360" w:lineRule="auto"/>
        <w:jc w:val="both"/>
        <w:rPr>
          <w:rFonts w:ascii="Times New Roman" w:hAnsi="Times New Roman"/>
          <w:noProof/>
        </w:rPr>
      </w:pPr>
      <w:r w:rsidRPr="00882DDF">
        <w:rPr>
          <w:rFonts w:ascii="Times New Roman" w:hAnsi="Times New Roman"/>
        </w:rPr>
        <w:t>As shown in the layout, field canals run across the contours and hence face relatively steeper gradient. The discharge of most of the field canals is very small and this is taken as an advantage to cope up with the relatively steeper gradient. All of the filed canals designed to irrigate both sides of the command area depending on the condition of the individual plots of land owned by individual farmers. These are constructed by farmers.</w:t>
      </w:r>
    </w:p>
    <w:p w:rsidR="00DC7F0E" w:rsidRPr="0062614F" w:rsidRDefault="00DC7F0E" w:rsidP="001D7E62">
      <w:pPr>
        <w:pStyle w:val="Heading2"/>
        <w:spacing w:before="120" w:after="120" w:line="360" w:lineRule="auto"/>
        <w:ind w:left="576"/>
        <w:rPr>
          <w:rFonts w:ascii="Times New Roman" w:hAnsi="Times New Roman"/>
          <w:color w:val="auto"/>
          <w:sz w:val="24"/>
          <w:szCs w:val="24"/>
        </w:rPr>
      </w:pPr>
      <w:bookmarkStart w:id="192" w:name="_Toc389924562"/>
      <w:bookmarkStart w:id="193" w:name="_Toc465241982"/>
      <w:r w:rsidRPr="0062614F">
        <w:rPr>
          <w:rFonts w:ascii="Times New Roman" w:hAnsi="Times New Roman"/>
          <w:color w:val="auto"/>
          <w:sz w:val="24"/>
          <w:szCs w:val="24"/>
        </w:rPr>
        <w:t xml:space="preserve">Canal </w:t>
      </w:r>
      <w:r w:rsidR="00384EE8" w:rsidRPr="0062614F">
        <w:rPr>
          <w:rFonts w:ascii="Times New Roman" w:hAnsi="Times New Roman"/>
          <w:color w:val="auto"/>
          <w:sz w:val="24"/>
          <w:szCs w:val="24"/>
        </w:rPr>
        <w:t xml:space="preserve">related </w:t>
      </w:r>
      <w:r w:rsidRPr="0062614F">
        <w:rPr>
          <w:rFonts w:ascii="Times New Roman" w:hAnsi="Times New Roman"/>
          <w:color w:val="auto"/>
          <w:sz w:val="24"/>
          <w:szCs w:val="24"/>
        </w:rPr>
        <w:t>Structures Design</w:t>
      </w:r>
      <w:bookmarkEnd w:id="192"/>
      <w:bookmarkEnd w:id="193"/>
    </w:p>
    <w:p w:rsidR="00384EE8" w:rsidRPr="0062614F" w:rsidRDefault="00384EE8" w:rsidP="001D7E62">
      <w:pPr>
        <w:pStyle w:val="Heading3"/>
        <w:spacing w:before="120" w:after="120" w:line="360" w:lineRule="auto"/>
        <w:ind w:left="720"/>
        <w:rPr>
          <w:rFonts w:ascii="Times New Roman" w:hAnsi="Times New Roman"/>
          <w:color w:val="auto"/>
          <w:sz w:val="24"/>
          <w:szCs w:val="24"/>
        </w:rPr>
      </w:pPr>
      <w:bookmarkStart w:id="194" w:name="_Toc465241983"/>
      <w:r w:rsidRPr="0062614F">
        <w:rPr>
          <w:rFonts w:ascii="Times New Roman" w:hAnsi="Times New Roman"/>
          <w:color w:val="auto"/>
          <w:sz w:val="24"/>
          <w:szCs w:val="24"/>
        </w:rPr>
        <w:t>Cross drainage works</w:t>
      </w:r>
      <w:bookmarkEnd w:id="194"/>
    </w:p>
    <w:p w:rsidR="00384EE8" w:rsidRPr="00882DDF" w:rsidRDefault="00384EE8" w:rsidP="001D7E62">
      <w:pPr>
        <w:pStyle w:val="ListParagraph"/>
        <w:spacing w:before="120" w:after="120" w:line="360" w:lineRule="auto"/>
        <w:ind w:left="0"/>
        <w:jc w:val="both"/>
        <w:rPr>
          <w:rFonts w:ascii="Times New Roman" w:hAnsi="Times New Roman"/>
        </w:rPr>
      </w:pPr>
      <w:r w:rsidRPr="00882DDF">
        <w:rPr>
          <w:rFonts w:ascii="Times New Roman" w:hAnsi="Times New Roman"/>
        </w:rPr>
        <w:t>Generally, these structures are provided on a canal when it crosses a drainage channels (rivers, streams) and it also provided whenever canals cross each other. As far as possible, the canal should be carried above or below the channel, and “level crossings” should be avoided since they cause silt to enter the canals and, in floods, debris and excess water may damage the canal.</w:t>
      </w:r>
    </w:p>
    <w:p w:rsidR="00384EE8" w:rsidRPr="008933BC" w:rsidRDefault="00384EE8" w:rsidP="001D7E62">
      <w:pPr>
        <w:pStyle w:val="ListParagraph"/>
        <w:spacing w:before="120" w:after="120" w:line="360" w:lineRule="auto"/>
        <w:ind w:left="0"/>
        <w:jc w:val="both"/>
        <w:rPr>
          <w:rFonts w:ascii="Times New Roman" w:hAnsi="Times New Roman"/>
          <w:sz w:val="16"/>
        </w:rPr>
      </w:pPr>
    </w:p>
    <w:p w:rsidR="00384EE8" w:rsidRDefault="00384EE8" w:rsidP="001D7E62">
      <w:pPr>
        <w:pStyle w:val="ListParagraph"/>
        <w:spacing w:before="120" w:after="120" w:line="360" w:lineRule="auto"/>
        <w:ind w:left="0"/>
        <w:jc w:val="both"/>
        <w:rPr>
          <w:rFonts w:ascii="Times New Roman" w:hAnsi="Times New Roman"/>
        </w:rPr>
      </w:pPr>
      <w:r w:rsidRPr="00882DDF">
        <w:rPr>
          <w:rFonts w:ascii="Times New Roman" w:hAnsi="Times New Roman"/>
        </w:rPr>
        <w:t xml:space="preserve">Accordingly, </w:t>
      </w:r>
      <w:r w:rsidR="003341BE" w:rsidRPr="00882DDF">
        <w:rPr>
          <w:rFonts w:ascii="Times New Roman" w:hAnsi="Times New Roman"/>
        </w:rPr>
        <w:t xml:space="preserve">the draft design of </w:t>
      </w:r>
      <w:proofErr w:type="spellStart"/>
      <w:r w:rsidRPr="00882DDF">
        <w:rPr>
          <w:rFonts w:ascii="Times New Roman" w:hAnsi="Times New Roman"/>
        </w:rPr>
        <w:t>Challie</w:t>
      </w:r>
      <w:proofErr w:type="spellEnd"/>
      <w:r w:rsidRPr="00882DDF">
        <w:rPr>
          <w:rFonts w:ascii="Times New Roman" w:hAnsi="Times New Roman"/>
        </w:rPr>
        <w:t xml:space="preserve"> </w:t>
      </w:r>
      <w:r w:rsidR="00911241">
        <w:rPr>
          <w:rFonts w:ascii="Times New Roman" w:hAnsi="Times New Roman"/>
        </w:rPr>
        <w:t xml:space="preserve">diversion </w:t>
      </w:r>
      <w:r w:rsidRPr="00882DDF">
        <w:rPr>
          <w:rFonts w:ascii="Times New Roman" w:hAnsi="Times New Roman"/>
        </w:rPr>
        <w:t xml:space="preserve">irrigation project </w:t>
      </w:r>
      <w:r w:rsidR="003341BE" w:rsidRPr="00882DDF">
        <w:rPr>
          <w:rFonts w:ascii="Times New Roman" w:hAnsi="Times New Roman"/>
        </w:rPr>
        <w:t xml:space="preserve">includes </w:t>
      </w:r>
      <w:r w:rsidR="00911241">
        <w:rPr>
          <w:rFonts w:ascii="Times New Roman" w:hAnsi="Times New Roman"/>
        </w:rPr>
        <w:t>nine</w:t>
      </w:r>
      <w:r w:rsidR="003341BE" w:rsidRPr="00882DDF">
        <w:rPr>
          <w:rFonts w:ascii="Times New Roman" w:hAnsi="Times New Roman"/>
        </w:rPr>
        <w:t xml:space="preserve"> flume </w:t>
      </w:r>
      <w:proofErr w:type="gramStart"/>
      <w:r w:rsidR="003341BE" w:rsidRPr="00882DDF">
        <w:rPr>
          <w:rFonts w:ascii="Times New Roman" w:hAnsi="Times New Roman"/>
        </w:rPr>
        <w:t xml:space="preserve">structures </w:t>
      </w:r>
      <w:r w:rsidR="00911241">
        <w:rPr>
          <w:rFonts w:ascii="Times New Roman" w:hAnsi="Times New Roman"/>
        </w:rPr>
        <w:t>,</w:t>
      </w:r>
      <w:proofErr w:type="gramEnd"/>
      <w:r w:rsidR="009A7937" w:rsidRPr="00882DDF">
        <w:rPr>
          <w:rFonts w:ascii="Times New Roman" w:hAnsi="Times New Roman"/>
        </w:rPr>
        <w:t xml:space="preserve"> one super passage structure</w:t>
      </w:r>
      <w:r w:rsidR="00911241">
        <w:rPr>
          <w:rFonts w:ascii="Times New Roman" w:hAnsi="Times New Roman"/>
        </w:rPr>
        <w:t xml:space="preserve"> and two culvert structures</w:t>
      </w:r>
      <w:r w:rsidR="009A7937" w:rsidRPr="00882DDF">
        <w:rPr>
          <w:rFonts w:ascii="Times New Roman" w:hAnsi="Times New Roman"/>
        </w:rPr>
        <w:t>.</w:t>
      </w:r>
    </w:p>
    <w:p w:rsidR="003243FA" w:rsidRDefault="003243FA" w:rsidP="001D7E62">
      <w:pPr>
        <w:pStyle w:val="ListParagraph"/>
        <w:spacing w:before="120" w:after="120" w:line="360" w:lineRule="auto"/>
        <w:ind w:left="0"/>
        <w:jc w:val="both"/>
        <w:rPr>
          <w:rFonts w:ascii="Times New Roman" w:hAnsi="Times New Roman"/>
        </w:rPr>
      </w:pPr>
    </w:p>
    <w:p w:rsidR="003243FA" w:rsidRPr="00882DDF" w:rsidRDefault="003243FA" w:rsidP="001D7E62">
      <w:pPr>
        <w:pStyle w:val="ListParagraph"/>
        <w:spacing w:before="120" w:after="120" w:line="360" w:lineRule="auto"/>
        <w:ind w:left="0"/>
        <w:jc w:val="both"/>
        <w:rPr>
          <w:rFonts w:ascii="Times New Roman" w:hAnsi="Times New Roman"/>
        </w:rPr>
      </w:pPr>
    </w:p>
    <w:p w:rsidR="00DC7F0E" w:rsidRPr="00882DDF" w:rsidRDefault="00EE5CA2" w:rsidP="001D7E62">
      <w:pPr>
        <w:spacing w:before="120" w:after="120" w:line="360" w:lineRule="auto"/>
        <w:jc w:val="both"/>
        <w:rPr>
          <w:rFonts w:ascii="Times New Roman" w:hAnsi="Times New Roman"/>
          <w:b/>
        </w:rPr>
      </w:pPr>
      <w:bookmarkStart w:id="195" w:name="_Toc389924563"/>
      <w:r>
        <w:rPr>
          <w:rFonts w:ascii="Times New Roman" w:hAnsi="Times New Roman"/>
          <w:b/>
        </w:rPr>
        <w:t xml:space="preserve">Typical </w:t>
      </w:r>
      <w:r w:rsidR="003341BE" w:rsidRPr="00882DDF">
        <w:rPr>
          <w:rFonts w:ascii="Times New Roman" w:hAnsi="Times New Roman"/>
          <w:b/>
        </w:rPr>
        <w:t>Hydraulic d</w:t>
      </w:r>
      <w:r w:rsidR="009A7937" w:rsidRPr="00882DDF">
        <w:rPr>
          <w:rFonts w:ascii="Times New Roman" w:hAnsi="Times New Roman"/>
          <w:b/>
        </w:rPr>
        <w:t xml:space="preserve">esign </w:t>
      </w:r>
      <w:bookmarkEnd w:id="195"/>
      <w:r w:rsidR="00830A4D" w:rsidRPr="00882DDF">
        <w:rPr>
          <w:rFonts w:ascii="Times New Roman" w:hAnsi="Times New Roman"/>
          <w:b/>
        </w:rPr>
        <w:t>of flume</w:t>
      </w:r>
      <w:r w:rsidR="008C42DD" w:rsidRPr="00882DDF">
        <w:rPr>
          <w:rFonts w:ascii="Times New Roman" w:hAnsi="Times New Roman"/>
          <w:b/>
        </w:rPr>
        <w:t>1</w:t>
      </w:r>
      <w:r w:rsidR="009A7937" w:rsidRPr="00882DDF">
        <w:rPr>
          <w:rFonts w:ascii="Times New Roman" w:hAnsi="Times New Roman"/>
          <w:b/>
        </w:rPr>
        <w:t xml:space="preserve"> @ </w:t>
      </w:r>
      <w:r w:rsidR="003243FA">
        <w:rPr>
          <w:rFonts w:ascii="Times New Roman" w:hAnsi="Times New Roman"/>
          <w:b/>
        </w:rPr>
        <w:t>0+996.97.</w:t>
      </w:r>
    </w:p>
    <w:p w:rsidR="0040535F" w:rsidRPr="00882DDF" w:rsidRDefault="000864F4" w:rsidP="001D7E62">
      <w:pPr>
        <w:spacing w:before="120" w:after="120" w:line="360" w:lineRule="auto"/>
        <w:jc w:val="both"/>
        <w:rPr>
          <w:rFonts w:ascii="Times New Roman" w:hAnsi="Times New Roman"/>
          <w:b/>
        </w:rPr>
      </w:pPr>
      <w:r w:rsidRPr="00882DDF">
        <w:rPr>
          <w:rFonts w:ascii="Times New Roman" w:hAnsi="Times New Roman"/>
          <w:b/>
        </w:rPr>
        <w:t>1. Given</w:t>
      </w:r>
      <w:r w:rsidR="0040535F" w:rsidRPr="00882DDF">
        <w:rPr>
          <w:rFonts w:ascii="Times New Roman" w:hAnsi="Times New Roman"/>
          <w:b/>
        </w:rPr>
        <w:t xml:space="preserve"> Data</w:t>
      </w:r>
    </w:p>
    <w:p w:rsidR="0040535F" w:rsidRPr="00882DDF" w:rsidRDefault="0040535F" w:rsidP="001D7E62">
      <w:pPr>
        <w:pStyle w:val="ListParagraph"/>
        <w:spacing w:before="120" w:after="120" w:line="360" w:lineRule="auto"/>
        <w:ind w:left="0"/>
        <w:jc w:val="both"/>
        <w:rPr>
          <w:rFonts w:ascii="Times New Roman" w:hAnsi="Times New Roman"/>
          <w:b/>
        </w:rPr>
      </w:pPr>
      <w:r w:rsidRPr="00882DDF">
        <w:rPr>
          <w:rFonts w:ascii="Times New Roman" w:hAnsi="Times New Roman"/>
          <w:b/>
        </w:rPr>
        <w:t>Hydraulic Characteristics of the canal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6"/>
        <w:gridCol w:w="1915"/>
        <w:gridCol w:w="1915"/>
        <w:gridCol w:w="1915"/>
        <w:gridCol w:w="1915"/>
      </w:tblGrid>
      <w:tr w:rsidR="0040535F" w:rsidRPr="00882DDF" w:rsidTr="00587182">
        <w:tc>
          <w:tcPr>
            <w:tcW w:w="1000" w:type="pct"/>
            <w:vAlign w:val="center"/>
          </w:tcPr>
          <w:p w:rsidR="0040535F" w:rsidRPr="0062614F" w:rsidRDefault="000864F4" w:rsidP="00587182">
            <w:pPr>
              <w:spacing w:before="120" w:after="120" w:line="360" w:lineRule="auto"/>
              <w:rPr>
                <w:rFonts w:ascii="Times New Roman" w:hAnsi="Times New Roman"/>
                <w:b/>
                <w:sz w:val="24"/>
                <w:szCs w:val="24"/>
              </w:rPr>
            </w:pPr>
            <w:r w:rsidRPr="0062614F">
              <w:rPr>
                <w:rFonts w:ascii="Times New Roman" w:hAnsi="Times New Roman"/>
                <w:b/>
                <w:sz w:val="24"/>
                <w:szCs w:val="24"/>
              </w:rPr>
              <w:t xml:space="preserve">Discharge, </w:t>
            </w:r>
            <w:r w:rsidR="0040535F" w:rsidRPr="0062614F">
              <w:rPr>
                <w:rFonts w:ascii="Times New Roman" w:hAnsi="Times New Roman"/>
                <w:b/>
                <w:sz w:val="24"/>
                <w:szCs w:val="24"/>
              </w:rPr>
              <w:t>m</w:t>
            </w:r>
            <w:r w:rsidR="0040535F" w:rsidRPr="0062614F">
              <w:rPr>
                <w:rFonts w:ascii="Times New Roman" w:hAnsi="Times New Roman"/>
                <w:b/>
                <w:sz w:val="24"/>
                <w:szCs w:val="24"/>
                <w:vertAlign w:val="superscript"/>
              </w:rPr>
              <w:t>3</w:t>
            </w:r>
            <w:r w:rsidR="0040535F" w:rsidRPr="0062614F">
              <w:rPr>
                <w:rFonts w:ascii="Times New Roman" w:hAnsi="Times New Roman"/>
                <w:b/>
                <w:sz w:val="24"/>
                <w:szCs w:val="24"/>
              </w:rPr>
              <w:t>/s</w:t>
            </w:r>
          </w:p>
        </w:tc>
        <w:tc>
          <w:tcPr>
            <w:tcW w:w="1000" w:type="pct"/>
            <w:vAlign w:val="center"/>
          </w:tcPr>
          <w:p w:rsidR="0040535F" w:rsidRPr="0062614F" w:rsidRDefault="0040535F" w:rsidP="00587182">
            <w:pPr>
              <w:spacing w:before="120" w:after="120" w:line="360" w:lineRule="auto"/>
              <w:rPr>
                <w:rFonts w:ascii="Times New Roman" w:hAnsi="Times New Roman"/>
                <w:b/>
                <w:sz w:val="24"/>
                <w:szCs w:val="24"/>
              </w:rPr>
            </w:pPr>
            <w:r w:rsidRPr="0062614F">
              <w:rPr>
                <w:rFonts w:ascii="Times New Roman" w:hAnsi="Times New Roman"/>
                <w:b/>
                <w:sz w:val="24"/>
                <w:szCs w:val="24"/>
              </w:rPr>
              <w:t>Bed width b</w:t>
            </w:r>
            <w:r w:rsidR="008C42DD" w:rsidRPr="0062614F">
              <w:rPr>
                <w:rFonts w:ascii="Times New Roman" w:hAnsi="Times New Roman"/>
                <w:b/>
                <w:sz w:val="24"/>
                <w:szCs w:val="24"/>
              </w:rPr>
              <w:t>1</w:t>
            </w:r>
            <w:r w:rsidRPr="0062614F">
              <w:rPr>
                <w:rFonts w:ascii="Times New Roman" w:hAnsi="Times New Roman"/>
                <w:b/>
                <w:sz w:val="24"/>
                <w:szCs w:val="24"/>
              </w:rPr>
              <w:t>(m)</w:t>
            </w:r>
          </w:p>
        </w:tc>
        <w:tc>
          <w:tcPr>
            <w:tcW w:w="1000" w:type="pct"/>
            <w:vAlign w:val="center"/>
          </w:tcPr>
          <w:p w:rsidR="0040535F" w:rsidRPr="0062614F" w:rsidRDefault="0040535F" w:rsidP="00587182">
            <w:pPr>
              <w:spacing w:before="120" w:after="120" w:line="360" w:lineRule="auto"/>
              <w:rPr>
                <w:rFonts w:ascii="Times New Roman" w:hAnsi="Times New Roman"/>
                <w:b/>
                <w:sz w:val="24"/>
                <w:szCs w:val="24"/>
              </w:rPr>
            </w:pPr>
            <w:r w:rsidRPr="0062614F">
              <w:rPr>
                <w:rFonts w:ascii="Times New Roman" w:hAnsi="Times New Roman"/>
                <w:b/>
                <w:sz w:val="24"/>
                <w:szCs w:val="24"/>
              </w:rPr>
              <w:t>Water depth d</w:t>
            </w:r>
            <w:r w:rsidR="008C42DD" w:rsidRPr="0062614F">
              <w:rPr>
                <w:rFonts w:ascii="Times New Roman" w:hAnsi="Times New Roman"/>
                <w:b/>
                <w:sz w:val="24"/>
                <w:szCs w:val="24"/>
              </w:rPr>
              <w:t>1</w:t>
            </w:r>
            <w:r w:rsidRPr="0062614F">
              <w:rPr>
                <w:rFonts w:ascii="Times New Roman" w:hAnsi="Times New Roman"/>
                <w:b/>
                <w:sz w:val="24"/>
                <w:szCs w:val="24"/>
              </w:rPr>
              <w:t>(m)</w:t>
            </w:r>
          </w:p>
        </w:tc>
        <w:tc>
          <w:tcPr>
            <w:tcW w:w="1000" w:type="pct"/>
            <w:vAlign w:val="center"/>
          </w:tcPr>
          <w:p w:rsidR="0040535F" w:rsidRPr="0062614F" w:rsidRDefault="0040535F" w:rsidP="00587182">
            <w:pPr>
              <w:spacing w:before="120" w:after="120" w:line="360" w:lineRule="auto"/>
              <w:rPr>
                <w:rFonts w:ascii="Times New Roman" w:hAnsi="Times New Roman"/>
                <w:b/>
                <w:sz w:val="24"/>
                <w:szCs w:val="24"/>
              </w:rPr>
            </w:pPr>
            <w:r w:rsidRPr="0062614F">
              <w:rPr>
                <w:rFonts w:ascii="Times New Roman" w:hAnsi="Times New Roman"/>
                <w:b/>
                <w:sz w:val="24"/>
                <w:szCs w:val="24"/>
              </w:rPr>
              <w:t>Side slope(m)</w:t>
            </w:r>
          </w:p>
        </w:tc>
        <w:tc>
          <w:tcPr>
            <w:tcW w:w="1000" w:type="pct"/>
            <w:vAlign w:val="center"/>
          </w:tcPr>
          <w:p w:rsidR="0040535F" w:rsidRPr="0062614F" w:rsidRDefault="0040535F" w:rsidP="00587182">
            <w:pPr>
              <w:spacing w:before="120" w:after="120" w:line="360" w:lineRule="auto"/>
              <w:rPr>
                <w:rFonts w:ascii="Times New Roman" w:hAnsi="Times New Roman"/>
                <w:b/>
                <w:sz w:val="24"/>
                <w:szCs w:val="24"/>
              </w:rPr>
            </w:pPr>
            <w:r w:rsidRPr="0062614F">
              <w:rPr>
                <w:rFonts w:ascii="Times New Roman" w:hAnsi="Times New Roman"/>
                <w:b/>
                <w:sz w:val="24"/>
                <w:szCs w:val="24"/>
              </w:rPr>
              <w:t>Velocity v(m/s)</w:t>
            </w:r>
          </w:p>
        </w:tc>
      </w:tr>
      <w:tr w:rsidR="0040535F" w:rsidRPr="00882DDF" w:rsidTr="00587182">
        <w:tc>
          <w:tcPr>
            <w:tcW w:w="1000" w:type="pct"/>
            <w:vAlign w:val="center"/>
          </w:tcPr>
          <w:p w:rsidR="0040535F" w:rsidRPr="00882DDF" w:rsidRDefault="0040535F" w:rsidP="00587182">
            <w:pPr>
              <w:spacing w:before="120" w:after="120" w:line="360" w:lineRule="auto"/>
              <w:rPr>
                <w:rFonts w:ascii="Times New Roman" w:hAnsi="Times New Roman"/>
              </w:rPr>
            </w:pPr>
            <w:r w:rsidRPr="00882DDF">
              <w:rPr>
                <w:rFonts w:ascii="Times New Roman" w:hAnsi="Times New Roman"/>
              </w:rPr>
              <w:t>0.28</w:t>
            </w:r>
          </w:p>
        </w:tc>
        <w:tc>
          <w:tcPr>
            <w:tcW w:w="1000" w:type="pct"/>
            <w:vAlign w:val="center"/>
          </w:tcPr>
          <w:p w:rsidR="0040535F" w:rsidRPr="00882DDF" w:rsidRDefault="0040535F" w:rsidP="00587182">
            <w:pPr>
              <w:spacing w:before="120" w:after="120" w:line="360" w:lineRule="auto"/>
              <w:rPr>
                <w:rFonts w:ascii="Times New Roman" w:hAnsi="Times New Roman"/>
              </w:rPr>
            </w:pPr>
            <w:r w:rsidRPr="00882DDF">
              <w:rPr>
                <w:rFonts w:ascii="Times New Roman" w:hAnsi="Times New Roman"/>
              </w:rPr>
              <w:t>0.6</w:t>
            </w:r>
          </w:p>
        </w:tc>
        <w:tc>
          <w:tcPr>
            <w:tcW w:w="1000" w:type="pct"/>
            <w:vAlign w:val="center"/>
          </w:tcPr>
          <w:p w:rsidR="0040535F" w:rsidRPr="00882DDF" w:rsidRDefault="0040535F" w:rsidP="00587182">
            <w:pPr>
              <w:spacing w:before="120" w:after="120" w:line="360" w:lineRule="auto"/>
              <w:rPr>
                <w:rFonts w:ascii="Times New Roman" w:hAnsi="Times New Roman"/>
              </w:rPr>
            </w:pPr>
            <w:r w:rsidRPr="00882DDF">
              <w:rPr>
                <w:rFonts w:ascii="Times New Roman" w:hAnsi="Times New Roman"/>
              </w:rPr>
              <w:t>0.59</w:t>
            </w:r>
          </w:p>
        </w:tc>
        <w:tc>
          <w:tcPr>
            <w:tcW w:w="1000" w:type="pct"/>
            <w:vAlign w:val="center"/>
          </w:tcPr>
          <w:p w:rsidR="0040535F" w:rsidRPr="00882DDF" w:rsidRDefault="0040535F" w:rsidP="00587182">
            <w:pPr>
              <w:spacing w:before="120" w:after="120" w:line="360" w:lineRule="auto"/>
              <w:rPr>
                <w:rFonts w:ascii="Times New Roman" w:hAnsi="Times New Roman"/>
              </w:rPr>
            </w:pPr>
            <w:r w:rsidRPr="00882DDF">
              <w:rPr>
                <w:rFonts w:ascii="Times New Roman" w:hAnsi="Times New Roman"/>
              </w:rPr>
              <w:t>0</w:t>
            </w:r>
          </w:p>
        </w:tc>
        <w:tc>
          <w:tcPr>
            <w:tcW w:w="1000" w:type="pct"/>
            <w:vAlign w:val="center"/>
          </w:tcPr>
          <w:p w:rsidR="0040535F" w:rsidRPr="00882DDF" w:rsidRDefault="0040535F" w:rsidP="00587182">
            <w:pPr>
              <w:spacing w:before="120" w:after="120" w:line="360" w:lineRule="auto"/>
              <w:rPr>
                <w:rFonts w:ascii="Times New Roman" w:hAnsi="Times New Roman"/>
              </w:rPr>
            </w:pPr>
            <w:r w:rsidRPr="00882DDF">
              <w:rPr>
                <w:rFonts w:ascii="Times New Roman" w:hAnsi="Times New Roman"/>
              </w:rPr>
              <w:t>0.73</w:t>
            </w:r>
          </w:p>
        </w:tc>
      </w:tr>
    </w:tbl>
    <w:p w:rsidR="007D10BF" w:rsidRPr="007D10BF" w:rsidRDefault="007D10BF" w:rsidP="001D7E62">
      <w:pPr>
        <w:pStyle w:val="ListParagraph"/>
        <w:spacing w:before="120" w:after="120" w:line="360" w:lineRule="auto"/>
        <w:ind w:left="0"/>
        <w:jc w:val="both"/>
        <w:rPr>
          <w:rFonts w:ascii="Times New Roman" w:hAnsi="Times New Roman"/>
          <w:sz w:val="12"/>
        </w:rPr>
      </w:pPr>
    </w:p>
    <w:p w:rsidR="0040535F" w:rsidRPr="00882DDF" w:rsidRDefault="0040535F" w:rsidP="001D7E62">
      <w:pPr>
        <w:pStyle w:val="ListParagraph"/>
        <w:spacing w:before="120" w:after="120" w:line="360" w:lineRule="auto"/>
        <w:ind w:left="0"/>
        <w:jc w:val="both"/>
        <w:rPr>
          <w:rFonts w:ascii="Times New Roman" w:hAnsi="Times New Roman"/>
        </w:rPr>
      </w:pPr>
      <w:r w:rsidRPr="00882DDF">
        <w:rPr>
          <w:rFonts w:ascii="Times New Roman" w:hAnsi="Times New Roman"/>
        </w:rPr>
        <w:lastRenderedPageBreak/>
        <w:t xml:space="preserve">Length of the flume: </w:t>
      </w:r>
      <w:r w:rsidR="00657068" w:rsidRPr="00882DDF">
        <w:rPr>
          <w:rFonts w:ascii="Times New Roman" w:hAnsi="Times New Roman"/>
        </w:rPr>
        <w:t>22</w:t>
      </w:r>
      <w:r w:rsidRPr="00882DDF">
        <w:rPr>
          <w:rFonts w:ascii="Times New Roman" w:hAnsi="Times New Roman"/>
        </w:rPr>
        <w:t>m</w:t>
      </w:r>
    </w:p>
    <w:p w:rsidR="0040535F" w:rsidRDefault="0040535F" w:rsidP="001D7E62">
      <w:pPr>
        <w:pStyle w:val="ListParagraph"/>
        <w:spacing w:before="120" w:after="120" w:line="360" w:lineRule="auto"/>
        <w:ind w:left="0"/>
        <w:jc w:val="both"/>
        <w:rPr>
          <w:rFonts w:ascii="Times New Roman" w:hAnsi="Times New Roman"/>
        </w:rPr>
      </w:pPr>
      <w:r w:rsidRPr="00882DDF">
        <w:rPr>
          <w:rFonts w:ascii="Times New Roman" w:hAnsi="Times New Roman"/>
        </w:rPr>
        <w:t>Shape of the flume:  Rectangular</w:t>
      </w:r>
    </w:p>
    <w:p w:rsidR="00587182" w:rsidRPr="00882DDF" w:rsidRDefault="00587182" w:rsidP="001D7E62">
      <w:pPr>
        <w:pStyle w:val="ListParagraph"/>
        <w:spacing w:before="120" w:after="120" w:line="360" w:lineRule="auto"/>
        <w:ind w:left="0"/>
        <w:jc w:val="both"/>
        <w:rPr>
          <w:rFonts w:ascii="Times New Roman" w:hAnsi="Times New Roman"/>
        </w:rPr>
      </w:pPr>
    </w:p>
    <w:p w:rsidR="0040535F" w:rsidRPr="00E86AD2" w:rsidRDefault="00E86AD2" w:rsidP="001D7E62">
      <w:pPr>
        <w:pStyle w:val="ListParagraph"/>
        <w:spacing w:before="120" w:after="120" w:line="360" w:lineRule="auto"/>
        <w:ind w:left="0"/>
        <w:jc w:val="both"/>
        <w:rPr>
          <w:rFonts w:ascii="Times New Roman" w:hAnsi="Times New Roman"/>
        </w:rPr>
      </w:pPr>
      <w:r w:rsidRPr="00E86AD2">
        <w:rPr>
          <w:rFonts w:ascii="Times New Roman" w:hAnsi="Times New Roman"/>
          <w:b/>
        </w:rPr>
        <w:t>2</w:t>
      </w:r>
      <w:r>
        <w:rPr>
          <w:rFonts w:ascii="Times New Roman" w:hAnsi="Times New Roman"/>
        </w:rPr>
        <w:t xml:space="preserve">. </w:t>
      </w:r>
      <w:r w:rsidR="0040535F" w:rsidRPr="00882DDF">
        <w:rPr>
          <w:rFonts w:ascii="Times New Roman" w:hAnsi="Times New Roman"/>
          <w:b/>
        </w:rPr>
        <w:t>Flume Section</w:t>
      </w:r>
    </w:p>
    <w:p w:rsidR="0040535F" w:rsidRPr="00882DDF" w:rsidRDefault="0040535F" w:rsidP="001D7E62">
      <w:pPr>
        <w:pStyle w:val="ListParagraph"/>
        <w:spacing w:before="120" w:after="120" w:line="360" w:lineRule="auto"/>
        <w:ind w:left="0"/>
        <w:jc w:val="both"/>
        <w:rPr>
          <w:rFonts w:ascii="Times New Roman" w:hAnsi="Times New Roman"/>
        </w:rPr>
      </w:pPr>
      <w:r w:rsidRPr="00882DDF">
        <w:rPr>
          <w:rFonts w:ascii="Times New Roman" w:hAnsi="Times New Roman"/>
        </w:rPr>
        <w:tab/>
        <w:t xml:space="preserve">Assume </w:t>
      </w:r>
      <w:r w:rsidR="008C42DD" w:rsidRPr="00882DDF">
        <w:rPr>
          <w:rFonts w:ascii="Times New Roman" w:hAnsi="Times New Roman"/>
          <w:position w:val="-24"/>
        </w:rPr>
        <w:object w:dxaOrig="3019" w:dyaOrig="620">
          <v:shape id="_x0000_i1037" type="#_x0000_t75" style="width:150.25pt;height:30.05pt" o:ole="">
            <v:imagedata r:id="rId45" o:title=""/>
          </v:shape>
          <o:OLEObject Type="Embed" ProgID="Equation.3" ShapeID="_x0000_i1037" DrawAspect="Content" ObjectID="_1584125370" r:id="rId46"/>
        </w:object>
      </w:r>
    </w:p>
    <w:p w:rsidR="0040535F" w:rsidRPr="00882DDF" w:rsidRDefault="00C4362A" w:rsidP="001D7E62">
      <w:pPr>
        <w:pStyle w:val="ListParagraph"/>
        <w:spacing w:before="120" w:after="120" w:line="360" w:lineRule="auto"/>
        <w:ind w:left="0"/>
        <w:jc w:val="both"/>
        <w:rPr>
          <w:rFonts w:ascii="Times New Roman" w:hAnsi="Times New Roman"/>
        </w:rPr>
      </w:pPr>
      <w:r w:rsidRPr="00882DDF">
        <w:rPr>
          <w:rFonts w:ascii="Times New Roman" w:hAnsi="Times New Roman"/>
        </w:rPr>
        <w:tab/>
        <w:t>Roughness coefficient, n =0.013</w:t>
      </w:r>
    </w:p>
    <w:p w:rsidR="0040535F" w:rsidRPr="00882DDF" w:rsidRDefault="0040535F" w:rsidP="001D7E62">
      <w:pPr>
        <w:pStyle w:val="ListParagraph"/>
        <w:spacing w:before="120" w:after="120" w:line="360" w:lineRule="auto"/>
        <w:ind w:left="0"/>
        <w:jc w:val="both"/>
        <w:rPr>
          <w:rFonts w:ascii="Times New Roman" w:hAnsi="Times New Roman"/>
        </w:rPr>
      </w:pPr>
      <w:r w:rsidRPr="00882DDF">
        <w:rPr>
          <w:rFonts w:ascii="Times New Roman" w:hAnsi="Times New Roman"/>
        </w:rPr>
        <w:tab/>
        <w:t xml:space="preserve">Water area, </w:t>
      </w:r>
      <w:r w:rsidR="00C4362A" w:rsidRPr="00882DDF">
        <w:rPr>
          <w:rFonts w:ascii="Times New Roman" w:hAnsi="Times New Roman"/>
          <w:position w:val="-28"/>
        </w:rPr>
        <w:object w:dxaOrig="2580" w:dyaOrig="660">
          <v:shape id="_x0000_i1038" type="#_x0000_t75" style="width:132.1pt;height:36.3pt" o:ole="">
            <v:imagedata r:id="rId47" o:title=""/>
          </v:shape>
          <o:OLEObject Type="Embed" ProgID="Equation.3" ShapeID="_x0000_i1038" DrawAspect="Content" ObjectID="_1584125371" r:id="rId48"/>
        </w:object>
      </w:r>
    </w:p>
    <w:p w:rsidR="0040535F" w:rsidRPr="00882DDF" w:rsidRDefault="0040535F" w:rsidP="001D7E62">
      <w:pPr>
        <w:pStyle w:val="ListParagraph"/>
        <w:spacing w:before="120" w:after="120" w:line="360" w:lineRule="auto"/>
        <w:ind w:left="0"/>
        <w:jc w:val="both"/>
        <w:rPr>
          <w:rFonts w:ascii="Times New Roman" w:hAnsi="Times New Roman"/>
        </w:rPr>
      </w:pPr>
      <w:r w:rsidRPr="00882DDF">
        <w:rPr>
          <w:rFonts w:ascii="Times New Roman" w:hAnsi="Times New Roman"/>
        </w:rPr>
        <w:tab/>
        <w:t xml:space="preserve">Bed width, </w:t>
      </w:r>
      <w:r w:rsidR="008C42DD" w:rsidRPr="00882DDF">
        <w:rPr>
          <w:rFonts w:ascii="Times New Roman" w:hAnsi="Times New Roman"/>
          <w:position w:val="-10"/>
        </w:rPr>
        <w:object w:dxaOrig="1740" w:dyaOrig="340">
          <v:shape id="_x0000_i1039" type="#_x0000_t75" style="width:89.55pt;height:18.15pt" o:ole="">
            <v:imagedata r:id="rId49" o:title=""/>
          </v:shape>
          <o:OLEObject Type="Embed" ProgID="Equation.3" ShapeID="_x0000_i1039" DrawAspect="Content" ObjectID="_1584125372" r:id="rId50"/>
        </w:object>
      </w:r>
    </w:p>
    <w:p w:rsidR="0040535F" w:rsidRPr="00882DDF" w:rsidRDefault="008C42DD" w:rsidP="001D7E62">
      <w:pPr>
        <w:pStyle w:val="ListParagraph"/>
        <w:spacing w:before="120" w:after="120" w:line="360" w:lineRule="auto"/>
        <w:ind w:left="0"/>
        <w:jc w:val="both"/>
        <w:rPr>
          <w:rFonts w:ascii="Times New Roman" w:hAnsi="Times New Roman"/>
        </w:rPr>
      </w:pPr>
      <w:r w:rsidRPr="00882DDF">
        <w:rPr>
          <w:rFonts w:ascii="Times New Roman" w:hAnsi="Times New Roman"/>
        </w:rPr>
        <w:tab/>
        <w:t xml:space="preserve">Water depth, </w:t>
      </w:r>
      <w:r w:rsidRPr="00882DDF">
        <w:rPr>
          <w:rFonts w:ascii="Times New Roman" w:hAnsi="Times New Roman"/>
          <w:position w:val="-6"/>
        </w:rPr>
        <w:object w:dxaOrig="1180" w:dyaOrig="279">
          <v:shape id="_x0000_i1040" type="#_x0000_t75" style="width:60.1pt;height:11.9pt" o:ole="">
            <v:imagedata r:id="rId51" o:title=""/>
          </v:shape>
          <o:OLEObject Type="Embed" ProgID="Equation.3" ShapeID="_x0000_i1040" DrawAspect="Content" ObjectID="_1584125373" r:id="rId52"/>
        </w:object>
      </w:r>
    </w:p>
    <w:p w:rsidR="0040535F" w:rsidRPr="00882DDF" w:rsidRDefault="008C42DD" w:rsidP="001D7E62">
      <w:pPr>
        <w:pStyle w:val="ListParagraph"/>
        <w:spacing w:before="120" w:after="120" w:line="360" w:lineRule="auto"/>
        <w:ind w:left="0"/>
        <w:jc w:val="both"/>
        <w:rPr>
          <w:rFonts w:ascii="Times New Roman" w:hAnsi="Times New Roman"/>
          <w:position w:val="-28"/>
        </w:rPr>
      </w:pPr>
      <w:r w:rsidRPr="00882DDF">
        <w:rPr>
          <w:rFonts w:ascii="Times New Roman" w:hAnsi="Times New Roman"/>
        </w:rPr>
        <w:tab/>
        <w:t xml:space="preserve">Velocity, </w:t>
      </w:r>
      <w:r w:rsidR="00C4362A" w:rsidRPr="00882DDF">
        <w:rPr>
          <w:rFonts w:ascii="Times New Roman" w:hAnsi="Times New Roman"/>
          <w:position w:val="-28"/>
        </w:rPr>
        <w:object w:dxaOrig="2920" w:dyaOrig="660">
          <v:shape id="_x0000_i1041" type="#_x0000_t75" style="width:2in;height:36.3pt" o:ole="">
            <v:imagedata r:id="rId53" o:title=""/>
          </v:shape>
          <o:OLEObject Type="Embed" ProgID="Equation.3" ShapeID="_x0000_i1041" DrawAspect="Content" ObjectID="_1584125374" r:id="rId54"/>
        </w:object>
      </w:r>
    </w:p>
    <w:p w:rsidR="008C42DD" w:rsidRPr="00882DDF" w:rsidRDefault="008C42DD" w:rsidP="001D7E62">
      <w:pPr>
        <w:pStyle w:val="ListParagraph"/>
        <w:spacing w:before="120" w:after="120" w:line="360" w:lineRule="auto"/>
        <w:ind w:left="0"/>
        <w:jc w:val="both"/>
        <w:rPr>
          <w:rFonts w:ascii="Times New Roman" w:hAnsi="Times New Roman"/>
        </w:rPr>
      </w:pPr>
      <w:r w:rsidRPr="00882DDF">
        <w:rPr>
          <w:rFonts w:ascii="Times New Roman" w:hAnsi="Times New Roman"/>
        </w:rPr>
        <w:t xml:space="preserve">                           This is equal to the assumed velocity. O.K.</w:t>
      </w:r>
    </w:p>
    <w:p w:rsidR="0040535F" w:rsidRPr="00882DDF" w:rsidRDefault="0040535F" w:rsidP="001D7E62">
      <w:pPr>
        <w:pStyle w:val="ListParagraph"/>
        <w:spacing w:before="120" w:after="120" w:line="360" w:lineRule="auto"/>
        <w:ind w:left="0"/>
        <w:jc w:val="both"/>
        <w:rPr>
          <w:rFonts w:ascii="Times New Roman" w:hAnsi="Times New Roman"/>
        </w:rPr>
      </w:pPr>
      <w:r w:rsidRPr="00882DDF">
        <w:rPr>
          <w:rFonts w:ascii="Times New Roman" w:hAnsi="Times New Roman"/>
        </w:rPr>
        <w:tab/>
        <w:t xml:space="preserve">Froude number, </w:t>
      </w:r>
      <w:r w:rsidR="00C4362A" w:rsidRPr="00882DDF">
        <w:rPr>
          <w:rFonts w:ascii="Times New Roman" w:hAnsi="Times New Roman"/>
          <w:position w:val="-32"/>
        </w:rPr>
        <w:object w:dxaOrig="4520" w:dyaOrig="700">
          <v:shape id="_x0000_i1042" type="#_x0000_t75" style="width:227.9pt;height:36.3pt" o:ole="">
            <v:imagedata r:id="rId55" o:title=""/>
          </v:shape>
          <o:OLEObject Type="Embed" ProgID="Equation.3" ShapeID="_x0000_i1042" DrawAspect="Content" ObjectID="_1584125375" r:id="rId56"/>
        </w:object>
      </w:r>
    </w:p>
    <w:p w:rsidR="0040535F" w:rsidRPr="00882DDF" w:rsidRDefault="0040535F" w:rsidP="001D7E62">
      <w:pPr>
        <w:pStyle w:val="ListParagraph"/>
        <w:spacing w:before="120" w:after="120" w:line="360" w:lineRule="auto"/>
        <w:ind w:left="0"/>
        <w:jc w:val="both"/>
        <w:rPr>
          <w:rFonts w:ascii="Times New Roman" w:hAnsi="Times New Roman"/>
        </w:rPr>
      </w:pPr>
      <w:r w:rsidRPr="00882DDF">
        <w:rPr>
          <w:rFonts w:ascii="Times New Roman" w:hAnsi="Times New Roman"/>
        </w:rPr>
        <w:tab/>
      </w:r>
      <w:r w:rsidRPr="00882DDF">
        <w:rPr>
          <w:rFonts w:ascii="Times New Roman" w:hAnsi="Times New Roman"/>
          <w:position w:val="-10"/>
        </w:rPr>
        <w:object w:dxaOrig="880" w:dyaOrig="340">
          <v:shape id="_x0000_i1043" type="#_x0000_t75" style="width:41.95pt;height:18.15pt" o:ole="">
            <v:imagedata r:id="rId57" o:title=""/>
          </v:shape>
          <o:OLEObject Type="Embed" ProgID="Equation.3" ShapeID="_x0000_i1043" DrawAspect="Content" ObjectID="_1584125376" r:id="rId58"/>
        </w:object>
      </w:r>
      <w:r w:rsidR="008C42DD" w:rsidRPr="00882DDF">
        <w:rPr>
          <w:rFonts w:ascii="Times New Roman" w:hAnsi="Times New Roman"/>
        </w:rPr>
        <w:t>. This p</w:t>
      </w:r>
      <w:r w:rsidRPr="00882DDF">
        <w:rPr>
          <w:rFonts w:ascii="Times New Roman" w:hAnsi="Times New Roman"/>
        </w:rPr>
        <w:t>roves to be stable sub critical flow.</w:t>
      </w:r>
    </w:p>
    <w:p w:rsidR="0040535F" w:rsidRPr="00882DDF" w:rsidRDefault="0040535F" w:rsidP="001D7E62">
      <w:pPr>
        <w:pStyle w:val="ListParagraph"/>
        <w:spacing w:before="120" w:after="120" w:line="360" w:lineRule="auto"/>
        <w:ind w:left="0"/>
        <w:jc w:val="both"/>
        <w:rPr>
          <w:rFonts w:ascii="Times New Roman" w:hAnsi="Times New Roman"/>
        </w:rPr>
      </w:pPr>
      <w:r w:rsidRPr="00882DDF">
        <w:rPr>
          <w:rFonts w:ascii="Times New Roman" w:hAnsi="Times New Roman"/>
        </w:rPr>
        <w:t>W</w:t>
      </w:r>
      <w:r w:rsidR="00C4362A" w:rsidRPr="00882DDF">
        <w:rPr>
          <w:rFonts w:ascii="Times New Roman" w:hAnsi="Times New Roman"/>
        </w:rPr>
        <w:t xml:space="preserve">etted perimeter, P= b +2d </w:t>
      </w:r>
      <w:r w:rsidR="00AA4434" w:rsidRPr="00882DDF">
        <w:rPr>
          <w:rFonts w:ascii="Times New Roman" w:hAnsi="Times New Roman"/>
        </w:rPr>
        <w:t>= (</w:t>
      </w:r>
      <w:r w:rsidR="00C4362A" w:rsidRPr="00882DDF">
        <w:rPr>
          <w:rFonts w:ascii="Times New Roman" w:hAnsi="Times New Roman"/>
        </w:rPr>
        <w:t>0.65) +2x (0.35) =1.35</w:t>
      </w:r>
      <w:r w:rsidRPr="00882DDF">
        <w:rPr>
          <w:rFonts w:ascii="Times New Roman" w:hAnsi="Times New Roman"/>
        </w:rPr>
        <w:t>m</w:t>
      </w:r>
    </w:p>
    <w:p w:rsidR="0040535F" w:rsidRPr="00882DDF" w:rsidRDefault="0040535F" w:rsidP="001D7E62">
      <w:pPr>
        <w:pStyle w:val="ListParagraph"/>
        <w:spacing w:before="120" w:after="120" w:line="360" w:lineRule="auto"/>
        <w:ind w:left="0"/>
        <w:jc w:val="both"/>
        <w:rPr>
          <w:rFonts w:ascii="Times New Roman" w:hAnsi="Times New Roman"/>
        </w:rPr>
      </w:pPr>
      <w:r w:rsidRPr="00882DDF">
        <w:rPr>
          <w:rFonts w:ascii="Times New Roman" w:hAnsi="Times New Roman"/>
        </w:rPr>
        <w:tab/>
        <w:t xml:space="preserve">Hydraulic radius, </w:t>
      </w:r>
      <w:r w:rsidR="00C4362A" w:rsidRPr="00882DDF">
        <w:rPr>
          <w:rFonts w:ascii="Times New Roman" w:hAnsi="Times New Roman"/>
          <w:position w:val="-28"/>
        </w:rPr>
        <w:object w:dxaOrig="2620" w:dyaOrig="660">
          <v:shape id="_x0000_i1044" type="#_x0000_t75" style="width:132.1pt;height:36.3pt" o:ole="">
            <v:imagedata r:id="rId59" o:title=""/>
          </v:shape>
          <o:OLEObject Type="Embed" ProgID="Equation.3" ShapeID="_x0000_i1044" DrawAspect="Content" ObjectID="_1584125377" r:id="rId60"/>
        </w:object>
      </w:r>
    </w:p>
    <w:p w:rsidR="0040535F" w:rsidRPr="00882DDF" w:rsidRDefault="0040535F" w:rsidP="001D7E62">
      <w:pPr>
        <w:pStyle w:val="ListParagraph"/>
        <w:spacing w:before="120" w:after="120" w:line="360" w:lineRule="auto"/>
        <w:ind w:left="0"/>
        <w:jc w:val="both"/>
        <w:rPr>
          <w:rFonts w:ascii="Times New Roman" w:hAnsi="Times New Roman"/>
        </w:rPr>
      </w:pPr>
      <w:r w:rsidRPr="00882DDF">
        <w:rPr>
          <w:rFonts w:ascii="Times New Roman" w:hAnsi="Times New Roman"/>
        </w:rPr>
        <w:tab/>
        <w:t xml:space="preserve">Friction head loss, </w:t>
      </w:r>
      <w:r w:rsidR="00C43708" w:rsidRPr="00882DDF">
        <w:rPr>
          <w:rFonts w:ascii="Times New Roman" w:hAnsi="Times New Roman"/>
          <w:position w:val="-32"/>
        </w:rPr>
        <w:object w:dxaOrig="4959" w:dyaOrig="800">
          <v:shape id="_x0000_i1045" type="#_x0000_t75" style="width:246.05pt;height:41.95pt" o:ole="">
            <v:imagedata r:id="rId61" o:title=""/>
          </v:shape>
          <o:OLEObject Type="Embed" ProgID="Equation.3" ShapeID="_x0000_i1045" DrawAspect="Content" ObjectID="_1584125378" r:id="rId62"/>
        </w:object>
      </w:r>
    </w:p>
    <w:p w:rsidR="0040535F" w:rsidRPr="00E86AD2" w:rsidRDefault="0040535F" w:rsidP="001D7E62">
      <w:pPr>
        <w:pStyle w:val="ListParagraph"/>
        <w:spacing w:before="120" w:after="120" w:line="360" w:lineRule="auto"/>
        <w:ind w:left="0"/>
        <w:jc w:val="both"/>
        <w:rPr>
          <w:rFonts w:ascii="Times New Roman" w:hAnsi="Times New Roman"/>
          <w:sz w:val="16"/>
        </w:rPr>
      </w:pPr>
    </w:p>
    <w:p w:rsidR="0040535F" w:rsidRPr="00882DDF" w:rsidRDefault="0040535F" w:rsidP="001D7E62">
      <w:pPr>
        <w:pStyle w:val="ListParagraph"/>
        <w:spacing w:before="120" w:after="120" w:line="360" w:lineRule="auto"/>
        <w:ind w:left="0"/>
        <w:jc w:val="both"/>
        <w:rPr>
          <w:rFonts w:ascii="Times New Roman" w:hAnsi="Times New Roman"/>
        </w:rPr>
      </w:pPr>
      <w:proofErr w:type="gramStart"/>
      <w:r w:rsidRPr="00882DDF">
        <w:rPr>
          <w:rFonts w:ascii="Times New Roman" w:hAnsi="Times New Roman"/>
          <w:b/>
        </w:rPr>
        <w:t>3.Water</w:t>
      </w:r>
      <w:proofErr w:type="gramEnd"/>
      <w:r w:rsidRPr="00882DDF">
        <w:rPr>
          <w:rFonts w:ascii="Times New Roman" w:hAnsi="Times New Roman"/>
          <w:b/>
        </w:rPr>
        <w:t xml:space="preserve"> surface change at the u/s and d/s of the flume</w:t>
      </w:r>
    </w:p>
    <w:p w:rsidR="00E86AD2" w:rsidRDefault="0040535F" w:rsidP="001D7E62">
      <w:pPr>
        <w:pStyle w:val="ListParagraph"/>
        <w:spacing w:before="120" w:after="120" w:line="360" w:lineRule="auto"/>
        <w:ind w:left="0"/>
        <w:jc w:val="both"/>
        <w:rPr>
          <w:rFonts w:ascii="Times New Roman" w:hAnsi="Times New Roman"/>
        </w:rPr>
      </w:pPr>
      <w:proofErr w:type="spellStart"/>
      <w:r w:rsidRPr="00882DDF">
        <w:rPr>
          <w:rFonts w:ascii="Times New Roman" w:hAnsi="Times New Roman"/>
        </w:rPr>
        <w:t>i</w:t>
      </w:r>
      <w:proofErr w:type="spellEnd"/>
      <w:r w:rsidRPr="00882DDF">
        <w:rPr>
          <w:rFonts w:ascii="Times New Roman" w:hAnsi="Times New Roman"/>
        </w:rPr>
        <w:t>. Drop of water surface at the inlet of the flume</w:t>
      </w:r>
    </w:p>
    <w:p w:rsidR="0040535F" w:rsidRPr="00882DDF" w:rsidRDefault="00C4362A" w:rsidP="001D7E62">
      <w:pPr>
        <w:pStyle w:val="ListParagraph"/>
        <w:spacing w:before="120" w:after="120" w:line="360" w:lineRule="auto"/>
        <w:ind w:left="0"/>
        <w:jc w:val="both"/>
        <w:rPr>
          <w:rFonts w:ascii="Times New Roman" w:hAnsi="Times New Roman"/>
        </w:rPr>
      </w:pPr>
      <w:r w:rsidRPr="00882DDF">
        <w:rPr>
          <w:rFonts w:ascii="Times New Roman" w:hAnsi="Times New Roman"/>
          <w:position w:val="-34"/>
        </w:rPr>
        <w:object w:dxaOrig="5060" w:dyaOrig="800">
          <v:shape id="_x0000_i1046" type="#_x0000_t75" style="width:251.7pt;height:41.95pt" o:ole="">
            <v:imagedata r:id="rId63" o:title=""/>
          </v:shape>
          <o:OLEObject Type="Embed" ProgID="Equation.3" ShapeID="_x0000_i1046" DrawAspect="Content" ObjectID="_1584125379" r:id="rId64"/>
        </w:object>
      </w:r>
    </w:p>
    <w:p w:rsidR="0040535F" w:rsidRPr="00882DDF" w:rsidRDefault="0040535F" w:rsidP="001D7E62">
      <w:pPr>
        <w:pStyle w:val="ListParagraph"/>
        <w:spacing w:before="120" w:after="120" w:line="360" w:lineRule="auto"/>
        <w:ind w:left="0"/>
        <w:jc w:val="both"/>
        <w:rPr>
          <w:rFonts w:ascii="Times New Roman" w:hAnsi="Times New Roman"/>
        </w:rPr>
      </w:pPr>
      <w:r w:rsidRPr="00882DDF">
        <w:rPr>
          <w:rFonts w:ascii="Times New Roman" w:hAnsi="Times New Roman"/>
        </w:rPr>
        <w:t>ii. Rise of water surface at the d/s of canal section</w:t>
      </w:r>
    </w:p>
    <w:p w:rsidR="0040535F" w:rsidRPr="00882DDF" w:rsidRDefault="0040535F" w:rsidP="001D7E62">
      <w:pPr>
        <w:pStyle w:val="ListParagraph"/>
        <w:spacing w:before="120" w:after="120" w:line="360" w:lineRule="auto"/>
        <w:ind w:left="0"/>
        <w:jc w:val="both"/>
        <w:rPr>
          <w:rFonts w:ascii="Times New Roman" w:hAnsi="Times New Roman"/>
        </w:rPr>
      </w:pPr>
      <w:r w:rsidRPr="00882DDF">
        <w:rPr>
          <w:rFonts w:ascii="Times New Roman" w:hAnsi="Times New Roman"/>
        </w:rPr>
        <w:tab/>
      </w:r>
      <w:r w:rsidR="00C4362A" w:rsidRPr="00882DDF">
        <w:rPr>
          <w:rFonts w:ascii="Times New Roman" w:hAnsi="Times New Roman"/>
          <w:position w:val="-34"/>
        </w:rPr>
        <w:object w:dxaOrig="5280" w:dyaOrig="800">
          <v:shape id="_x0000_i1047" type="#_x0000_t75" style="width:263.6pt;height:41.95pt" o:ole="">
            <v:imagedata r:id="rId65" o:title=""/>
          </v:shape>
          <o:OLEObject Type="Embed" ProgID="Equation.3" ShapeID="_x0000_i1047" DrawAspect="Content" ObjectID="_1584125380" r:id="rId66"/>
        </w:object>
      </w:r>
    </w:p>
    <w:p w:rsidR="0040535F" w:rsidRPr="00882DDF" w:rsidRDefault="0040535F" w:rsidP="001D7E62">
      <w:pPr>
        <w:pStyle w:val="ListParagraph"/>
        <w:spacing w:before="120" w:after="120" w:line="360" w:lineRule="auto"/>
        <w:ind w:left="0"/>
        <w:jc w:val="both"/>
        <w:rPr>
          <w:rFonts w:ascii="Times New Roman" w:hAnsi="Times New Roman"/>
          <w:b/>
        </w:rPr>
      </w:pPr>
      <w:r w:rsidRPr="00882DDF">
        <w:rPr>
          <w:rFonts w:ascii="Times New Roman" w:hAnsi="Times New Roman"/>
          <w:b/>
        </w:rPr>
        <w:lastRenderedPageBreak/>
        <w:t>4.  Elevation</w:t>
      </w:r>
    </w:p>
    <w:p w:rsidR="0040535F" w:rsidRPr="00882DDF" w:rsidRDefault="0040535F" w:rsidP="001D7E62">
      <w:pPr>
        <w:pStyle w:val="ListParagraph"/>
        <w:numPr>
          <w:ilvl w:val="0"/>
          <w:numId w:val="22"/>
        </w:numPr>
        <w:spacing w:before="120" w:after="120" w:line="360" w:lineRule="auto"/>
        <w:jc w:val="both"/>
        <w:rPr>
          <w:rFonts w:ascii="Times New Roman" w:eastAsia="Times New Roman" w:hAnsi="Times New Roman"/>
        </w:rPr>
      </w:pPr>
      <w:r w:rsidRPr="00882DDF">
        <w:rPr>
          <w:rFonts w:ascii="Times New Roman" w:hAnsi="Times New Roman"/>
        </w:rPr>
        <w:t>Invert elevation at u/s canal</w:t>
      </w:r>
      <w:r w:rsidRPr="00882DDF">
        <w:rPr>
          <w:rFonts w:ascii="Times New Roman" w:hAnsi="Times New Roman"/>
        </w:rPr>
        <w:tab/>
      </w:r>
      <w:r w:rsidRPr="00882DDF">
        <w:rPr>
          <w:rFonts w:ascii="Times New Roman" w:hAnsi="Times New Roman"/>
        </w:rPr>
        <w:tab/>
        <w:t xml:space="preserve">= </w:t>
      </w:r>
      <w:r w:rsidR="00C4362A" w:rsidRPr="00882DDF">
        <w:rPr>
          <w:rFonts w:ascii="Times New Roman" w:eastAsia="Times New Roman" w:hAnsi="Times New Roman"/>
        </w:rPr>
        <w:t>1365.98</w:t>
      </w:r>
      <w:r w:rsidR="008C42DD" w:rsidRPr="00882DDF">
        <w:rPr>
          <w:rFonts w:ascii="Times New Roman" w:eastAsia="Times New Roman" w:hAnsi="Times New Roman"/>
        </w:rPr>
        <w:t>m</w:t>
      </w:r>
    </w:p>
    <w:p w:rsidR="0040535F" w:rsidRPr="00882DDF" w:rsidRDefault="0040535F" w:rsidP="001D7E62">
      <w:pPr>
        <w:pStyle w:val="ListParagraph"/>
        <w:numPr>
          <w:ilvl w:val="0"/>
          <w:numId w:val="22"/>
        </w:numPr>
        <w:spacing w:before="120" w:after="120" w:line="360" w:lineRule="auto"/>
        <w:jc w:val="both"/>
        <w:rPr>
          <w:rFonts w:ascii="Times New Roman" w:eastAsia="Times New Roman" w:hAnsi="Times New Roman"/>
        </w:rPr>
      </w:pPr>
      <w:r w:rsidRPr="00882DDF">
        <w:rPr>
          <w:rFonts w:ascii="Times New Roman" w:hAnsi="Times New Roman"/>
        </w:rPr>
        <w:t>Water surface elevation at u/s canal</w:t>
      </w:r>
      <w:r w:rsidRPr="00882DDF">
        <w:rPr>
          <w:rFonts w:ascii="Times New Roman" w:hAnsi="Times New Roman"/>
        </w:rPr>
        <w:tab/>
        <w:t>= (</w:t>
      </w:r>
      <w:r w:rsidR="00C4362A" w:rsidRPr="00882DDF">
        <w:rPr>
          <w:rFonts w:ascii="Times New Roman" w:eastAsia="Times New Roman" w:hAnsi="Times New Roman"/>
        </w:rPr>
        <w:t>1365.98</w:t>
      </w:r>
      <w:r w:rsidR="00C4362A" w:rsidRPr="00882DDF">
        <w:rPr>
          <w:rFonts w:ascii="Times New Roman" w:hAnsi="Times New Roman"/>
        </w:rPr>
        <w:t>)+(0.59</w:t>
      </w:r>
      <w:r w:rsidRPr="00882DDF">
        <w:rPr>
          <w:rFonts w:ascii="Times New Roman" w:hAnsi="Times New Roman"/>
        </w:rPr>
        <w:t>) =</w:t>
      </w:r>
      <w:r w:rsidR="00C4362A" w:rsidRPr="00882DDF">
        <w:rPr>
          <w:rFonts w:ascii="Times New Roman" w:eastAsia="Times New Roman" w:hAnsi="Times New Roman"/>
        </w:rPr>
        <w:t>1366.573</w:t>
      </w:r>
      <w:r w:rsidR="008C42DD" w:rsidRPr="00882DDF">
        <w:rPr>
          <w:rFonts w:ascii="Times New Roman" w:eastAsia="Times New Roman" w:hAnsi="Times New Roman"/>
        </w:rPr>
        <w:t>m</w:t>
      </w:r>
    </w:p>
    <w:p w:rsidR="0040535F" w:rsidRPr="00882DDF" w:rsidRDefault="0040535F" w:rsidP="001D7E62">
      <w:pPr>
        <w:pStyle w:val="ListParagraph"/>
        <w:numPr>
          <w:ilvl w:val="0"/>
          <w:numId w:val="22"/>
        </w:numPr>
        <w:spacing w:before="120" w:after="120" w:line="360" w:lineRule="auto"/>
        <w:jc w:val="both"/>
        <w:rPr>
          <w:rFonts w:ascii="Times New Roman" w:hAnsi="Times New Roman"/>
        </w:rPr>
      </w:pPr>
      <w:r w:rsidRPr="00882DDF">
        <w:rPr>
          <w:rFonts w:ascii="Times New Roman" w:hAnsi="Times New Roman"/>
        </w:rPr>
        <w:t>Water surface at the flume inlet</w:t>
      </w:r>
      <w:r w:rsidRPr="00882DDF">
        <w:rPr>
          <w:rFonts w:ascii="Times New Roman" w:hAnsi="Times New Roman"/>
        </w:rPr>
        <w:tab/>
        <w:t>= (Water surface elevation at u/s canal)-</w:t>
      </w:r>
      <w:r w:rsidRPr="00882DDF">
        <w:rPr>
          <w:rFonts w:ascii="Times New Roman" w:hAnsi="Times New Roman"/>
          <w:position w:val="-10"/>
        </w:rPr>
        <w:object w:dxaOrig="380" w:dyaOrig="340">
          <v:shape id="_x0000_i1048" type="#_x0000_t75" style="width:18.15pt;height:18.15pt" o:ole="">
            <v:imagedata r:id="rId67" o:title=""/>
          </v:shape>
          <o:OLEObject Type="Embed" ProgID="Equation.3" ShapeID="_x0000_i1048" DrawAspect="Content" ObjectID="_1584125381" r:id="rId68"/>
        </w:object>
      </w:r>
    </w:p>
    <w:p w:rsidR="0040535F" w:rsidRPr="00882DDF" w:rsidRDefault="0040535F" w:rsidP="001D7E62">
      <w:pPr>
        <w:spacing w:before="120" w:after="120" w:line="360" w:lineRule="auto"/>
        <w:jc w:val="both"/>
        <w:rPr>
          <w:rFonts w:ascii="Times New Roman" w:eastAsia="Times New Roman" w:hAnsi="Times New Roman"/>
        </w:rPr>
      </w:pPr>
      <w:r w:rsidRPr="00882DDF">
        <w:rPr>
          <w:rFonts w:ascii="Times New Roman" w:hAnsi="Times New Roman"/>
        </w:rPr>
        <w:tab/>
      </w:r>
      <w:r w:rsidRPr="00882DDF">
        <w:rPr>
          <w:rFonts w:ascii="Times New Roman" w:hAnsi="Times New Roman"/>
        </w:rPr>
        <w:tab/>
      </w:r>
      <w:r w:rsidRPr="00882DDF">
        <w:rPr>
          <w:rFonts w:ascii="Times New Roman" w:hAnsi="Times New Roman"/>
        </w:rPr>
        <w:tab/>
      </w:r>
      <w:r w:rsidRPr="00882DDF">
        <w:rPr>
          <w:rFonts w:ascii="Times New Roman" w:hAnsi="Times New Roman"/>
        </w:rPr>
        <w:tab/>
      </w:r>
      <w:r w:rsidRPr="00882DDF">
        <w:rPr>
          <w:rFonts w:ascii="Times New Roman" w:hAnsi="Times New Roman"/>
        </w:rPr>
        <w:tab/>
      </w:r>
      <w:r w:rsidR="0062614F">
        <w:rPr>
          <w:rFonts w:ascii="Times New Roman" w:hAnsi="Times New Roman"/>
        </w:rPr>
        <w:t xml:space="preserve"> =</w:t>
      </w:r>
      <w:r w:rsidR="0062614F" w:rsidRPr="00882DDF">
        <w:rPr>
          <w:rFonts w:ascii="Times New Roman" w:hAnsi="Times New Roman"/>
        </w:rPr>
        <w:t xml:space="preserve"> (</w:t>
      </w:r>
      <w:r w:rsidR="00C4362A" w:rsidRPr="00882DDF">
        <w:rPr>
          <w:rFonts w:ascii="Times New Roman" w:eastAsia="Times New Roman" w:hAnsi="Times New Roman"/>
        </w:rPr>
        <w:t>1366.573</w:t>
      </w:r>
      <w:r w:rsidRPr="00882DDF">
        <w:rPr>
          <w:rFonts w:ascii="Times New Roman" w:hAnsi="Times New Roman"/>
        </w:rPr>
        <w:t>)-(0.0</w:t>
      </w:r>
      <w:r w:rsidR="00C4362A" w:rsidRPr="00882DDF">
        <w:rPr>
          <w:rFonts w:ascii="Times New Roman" w:hAnsi="Times New Roman"/>
        </w:rPr>
        <w:t>1</w:t>
      </w:r>
      <w:r w:rsidR="00AA4434" w:rsidRPr="00882DDF">
        <w:rPr>
          <w:rFonts w:ascii="Times New Roman" w:hAnsi="Times New Roman"/>
        </w:rPr>
        <w:t>) =</w:t>
      </w:r>
      <w:r w:rsidR="00C4362A" w:rsidRPr="00882DDF">
        <w:rPr>
          <w:rFonts w:ascii="Times New Roman" w:eastAsia="Times New Roman" w:hAnsi="Times New Roman"/>
        </w:rPr>
        <w:t>1366.563</w:t>
      </w:r>
      <w:r w:rsidR="008C42DD" w:rsidRPr="00882DDF">
        <w:rPr>
          <w:rFonts w:ascii="Times New Roman" w:eastAsia="Times New Roman" w:hAnsi="Times New Roman"/>
        </w:rPr>
        <w:t>m</w:t>
      </w:r>
    </w:p>
    <w:p w:rsidR="0040535F" w:rsidRPr="00882DDF" w:rsidRDefault="0040535F" w:rsidP="001D7E62">
      <w:pPr>
        <w:pStyle w:val="ListParagraph"/>
        <w:numPr>
          <w:ilvl w:val="0"/>
          <w:numId w:val="23"/>
        </w:numPr>
        <w:spacing w:before="120" w:after="120" w:line="360" w:lineRule="auto"/>
        <w:jc w:val="both"/>
        <w:rPr>
          <w:rFonts w:ascii="Times New Roman" w:hAnsi="Times New Roman"/>
        </w:rPr>
      </w:pPr>
      <w:r w:rsidRPr="00882DDF">
        <w:rPr>
          <w:rFonts w:ascii="Times New Roman" w:hAnsi="Times New Roman"/>
        </w:rPr>
        <w:t>Inve</w:t>
      </w:r>
      <w:r w:rsidR="0062614F">
        <w:rPr>
          <w:rFonts w:ascii="Times New Roman" w:hAnsi="Times New Roman"/>
        </w:rPr>
        <w:t>rt elevation at the flume inlet</w:t>
      </w:r>
      <w:r w:rsidRPr="00882DDF">
        <w:rPr>
          <w:rFonts w:ascii="Times New Roman" w:hAnsi="Times New Roman"/>
        </w:rPr>
        <w:t>= (Water surface at the flume inlet) –d</w:t>
      </w:r>
      <w:r w:rsidRPr="00882DDF">
        <w:rPr>
          <w:rFonts w:ascii="Times New Roman" w:hAnsi="Times New Roman"/>
          <w:vertAlign w:val="subscript"/>
        </w:rPr>
        <w:t>2</w:t>
      </w:r>
    </w:p>
    <w:p w:rsidR="0040535F" w:rsidRPr="00882DDF" w:rsidRDefault="0040535F" w:rsidP="001D7E62">
      <w:pPr>
        <w:spacing w:before="120" w:after="120" w:line="360" w:lineRule="auto"/>
        <w:jc w:val="both"/>
        <w:rPr>
          <w:rFonts w:ascii="Times New Roman" w:eastAsia="Times New Roman" w:hAnsi="Times New Roman"/>
        </w:rPr>
      </w:pPr>
      <w:r w:rsidRPr="00882DDF">
        <w:rPr>
          <w:rFonts w:ascii="Times New Roman" w:hAnsi="Times New Roman"/>
        </w:rPr>
        <w:tab/>
      </w:r>
      <w:r w:rsidRPr="00882DDF">
        <w:rPr>
          <w:rFonts w:ascii="Times New Roman" w:hAnsi="Times New Roman"/>
        </w:rPr>
        <w:tab/>
      </w:r>
      <w:r w:rsidRPr="00882DDF">
        <w:rPr>
          <w:rFonts w:ascii="Times New Roman" w:hAnsi="Times New Roman"/>
        </w:rPr>
        <w:tab/>
      </w:r>
      <w:r w:rsidRPr="00882DDF">
        <w:rPr>
          <w:rFonts w:ascii="Times New Roman" w:hAnsi="Times New Roman"/>
        </w:rPr>
        <w:tab/>
      </w:r>
      <w:r w:rsidRPr="00882DDF">
        <w:rPr>
          <w:rFonts w:ascii="Times New Roman" w:hAnsi="Times New Roman"/>
        </w:rPr>
        <w:tab/>
      </w:r>
      <w:r w:rsidR="0062614F">
        <w:rPr>
          <w:rFonts w:ascii="Times New Roman" w:hAnsi="Times New Roman"/>
        </w:rPr>
        <w:t xml:space="preserve"> =</w:t>
      </w:r>
      <w:r w:rsidR="0062614F" w:rsidRPr="00882DDF">
        <w:rPr>
          <w:rFonts w:ascii="Times New Roman" w:hAnsi="Times New Roman"/>
        </w:rPr>
        <w:t xml:space="preserve"> (</w:t>
      </w:r>
      <w:r w:rsidR="00C4362A" w:rsidRPr="00882DDF">
        <w:rPr>
          <w:rFonts w:ascii="Times New Roman" w:eastAsia="Times New Roman" w:hAnsi="Times New Roman"/>
        </w:rPr>
        <w:t>1366.563</w:t>
      </w:r>
      <w:r w:rsidR="00C4362A" w:rsidRPr="00882DDF">
        <w:rPr>
          <w:rFonts w:ascii="Times New Roman" w:hAnsi="Times New Roman"/>
        </w:rPr>
        <w:t>) – (0.3</w:t>
      </w:r>
      <w:r w:rsidRPr="00882DDF">
        <w:rPr>
          <w:rFonts w:ascii="Times New Roman" w:hAnsi="Times New Roman"/>
        </w:rPr>
        <w:t xml:space="preserve">50) = </w:t>
      </w:r>
      <w:r w:rsidR="00C4362A" w:rsidRPr="00882DDF">
        <w:rPr>
          <w:rFonts w:ascii="Times New Roman" w:eastAsia="Times New Roman" w:hAnsi="Times New Roman"/>
        </w:rPr>
        <w:t>1366.213</w:t>
      </w:r>
      <w:r w:rsidR="008C42DD" w:rsidRPr="00882DDF">
        <w:rPr>
          <w:rFonts w:ascii="Times New Roman" w:eastAsia="Times New Roman" w:hAnsi="Times New Roman"/>
        </w:rPr>
        <w:t xml:space="preserve"> m</w:t>
      </w:r>
    </w:p>
    <w:p w:rsidR="0040535F" w:rsidRPr="00882DDF" w:rsidRDefault="0040535F" w:rsidP="001D7E62">
      <w:pPr>
        <w:pStyle w:val="ListParagraph"/>
        <w:numPr>
          <w:ilvl w:val="0"/>
          <w:numId w:val="23"/>
        </w:numPr>
        <w:spacing w:before="120" w:after="120" w:line="360" w:lineRule="auto"/>
        <w:jc w:val="both"/>
        <w:rPr>
          <w:rFonts w:ascii="Times New Roman" w:hAnsi="Times New Roman"/>
        </w:rPr>
      </w:pPr>
      <w:r w:rsidRPr="00882DDF">
        <w:rPr>
          <w:rFonts w:ascii="Times New Roman" w:hAnsi="Times New Roman"/>
        </w:rPr>
        <w:t xml:space="preserve">Invert elevation at the flume </w:t>
      </w:r>
      <w:r w:rsidR="00C4362A" w:rsidRPr="00882DDF">
        <w:rPr>
          <w:rFonts w:ascii="Times New Roman" w:hAnsi="Times New Roman"/>
        </w:rPr>
        <w:t xml:space="preserve">inlet </w:t>
      </w:r>
      <w:r w:rsidRPr="00882DDF">
        <w:rPr>
          <w:rFonts w:ascii="Times New Roman" w:hAnsi="Times New Roman"/>
        </w:rPr>
        <w:t>=(Invert elevation at the flume outlet) -</w:t>
      </w:r>
      <w:proofErr w:type="spellStart"/>
      <w:r w:rsidRPr="00882DDF">
        <w:rPr>
          <w:rFonts w:ascii="Times New Roman" w:hAnsi="Times New Roman"/>
        </w:rPr>
        <w:t>h</w:t>
      </w:r>
      <w:r w:rsidRPr="00882DDF">
        <w:rPr>
          <w:rFonts w:ascii="Times New Roman" w:hAnsi="Times New Roman"/>
          <w:vertAlign w:val="subscript"/>
        </w:rPr>
        <w:t>f</w:t>
      </w:r>
      <w:proofErr w:type="spellEnd"/>
    </w:p>
    <w:p w:rsidR="0040535F" w:rsidRPr="00882DDF" w:rsidRDefault="0040535F" w:rsidP="001D7E62">
      <w:pPr>
        <w:spacing w:before="120" w:after="120" w:line="360" w:lineRule="auto"/>
        <w:jc w:val="both"/>
        <w:rPr>
          <w:rFonts w:ascii="Times New Roman" w:eastAsia="Times New Roman" w:hAnsi="Times New Roman"/>
        </w:rPr>
      </w:pPr>
      <w:r w:rsidRPr="00882DDF">
        <w:rPr>
          <w:rFonts w:ascii="Times New Roman" w:hAnsi="Times New Roman"/>
        </w:rPr>
        <w:tab/>
      </w:r>
      <w:r w:rsidRPr="00882DDF">
        <w:rPr>
          <w:rFonts w:ascii="Times New Roman" w:hAnsi="Times New Roman"/>
        </w:rPr>
        <w:tab/>
      </w:r>
      <w:r w:rsidRPr="00882DDF">
        <w:rPr>
          <w:rFonts w:ascii="Times New Roman" w:hAnsi="Times New Roman"/>
        </w:rPr>
        <w:tab/>
      </w:r>
      <w:r w:rsidRPr="00882DDF">
        <w:rPr>
          <w:rFonts w:ascii="Times New Roman" w:hAnsi="Times New Roman"/>
        </w:rPr>
        <w:tab/>
      </w:r>
      <w:r w:rsidRPr="00882DDF">
        <w:rPr>
          <w:rFonts w:ascii="Times New Roman" w:hAnsi="Times New Roman"/>
        </w:rPr>
        <w:tab/>
      </w:r>
      <w:r w:rsidR="0062614F">
        <w:rPr>
          <w:rFonts w:ascii="Times New Roman" w:hAnsi="Times New Roman"/>
        </w:rPr>
        <w:t xml:space="preserve"> = </w:t>
      </w:r>
      <w:r w:rsidRPr="00882DDF">
        <w:rPr>
          <w:rFonts w:ascii="Times New Roman" w:hAnsi="Times New Roman"/>
        </w:rPr>
        <w:t>(</w:t>
      </w:r>
      <w:r w:rsidR="00C4362A" w:rsidRPr="00882DDF">
        <w:rPr>
          <w:rFonts w:ascii="Times New Roman" w:eastAsia="Times New Roman" w:hAnsi="Times New Roman"/>
        </w:rPr>
        <w:t>1366.213</w:t>
      </w:r>
      <w:r w:rsidRPr="00882DDF">
        <w:rPr>
          <w:rFonts w:ascii="Times New Roman" w:hAnsi="Times New Roman"/>
        </w:rPr>
        <w:t>) - (0.</w:t>
      </w:r>
      <w:r w:rsidR="00C4362A" w:rsidRPr="00882DDF">
        <w:rPr>
          <w:rFonts w:ascii="Times New Roman" w:hAnsi="Times New Roman"/>
        </w:rPr>
        <w:t>055</w:t>
      </w:r>
      <w:r w:rsidRPr="00882DDF">
        <w:rPr>
          <w:rFonts w:ascii="Times New Roman" w:hAnsi="Times New Roman"/>
        </w:rPr>
        <w:t>) =</w:t>
      </w:r>
      <w:r w:rsidR="008C42DD" w:rsidRPr="00882DDF">
        <w:rPr>
          <w:rFonts w:ascii="Times New Roman" w:eastAsia="Times New Roman" w:hAnsi="Times New Roman"/>
        </w:rPr>
        <w:t>1366.152m</w:t>
      </w:r>
    </w:p>
    <w:p w:rsidR="0040535F" w:rsidRPr="00882DDF" w:rsidRDefault="0040535F" w:rsidP="001D7E62">
      <w:pPr>
        <w:pStyle w:val="ListParagraph"/>
        <w:numPr>
          <w:ilvl w:val="0"/>
          <w:numId w:val="23"/>
        </w:numPr>
        <w:spacing w:before="120" w:after="120" w:line="360" w:lineRule="auto"/>
        <w:jc w:val="both"/>
        <w:rPr>
          <w:rFonts w:ascii="Times New Roman" w:hAnsi="Times New Roman"/>
        </w:rPr>
      </w:pPr>
      <w:r w:rsidRPr="00882DDF">
        <w:rPr>
          <w:rFonts w:ascii="Times New Roman" w:hAnsi="Times New Roman"/>
        </w:rPr>
        <w:t>Water surfac</w:t>
      </w:r>
      <w:r w:rsidR="000E215F">
        <w:rPr>
          <w:rFonts w:ascii="Times New Roman" w:hAnsi="Times New Roman"/>
        </w:rPr>
        <w:t xml:space="preserve">e elevation at the flume outlet </w:t>
      </w:r>
      <w:r w:rsidRPr="00882DDF">
        <w:rPr>
          <w:rFonts w:ascii="Times New Roman" w:hAnsi="Times New Roman"/>
        </w:rPr>
        <w:t>= (Invert elevation at the flume outlet) + d</w:t>
      </w:r>
      <w:r w:rsidRPr="00882DDF">
        <w:rPr>
          <w:rFonts w:ascii="Times New Roman" w:hAnsi="Times New Roman"/>
          <w:vertAlign w:val="subscript"/>
        </w:rPr>
        <w:t>2</w:t>
      </w:r>
    </w:p>
    <w:p w:rsidR="0040535F" w:rsidRPr="00882DDF" w:rsidRDefault="0040535F" w:rsidP="001D7E62">
      <w:pPr>
        <w:spacing w:before="120" w:after="120" w:line="360" w:lineRule="auto"/>
        <w:jc w:val="both"/>
        <w:rPr>
          <w:rFonts w:ascii="Times New Roman" w:eastAsia="Times New Roman" w:hAnsi="Times New Roman"/>
        </w:rPr>
      </w:pPr>
      <w:r w:rsidRPr="00882DDF">
        <w:rPr>
          <w:rFonts w:ascii="Times New Roman" w:hAnsi="Times New Roman"/>
        </w:rPr>
        <w:tab/>
      </w:r>
      <w:r w:rsidRPr="00882DDF">
        <w:rPr>
          <w:rFonts w:ascii="Times New Roman" w:hAnsi="Times New Roman"/>
        </w:rPr>
        <w:tab/>
      </w:r>
      <w:r w:rsidRPr="00882DDF">
        <w:rPr>
          <w:rFonts w:ascii="Times New Roman" w:hAnsi="Times New Roman"/>
        </w:rPr>
        <w:tab/>
      </w:r>
      <w:r w:rsidRPr="00882DDF">
        <w:rPr>
          <w:rFonts w:ascii="Times New Roman" w:hAnsi="Times New Roman"/>
        </w:rPr>
        <w:tab/>
      </w:r>
      <w:r w:rsidRPr="00882DDF">
        <w:rPr>
          <w:rFonts w:ascii="Times New Roman" w:hAnsi="Times New Roman"/>
        </w:rPr>
        <w:tab/>
      </w:r>
      <w:r w:rsidRPr="00882DDF">
        <w:rPr>
          <w:rFonts w:ascii="Times New Roman" w:hAnsi="Times New Roman"/>
        </w:rPr>
        <w:tab/>
      </w:r>
      <w:r w:rsidR="0062614F">
        <w:rPr>
          <w:rFonts w:ascii="Times New Roman" w:hAnsi="Times New Roman"/>
        </w:rPr>
        <w:t xml:space="preserve">= </w:t>
      </w:r>
      <w:r w:rsidRPr="00882DDF">
        <w:rPr>
          <w:rFonts w:ascii="Times New Roman" w:hAnsi="Times New Roman"/>
        </w:rPr>
        <w:t>(</w:t>
      </w:r>
      <w:r w:rsidR="008C42DD" w:rsidRPr="00882DDF">
        <w:rPr>
          <w:rFonts w:ascii="Times New Roman" w:eastAsia="Times New Roman" w:hAnsi="Times New Roman"/>
        </w:rPr>
        <w:t>1366.152</w:t>
      </w:r>
      <w:r w:rsidR="00C4362A" w:rsidRPr="00882DDF">
        <w:rPr>
          <w:rFonts w:ascii="Times New Roman" w:hAnsi="Times New Roman"/>
        </w:rPr>
        <w:t>) + (0.3</w:t>
      </w:r>
      <w:r w:rsidRPr="00882DDF">
        <w:rPr>
          <w:rFonts w:ascii="Times New Roman" w:hAnsi="Times New Roman"/>
        </w:rPr>
        <w:t>50) =</w:t>
      </w:r>
      <w:r w:rsidR="008C42DD" w:rsidRPr="00882DDF">
        <w:rPr>
          <w:rFonts w:ascii="Times New Roman" w:eastAsia="Times New Roman" w:hAnsi="Times New Roman"/>
        </w:rPr>
        <w:t>1366.502m</w:t>
      </w:r>
    </w:p>
    <w:p w:rsidR="0040535F" w:rsidRPr="00AA4434" w:rsidRDefault="0040535F" w:rsidP="001D7E62">
      <w:pPr>
        <w:pStyle w:val="ListParagraph"/>
        <w:numPr>
          <w:ilvl w:val="0"/>
          <w:numId w:val="23"/>
        </w:numPr>
        <w:spacing w:before="120" w:after="120" w:line="360" w:lineRule="auto"/>
        <w:jc w:val="both"/>
        <w:rPr>
          <w:rFonts w:ascii="Times New Roman" w:hAnsi="Times New Roman"/>
        </w:rPr>
      </w:pPr>
      <w:r w:rsidRPr="00882DDF">
        <w:rPr>
          <w:rFonts w:ascii="Times New Roman" w:hAnsi="Times New Roman"/>
        </w:rPr>
        <w:t xml:space="preserve">Water surface elevation at the d/s canal </w:t>
      </w:r>
      <w:r w:rsidRPr="00882DDF">
        <w:rPr>
          <w:rFonts w:ascii="Times New Roman" w:hAnsi="Times New Roman"/>
        </w:rPr>
        <w:tab/>
        <w:t xml:space="preserve">= (Water surface elevation at the flume </w:t>
      </w:r>
      <w:r w:rsidR="00C4362A" w:rsidRPr="00AA4434">
        <w:rPr>
          <w:rFonts w:ascii="Times New Roman" w:hAnsi="Times New Roman"/>
        </w:rPr>
        <w:t>Outlet</w:t>
      </w:r>
      <w:r w:rsidRPr="00AA4434">
        <w:rPr>
          <w:rFonts w:ascii="Times New Roman" w:hAnsi="Times New Roman"/>
        </w:rPr>
        <w:t>) +</w:t>
      </w:r>
      <w:r w:rsidRPr="00882DDF">
        <w:rPr>
          <w:rFonts w:ascii="Times New Roman" w:hAnsi="Times New Roman"/>
          <w:position w:val="-10"/>
        </w:rPr>
        <w:object w:dxaOrig="420" w:dyaOrig="340">
          <v:shape id="_x0000_i1049" type="#_x0000_t75" style="width:23.8pt;height:18.15pt" o:ole="">
            <v:imagedata r:id="rId69" o:title=""/>
          </v:shape>
          <o:OLEObject Type="Embed" ProgID="Equation.3" ShapeID="_x0000_i1049" DrawAspect="Content" ObjectID="_1584125382" r:id="rId70"/>
        </w:object>
      </w:r>
    </w:p>
    <w:p w:rsidR="0040535F" w:rsidRPr="00882DDF" w:rsidRDefault="0040535F" w:rsidP="001D7E62">
      <w:pPr>
        <w:spacing w:before="120" w:after="120" w:line="360" w:lineRule="auto"/>
        <w:jc w:val="both"/>
        <w:rPr>
          <w:rFonts w:ascii="Times New Roman" w:eastAsia="Times New Roman" w:hAnsi="Times New Roman"/>
        </w:rPr>
      </w:pPr>
      <w:r w:rsidRPr="00882DDF">
        <w:rPr>
          <w:rFonts w:ascii="Times New Roman" w:hAnsi="Times New Roman"/>
        </w:rPr>
        <w:tab/>
      </w:r>
      <w:r w:rsidRPr="00882DDF">
        <w:rPr>
          <w:rFonts w:ascii="Times New Roman" w:hAnsi="Times New Roman"/>
        </w:rPr>
        <w:tab/>
      </w:r>
      <w:r w:rsidRPr="00882DDF">
        <w:rPr>
          <w:rFonts w:ascii="Times New Roman" w:hAnsi="Times New Roman"/>
        </w:rPr>
        <w:tab/>
      </w:r>
      <w:r w:rsidRPr="00882DDF">
        <w:rPr>
          <w:rFonts w:ascii="Times New Roman" w:hAnsi="Times New Roman"/>
        </w:rPr>
        <w:tab/>
      </w:r>
      <w:r w:rsidRPr="00882DDF">
        <w:rPr>
          <w:rFonts w:ascii="Times New Roman" w:hAnsi="Times New Roman"/>
        </w:rPr>
        <w:tab/>
      </w:r>
      <w:r w:rsidRPr="00882DDF">
        <w:rPr>
          <w:rFonts w:ascii="Times New Roman" w:hAnsi="Times New Roman"/>
        </w:rPr>
        <w:tab/>
      </w:r>
      <w:r w:rsidR="000E215F">
        <w:rPr>
          <w:rFonts w:ascii="Times New Roman" w:hAnsi="Times New Roman"/>
        </w:rPr>
        <w:t>=</w:t>
      </w:r>
      <w:r w:rsidR="000E215F" w:rsidRPr="00882DDF">
        <w:rPr>
          <w:rFonts w:ascii="Times New Roman" w:hAnsi="Times New Roman"/>
        </w:rPr>
        <w:t xml:space="preserve"> (</w:t>
      </w:r>
      <w:r w:rsidR="008C42DD" w:rsidRPr="00882DDF">
        <w:rPr>
          <w:rFonts w:ascii="Times New Roman" w:eastAsia="Times New Roman" w:hAnsi="Times New Roman"/>
        </w:rPr>
        <w:t>1366.502</w:t>
      </w:r>
      <w:r w:rsidRPr="00882DDF">
        <w:rPr>
          <w:rFonts w:ascii="Times New Roman" w:hAnsi="Times New Roman"/>
        </w:rPr>
        <w:t xml:space="preserve">) </w:t>
      </w:r>
      <w:r w:rsidR="00C4362A" w:rsidRPr="00882DDF">
        <w:rPr>
          <w:rFonts w:ascii="Times New Roman" w:hAnsi="Times New Roman"/>
        </w:rPr>
        <w:t>+ (</w:t>
      </w:r>
      <w:r w:rsidRPr="00882DDF">
        <w:rPr>
          <w:rFonts w:ascii="Times New Roman" w:hAnsi="Times New Roman"/>
        </w:rPr>
        <w:t>0.0</w:t>
      </w:r>
      <w:r w:rsidR="00C4362A" w:rsidRPr="00882DDF">
        <w:rPr>
          <w:rFonts w:ascii="Times New Roman" w:hAnsi="Times New Roman"/>
        </w:rPr>
        <w:t>15</w:t>
      </w:r>
      <w:r w:rsidRPr="00882DDF">
        <w:rPr>
          <w:rFonts w:ascii="Times New Roman" w:hAnsi="Times New Roman"/>
        </w:rPr>
        <w:t>) =</w:t>
      </w:r>
      <w:r w:rsidR="008C42DD" w:rsidRPr="00882DDF">
        <w:rPr>
          <w:rFonts w:ascii="Times New Roman" w:eastAsia="Times New Roman" w:hAnsi="Times New Roman"/>
        </w:rPr>
        <w:t>1366.487m</w:t>
      </w:r>
    </w:p>
    <w:p w:rsidR="0040535F" w:rsidRPr="00882DDF" w:rsidRDefault="0040535F" w:rsidP="001D7E62">
      <w:pPr>
        <w:pStyle w:val="ListParagraph"/>
        <w:numPr>
          <w:ilvl w:val="0"/>
          <w:numId w:val="23"/>
        </w:numPr>
        <w:spacing w:before="120" w:after="120" w:line="360" w:lineRule="auto"/>
        <w:jc w:val="both"/>
        <w:rPr>
          <w:rFonts w:ascii="Times New Roman" w:hAnsi="Times New Roman"/>
        </w:rPr>
      </w:pPr>
      <w:r w:rsidRPr="00882DDF">
        <w:rPr>
          <w:rFonts w:ascii="Times New Roman" w:hAnsi="Times New Roman"/>
        </w:rPr>
        <w:t>Invert elevation at the d/s canal</w:t>
      </w:r>
      <w:r w:rsidRPr="00882DDF">
        <w:rPr>
          <w:rFonts w:ascii="Times New Roman" w:hAnsi="Times New Roman"/>
        </w:rPr>
        <w:tab/>
        <w:t>= (Water surface elevation at the d/s canal) -</w:t>
      </w:r>
      <w:r w:rsidRPr="00882DDF">
        <w:rPr>
          <w:rFonts w:ascii="Times New Roman" w:hAnsi="Times New Roman"/>
          <w:position w:val="-10"/>
        </w:rPr>
        <w:object w:dxaOrig="260" w:dyaOrig="340">
          <v:shape id="_x0000_i1050" type="#_x0000_t75" style="width:11.9pt;height:18.15pt" o:ole="">
            <v:imagedata r:id="rId71" o:title=""/>
          </v:shape>
          <o:OLEObject Type="Embed" ProgID="Equation.3" ShapeID="_x0000_i1050" DrawAspect="Content" ObjectID="_1584125383" r:id="rId72"/>
        </w:object>
      </w:r>
    </w:p>
    <w:p w:rsidR="008933BC" w:rsidRPr="00392BB4" w:rsidRDefault="00C4362A" w:rsidP="00392BB4">
      <w:pPr>
        <w:spacing w:before="120" w:after="120" w:line="360" w:lineRule="auto"/>
        <w:jc w:val="both"/>
        <w:rPr>
          <w:rFonts w:ascii="Times New Roman" w:eastAsia="Times New Roman" w:hAnsi="Times New Roman"/>
        </w:rPr>
      </w:pPr>
      <w:r w:rsidRPr="00882DDF">
        <w:rPr>
          <w:rFonts w:ascii="Times New Roman" w:hAnsi="Times New Roman"/>
        </w:rPr>
        <w:tab/>
      </w:r>
      <w:r w:rsidRPr="00882DDF">
        <w:rPr>
          <w:rFonts w:ascii="Times New Roman" w:hAnsi="Times New Roman"/>
        </w:rPr>
        <w:tab/>
      </w:r>
      <w:r w:rsidRPr="00882DDF">
        <w:rPr>
          <w:rFonts w:ascii="Times New Roman" w:hAnsi="Times New Roman"/>
        </w:rPr>
        <w:tab/>
      </w:r>
      <w:r w:rsidRPr="00882DDF">
        <w:rPr>
          <w:rFonts w:ascii="Times New Roman" w:hAnsi="Times New Roman"/>
        </w:rPr>
        <w:tab/>
      </w:r>
      <w:r w:rsidRPr="00882DDF">
        <w:rPr>
          <w:rFonts w:ascii="Times New Roman" w:hAnsi="Times New Roman"/>
        </w:rPr>
        <w:tab/>
      </w:r>
      <w:r w:rsidR="0062614F">
        <w:rPr>
          <w:rFonts w:ascii="Times New Roman" w:hAnsi="Times New Roman"/>
        </w:rPr>
        <w:t>=</w:t>
      </w:r>
      <w:r w:rsidRPr="00882DDF">
        <w:rPr>
          <w:rFonts w:ascii="Times New Roman" w:hAnsi="Times New Roman"/>
        </w:rPr>
        <w:t xml:space="preserve"> (</w:t>
      </w:r>
      <w:r w:rsidR="008C42DD" w:rsidRPr="00882DDF">
        <w:rPr>
          <w:rFonts w:ascii="Times New Roman" w:eastAsia="Times New Roman" w:hAnsi="Times New Roman"/>
        </w:rPr>
        <w:t>1366.487</w:t>
      </w:r>
      <w:r w:rsidRPr="00882DDF">
        <w:rPr>
          <w:rFonts w:ascii="Times New Roman" w:hAnsi="Times New Roman"/>
        </w:rPr>
        <w:t>) – (0.59) =</w:t>
      </w:r>
      <w:r w:rsidR="008C42DD" w:rsidRPr="00882DDF">
        <w:rPr>
          <w:rFonts w:ascii="Times New Roman" w:eastAsia="Times New Roman" w:hAnsi="Times New Roman"/>
        </w:rPr>
        <w:t>1365.897m</w:t>
      </w:r>
    </w:p>
    <w:p w:rsidR="008933BC" w:rsidRPr="00882DDF" w:rsidRDefault="008933BC" w:rsidP="001D7E62">
      <w:pPr>
        <w:pStyle w:val="ListParagraph"/>
        <w:spacing w:before="120" w:after="120" w:line="360" w:lineRule="auto"/>
        <w:ind w:left="0"/>
        <w:jc w:val="both"/>
        <w:rPr>
          <w:rFonts w:ascii="Times New Roman" w:hAnsi="Times New Roman"/>
        </w:rPr>
      </w:pPr>
    </w:p>
    <w:p w:rsidR="0040535F" w:rsidRPr="00882DDF" w:rsidRDefault="0040535F" w:rsidP="001D7E62">
      <w:pPr>
        <w:pStyle w:val="ListParagraph"/>
        <w:spacing w:before="120" w:after="120" w:line="360" w:lineRule="auto"/>
        <w:ind w:left="0"/>
        <w:jc w:val="both"/>
        <w:rPr>
          <w:rFonts w:ascii="Times New Roman" w:hAnsi="Times New Roman"/>
          <w:b/>
        </w:rPr>
      </w:pPr>
      <w:r w:rsidRPr="00882DDF">
        <w:rPr>
          <w:rFonts w:ascii="Times New Roman" w:hAnsi="Times New Roman"/>
          <w:b/>
        </w:rPr>
        <w:t>5. Total head loss</w:t>
      </w:r>
    </w:p>
    <w:p w:rsidR="000E215F" w:rsidRDefault="000E215F" w:rsidP="001D7E62">
      <w:pPr>
        <w:spacing w:before="120" w:after="120" w:line="360" w:lineRule="auto"/>
        <w:jc w:val="both"/>
        <w:rPr>
          <w:rFonts w:ascii="Times New Roman" w:hAnsi="Times New Roman"/>
        </w:rPr>
      </w:pPr>
      <w:r w:rsidRPr="00882DDF">
        <w:rPr>
          <w:rFonts w:ascii="Times New Roman" w:hAnsi="Times New Roman"/>
          <w:position w:val="-72"/>
        </w:rPr>
        <w:object w:dxaOrig="7680" w:dyaOrig="1560">
          <v:shape id="_x0000_i1051" type="#_x0000_t75" style="width:383.8pt;height:78.25pt" o:ole="">
            <v:imagedata r:id="rId73" o:title=""/>
          </v:shape>
          <o:OLEObject Type="Embed" ProgID="Equation.3" ShapeID="_x0000_i1051" DrawAspect="Content" ObjectID="_1584125384" r:id="rId74"/>
        </w:object>
      </w:r>
    </w:p>
    <w:p w:rsidR="000E215F" w:rsidRDefault="008933BC" w:rsidP="001D7E62">
      <w:pPr>
        <w:spacing w:before="120" w:after="120" w:line="360" w:lineRule="auto"/>
        <w:jc w:val="both"/>
        <w:rPr>
          <w:rFonts w:ascii="Times New Roman" w:hAnsi="Times New Roman"/>
        </w:rPr>
      </w:pPr>
      <w:r>
        <w:rPr>
          <w:rFonts w:ascii="Times New Roman" w:hAnsi="Times New Roman"/>
        </w:rPr>
        <w:t>H</w:t>
      </w:r>
      <w:r w:rsidRPr="008933BC">
        <w:rPr>
          <w:rFonts w:ascii="Times New Roman" w:hAnsi="Times New Roman"/>
          <w:vertAlign w:val="subscript"/>
        </w:rPr>
        <w:t>T</w:t>
      </w:r>
      <w:r w:rsidR="00C4362A" w:rsidRPr="00882DDF">
        <w:rPr>
          <w:rFonts w:ascii="Times New Roman" w:hAnsi="Times New Roman"/>
        </w:rPr>
        <w:t xml:space="preserve">= </w:t>
      </w:r>
      <w:r w:rsidR="000E215F">
        <w:rPr>
          <w:rFonts w:ascii="Times New Roman" w:hAnsi="Times New Roman"/>
        </w:rPr>
        <w:t>0</w:t>
      </w:r>
      <w:r w:rsidR="000E215F" w:rsidRPr="00882DDF">
        <w:rPr>
          <w:rFonts w:ascii="Times New Roman" w:hAnsi="Times New Roman"/>
        </w:rPr>
        <w:t>.086</w:t>
      </w:r>
      <w:r w:rsidR="000E215F">
        <w:rPr>
          <w:rFonts w:ascii="Times New Roman" w:hAnsi="Times New Roman"/>
        </w:rPr>
        <w:t>m</w:t>
      </w:r>
    </w:p>
    <w:p w:rsidR="001C74B3" w:rsidRDefault="001C74B3" w:rsidP="001D7E62">
      <w:pPr>
        <w:spacing w:before="120" w:after="120" w:line="360" w:lineRule="auto"/>
        <w:jc w:val="both"/>
        <w:rPr>
          <w:rFonts w:ascii="Times New Roman" w:hAnsi="Times New Roman"/>
          <w:b/>
        </w:rPr>
      </w:pPr>
    </w:p>
    <w:p w:rsidR="0040535F" w:rsidRPr="00882DDF" w:rsidRDefault="001C74B3" w:rsidP="001D7E62">
      <w:pPr>
        <w:spacing w:before="120" w:after="120" w:line="360" w:lineRule="auto"/>
        <w:jc w:val="both"/>
        <w:rPr>
          <w:rFonts w:ascii="Times New Roman" w:hAnsi="Times New Roman"/>
          <w:b/>
        </w:rPr>
      </w:pPr>
      <w:r>
        <w:rPr>
          <w:rFonts w:ascii="Times New Roman" w:hAnsi="Times New Roman"/>
          <w:b/>
        </w:rPr>
        <w:t>Check water surface difference</w:t>
      </w:r>
      <w:r w:rsidR="00DE6B00">
        <w:rPr>
          <w:rFonts w:ascii="Times New Roman" w:hAnsi="Times New Roman"/>
          <w:b/>
        </w:rPr>
        <w:t xml:space="preserve"> between u/s and d/s canal</w:t>
      </w:r>
    </w:p>
    <w:p w:rsidR="0040535F" w:rsidRPr="00882DDF" w:rsidRDefault="0040535F" w:rsidP="001D7E62">
      <w:pPr>
        <w:spacing w:before="120" w:after="120" w:line="360" w:lineRule="auto"/>
        <w:jc w:val="both"/>
        <w:rPr>
          <w:rFonts w:ascii="Times New Roman" w:eastAsia="Times New Roman" w:hAnsi="Times New Roman"/>
        </w:rPr>
      </w:pPr>
      <w:r w:rsidRPr="00882DDF">
        <w:rPr>
          <w:rFonts w:ascii="Times New Roman" w:hAnsi="Times New Roman"/>
        </w:rPr>
        <w:t>The difference = (water surface elevation at u/s canal) – (Water surface elevation at d/s canal = (</w:t>
      </w:r>
      <w:r w:rsidR="00C4362A" w:rsidRPr="00882DDF">
        <w:rPr>
          <w:rFonts w:ascii="Times New Roman" w:eastAsia="Times New Roman" w:hAnsi="Times New Roman"/>
        </w:rPr>
        <w:t>1366.573</w:t>
      </w:r>
      <w:r w:rsidRPr="00882DDF">
        <w:rPr>
          <w:rFonts w:ascii="Times New Roman" w:hAnsi="Times New Roman"/>
        </w:rPr>
        <w:t>) – (</w:t>
      </w:r>
      <w:r w:rsidR="004E4793" w:rsidRPr="00882DDF">
        <w:rPr>
          <w:rFonts w:ascii="Times New Roman" w:eastAsia="Times New Roman" w:hAnsi="Times New Roman"/>
        </w:rPr>
        <w:t>1366.487</w:t>
      </w:r>
      <w:r w:rsidRPr="00882DDF">
        <w:rPr>
          <w:rFonts w:ascii="Times New Roman" w:hAnsi="Times New Roman"/>
        </w:rPr>
        <w:t>) =</w:t>
      </w:r>
      <w:r w:rsidR="008C42DD" w:rsidRPr="00882DDF">
        <w:rPr>
          <w:rFonts w:ascii="Times New Roman" w:hAnsi="Times New Roman"/>
        </w:rPr>
        <w:t>0.086</w:t>
      </w:r>
      <w:r w:rsidR="000E215F">
        <w:rPr>
          <w:rFonts w:ascii="Times New Roman" w:hAnsi="Times New Roman"/>
        </w:rPr>
        <w:t>m</w:t>
      </w:r>
      <w:r w:rsidR="008C42DD" w:rsidRPr="00882DDF">
        <w:rPr>
          <w:rFonts w:ascii="Times New Roman" w:hAnsi="Times New Roman"/>
        </w:rPr>
        <w:t xml:space="preserve"> O.K</w:t>
      </w:r>
      <w:r w:rsidRPr="00882DDF">
        <w:rPr>
          <w:rFonts w:ascii="Times New Roman" w:hAnsi="Times New Roman"/>
        </w:rPr>
        <w:t>.</w:t>
      </w:r>
    </w:p>
    <w:p w:rsidR="0040535F" w:rsidRPr="00882DDF" w:rsidRDefault="0040535F" w:rsidP="001D7E62">
      <w:pPr>
        <w:spacing w:before="120" w:after="120" w:line="360" w:lineRule="auto"/>
        <w:jc w:val="both"/>
        <w:rPr>
          <w:rFonts w:ascii="Times New Roman" w:hAnsi="Times New Roman"/>
        </w:rPr>
      </w:pPr>
      <w:proofErr w:type="gramStart"/>
      <w:r w:rsidRPr="00882DDF">
        <w:rPr>
          <w:rFonts w:ascii="Times New Roman" w:hAnsi="Times New Roman"/>
          <w:b/>
        </w:rPr>
        <w:lastRenderedPageBreak/>
        <w:t>6.</w:t>
      </w:r>
      <w:r w:rsidR="009A7937" w:rsidRPr="00882DDF">
        <w:rPr>
          <w:rFonts w:ascii="Times New Roman" w:hAnsi="Times New Roman"/>
          <w:b/>
        </w:rPr>
        <w:t>Canal</w:t>
      </w:r>
      <w:proofErr w:type="gramEnd"/>
      <w:r w:rsidR="009A7937" w:rsidRPr="00882DDF">
        <w:rPr>
          <w:rFonts w:ascii="Times New Roman" w:hAnsi="Times New Roman"/>
          <w:b/>
        </w:rPr>
        <w:t xml:space="preserve"> elevation at each section</w:t>
      </w:r>
    </w:p>
    <w:tbl>
      <w:tblPr>
        <w:tblStyle w:val="TableGrid"/>
        <w:tblW w:w="5000" w:type="pct"/>
        <w:tblLook w:val="01E0"/>
      </w:tblPr>
      <w:tblGrid>
        <w:gridCol w:w="1059"/>
        <w:gridCol w:w="1235"/>
        <w:gridCol w:w="2128"/>
        <w:gridCol w:w="896"/>
        <w:gridCol w:w="1027"/>
        <w:gridCol w:w="1389"/>
        <w:gridCol w:w="1842"/>
      </w:tblGrid>
      <w:tr w:rsidR="0040535F" w:rsidRPr="00882DDF" w:rsidTr="008C6283">
        <w:trPr>
          <w:trHeight w:val="20"/>
        </w:trPr>
        <w:tc>
          <w:tcPr>
            <w:tcW w:w="553" w:type="pct"/>
            <w:vMerge w:val="restart"/>
          </w:tcPr>
          <w:p w:rsidR="0040535F" w:rsidRPr="000E215F" w:rsidRDefault="0040535F" w:rsidP="001D7E62">
            <w:pPr>
              <w:spacing w:before="120" w:after="120" w:line="360" w:lineRule="auto"/>
              <w:jc w:val="both"/>
              <w:rPr>
                <w:rFonts w:ascii="Times New Roman" w:hAnsi="Times New Roman"/>
                <w:b/>
                <w:sz w:val="24"/>
                <w:szCs w:val="24"/>
              </w:rPr>
            </w:pPr>
            <w:r w:rsidRPr="000E215F">
              <w:rPr>
                <w:rFonts w:ascii="Times New Roman" w:hAnsi="Times New Roman"/>
                <w:b/>
                <w:sz w:val="24"/>
                <w:szCs w:val="24"/>
              </w:rPr>
              <w:t>Section</w:t>
            </w:r>
          </w:p>
        </w:tc>
        <w:tc>
          <w:tcPr>
            <w:tcW w:w="645" w:type="pct"/>
            <w:vMerge w:val="restart"/>
          </w:tcPr>
          <w:p w:rsidR="0040535F" w:rsidRPr="000E215F" w:rsidRDefault="0040535F" w:rsidP="001D7E62">
            <w:pPr>
              <w:spacing w:before="120" w:after="120" w:line="360" w:lineRule="auto"/>
              <w:jc w:val="both"/>
              <w:rPr>
                <w:rFonts w:ascii="Times New Roman" w:hAnsi="Times New Roman"/>
                <w:b/>
                <w:sz w:val="24"/>
                <w:szCs w:val="24"/>
              </w:rPr>
            </w:pPr>
            <w:r w:rsidRPr="000E215F">
              <w:rPr>
                <w:rFonts w:ascii="Times New Roman" w:hAnsi="Times New Roman"/>
                <w:b/>
                <w:sz w:val="24"/>
                <w:szCs w:val="24"/>
              </w:rPr>
              <w:t>Location</w:t>
            </w:r>
          </w:p>
        </w:tc>
        <w:tc>
          <w:tcPr>
            <w:tcW w:w="1111" w:type="pct"/>
            <w:vMerge w:val="restart"/>
          </w:tcPr>
          <w:p w:rsidR="0040535F" w:rsidRPr="000E215F" w:rsidRDefault="0040535F" w:rsidP="001D7E62">
            <w:pPr>
              <w:spacing w:before="120" w:after="120" w:line="360" w:lineRule="auto"/>
              <w:jc w:val="both"/>
              <w:rPr>
                <w:rFonts w:ascii="Times New Roman" w:hAnsi="Times New Roman"/>
                <w:b/>
                <w:sz w:val="24"/>
                <w:szCs w:val="24"/>
              </w:rPr>
            </w:pPr>
            <w:r w:rsidRPr="000E215F">
              <w:rPr>
                <w:rFonts w:ascii="Times New Roman" w:hAnsi="Times New Roman"/>
                <w:b/>
                <w:sz w:val="24"/>
                <w:szCs w:val="24"/>
              </w:rPr>
              <w:t>Water depth (m)</w:t>
            </w:r>
          </w:p>
        </w:tc>
        <w:tc>
          <w:tcPr>
            <w:tcW w:w="1004" w:type="pct"/>
            <w:gridSpan w:val="2"/>
            <w:vMerge w:val="restart"/>
          </w:tcPr>
          <w:p w:rsidR="0040535F" w:rsidRPr="000E215F" w:rsidRDefault="0040535F" w:rsidP="001D7E62">
            <w:pPr>
              <w:spacing w:before="120" w:after="120" w:line="360" w:lineRule="auto"/>
              <w:jc w:val="both"/>
              <w:rPr>
                <w:rFonts w:ascii="Times New Roman" w:hAnsi="Times New Roman"/>
                <w:b/>
                <w:sz w:val="24"/>
                <w:szCs w:val="24"/>
              </w:rPr>
            </w:pPr>
            <w:r w:rsidRPr="000E215F">
              <w:rPr>
                <w:rFonts w:ascii="Times New Roman" w:hAnsi="Times New Roman"/>
                <w:b/>
                <w:sz w:val="24"/>
                <w:szCs w:val="24"/>
              </w:rPr>
              <w:t>Change in</w:t>
            </w:r>
          </w:p>
          <w:p w:rsidR="0040535F" w:rsidRPr="000E215F" w:rsidRDefault="0040535F" w:rsidP="001D7E62">
            <w:pPr>
              <w:spacing w:before="120" w:after="120" w:line="360" w:lineRule="auto"/>
              <w:jc w:val="both"/>
              <w:rPr>
                <w:rFonts w:ascii="Times New Roman" w:hAnsi="Times New Roman"/>
                <w:b/>
                <w:sz w:val="24"/>
                <w:szCs w:val="24"/>
              </w:rPr>
            </w:pPr>
            <w:r w:rsidRPr="000E215F">
              <w:rPr>
                <w:rFonts w:ascii="Times New Roman" w:hAnsi="Times New Roman"/>
                <w:b/>
                <w:sz w:val="24"/>
                <w:szCs w:val="24"/>
              </w:rPr>
              <w:t>water level</w:t>
            </w:r>
            <w:r w:rsidR="000E215F">
              <w:rPr>
                <w:rFonts w:ascii="Times New Roman" w:hAnsi="Times New Roman"/>
                <w:b/>
                <w:sz w:val="24"/>
                <w:szCs w:val="24"/>
              </w:rPr>
              <w:t xml:space="preserve"> (m)</w:t>
            </w:r>
          </w:p>
        </w:tc>
        <w:tc>
          <w:tcPr>
            <w:tcW w:w="1687" w:type="pct"/>
            <w:gridSpan w:val="2"/>
          </w:tcPr>
          <w:p w:rsidR="0040535F" w:rsidRPr="000E215F" w:rsidRDefault="0040535F" w:rsidP="001D7E62">
            <w:pPr>
              <w:spacing w:before="120" w:after="120" w:line="360" w:lineRule="auto"/>
              <w:jc w:val="both"/>
              <w:rPr>
                <w:rFonts w:ascii="Times New Roman" w:hAnsi="Times New Roman"/>
                <w:b/>
                <w:sz w:val="24"/>
                <w:szCs w:val="24"/>
              </w:rPr>
            </w:pPr>
            <w:r w:rsidRPr="000E215F">
              <w:rPr>
                <w:rFonts w:ascii="Times New Roman" w:hAnsi="Times New Roman"/>
                <w:b/>
                <w:sz w:val="24"/>
                <w:szCs w:val="24"/>
              </w:rPr>
              <w:t>Elevation of</w:t>
            </w:r>
          </w:p>
        </w:tc>
      </w:tr>
      <w:tr w:rsidR="008C6283" w:rsidRPr="00882DDF" w:rsidTr="008C6283">
        <w:trPr>
          <w:trHeight w:val="20"/>
        </w:trPr>
        <w:tc>
          <w:tcPr>
            <w:tcW w:w="553" w:type="pct"/>
            <w:vMerge/>
          </w:tcPr>
          <w:p w:rsidR="008C6283" w:rsidRPr="000E215F" w:rsidRDefault="008C6283" w:rsidP="001D7E62">
            <w:pPr>
              <w:spacing w:before="120" w:after="120" w:line="360" w:lineRule="auto"/>
              <w:jc w:val="both"/>
              <w:rPr>
                <w:rFonts w:ascii="Times New Roman" w:hAnsi="Times New Roman"/>
                <w:b/>
                <w:sz w:val="24"/>
                <w:szCs w:val="24"/>
              </w:rPr>
            </w:pPr>
          </w:p>
        </w:tc>
        <w:tc>
          <w:tcPr>
            <w:tcW w:w="645" w:type="pct"/>
            <w:vMerge/>
          </w:tcPr>
          <w:p w:rsidR="008C6283" w:rsidRPr="000E215F" w:rsidRDefault="008C6283" w:rsidP="001D7E62">
            <w:pPr>
              <w:spacing w:before="120" w:after="120" w:line="360" w:lineRule="auto"/>
              <w:jc w:val="both"/>
              <w:rPr>
                <w:rFonts w:ascii="Times New Roman" w:hAnsi="Times New Roman"/>
                <w:b/>
                <w:sz w:val="24"/>
                <w:szCs w:val="24"/>
              </w:rPr>
            </w:pPr>
          </w:p>
        </w:tc>
        <w:tc>
          <w:tcPr>
            <w:tcW w:w="1111" w:type="pct"/>
            <w:vMerge/>
          </w:tcPr>
          <w:p w:rsidR="008C6283" w:rsidRPr="000E215F" w:rsidRDefault="008C6283" w:rsidP="001D7E62">
            <w:pPr>
              <w:spacing w:before="120" w:after="120" w:line="360" w:lineRule="auto"/>
              <w:jc w:val="both"/>
              <w:rPr>
                <w:rFonts w:ascii="Times New Roman" w:hAnsi="Times New Roman"/>
                <w:b/>
                <w:sz w:val="24"/>
                <w:szCs w:val="24"/>
              </w:rPr>
            </w:pPr>
          </w:p>
        </w:tc>
        <w:tc>
          <w:tcPr>
            <w:tcW w:w="1004" w:type="pct"/>
            <w:gridSpan w:val="2"/>
            <w:vMerge/>
          </w:tcPr>
          <w:p w:rsidR="008C6283" w:rsidRPr="000E215F" w:rsidRDefault="008C6283" w:rsidP="001D7E62">
            <w:pPr>
              <w:spacing w:before="120" w:after="120" w:line="360" w:lineRule="auto"/>
              <w:jc w:val="both"/>
              <w:rPr>
                <w:rFonts w:ascii="Times New Roman" w:hAnsi="Times New Roman"/>
                <w:b/>
                <w:sz w:val="24"/>
                <w:szCs w:val="24"/>
              </w:rPr>
            </w:pPr>
          </w:p>
        </w:tc>
        <w:tc>
          <w:tcPr>
            <w:tcW w:w="725" w:type="pct"/>
          </w:tcPr>
          <w:p w:rsidR="008C6283" w:rsidRPr="000E215F" w:rsidRDefault="008C6283" w:rsidP="009D67C6">
            <w:pPr>
              <w:spacing w:before="120" w:after="120" w:line="360" w:lineRule="auto"/>
              <w:jc w:val="both"/>
              <w:rPr>
                <w:rFonts w:ascii="Times New Roman" w:hAnsi="Times New Roman"/>
                <w:b/>
                <w:sz w:val="24"/>
                <w:szCs w:val="24"/>
              </w:rPr>
            </w:pPr>
            <w:r w:rsidRPr="000E215F">
              <w:rPr>
                <w:rFonts w:ascii="Times New Roman" w:hAnsi="Times New Roman"/>
                <w:b/>
                <w:sz w:val="24"/>
                <w:szCs w:val="24"/>
              </w:rPr>
              <w:t>Canal bed</w:t>
            </w:r>
          </w:p>
        </w:tc>
        <w:tc>
          <w:tcPr>
            <w:tcW w:w="962" w:type="pct"/>
          </w:tcPr>
          <w:p w:rsidR="008C6283" w:rsidRPr="000E215F" w:rsidRDefault="008C6283" w:rsidP="009D67C6">
            <w:pPr>
              <w:spacing w:before="120" w:after="120" w:line="360" w:lineRule="auto"/>
              <w:jc w:val="both"/>
              <w:rPr>
                <w:rFonts w:ascii="Times New Roman" w:hAnsi="Times New Roman"/>
                <w:b/>
                <w:sz w:val="24"/>
                <w:szCs w:val="24"/>
              </w:rPr>
            </w:pPr>
            <w:r w:rsidRPr="000E215F">
              <w:rPr>
                <w:rFonts w:ascii="Times New Roman" w:hAnsi="Times New Roman"/>
                <w:b/>
                <w:sz w:val="24"/>
                <w:szCs w:val="24"/>
              </w:rPr>
              <w:t>Water surface</w:t>
            </w:r>
          </w:p>
        </w:tc>
      </w:tr>
      <w:tr w:rsidR="008C6283" w:rsidRPr="00882DDF" w:rsidTr="008C6283">
        <w:trPr>
          <w:trHeight w:val="20"/>
        </w:trPr>
        <w:tc>
          <w:tcPr>
            <w:tcW w:w="553" w:type="pct"/>
          </w:tcPr>
          <w:p w:rsidR="008C6283" w:rsidRPr="000E215F" w:rsidRDefault="008C6283" w:rsidP="001D7E62">
            <w:pPr>
              <w:spacing w:before="120" w:after="120" w:line="360" w:lineRule="auto"/>
              <w:jc w:val="both"/>
              <w:rPr>
                <w:rFonts w:ascii="Times New Roman" w:hAnsi="Times New Roman"/>
                <w:b/>
                <w:sz w:val="24"/>
                <w:szCs w:val="24"/>
              </w:rPr>
            </w:pPr>
            <w:r w:rsidRPr="000E215F">
              <w:rPr>
                <w:rFonts w:ascii="Times New Roman" w:hAnsi="Times New Roman"/>
                <w:b/>
                <w:sz w:val="24"/>
                <w:szCs w:val="24"/>
              </w:rPr>
              <w:t>A</w:t>
            </w:r>
          </w:p>
          <w:p w:rsidR="008C6283" w:rsidRPr="000E215F" w:rsidRDefault="008C6283" w:rsidP="001D7E62">
            <w:pPr>
              <w:spacing w:before="120" w:after="120" w:line="360" w:lineRule="auto"/>
              <w:jc w:val="both"/>
              <w:rPr>
                <w:rFonts w:ascii="Times New Roman" w:hAnsi="Times New Roman"/>
                <w:b/>
                <w:sz w:val="24"/>
                <w:szCs w:val="24"/>
              </w:rPr>
            </w:pPr>
            <w:r w:rsidRPr="000E215F">
              <w:rPr>
                <w:rFonts w:ascii="Times New Roman" w:hAnsi="Times New Roman"/>
                <w:b/>
                <w:sz w:val="24"/>
                <w:szCs w:val="24"/>
              </w:rPr>
              <w:t>B</w:t>
            </w:r>
          </w:p>
          <w:p w:rsidR="008C6283" w:rsidRPr="000E215F" w:rsidRDefault="008C6283" w:rsidP="001D7E62">
            <w:pPr>
              <w:spacing w:before="120" w:after="120" w:line="360" w:lineRule="auto"/>
              <w:jc w:val="both"/>
              <w:rPr>
                <w:rFonts w:ascii="Times New Roman" w:hAnsi="Times New Roman"/>
                <w:b/>
                <w:sz w:val="24"/>
                <w:szCs w:val="24"/>
              </w:rPr>
            </w:pPr>
            <w:r w:rsidRPr="000E215F">
              <w:rPr>
                <w:rFonts w:ascii="Times New Roman" w:hAnsi="Times New Roman"/>
                <w:b/>
                <w:sz w:val="24"/>
                <w:szCs w:val="24"/>
              </w:rPr>
              <w:t>C</w:t>
            </w:r>
          </w:p>
          <w:p w:rsidR="008C6283" w:rsidRPr="000E215F" w:rsidRDefault="008C6283" w:rsidP="001D7E62">
            <w:pPr>
              <w:spacing w:before="120" w:after="120" w:line="360" w:lineRule="auto"/>
              <w:jc w:val="both"/>
              <w:rPr>
                <w:rFonts w:ascii="Times New Roman" w:hAnsi="Times New Roman"/>
                <w:b/>
                <w:sz w:val="24"/>
                <w:szCs w:val="24"/>
              </w:rPr>
            </w:pPr>
            <w:r w:rsidRPr="000E215F">
              <w:rPr>
                <w:rFonts w:ascii="Times New Roman" w:hAnsi="Times New Roman"/>
                <w:b/>
                <w:sz w:val="24"/>
                <w:szCs w:val="24"/>
              </w:rPr>
              <w:t>D</w:t>
            </w:r>
          </w:p>
        </w:tc>
        <w:tc>
          <w:tcPr>
            <w:tcW w:w="645" w:type="pct"/>
          </w:tcPr>
          <w:p w:rsidR="008C6283" w:rsidRPr="000E215F" w:rsidRDefault="008C6283" w:rsidP="001D7E62">
            <w:pPr>
              <w:spacing w:before="120" w:after="120" w:line="360" w:lineRule="auto"/>
              <w:jc w:val="both"/>
              <w:rPr>
                <w:rFonts w:ascii="Times New Roman" w:hAnsi="Times New Roman"/>
                <w:sz w:val="22"/>
                <w:szCs w:val="22"/>
              </w:rPr>
            </w:pPr>
            <w:r w:rsidRPr="000E215F">
              <w:rPr>
                <w:rFonts w:ascii="Times New Roman" w:hAnsi="Times New Roman"/>
                <w:sz w:val="22"/>
                <w:szCs w:val="22"/>
              </w:rPr>
              <w:t>u/s canal</w:t>
            </w:r>
          </w:p>
          <w:p w:rsidR="008C6283" w:rsidRPr="000E215F" w:rsidRDefault="008C6283" w:rsidP="001D7E62">
            <w:pPr>
              <w:spacing w:before="120" w:after="120" w:line="360" w:lineRule="auto"/>
              <w:jc w:val="both"/>
              <w:rPr>
                <w:rFonts w:ascii="Times New Roman" w:hAnsi="Times New Roman"/>
                <w:sz w:val="22"/>
                <w:szCs w:val="22"/>
              </w:rPr>
            </w:pPr>
            <w:r w:rsidRPr="000E215F">
              <w:rPr>
                <w:rFonts w:ascii="Times New Roman" w:hAnsi="Times New Roman"/>
                <w:sz w:val="22"/>
                <w:szCs w:val="22"/>
              </w:rPr>
              <w:t>Flume</w:t>
            </w:r>
          </w:p>
          <w:p w:rsidR="008C6283" w:rsidRPr="000E215F" w:rsidRDefault="008C6283" w:rsidP="001D7E62">
            <w:pPr>
              <w:spacing w:before="120" w:after="120" w:line="360" w:lineRule="auto"/>
              <w:jc w:val="both"/>
              <w:rPr>
                <w:rFonts w:ascii="Times New Roman" w:hAnsi="Times New Roman"/>
                <w:sz w:val="22"/>
                <w:szCs w:val="22"/>
              </w:rPr>
            </w:pPr>
            <w:r w:rsidRPr="000E215F">
              <w:rPr>
                <w:rFonts w:ascii="Times New Roman" w:hAnsi="Times New Roman"/>
                <w:sz w:val="22"/>
                <w:szCs w:val="22"/>
              </w:rPr>
              <w:t>Flume</w:t>
            </w:r>
          </w:p>
          <w:p w:rsidR="008C6283" w:rsidRPr="000E215F" w:rsidRDefault="008C6283" w:rsidP="001D7E62">
            <w:pPr>
              <w:spacing w:before="120" w:after="120" w:line="360" w:lineRule="auto"/>
              <w:jc w:val="both"/>
              <w:rPr>
                <w:rFonts w:ascii="Times New Roman" w:hAnsi="Times New Roman"/>
                <w:sz w:val="22"/>
                <w:szCs w:val="22"/>
              </w:rPr>
            </w:pPr>
            <w:r w:rsidRPr="000E215F">
              <w:rPr>
                <w:rFonts w:ascii="Times New Roman" w:hAnsi="Times New Roman"/>
                <w:sz w:val="22"/>
                <w:szCs w:val="22"/>
              </w:rPr>
              <w:t>d/s canal</w:t>
            </w:r>
          </w:p>
        </w:tc>
        <w:tc>
          <w:tcPr>
            <w:tcW w:w="1111" w:type="pct"/>
          </w:tcPr>
          <w:p w:rsidR="008C6283" w:rsidRPr="000E215F" w:rsidRDefault="008C6283" w:rsidP="001D7E62">
            <w:pPr>
              <w:spacing w:before="120" w:after="120" w:line="360" w:lineRule="auto"/>
              <w:jc w:val="both"/>
              <w:rPr>
                <w:rFonts w:ascii="Times New Roman" w:hAnsi="Times New Roman"/>
                <w:sz w:val="22"/>
                <w:szCs w:val="22"/>
              </w:rPr>
            </w:pPr>
            <w:r w:rsidRPr="000E215F">
              <w:rPr>
                <w:rFonts w:ascii="Times New Roman" w:hAnsi="Times New Roman"/>
                <w:sz w:val="22"/>
                <w:szCs w:val="22"/>
              </w:rPr>
              <w:t>0.59</w:t>
            </w:r>
          </w:p>
          <w:p w:rsidR="008C6283" w:rsidRPr="000E215F" w:rsidRDefault="008C6283" w:rsidP="001D7E62">
            <w:pPr>
              <w:spacing w:before="120" w:after="120" w:line="360" w:lineRule="auto"/>
              <w:jc w:val="both"/>
              <w:rPr>
                <w:rFonts w:ascii="Times New Roman" w:hAnsi="Times New Roman"/>
                <w:sz w:val="22"/>
                <w:szCs w:val="22"/>
              </w:rPr>
            </w:pPr>
            <w:r w:rsidRPr="000E215F">
              <w:rPr>
                <w:rFonts w:ascii="Times New Roman" w:hAnsi="Times New Roman"/>
                <w:sz w:val="22"/>
                <w:szCs w:val="22"/>
              </w:rPr>
              <w:t>0.35</w:t>
            </w:r>
          </w:p>
          <w:p w:rsidR="008C6283" w:rsidRPr="000E215F" w:rsidRDefault="008C6283" w:rsidP="001D7E62">
            <w:pPr>
              <w:spacing w:before="120" w:after="120" w:line="360" w:lineRule="auto"/>
              <w:jc w:val="both"/>
              <w:rPr>
                <w:rFonts w:ascii="Times New Roman" w:hAnsi="Times New Roman"/>
                <w:sz w:val="22"/>
                <w:szCs w:val="22"/>
              </w:rPr>
            </w:pPr>
            <w:r w:rsidRPr="000E215F">
              <w:rPr>
                <w:rFonts w:ascii="Times New Roman" w:hAnsi="Times New Roman"/>
                <w:sz w:val="22"/>
                <w:szCs w:val="22"/>
              </w:rPr>
              <w:t>0.35</w:t>
            </w:r>
          </w:p>
          <w:p w:rsidR="008C6283" w:rsidRPr="000E215F" w:rsidRDefault="008C6283" w:rsidP="001D7E62">
            <w:pPr>
              <w:spacing w:before="120" w:after="120" w:line="360" w:lineRule="auto"/>
              <w:jc w:val="both"/>
              <w:rPr>
                <w:rFonts w:ascii="Times New Roman" w:hAnsi="Times New Roman"/>
                <w:sz w:val="22"/>
                <w:szCs w:val="22"/>
              </w:rPr>
            </w:pPr>
            <w:r w:rsidRPr="000E215F">
              <w:rPr>
                <w:rFonts w:ascii="Times New Roman" w:hAnsi="Times New Roman"/>
                <w:sz w:val="22"/>
                <w:szCs w:val="22"/>
              </w:rPr>
              <w:t>0.59</w:t>
            </w:r>
          </w:p>
        </w:tc>
        <w:tc>
          <w:tcPr>
            <w:tcW w:w="468" w:type="pct"/>
          </w:tcPr>
          <w:p w:rsidR="008C6283" w:rsidRPr="000E215F" w:rsidRDefault="008C6283" w:rsidP="001D7E62">
            <w:pPr>
              <w:spacing w:before="120" w:after="120" w:line="360" w:lineRule="auto"/>
              <w:jc w:val="both"/>
              <w:rPr>
                <w:rFonts w:ascii="Times New Roman" w:hAnsi="Times New Roman"/>
                <w:sz w:val="22"/>
                <w:szCs w:val="22"/>
              </w:rPr>
            </w:pPr>
            <w:r w:rsidRPr="000E215F">
              <w:rPr>
                <w:rFonts w:ascii="Times New Roman" w:hAnsi="Times New Roman"/>
                <w:sz w:val="22"/>
                <w:szCs w:val="22"/>
              </w:rPr>
              <w:t>-</w:t>
            </w:r>
          </w:p>
          <w:p w:rsidR="008C6283" w:rsidRPr="000E215F" w:rsidRDefault="008C6283" w:rsidP="001D7E62">
            <w:pPr>
              <w:spacing w:before="120" w:after="120" w:line="360" w:lineRule="auto"/>
              <w:jc w:val="both"/>
              <w:rPr>
                <w:rFonts w:ascii="Times New Roman" w:hAnsi="Times New Roman"/>
                <w:sz w:val="22"/>
                <w:szCs w:val="22"/>
              </w:rPr>
            </w:pPr>
            <w:r w:rsidRPr="000E215F">
              <w:rPr>
                <w:rFonts w:ascii="Times New Roman" w:hAnsi="Times New Roman"/>
                <w:sz w:val="22"/>
                <w:szCs w:val="22"/>
              </w:rPr>
              <w:t>drop</w:t>
            </w:r>
          </w:p>
          <w:p w:rsidR="008C6283" w:rsidRPr="000E215F" w:rsidRDefault="008C6283" w:rsidP="001D7E62">
            <w:pPr>
              <w:spacing w:before="120" w:after="120" w:line="360" w:lineRule="auto"/>
              <w:jc w:val="both"/>
              <w:rPr>
                <w:rFonts w:ascii="Times New Roman" w:hAnsi="Times New Roman"/>
                <w:sz w:val="22"/>
                <w:szCs w:val="22"/>
              </w:rPr>
            </w:pPr>
            <w:r w:rsidRPr="000E215F">
              <w:rPr>
                <w:rFonts w:ascii="Times New Roman" w:hAnsi="Times New Roman"/>
                <w:sz w:val="22"/>
                <w:szCs w:val="22"/>
              </w:rPr>
              <w:t>drop</w:t>
            </w:r>
          </w:p>
          <w:p w:rsidR="008C6283" w:rsidRPr="000E215F" w:rsidRDefault="008C6283" w:rsidP="001D7E62">
            <w:pPr>
              <w:spacing w:before="120" w:after="120" w:line="360" w:lineRule="auto"/>
              <w:jc w:val="both"/>
              <w:rPr>
                <w:rFonts w:ascii="Times New Roman" w:hAnsi="Times New Roman"/>
                <w:sz w:val="22"/>
                <w:szCs w:val="22"/>
              </w:rPr>
            </w:pPr>
            <w:r w:rsidRPr="000E215F">
              <w:rPr>
                <w:rFonts w:ascii="Times New Roman" w:hAnsi="Times New Roman"/>
                <w:sz w:val="22"/>
                <w:szCs w:val="22"/>
              </w:rPr>
              <w:t>rise</w:t>
            </w:r>
          </w:p>
        </w:tc>
        <w:tc>
          <w:tcPr>
            <w:tcW w:w="536" w:type="pct"/>
          </w:tcPr>
          <w:p w:rsidR="008C6283" w:rsidRPr="000E215F" w:rsidRDefault="008C6283" w:rsidP="001D7E62">
            <w:pPr>
              <w:spacing w:before="120" w:after="120" w:line="360" w:lineRule="auto"/>
              <w:jc w:val="both"/>
              <w:rPr>
                <w:rFonts w:ascii="Times New Roman" w:hAnsi="Times New Roman"/>
                <w:sz w:val="22"/>
                <w:szCs w:val="22"/>
              </w:rPr>
            </w:pPr>
            <w:r w:rsidRPr="000E215F">
              <w:rPr>
                <w:rFonts w:ascii="Times New Roman" w:hAnsi="Times New Roman"/>
                <w:sz w:val="22"/>
                <w:szCs w:val="22"/>
              </w:rPr>
              <w:t>-</w:t>
            </w:r>
          </w:p>
          <w:p w:rsidR="008C6283" w:rsidRPr="000E215F" w:rsidRDefault="008C6283" w:rsidP="001D7E62">
            <w:pPr>
              <w:spacing w:before="120" w:after="120" w:line="360" w:lineRule="auto"/>
              <w:jc w:val="both"/>
              <w:rPr>
                <w:rFonts w:ascii="Times New Roman" w:hAnsi="Times New Roman"/>
                <w:sz w:val="22"/>
                <w:szCs w:val="22"/>
              </w:rPr>
            </w:pPr>
            <w:r w:rsidRPr="000E215F">
              <w:rPr>
                <w:rFonts w:ascii="Times New Roman" w:hAnsi="Times New Roman"/>
                <w:sz w:val="22"/>
                <w:szCs w:val="22"/>
              </w:rPr>
              <w:t>0.010</w:t>
            </w:r>
          </w:p>
          <w:p w:rsidR="008C6283" w:rsidRPr="000E215F" w:rsidRDefault="008C6283" w:rsidP="001D7E62">
            <w:pPr>
              <w:spacing w:before="120" w:after="120" w:line="360" w:lineRule="auto"/>
              <w:jc w:val="both"/>
              <w:rPr>
                <w:rFonts w:ascii="Times New Roman" w:hAnsi="Times New Roman"/>
                <w:sz w:val="22"/>
                <w:szCs w:val="22"/>
              </w:rPr>
            </w:pPr>
            <w:r w:rsidRPr="000E215F">
              <w:rPr>
                <w:rFonts w:ascii="Times New Roman" w:hAnsi="Times New Roman"/>
                <w:sz w:val="22"/>
                <w:szCs w:val="22"/>
              </w:rPr>
              <w:t>0.061</w:t>
            </w:r>
          </w:p>
          <w:p w:rsidR="008C6283" w:rsidRPr="000E215F" w:rsidRDefault="008C6283" w:rsidP="001D7E62">
            <w:pPr>
              <w:spacing w:before="120" w:after="120" w:line="360" w:lineRule="auto"/>
              <w:jc w:val="both"/>
              <w:rPr>
                <w:rFonts w:ascii="Times New Roman" w:hAnsi="Times New Roman"/>
                <w:sz w:val="22"/>
                <w:szCs w:val="22"/>
              </w:rPr>
            </w:pPr>
            <w:r w:rsidRPr="000E215F">
              <w:rPr>
                <w:rFonts w:ascii="Times New Roman" w:hAnsi="Times New Roman"/>
                <w:sz w:val="22"/>
                <w:szCs w:val="22"/>
              </w:rPr>
              <w:t>0.015</w:t>
            </w:r>
          </w:p>
        </w:tc>
        <w:tc>
          <w:tcPr>
            <w:tcW w:w="725" w:type="pct"/>
          </w:tcPr>
          <w:p w:rsidR="008C6283" w:rsidRPr="000E215F" w:rsidRDefault="008C6283" w:rsidP="001D7E62">
            <w:pPr>
              <w:spacing w:before="120" w:after="120" w:line="360" w:lineRule="auto"/>
              <w:jc w:val="both"/>
              <w:rPr>
                <w:rFonts w:ascii="Times New Roman" w:hAnsi="Times New Roman"/>
                <w:sz w:val="22"/>
                <w:szCs w:val="22"/>
              </w:rPr>
            </w:pPr>
            <w:r w:rsidRPr="000E215F">
              <w:rPr>
                <w:rFonts w:ascii="Times New Roman" w:hAnsi="Times New Roman"/>
                <w:sz w:val="22"/>
                <w:szCs w:val="22"/>
              </w:rPr>
              <w:t>1365.983</w:t>
            </w:r>
          </w:p>
          <w:p w:rsidR="008C6283" w:rsidRPr="000E215F" w:rsidRDefault="008C6283" w:rsidP="001D7E62">
            <w:pPr>
              <w:spacing w:before="120" w:after="120" w:line="360" w:lineRule="auto"/>
              <w:jc w:val="both"/>
              <w:rPr>
                <w:rFonts w:ascii="Times New Roman" w:hAnsi="Times New Roman"/>
                <w:sz w:val="22"/>
                <w:szCs w:val="22"/>
              </w:rPr>
            </w:pPr>
            <w:r w:rsidRPr="000E215F">
              <w:rPr>
                <w:rFonts w:ascii="Times New Roman" w:hAnsi="Times New Roman"/>
                <w:sz w:val="22"/>
                <w:szCs w:val="22"/>
              </w:rPr>
              <w:t>1366.213</w:t>
            </w:r>
          </w:p>
          <w:p w:rsidR="008C6283" w:rsidRPr="000E215F" w:rsidRDefault="008C6283" w:rsidP="001D7E62">
            <w:pPr>
              <w:spacing w:before="120" w:after="120" w:line="360" w:lineRule="auto"/>
              <w:jc w:val="both"/>
              <w:rPr>
                <w:rFonts w:ascii="Times New Roman" w:hAnsi="Times New Roman"/>
                <w:sz w:val="22"/>
                <w:szCs w:val="22"/>
              </w:rPr>
            </w:pPr>
            <w:r w:rsidRPr="000E215F">
              <w:rPr>
                <w:rFonts w:ascii="Times New Roman" w:hAnsi="Times New Roman"/>
                <w:sz w:val="22"/>
                <w:szCs w:val="22"/>
              </w:rPr>
              <w:t>1366.152</w:t>
            </w:r>
          </w:p>
          <w:p w:rsidR="008C6283" w:rsidRPr="000E215F" w:rsidRDefault="008C6283" w:rsidP="001D7E62">
            <w:pPr>
              <w:spacing w:before="120" w:after="120" w:line="360" w:lineRule="auto"/>
              <w:jc w:val="both"/>
              <w:rPr>
                <w:rFonts w:ascii="Times New Roman" w:hAnsi="Times New Roman"/>
                <w:sz w:val="22"/>
                <w:szCs w:val="22"/>
              </w:rPr>
            </w:pPr>
            <w:r w:rsidRPr="000E215F">
              <w:rPr>
                <w:rFonts w:ascii="Times New Roman" w:hAnsi="Times New Roman"/>
                <w:sz w:val="22"/>
                <w:szCs w:val="22"/>
              </w:rPr>
              <w:t>1365.897</w:t>
            </w:r>
          </w:p>
        </w:tc>
        <w:tc>
          <w:tcPr>
            <w:tcW w:w="962" w:type="pct"/>
          </w:tcPr>
          <w:p w:rsidR="008C6283" w:rsidRPr="000E215F" w:rsidRDefault="008C6283" w:rsidP="001D7E62">
            <w:pPr>
              <w:spacing w:before="120" w:after="120" w:line="360" w:lineRule="auto"/>
              <w:jc w:val="both"/>
              <w:rPr>
                <w:rFonts w:ascii="Times New Roman" w:hAnsi="Times New Roman"/>
                <w:sz w:val="22"/>
                <w:szCs w:val="22"/>
              </w:rPr>
            </w:pPr>
            <w:r w:rsidRPr="000E215F">
              <w:rPr>
                <w:rFonts w:ascii="Times New Roman" w:hAnsi="Times New Roman"/>
                <w:sz w:val="22"/>
                <w:szCs w:val="22"/>
              </w:rPr>
              <w:t>1366.573</w:t>
            </w:r>
          </w:p>
          <w:p w:rsidR="008C6283" w:rsidRPr="000E215F" w:rsidRDefault="008C6283" w:rsidP="001D7E62">
            <w:pPr>
              <w:spacing w:before="120" w:after="120" w:line="360" w:lineRule="auto"/>
              <w:jc w:val="both"/>
              <w:rPr>
                <w:rFonts w:ascii="Times New Roman" w:hAnsi="Times New Roman"/>
                <w:sz w:val="22"/>
                <w:szCs w:val="22"/>
              </w:rPr>
            </w:pPr>
            <w:r w:rsidRPr="000E215F">
              <w:rPr>
                <w:rFonts w:ascii="Times New Roman" w:hAnsi="Times New Roman"/>
                <w:sz w:val="22"/>
                <w:szCs w:val="22"/>
              </w:rPr>
              <w:t>1366.563</w:t>
            </w:r>
          </w:p>
          <w:p w:rsidR="008C6283" w:rsidRPr="000E215F" w:rsidRDefault="008C6283" w:rsidP="001D7E62">
            <w:pPr>
              <w:spacing w:before="120" w:after="120" w:line="360" w:lineRule="auto"/>
              <w:jc w:val="both"/>
              <w:rPr>
                <w:rFonts w:ascii="Times New Roman" w:hAnsi="Times New Roman"/>
                <w:sz w:val="22"/>
                <w:szCs w:val="22"/>
              </w:rPr>
            </w:pPr>
            <w:r w:rsidRPr="000E215F">
              <w:rPr>
                <w:rFonts w:ascii="Times New Roman" w:hAnsi="Times New Roman"/>
                <w:sz w:val="22"/>
                <w:szCs w:val="22"/>
              </w:rPr>
              <w:t>1366.502</w:t>
            </w:r>
          </w:p>
          <w:p w:rsidR="008C6283" w:rsidRPr="000E215F" w:rsidRDefault="008C6283" w:rsidP="001D7E62">
            <w:pPr>
              <w:spacing w:before="120" w:after="120" w:line="360" w:lineRule="auto"/>
              <w:jc w:val="both"/>
              <w:rPr>
                <w:rFonts w:ascii="Times New Roman" w:hAnsi="Times New Roman"/>
                <w:sz w:val="22"/>
                <w:szCs w:val="22"/>
              </w:rPr>
            </w:pPr>
            <w:r w:rsidRPr="000E215F">
              <w:rPr>
                <w:rFonts w:ascii="Times New Roman" w:hAnsi="Times New Roman"/>
                <w:sz w:val="22"/>
                <w:szCs w:val="22"/>
              </w:rPr>
              <w:t>1366.487</w:t>
            </w:r>
          </w:p>
        </w:tc>
      </w:tr>
    </w:tbl>
    <w:p w:rsidR="00DE6B00" w:rsidRPr="00DE6B00" w:rsidRDefault="00DE6B00" w:rsidP="001D7E62">
      <w:pPr>
        <w:spacing w:before="120" w:after="120" w:line="360" w:lineRule="auto"/>
        <w:jc w:val="both"/>
        <w:rPr>
          <w:rFonts w:ascii="Times New Roman" w:hAnsi="Times New Roman"/>
          <w:sz w:val="12"/>
        </w:rPr>
      </w:pPr>
    </w:p>
    <w:p w:rsidR="00DC7F0E" w:rsidRPr="00882DDF" w:rsidRDefault="004E4793" w:rsidP="001D7E62">
      <w:pPr>
        <w:spacing w:before="120" w:after="120" w:line="360" w:lineRule="auto"/>
        <w:jc w:val="both"/>
        <w:rPr>
          <w:rFonts w:ascii="Times New Roman" w:eastAsia="Times New Roman" w:hAnsi="Times New Roman"/>
        </w:rPr>
      </w:pPr>
      <w:r w:rsidRPr="00882DDF">
        <w:rPr>
          <w:rFonts w:ascii="Times New Roman" w:hAnsi="Times New Roman"/>
        </w:rPr>
        <w:t>For the detail analysis of flume structures and super passage see excel analysis.</w:t>
      </w:r>
    </w:p>
    <w:p w:rsidR="00A15DBA" w:rsidRPr="000E215F" w:rsidRDefault="00A15DBA" w:rsidP="001D7E62">
      <w:pPr>
        <w:pStyle w:val="Caption"/>
        <w:keepNext/>
        <w:spacing w:before="120" w:after="120" w:line="360" w:lineRule="auto"/>
        <w:jc w:val="both"/>
        <w:rPr>
          <w:rFonts w:ascii="Times New Roman" w:hAnsi="Times New Roman"/>
          <w:color w:val="auto"/>
          <w:sz w:val="24"/>
          <w:szCs w:val="24"/>
        </w:rPr>
      </w:pPr>
      <w:bookmarkStart w:id="196" w:name="_Toc465241819"/>
      <w:bookmarkStart w:id="197" w:name="_Toc389838851"/>
      <w:r w:rsidRPr="000E215F">
        <w:rPr>
          <w:rFonts w:ascii="Times New Roman" w:hAnsi="Times New Roman"/>
          <w:color w:val="auto"/>
          <w:sz w:val="24"/>
          <w:szCs w:val="24"/>
        </w:rPr>
        <w:t xml:space="preserve">Table </w:t>
      </w:r>
      <w:r w:rsidR="00B0342E" w:rsidRPr="000E215F">
        <w:rPr>
          <w:rFonts w:ascii="Times New Roman" w:hAnsi="Times New Roman"/>
          <w:color w:val="auto"/>
          <w:sz w:val="24"/>
          <w:szCs w:val="24"/>
        </w:rPr>
        <w:fldChar w:fldCharType="begin"/>
      </w:r>
      <w:r w:rsidR="00CC05E8" w:rsidRPr="000E215F">
        <w:rPr>
          <w:rFonts w:ascii="Times New Roman" w:hAnsi="Times New Roman"/>
          <w:color w:val="auto"/>
          <w:sz w:val="24"/>
          <w:szCs w:val="24"/>
        </w:rPr>
        <w:instrText xml:space="preserve"> STYLEREF 1 \s </w:instrText>
      </w:r>
      <w:r w:rsidR="00B0342E" w:rsidRPr="000E215F">
        <w:rPr>
          <w:rFonts w:ascii="Times New Roman" w:hAnsi="Times New Roman"/>
          <w:color w:val="auto"/>
          <w:sz w:val="24"/>
          <w:szCs w:val="24"/>
        </w:rPr>
        <w:fldChar w:fldCharType="separate"/>
      </w:r>
      <w:r w:rsidR="001A23CD">
        <w:rPr>
          <w:rFonts w:ascii="Times New Roman" w:hAnsi="Times New Roman"/>
          <w:noProof/>
          <w:color w:val="auto"/>
          <w:sz w:val="24"/>
          <w:szCs w:val="24"/>
        </w:rPr>
        <w:t>4</w:t>
      </w:r>
      <w:r w:rsidR="00B0342E" w:rsidRPr="000E215F">
        <w:rPr>
          <w:rFonts w:ascii="Times New Roman" w:hAnsi="Times New Roman"/>
          <w:color w:val="auto"/>
          <w:sz w:val="24"/>
          <w:szCs w:val="24"/>
        </w:rPr>
        <w:fldChar w:fldCharType="end"/>
      </w:r>
      <w:r w:rsidR="00CC05E8" w:rsidRPr="000E215F">
        <w:rPr>
          <w:rFonts w:ascii="Times New Roman" w:hAnsi="Times New Roman"/>
          <w:color w:val="auto"/>
          <w:sz w:val="24"/>
          <w:szCs w:val="24"/>
        </w:rPr>
        <w:noBreakHyphen/>
      </w:r>
      <w:r w:rsidR="00B0342E" w:rsidRPr="000E215F">
        <w:rPr>
          <w:rFonts w:ascii="Times New Roman" w:hAnsi="Times New Roman"/>
          <w:color w:val="auto"/>
          <w:sz w:val="24"/>
          <w:szCs w:val="24"/>
        </w:rPr>
        <w:fldChar w:fldCharType="begin"/>
      </w:r>
      <w:r w:rsidR="00CC05E8" w:rsidRPr="000E215F">
        <w:rPr>
          <w:rFonts w:ascii="Times New Roman" w:hAnsi="Times New Roman"/>
          <w:color w:val="auto"/>
          <w:sz w:val="24"/>
          <w:szCs w:val="24"/>
        </w:rPr>
        <w:instrText xml:space="preserve"> SEQ Table \* ARABIC \s 1 </w:instrText>
      </w:r>
      <w:r w:rsidR="00B0342E" w:rsidRPr="000E215F">
        <w:rPr>
          <w:rFonts w:ascii="Times New Roman" w:hAnsi="Times New Roman"/>
          <w:color w:val="auto"/>
          <w:sz w:val="24"/>
          <w:szCs w:val="24"/>
        </w:rPr>
        <w:fldChar w:fldCharType="separate"/>
      </w:r>
      <w:r w:rsidR="001A23CD">
        <w:rPr>
          <w:rFonts w:ascii="Times New Roman" w:hAnsi="Times New Roman"/>
          <w:noProof/>
          <w:color w:val="auto"/>
          <w:sz w:val="24"/>
          <w:szCs w:val="24"/>
        </w:rPr>
        <w:t>4</w:t>
      </w:r>
      <w:r w:rsidR="00B0342E" w:rsidRPr="000E215F">
        <w:rPr>
          <w:rFonts w:ascii="Times New Roman" w:hAnsi="Times New Roman"/>
          <w:color w:val="auto"/>
          <w:sz w:val="24"/>
          <w:szCs w:val="24"/>
        </w:rPr>
        <w:fldChar w:fldCharType="end"/>
      </w:r>
      <w:r w:rsidRPr="000E215F">
        <w:rPr>
          <w:rFonts w:ascii="Times New Roman" w:hAnsi="Times New Roman"/>
          <w:color w:val="auto"/>
          <w:sz w:val="24"/>
          <w:szCs w:val="24"/>
        </w:rPr>
        <w:t>: Hydraulic Parameters of Flumes</w:t>
      </w:r>
      <w:bookmarkEnd w:id="196"/>
    </w:p>
    <w:tbl>
      <w:tblPr>
        <w:tblStyle w:val="TableGrid"/>
        <w:tblW w:w="5000" w:type="pct"/>
        <w:tblLayout w:type="fixed"/>
        <w:tblLook w:val="04A0"/>
      </w:tblPr>
      <w:tblGrid>
        <w:gridCol w:w="1561"/>
        <w:gridCol w:w="666"/>
        <w:gridCol w:w="891"/>
        <w:gridCol w:w="772"/>
        <w:gridCol w:w="812"/>
        <w:gridCol w:w="619"/>
        <w:gridCol w:w="538"/>
        <w:gridCol w:w="603"/>
        <w:gridCol w:w="701"/>
        <w:gridCol w:w="678"/>
        <w:gridCol w:w="862"/>
        <w:gridCol w:w="873"/>
      </w:tblGrid>
      <w:tr w:rsidR="00014B6B" w:rsidRPr="00EF2214" w:rsidTr="00AF1C4F">
        <w:trPr>
          <w:trHeight w:val="432"/>
        </w:trPr>
        <w:tc>
          <w:tcPr>
            <w:tcW w:w="815" w:type="pct"/>
            <w:noWrap/>
            <w:vAlign w:val="center"/>
            <w:hideMark/>
          </w:tcPr>
          <w:p w:rsidR="00EF2214" w:rsidRPr="00EF2214" w:rsidRDefault="00AF1C4F" w:rsidP="009376B3">
            <w:pPr>
              <w:rPr>
                <w:rFonts w:ascii="Times New Roman" w:eastAsia="Times New Roman" w:hAnsi="Times New Roman"/>
                <w:b/>
                <w:color w:val="000000"/>
                <w:sz w:val="24"/>
                <w:szCs w:val="24"/>
              </w:rPr>
            </w:pPr>
            <w:bookmarkStart w:id="198" w:name="_Toc283602115"/>
            <w:bookmarkStart w:id="199" w:name="_Toc303054521"/>
            <w:bookmarkEnd w:id="197"/>
            <w:proofErr w:type="spellStart"/>
            <w:r>
              <w:rPr>
                <w:rFonts w:ascii="Times New Roman" w:eastAsia="Times New Roman" w:hAnsi="Times New Roman"/>
                <w:b/>
                <w:color w:val="000000"/>
                <w:sz w:val="24"/>
                <w:szCs w:val="24"/>
              </w:rPr>
              <w:t>Chainage</w:t>
            </w:r>
            <w:proofErr w:type="spellEnd"/>
          </w:p>
        </w:tc>
        <w:tc>
          <w:tcPr>
            <w:tcW w:w="348" w:type="pct"/>
            <w:noWrap/>
            <w:vAlign w:val="center"/>
            <w:hideMark/>
          </w:tcPr>
          <w:p w:rsidR="00EF2214" w:rsidRPr="00EF2214" w:rsidRDefault="00EF2214" w:rsidP="009376B3">
            <w:pPr>
              <w:rPr>
                <w:rFonts w:ascii="Times New Roman" w:eastAsia="Times New Roman" w:hAnsi="Times New Roman"/>
                <w:b/>
                <w:color w:val="000000"/>
                <w:sz w:val="24"/>
                <w:szCs w:val="24"/>
              </w:rPr>
            </w:pPr>
            <w:r w:rsidRPr="00EF2214">
              <w:rPr>
                <w:rFonts w:ascii="Times New Roman" w:eastAsia="Times New Roman" w:hAnsi="Times New Roman"/>
                <w:b/>
                <w:color w:val="000000"/>
                <w:sz w:val="24"/>
                <w:szCs w:val="24"/>
              </w:rPr>
              <w:t>Value of n</w:t>
            </w:r>
          </w:p>
        </w:tc>
        <w:tc>
          <w:tcPr>
            <w:tcW w:w="465" w:type="pct"/>
            <w:noWrap/>
            <w:vAlign w:val="center"/>
            <w:hideMark/>
          </w:tcPr>
          <w:p w:rsidR="00EF2214" w:rsidRPr="00EF2214" w:rsidRDefault="00EF2214" w:rsidP="009376B3">
            <w:pPr>
              <w:rPr>
                <w:rFonts w:ascii="Times New Roman" w:eastAsia="Times New Roman" w:hAnsi="Times New Roman"/>
                <w:b/>
                <w:color w:val="000000"/>
                <w:sz w:val="24"/>
                <w:szCs w:val="24"/>
              </w:rPr>
            </w:pPr>
            <w:r w:rsidRPr="00EF2214">
              <w:rPr>
                <w:rFonts w:ascii="Times New Roman" w:eastAsia="Times New Roman" w:hAnsi="Times New Roman"/>
                <w:b/>
                <w:color w:val="000000"/>
                <w:sz w:val="24"/>
                <w:szCs w:val="24"/>
              </w:rPr>
              <w:t>Bed slope</w:t>
            </w:r>
          </w:p>
        </w:tc>
        <w:tc>
          <w:tcPr>
            <w:tcW w:w="403" w:type="pct"/>
            <w:noWrap/>
            <w:vAlign w:val="center"/>
            <w:hideMark/>
          </w:tcPr>
          <w:p w:rsidR="00EF2214" w:rsidRPr="00EF2214" w:rsidRDefault="00EF2214" w:rsidP="009376B3">
            <w:pPr>
              <w:rPr>
                <w:rFonts w:ascii="Times New Roman" w:eastAsia="Times New Roman" w:hAnsi="Times New Roman"/>
                <w:b/>
                <w:color w:val="000000"/>
                <w:sz w:val="24"/>
                <w:szCs w:val="24"/>
              </w:rPr>
            </w:pPr>
            <w:r w:rsidRPr="00EF2214">
              <w:rPr>
                <w:rFonts w:ascii="Times New Roman" w:eastAsia="Times New Roman" w:hAnsi="Times New Roman"/>
                <w:b/>
                <w:color w:val="000000"/>
                <w:sz w:val="24"/>
                <w:szCs w:val="24"/>
              </w:rPr>
              <w:t>BW (m)</w:t>
            </w:r>
          </w:p>
        </w:tc>
        <w:tc>
          <w:tcPr>
            <w:tcW w:w="424" w:type="pct"/>
            <w:noWrap/>
            <w:vAlign w:val="center"/>
            <w:hideMark/>
          </w:tcPr>
          <w:p w:rsidR="00EF2214" w:rsidRPr="00EF2214" w:rsidRDefault="00EF2214" w:rsidP="009376B3">
            <w:pPr>
              <w:rPr>
                <w:rFonts w:ascii="Times New Roman" w:eastAsia="Times New Roman" w:hAnsi="Times New Roman"/>
                <w:b/>
                <w:color w:val="000000"/>
                <w:sz w:val="24"/>
                <w:szCs w:val="24"/>
              </w:rPr>
            </w:pPr>
            <w:r w:rsidRPr="00EF2214">
              <w:rPr>
                <w:rFonts w:ascii="Times New Roman" w:eastAsia="Times New Roman" w:hAnsi="Times New Roman"/>
                <w:b/>
                <w:color w:val="000000"/>
                <w:sz w:val="24"/>
                <w:szCs w:val="24"/>
              </w:rPr>
              <w:t>FSD (m)</w:t>
            </w:r>
          </w:p>
        </w:tc>
        <w:tc>
          <w:tcPr>
            <w:tcW w:w="323" w:type="pct"/>
            <w:noWrap/>
            <w:vAlign w:val="center"/>
            <w:hideMark/>
          </w:tcPr>
          <w:p w:rsidR="00EF2214" w:rsidRPr="00EF2214" w:rsidRDefault="00014B6B" w:rsidP="009376B3">
            <w:pPr>
              <w:rPr>
                <w:rFonts w:ascii="Times New Roman" w:eastAsia="Times New Roman" w:hAnsi="Times New Roman"/>
                <w:b/>
                <w:color w:val="000000"/>
                <w:sz w:val="24"/>
                <w:szCs w:val="24"/>
              </w:rPr>
            </w:pPr>
            <w:r w:rsidRPr="00014B6B">
              <w:rPr>
                <w:rFonts w:ascii="Times New Roman" w:eastAsia="Times New Roman" w:hAnsi="Times New Roman"/>
                <w:b/>
                <w:color w:val="000000"/>
                <w:sz w:val="24"/>
                <w:szCs w:val="24"/>
              </w:rPr>
              <w:t>A(m</w:t>
            </w:r>
            <w:r w:rsidRPr="00014B6B">
              <w:rPr>
                <w:rFonts w:ascii="Times New Roman" w:eastAsia="Times New Roman" w:hAnsi="Times New Roman"/>
                <w:b/>
                <w:color w:val="000000"/>
                <w:sz w:val="24"/>
                <w:szCs w:val="24"/>
                <w:vertAlign w:val="superscript"/>
              </w:rPr>
              <w:t>2</w:t>
            </w:r>
            <w:r w:rsidR="00EF2214" w:rsidRPr="00EF2214">
              <w:rPr>
                <w:rFonts w:ascii="Times New Roman" w:eastAsia="Times New Roman" w:hAnsi="Times New Roman"/>
                <w:b/>
                <w:color w:val="000000"/>
                <w:sz w:val="24"/>
                <w:szCs w:val="24"/>
              </w:rPr>
              <w:t>)</w:t>
            </w:r>
          </w:p>
        </w:tc>
        <w:tc>
          <w:tcPr>
            <w:tcW w:w="281" w:type="pct"/>
            <w:noWrap/>
            <w:vAlign w:val="center"/>
            <w:hideMark/>
          </w:tcPr>
          <w:p w:rsidR="00EF2214" w:rsidRPr="00EF2214" w:rsidRDefault="00EF2214" w:rsidP="009376B3">
            <w:pPr>
              <w:rPr>
                <w:rFonts w:ascii="Times New Roman" w:eastAsia="Times New Roman" w:hAnsi="Times New Roman"/>
                <w:b/>
                <w:color w:val="000000"/>
                <w:sz w:val="24"/>
                <w:szCs w:val="24"/>
              </w:rPr>
            </w:pPr>
            <w:r w:rsidRPr="00EF2214">
              <w:rPr>
                <w:rFonts w:ascii="Times New Roman" w:eastAsia="Times New Roman" w:hAnsi="Times New Roman"/>
                <w:b/>
                <w:color w:val="000000"/>
                <w:sz w:val="24"/>
                <w:szCs w:val="24"/>
              </w:rPr>
              <w:t>P(m)</w:t>
            </w:r>
          </w:p>
        </w:tc>
        <w:tc>
          <w:tcPr>
            <w:tcW w:w="315" w:type="pct"/>
            <w:noWrap/>
            <w:vAlign w:val="center"/>
            <w:hideMark/>
          </w:tcPr>
          <w:p w:rsidR="00EF2214" w:rsidRPr="00EF2214" w:rsidRDefault="00EF2214" w:rsidP="009376B3">
            <w:pPr>
              <w:rPr>
                <w:rFonts w:ascii="Times New Roman" w:eastAsia="Times New Roman" w:hAnsi="Times New Roman"/>
                <w:b/>
                <w:color w:val="000000"/>
                <w:sz w:val="24"/>
                <w:szCs w:val="24"/>
              </w:rPr>
            </w:pPr>
            <w:r w:rsidRPr="00EF2214">
              <w:rPr>
                <w:rFonts w:ascii="Times New Roman" w:eastAsia="Times New Roman" w:hAnsi="Times New Roman"/>
                <w:b/>
                <w:color w:val="000000"/>
                <w:sz w:val="24"/>
                <w:szCs w:val="24"/>
              </w:rPr>
              <w:t>R (m)</w:t>
            </w:r>
          </w:p>
        </w:tc>
        <w:tc>
          <w:tcPr>
            <w:tcW w:w="366" w:type="pct"/>
            <w:noWrap/>
            <w:vAlign w:val="center"/>
            <w:hideMark/>
          </w:tcPr>
          <w:p w:rsidR="00EF2214" w:rsidRPr="00EF2214" w:rsidRDefault="00EF2214" w:rsidP="009376B3">
            <w:pPr>
              <w:rPr>
                <w:rFonts w:ascii="Times New Roman" w:eastAsia="Times New Roman" w:hAnsi="Times New Roman"/>
                <w:b/>
                <w:color w:val="000000"/>
                <w:sz w:val="24"/>
                <w:szCs w:val="24"/>
              </w:rPr>
            </w:pPr>
            <w:r w:rsidRPr="00EF2214">
              <w:rPr>
                <w:rFonts w:ascii="Times New Roman" w:eastAsia="Times New Roman" w:hAnsi="Times New Roman"/>
                <w:b/>
                <w:color w:val="000000"/>
                <w:sz w:val="24"/>
                <w:szCs w:val="24"/>
              </w:rPr>
              <w:t>FB (m)</w:t>
            </w:r>
          </w:p>
        </w:tc>
        <w:tc>
          <w:tcPr>
            <w:tcW w:w="354" w:type="pct"/>
            <w:noWrap/>
            <w:vAlign w:val="center"/>
            <w:hideMark/>
          </w:tcPr>
          <w:p w:rsidR="00AF1C4F" w:rsidRDefault="00EF2214" w:rsidP="009376B3">
            <w:pPr>
              <w:rPr>
                <w:rFonts w:ascii="Times New Roman" w:eastAsia="Times New Roman" w:hAnsi="Times New Roman"/>
                <w:b/>
                <w:color w:val="000000"/>
                <w:sz w:val="24"/>
                <w:szCs w:val="24"/>
              </w:rPr>
            </w:pPr>
            <w:r w:rsidRPr="00EF2214">
              <w:rPr>
                <w:rFonts w:ascii="Times New Roman" w:eastAsia="Times New Roman" w:hAnsi="Times New Roman"/>
                <w:b/>
                <w:color w:val="000000"/>
                <w:sz w:val="24"/>
                <w:szCs w:val="24"/>
              </w:rPr>
              <w:t>V</w:t>
            </w:r>
          </w:p>
          <w:p w:rsidR="00EF2214" w:rsidRPr="00EF2214" w:rsidRDefault="00EF2214" w:rsidP="009376B3">
            <w:pPr>
              <w:rPr>
                <w:rFonts w:ascii="Times New Roman" w:eastAsia="Times New Roman" w:hAnsi="Times New Roman"/>
                <w:b/>
                <w:color w:val="000000"/>
                <w:sz w:val="24"/>
                <w:szCs w:val="24"/>
              </w:rPr>
            </w:pPr>
            <w:r w:rsidRPr="00EF2214">
              <w:rPr>
                <w:rFonts w:ascii="Times New Roman" w:eastAsia="Times New Roman" w:hAnsi="Times New Roman"/>
                <w:b/>
                <w:color w:val="000000"/>
                <w:sz w:val="24"/>
                <w:szCs w:val="24"/>
              </w:rPr>
              <w:t>(m/s)</w:t>
            </w:r>
          </w:p>
        </w:tc>
        <w:tc>
          <w:tcPr>
            <w:tcW w:w="450" w:type="pct"/>
            <w:noWrap/>
            <w:vAlign w:val="center"/>
            <w:hideMark/>
          </w:tcPr>
          <w:p w:rsidR="00EF2214" w:rsidRPr="00EF2214" w:rsidRDefault="00EF2214" w:rsidP="009376B3">
            <w:pPr>
              <w:rPr>
                <w:rFonts w:ascii="Times New Roman" w:eastAsia="Times New Roman" w:hAnsi="Times New Roman"/>
                <w:b/>
                <w:color w:val="000000"/>
                <w:sz w:val="24"/>
                <w:szCs w:val="24"/>
              </w:rPr>
            </w:pPr>
            <w:r w:rsidRPr="00014B6B">
              <w:rPr>
                <w:rFonts w:ascii="Times New Roman" w:eastAsia="Times New Roman" w:hAnsi="Times New Roman"/>
                <w:b/>
                <w:color w:val="000000"/>
                <w:sz w:val="24"/>
                <w:szCs w:val="24"/>
              </w:rPr>
              <w:t>Q</w:t>
            </w:r>
            <w:r w:rsidRPr="00014B6B">
              <w:rPr>
                <w:rFonts w:ascii="Times New Roman" w:eastAsia="Times New Roman" w:hAnsi="Times New Roman"/>
                <w:b/>
                <w:color w:val="000000"/>
                <w:sz w:val="24"/>
                <w:szCs w:val="24"/>
                <w:vertAlign w:val="subscript"/>
              </w:rPr>
              <w:t>R</w:t>
            </w:r>
            <w:r w:rsidR="00014B6B" w:rsidRPr="00014B6B">
              <w:rPr>
                <w:rFonts w:ascii="Times New Roman" w:eastAsia="Times New Roman" w:hAnsi="Times New Roman"/>
                <w:b/>
                <w:color w:val="000000"/>
                <w:sz w:val="24"/>
                <w:szCs w:val="24"/>
              </w:rPr>
              <w:t>(m</w:t>
            </w:r>
            <w:r w:rsidR="00014B6B" w:rsidRPr="00014B6B">
              <w:rPr>
                <w:rFonts w:ascii="Times New Roman" w:eastAsia="Times New Roman" w:hAnsi="Times New Roman"/>
                <w:b/>
                <w:color w:val="000000"/>
                <w:sz w:val="24"/>
                <w:szCs w:val="24"/>
                <w:vertAlign w:val="superscript"/>
              </w:rPr>
              <w:t>3</w:t>
            </w:r>
            <w:r w:rsidR="00014B6B" w:rsidRPr="00014B6B">
              <w:rPr>
                <w:rFonts w:ascii="Times New Roman" w:eastAsia="Times New Roman" w:hAnsi="Times New Roman"/>
                <w:b/>
                <w:color w:val="000000"/>
                <w:sz w:val="24"/>
                <w:szCs w:val="24"/>
              </w:rPr>
              <w:t>/s)</w:t>
            </w:r>
          </w:p>
        </w:tc>
        <w:tc>
          <w:tcPr>
            <w:tcW w:w="457" w:type="pct"/>
            <w:noWrap/>
            <w:vAlign w:val="center"/>
            <w:hideMark/>
          </w:tcPr>
          <w:p w:rsidR="00EF2214" w:rsidRPr="00EF2214" w:rsidRDefault="00EF2214" w:rsidP="009376B3">
            <w:pPr>
              <w:rPr>
                <w:rFonts w:ascii="Times New Roman" w:eastAsia="Times New Roman" w:hAnsi="Times New Roman"/>
                <w:b/>
                <w:color w:val="000000"/>
                <w:sz w:val="24"/>
                <w:szCs w:val="24"/>
              </w:rPr>
            </w:pPr>
            <w:r w:rsidRPr="00014B6B">
              <w:rPr>
                <w:rFonts w:ascii="Times New Roman" w:eastAsia="Times New Roman" w:hAnsi="Times New Roman"/>
                <w:b/>
                <w:color w:val="000000"/>
                <w:sz w:val="24"/>
                <w:szCs w:val="24"/>
              </w:rPr>
              <w:t>Q</w:t>
            </w:r>
            <w:r w:rsidRPr="00014B6B">
              <w:rPr>
                <w:rFonts w:ascii="Times New Roman" w:eastAsia="Times New Roman" w:hAnsi="Times New Roman"/>
                <w:b/>
                <w:color w:val="000000"/>
                <w:sz w:val="24"/>
                <w:szCs w:val="24"/>
                <w:vertAlign w:val="subscript"/>
              </w:rPr>
              <w:t>D</w:t>
            </w:r>
            <w:r w:rsidR="00014B6B" w:rsidRPr="00014B6B">
              <w:rPr>
                <w:rFonts w:ascii="Times New Roman" w:eastAsia="Times New Roman" w:hAnsi="Times New Roman"/>
                <w:b/>
                <w:color w:val="000000"/>
                <w:sz w:val="24"/>
                <w:szCs w:val="24"/>
              </w:rPr>
              <w:t xml:space="preserve"> (m</w:t>
            </w:r>
            <w:r w:rsidR="00014B6B" w:rsidRPr="00014B6B">
              <w:rPr>
                <w:rFonts w:ascii="Times New Roman" w:eastAsia="Times New Roman" w:hAnsi="Times New Roman"/>
                <w:b/>
                <w:color w:val="000000"/>
                <w:sz w:val="24"/>
                <w:szCs w:val="24"/>
                <w:vertAlign w:val="superscript"/>
              </w:rPr>
              <w:t>3</w:t>
            </w:r>
            <w:r w:rsidRPr="00EF2214">
              <w:rPr>
                <w:rFonts w:ascii="Times New Roman" w:eastAsia="Times New Roman" w:hAnsi="Times New Roman"/>
                <w:b/>
                <w:color w:val="000000"/>
                <w:sz w:val="24"/>
                <w:szCs w:val="24"/>
              </w:rPr>
              <w:t>/s)</w:t>
            </w:r>
          </w:p>
        </w:tc>
      </w:tr>
      <w:tr w:rsidR="00014B6B" w:rsidRPr="00EF2214" w:rsidTr="00AF1C4F">
        <w:trPr>
          <w:trHeight w:val="432"/>
        </w:trPr>
        <w:tc>
          <w:tcPr>
            <w:tcW w:w="815" w:type="pct"/>
            <w:noWrap/>
            <w:vAlign w:val="center"/>
            <w:hideMark/>
          </w:tcPr>
          <w:p w:rsidR="00EF2214" w:rsidRPr="00EF2214" w:rsidRDefault="00AF1C4F" w:rsidP="00911241">
            <w:pPr>
              <w:rPr>
                <w:rFonts w:ascii="Times New Roman" w:eastAsia="Times New Roman" w:hAnsi="Times New Roman"/>
                <w:color w:val="000000"/>
                <w:sz w:val="22"/>
                <w:szCs w:val="22"/>
              </w:rPr>
            </w:pPr>
            <w:r>
              <w:rPr>
                <w:rFonts w:ascii="Times New Roman" w:eastAsia="Times New Roman" w:hAnsi="Times New Roman"/>
                <w:color w:val="000000"/>
                <w:sz w:val="22"/>
                <w:szCs w:val="22"/>
              </w:rPr>
              <w:t>0+</w:t>
            </w:r>
            <w:r w:rsidR="00911241">
              <w:rPr>
                <w:rFonts w:ascii="Times New Roman" w:eastAsia="Times New Roman" w:hAnsi="Times New Roman"/>
                <w:color w:val="000000"/>
                <w:sz w:val="22"/>
                <w:szCs w:val="22"/>
              </w:rPr>
              <w:t>120</w:t>
            </w:r>
            <w:r>
              <w:rPr>
                <w:rFonts w:ascii="Times New Roman" w:eastAsia="Times New Roman" w:hAnsi="Times New Roman"/>
                <w:color w:val="000000"/>
                <w:sz w:val="22"/>
                <w:szCs w:val="22"/>
              </w:rPr>
              <w:t>-</w:t>
            </w:r>
            <w:r w:rsidR="00EF2214" w:rsidRPr="00EF2214">
              <w:rPr>
                <w:rFonts w:ascii="Times New Roman" w:eastAsia="Times New Roman" w:hAnsi="Times New Roman"/>
                <w:color w:val="000000"/>
                <w:sz w:val="22"/>
                <w:szCs w:val="22"/>
              </w:rPr>
              <w:t>1</w:t>
            </w:r>
            <w:r>
              <w:rPr>
                <w:rFonts w:ascii="Times New Roman" w:eastAsia="Times New Roman" w:hAnsi="Times New Roman"/>
                <w:color w:val="000000"/>
                <w:sz w:val="22"/>
                <w:szCs w:val="22"/>
              </w:rPr>
              <w:t>+</w:t>
            </w:r>
            <w:r w:rsidR="00EF2214" w:rsidRPr="00EF2214">
              <w:rPr>
                <w:rFonts w:ascii="Times New Roman" w:eastAsia="Times New Roman" w:hAnsi="Times New Roman"/>
                <w:color w:val="000000"/>
                <w:sz w:val="22"/>
                <w:szCs w:val="22"/>
              </w:rPr>
              <w:t>019.26</w:t>
            </w:r>
          </w:p>
        </w:tc>
        <w:tc>
          <w:tcPr>
            <w:tcW w:w="348" w:type="pct"/>
            <w:noWrap/>
            <w:vAlign w:val="center"/>
            <w:hideMark/>
          </w:tcPr>
          <w:p w:rsidR="00EF2214" w:rsidRPr="00EF2214" w:rsidRDefault="00EF2214" w:rsidP="009376B3">
            <w:pPr>
              <w:rPr>
                <w:rFonts w:ascii="Times New Roman" w:eastAsia="Times New Roman" w:hAnsi="Times New Roman"/>
                <w:color w:val="000000"/>
                <w:sz w:val="22"/>
                <w:szCs w:val="22"/>
              </w:rPr>
            </w:pPr>
            <w:r w:rsidRPr="00EF2214">
              <w:rPr>
                <w:rFonts w:ascii="Times New Roman" w:eastAsia="Times New Roman" w:hAnsi="Times New Roman"/>
                <w:color w:val="000000"/>
                <w:sz w:val="22"/>
                <w:szCs w:val="22"/>
              </w:rPr>
              <w:t>0.013</w:t>
            </w:r>
          </w:p>
        </w:tc>
        <w:tc>
          <w:tcPr>
            <w:tcW w:w="465" w:type="pct"/>
            <w:noWrap/>
            <w:vAlign w:val="center"/>
            <w:hideMark/>
          </w:tcPr>
          <w:p w:rsidR="00EF2214" w:rsidRPr="00EF2214" w:rsidRDefault="00EF2214" w:rsidP="009376B3">
            <w:pPr>
              <w:rPr>
                <w:rFonts w:ascii="Times New Roman" w:eastAsia="Times New Roman" w:hAnsi="Times New Roman"/>
                <w:color w:val="000000"/>
                <w:sz w:val="22"/>
                <w:szCs w:val="22"/>
              </w:rPr>
            </w:pPr>
            <w:r w:rsidRPr="00EF2214">
              <w:rPr>
                <w:rFonts w:ascii="Times New Roman" w:eastAsia="Times New Roman" w:hAnsi="Times New Roman"/>
                <w:color w:val="000000"/>
                <w:sz w:val="22"/>
                <w:szCs w:val="22"/>
              </w:rPr>
              <w:t>500</w:t>
            </w:r>
          </w:p>
        </w:tc>
        <w:tc>
          <w:tcPr>
            <w:tcW w:w="403" w:type="pct"/>
            <w:noWrap/>
            <w:vAlign w:val="center"/>
            <w:hideMark/>
          </w:tcPr>
          <w:p w:rsidR="00EF2214" w:rsidRPr="00EF2214" w:rsidRDefault="00EF2214" w:rsidP="009376B3">
            <w:pPr>
              <w:rPr>
                <w:rFonts w:ascii="Times New Roman" w:eastAsia="Times New Roman" w:hAnsi="Times New Roman"/>
                <w:color w:val="000000"/>
                <w:sz w:val="22"/>
                <w:szCs w:val="22"/>
              </w:rPr>
            </w:pPr>
            <w:r w:rsidRPr="00EF2214">
              <w:rPr>
                <w:rFonts w:ascii="Times New Roman" w:eastAsia="Times New Roman" w:hAnsi="Times New Roman"/>
                <w:color w:val="000000"/>
                <w:sz w:val="22"/>
                <w:szCs w:val="22"/>
              </w:rPr>
              <w:t>0.65</w:t>
            </w:r>
          </w:p>
        </w:tc>
        <w:tc>
          <w:tcPr>
            <w:tcW w:w="424" w:type="pct"/>
            <w:noWrap/>
            <w:vAlign w:val="center"/>
            <w:hideMark/>
          </w:tcPr>
          <w:p w:rsidR="00EF2214" w:rsidRPr="00EF2214" w:rsidRDefault="00EF2214" w:rsidP="009376B3">
            <w:pPr>
              <w:rPr>
                <w:rFonts w:ascii="Times New Roman" w:eastAsia="Times New Roman" w:hAnsi="Times New Roman"/>
                <w:color w:val="000000"/>
                <w:sz w:val="22"/>
                <w:szCs w:val="22"/>
              </w:rPr>
            </w:pPr>
            <w:r w:rsidRPr="00EF2214">
              <w:rPr>
                <w:rFonts w:ascii="Times New Roman" w:eastAsia="Times New Roman" w:hAnsi="Times New Roman"/>
                <w:color w:val="000000"/>
                <w:sz w:val="22"/>
                <w:szCs w:val="22"/>
              </w:rPr>
              <w:t>0.35</w:t>
            </w:r>
          </w:p>
        </w:tc>
        <w:tc>
          <w:tcPr>
            <w:tcW w:w="323" w:type="pct"/>
            <w:noWrap/>
            <w:vAlign w:val="center"/>
            <w:hideMark/>
          </w:tcPr>
          <w:p w:rsidR="00EF2214" w:rsidRPr="00EF2214" w:rsidRDefault="00EF2214" w:rsidP="009376B3">
            <w:pPr>
              <w:rPr>
                <w:rFonts w:ascii="Times New Roman" w:eastAsia="Times New Roman" w:hAnsi="Times New Roman"/>
                <w:color w:val="000000"/>
                <w:sz w:val="22"/>
                <w:szCs w:val="22"/>
              </w:rPr>
            </w:pPr>
            <w:r w:rsidRPr="00EF2214">
              <w:rPr>
                <w:rFonts w:ascii="Times New Roman" w:eastAsia="Times New Roman" w:hAnsi="Times New Roman"/>
                <w:color w:val="000000"/>
                <w:sz w:val="22"/>
                <w:szCs w:val="22"/>
              </w:rPr>
              <w:t>0.228</w:t>
            </w:r>
          </w:p>
        </w:tc>
        <w:tc>
          <w:tcPr>
            <w:tcW w:w="281" w:type="pct"/>
            <w:noWrap/>
            <w:vAlign w:val="center"/>
            <w:hideMark/>
          </w:tcPr>
          <w:p w:rsidR="00EF2214" w:rsidRPr="00EF2214" w:rsidRDefault="00EF2214" w:rsidP="009376B3">
            <w:pPr>
              <w:rPr>
                <w:rFonts w:ascii="Times New Roman" w:eastAsia="Times New Roman" w:hAnsi="Times New Roman"/>
                <w:color w:val="000000"/>
                <w:sz w:val="22"/>
                <w:szCs w:val="22"/>
              </w:rPr>
            </w:pPr>
            <w:r w:rsidRPr="00EF2214">
              <w:rPr>
                <w:rFonts w:ascii="Times New Roman" w:eastAsia="Times New Roman" w:hAnsi="Times New Roman"/>
                <w:color w:val="000000"/>
                <w:sz w:val="22"/>
                <w:szCs w:val="22"/>
              </w:rPr>
              <w:t>1.35</w:t>
            </w:r>
          </w:p>
        </w:tc>
        <w:tc>
          <w:tcPr>
            <w:tcW w:w="315" w:type="pct"/>
            <w:noWrap/>
            <w:vAlign w:val="center"/>
            <w:hideMark/>
          </w:tcPr>
          <w:p w:rsidR="00EF2214" w:rsidRPr="00EF2214" w:rsidRDefault="00EF2214" w:rsidP="009376B3">
            <w:pPr>
              <w:rPr>
                <w:rFonts w:ascii="Times New Roman" w:eastAsia="Times New Roman" w:hAnsi="Times New Roman"/>
                <w:color w:val="000000"/>
                <w:sz w:val="22"/>
                <w:szCs w:val="22"/>
              </w:rPr>
            </w:pPr>
            <w:r w:rsidRPr="00EF2214">
              <w:rPr>
                <w:rFonts w:ascii="Times New Roman" w:eastAsia="Times New Roman" w:hAnsi="Times New Roman"/>
                <w:color w:val="000000"/>
                <w:sz w:val="22"/>
                <w:szCs w:val="22"/>
              </w:rPr>
              <w:t>0.169</w:t>
            </w:r>
          </w:p>
        </w:tc>
        <w:tc>
          <w:tcPr>
            <w:tcW w:w="366" w:type="pct"/>
            <w:noWrap/>
            <w:vAlign w:val="center"/>
            <w:hideMark/>
          </w:tcPr>
          <w:p w:rsidR="00EF2214" w:rsidRPr="00EF2214" w:rsidRDefault="00EF2214" w:rsidP="009376B3">
            <w:pPr>
              <w:rPr>
                <w:rFonts w:ascii="Times New Roman" w:eastAsia="Times New Roman" w:hAnsi="Times New Roman"/>
                <w:color w:val="000000"/>
                <w:sz w:val="22"/>
                <w:szCs w:val="22"/>
              </w:rPr>
            </w:pPr>
            <w:r w:rsidRPr="00EF2214">
              <w:rPr>
                <w:rFonts w:ascii="Times New Roman" w:eastAsia="Times New Roman" w:hAnsi="Times New Roman"/>
                <w:color w:val="000000"/>
                <w:sz w:val="22"/>
                <w:szCs w:val="22"/>
              </w:rPr>
              <w:t>0.3</w:t>
            </w:r>
          </w:p>
        </w:tc>
        <w:tc>
          <w:tcPr>
            <w:tcW w:w="354" w:type="pct"/>
            <w:noWrap/>
            <w:vAlign w:val="center"/>
            <w:hideMark/>
          </w:tcPr>
          <w:p w:rsidR="00EF2214" w:rsidRPr="00EF2214" w:rsidRDefault="00EF2214" w:rsidP="009376B3">
            <w:pPr>
              <w:rPr>
                <w:rFonts w:ascii="Times New Roman" w:eastAsia="Times New Roman" w:hAnsi="Times New Roman"/>
                <w:color w:val="000000"/>
                <w:sz w:val="22"/>
                <w:szCs w:val="22"/>
              </w:rPr>
            </w:pPr>
            <w:r w:rsidRPr="00EF2214">
              <w:rPr>
                <w:rFonts w:ascii="Times New Roman" w:eastAsia="Times New Roman" w:hAnsi="Times New Roman"/>
                <w:color w:val="000000"/>
                <w:sz w:val="22"/>
                <w:szCs w:val="22"/>
              </w:rPr>
              <w:t>1.05</w:t>
            </w:r>
          </w:p>
        </w:tc>
        <w:tc>
          <w:tcPr>
            <w:tcW w:w="450" w:type="pct"/>
            <w:noWrap/>
            <w:vAlign w:val="center"/>
            <w:hideMark/>
          </w:tcPr>
          <w:p w:rsidR="00EF2214" w:rsidRPr="00EF2214" w:rsidRDefault="00EF2214" w:rsidP="009376B3">
            <w:pPr>
              <w:rPr>
                <w:rFonts w:ascii="Times New Roman" w:eastAsia="Times New Roman" w:hAnsi="Times New Roman"/>
                <w:color w:val="000000"/>
                <w:sz w:val="22"/>
                <w:szCs w:val="22"/>
              </w:rPr>
            </w:pPr>
            <w:r w:rsidRPr="00EF2214">
              <w:rPr>
                <w:rFonts w:ascii="Times New Roman" w:eastAsia="Times New Roman" w:hAnsi="Times New Roman"/>
                <w:color w:val="000000"/>
                <w:sz w:val="22"/>
                <w:szCs w:val="22"/>
              </w:rPr>
              <w:t>0.28</w:t>
            </w:r>
          </w:p>
        </w:tc>
        <w:tc>
          <w:tcPr>
            <w:tcW w:w="457" w:type="pct"/>
            <w:noWrap/>
            <w:vAlign w:val="center"/>
            <w:hideMark/>
          </w:tcPr>
          <w:p w:rsidR="00EF2214" w:rsidRPr="00EF2214" w:rsidRDefault="00EF2214" w:rsidP="009376B3">
            <w:pPr>
              <w:rPr>
                <w:rFonts w:ascii="Times New Roman" w:eastAsia="Times New Roman" w:hAnsi="Times New Roman"/>
                <w:color w:val="000000"/>
                <w:sz w:val="22"/>
                <w:szCs w:val="22"/>
              </w:rPr>
            </w:pPr>
            <w:r w:rsidRPr="00EF2214">
              <w:rPr>
                <w:rFonts w:ascii="Times New Roman" w:eastAsia="Times New Roman" w:hAnsi="Times New Roman"/>
                <w:color w:val="000000"/>
                <w:sz w:val="22"/>
                <w:szCs w:val="22"/>
              </w:rPr>
              <w:t>0.280</w:t>
            </w:r>
          </w:p>
        </w:tc>
      </w:tr>
      <w:tr w:rsidR="00014B6B" w:rsidRPr="00EF2214" w:rsidTr="00AF1C4F">
        <w:trPr>
          <w:trHeight w:val="432"/>
        </w:trPr>
        <w:tc>
          <w:tcPr>
            <w:tcW w:w="815" w:type="pct"/>
            <w:noWrap/>
            <w:vAlign w:val="center"/>
            <w:hideMark/>
          </w:tcPr>
          <w:p w:rsidR="00EF2214" w:rsidRPr="00EF2214" w:rsidRDefault="00EF2214" w:rsidP="009376B3">
            <w:pPr>
              <w:rPr>
                <w:rFonts w:ascii="Times New Roman" w:eastAsia="Times New Roman" w:hAnsi="Times New Roman"/>
                <w:color w:val="000000"/>
                <w:sz w:val="22"/>
                <w:szCs w:val="22"/>
              </w:rPr>
            </w:pPr>
            <w:r w:rsidRPr="00EF2214">
              <w:rPr>
                <w:rFonts w:ascii="Times New Roman" w:eastAsia="Times New Roman" w:hAnsi="Times New Roman"/>
                <w:color w:val="000000"/>
                <w:sz w:val="22"/>
                <w:szCs w:val="22"/>
              </w:rPr>
              <w:t>1</w:t>
            </w:r>
            <w:r w:rsidR="00AF1C4F">
              <w:rPr>
                <w:rFonts w:ascii="Times New Roman" w:eastAsia="Times New Roman" w:hAnsi="Times New Roman"/>
                <w:color w:val="000000"/>
                <w:sz w:val="22"/>
                <w:szCs w:val="22"/>
              </w:rPr>
              <w:t>+</w:t>
            </w:r>
            <w:r w:rsidRPr="00EF2214">
              <w:rPr>
                <w:rFonts w:ascii="Times New Roman" w:eastAsia="Times New Roman" w:hAnsi="Times New Roman"/>
                <w:color w:val="000000"/>
                <w:sz w:val="22"/>
                <w:szCs w:val="22"/>
              </w:rPr>
              <w:t>126.4-1</w:t>
            </w:r>
            <w:r w:rsidR="00AF1C4F">
              <w:rPr>
                <w:rFonts w:ascii="Times New Roman" w:eastAsia="Times New Roman" w:hAnsi="Times New Roman"/>
                <w:color w:val="000000"/>
                <w:sz w:val="22"/>
                <w:szCs w:val="22"/>
              </w:rPr>
              <w:t>+</w:t>
            </w:r>
            <w:r w:rsidRPr="00EF2214">
              <w:rPr>
                <w:rFonts w:ascii="Times New Roman" w:eastAsia="Times New Roman" w:hAnsi="Times New Roman"/>
                <w:color w:val="000000"/>
                <w:sz w:val="22"/>
                <w:szCs w:val="22"/>
              </w:rPr>
              <w:t>162.9</w:t>
            </w:r>
          </w:p>
        </w:tc>
        <w:tc>
          <w:tcPr>
            <w:tcW w:w="348" w:type="pct"/>
            <w:noWrap/>
            <w:vAlign w:val="center"/>
            <w:hideMark/>
          </w:tcPr>
          <w:p w:rsidR="00EF2214" w:rsidRPr="00EF2214" w:rsidRDefault="00EF2214" w:rsidP="009376B3">
            <w:pPr>
              <w:rPr>
                <w:rFonts w:ascii="Times New Roman" w:eastAsia="Times New Roman" w:hAnsi="Times New Roman"/>
                <w:color w:val="000000"/>
                <w:sz w:val="22"/>
                <w:szCs w:val="22"/>
              </w:rPr>
            </w:pPr>
            <w:r w:rsidRPr="00EF2214">
              <w:rPr>
                <w:rFonts w:ascii="Times New Roman" w:eastAsia="Times New Roman" w:hAnsi="Times New Roman"/>
                <w:color w:val="000000"/>
                <w:sz w:val="22"/>
                <w:szCs w:val="22"/>
              </w:rPr>
              <w:t>0.013</w:t>
            </w:r>
          </w:p>
        </w:tc>
        <w:tc>
          <w:tcPr>
            <w:tcW w:w="465" w:type="pct"/>
            <w:noWrap/>
            <w:vAlign w:val="center"/>
            <w:hideMark/>
          </w:tcPr>
          <w:p w:rsidR="00EF2214" w:rsidRPr="00EF2214" w:rsidRDefault="00EF2214" w:rsidP="009376B3">
            <w:pPr>
              <w:rPr>
                <w:rFonts w:ascii="Times New Roman" w:eastAsia="Times New Roman" w:hAnsi="Times New Roman"/>
                <w:color w:val="000000"/>
                <w:sz w:val="22"/>
                <w:szCs w:val="22"/>
              </w:rPr>
            </w:pPr>
            <w:r w:rsidRPr="00EF2214">
              <w:rPr>
                <w:rFonts w:ascii="Times New Roman" w:eastAsia="Times New Roman" w:hAnsi="Times New Roman"/>
                <w:color w:val="000000"/>
                <w:sz w:val="22"/>
                <w:szCs w:val="22"/>
              </w:rPr>
              <w:t>500</w:t>
            </w:r>
          </w:p>
        </w:tc>
        <w:tc>
          <w:tcPr>
            <w:tcW w:w="403" w:type="pct"/>
            <w:noWrap/>
            <w:vAlign w:val="center"/>
            <w:hideMark/>
          </w:tcPr>
          <w:p w:rsidR="00EF2214" w:rsidRPr="00EF2214" w:rsidRDefault="00EF2214" w:rsidP="009376B3">
            <w:pPr>
              <w:rPr>
                <w:rFonts w:ascii="Times New Roman" w:eastAsia="Times New Roman" w:hAnsi="Times New Roman"/>
                <w:color w:val="000000"/>
                <w:sz w:val="22"/>
                <w:szCs w:val="22"/>
              </w:rPr>
            </w:pPr>
            <w:r w:rsidRPr="00EF2214">
              <w:rPr>
                <w:rFonts w:ascii="Times New Roman" w:eastAsia="Times New Roman" w:hAnsi="Times New Roman"/>
                <w:color w:val="000000"/>
                <w:sz w:val="22"/>
                <w:szCs w:val="22"/>
              </w:rPr>
              <w:t>0.65</w:t>
            </w:r>
          </w:p>
        </w:tc>
        <w:tc>
          <w:tcPr>
            <w:tcW w:w="424" w:type="pct"/>
            <w:noWrap/>
            <w:vAlign w:val="center"/>
            <w:hideMark/>
          </w:tcPr>
          <w:p w:rsidR="00EF2214" w:rsidRPr="00EF2214" w:rsidRDefault="00EF2214" w:rsidP="009376B3">
            <w:pPr>
              <w:rPr>
                <w:rFonts w:ascii="Times New Roman" w:eastAsia="Times New Roman" w:hAnsi="Times New Roman"/>
                <w:color w:val="000000"/>
                <w:sz w:val="22"/>
                <w:szCs w:val="22"/>
              </w:rPr>
            </w:pPr>
            <w:r w:rsidRPr="00EF2214">
              <w:rPr>
                <w:rFonts w:ascii="Times New Roman" w:eastAsia="Times New Roman" w:hAnsi="Times New Roman"/>
                <w:color w:val="000000"/>
                <w:sz w:val="22"/>
                <w:szCs w:val="22"/>
              </w:rPr>
              <w:t>0.35</w:t>
            </w:r>
          </w:p>
        </w:tc>
        <w:tc>
          <w:tcPr>
            <w:tcW w:w="323" w:type="pct"/>
            <w:noWrap/>
            <w:vAlign w:val="center"/>
            <w:hideMark/>
          </w:tcPr>
          <w:p w:rsidR="00EF2214" w:rsidRPr="00EF2214" w:rsidRDefault="00EF2214" w:rsidP="009376B3">
            <w:pPr>
              <w:rPr>
                <w:rFonts w:ascii="Times New Roman" w:eastAsia="Times New Roman" w:hAnsi="Times New Roman"/>
                <w:color w:val="000000"/>
                <w:sz w:val="22"/>
                <w:szCs w:val="22"/>
              </w:rPr>
            </w:pPr>
            <w:r w:rsidRPr="00EF2214">
              <w:rPr>
                <w:rFonts w:ascii="Times New Roman" w:eastAsia="Times New Roman" w:hAnsi="Times New Roman"/>
                <w:color w:val="000000"/>
                <w:sz w:val="22"/>
                <w:szCs w:val="22"/>
              </w:rPr>
              <w:t>0.228</w:t>
            </w:r>
          </w:p>
        </w:tc>
        <w:tc>
          <w:tcPr>
            <w:tcW w:w="281" w:type="pct"/>
            <w:noWrap/>
            <w:vAlign w:val="center"/>
            <w:hideMark/>
          </w:tcPr>
          <w:p w:rsidR="00EF2214" w:rsidRPr="00EF2214" w:rsidRDefault="00EF2214" w:rsidP="009376B3">
            <w:pPr>
              <w:rPr>
                <w:rFonts w:ascii="Times New Roman" w:eastAsia="Times New Roman" w:hAnsi="Times New Roman"/>
                <w:color w:val="000000"/>
                <w:sz w:val="22"/>
                <w:szCs w:val="22"/>
              </w:rPr>
            </w:pPr>
            <w:r w:rsidRPr="00EF2214">
              <w:rPr>
                <w:rFonts w:ascii="Times New Roman" w:eastAsia="Times New Roman" w:hAnsi="Times New Roman"/>
                <w:color w:val="000000"/>
                <w:sz w:val="22"/>
                <w:szCs w:val="22"/>
              </w:rPr>
              <w:t>1.35</w:t>
            </w:r>
          </w:p>
        </w:tc>
        <w:tc>
          <w:tcPr>
            <w:tcW w:w="315" w:type="pct"/>
            <w:noWrap/>
            <w:vAlign w:val="center"/>
            <w:hideMark/>
          </w:tcPr>
          <w:p w:rsidR="00EF2214" w:rsidRPr="00EF2214" w:rsidRDefault="00EF2214" w:rsidP="009376B3">
            <w:pPr>
              <w:rPr>
                <w:rFonts w:ascii="Times New Roman" w:eastAsia="Times New Roman" w:hAnsi="Times New Roman"/>
                <w:color w:val="000000"/>
                <w:sz w:val="22"/>
                <w:szCs w:val="22"/>
              </w:rPr>
            </w:pPr>
            <w:r w:rsidRPr="00EF2214">
              <w:rPr>
                <w:rFonts w:ascii="Times New Roman" w:eastAsia="Times New Roman" w:hAnsi="Times New Roman"/>
                <w:color w:val="000000"/>
                <w:sz w:val="22"/>
                <w:szCs w:val="22"/>
              </w:rPr>
              <w:t>0.169</w:t>
            </w:r>
          </w:p>
        </w:tc>
        <w:tc>
          <w:tcPr>
            <w:tcW w:w="366" w:type="pct"/>
            <w:noWrap/>
            <w:vAlign w:val="center"/>
            <w:hideMark/>
          </w:tcPr>
          <w:p w:rsidR="00EF2214" w:rsidRPr="00EF2214" w:rsidRDefault="00EF2214" w:rsidP="009376B3">
            <w:pPr>
              <w:rPr>
                <w:rFonts w:ascii="Times New Roman" w:eastAsia="Times New Roman" w:hAnsi="Times New Roman"/>
                <w:color w:val="000000"/>
                <w:sz w:val="22"/>
                <w:szCs w:val="22"/>
              </w:rPr>
            </w:pPr>
            <w:r w:rsidRPr="00EF2214">
              <w:rPr>
                <w:rFonts w:ascii="Times New Roman" w:eastAsia="Times New Roman" w:hAnsi="Times New Roman"/>
                <w:color w:val="000000"/>
                <w:sz w:val="22"/>
                <w:szCs w:val="22"/>
              </w:rPr>
              <w:t>0.3</w:t>
            </w:r>
          </w:p>
        </w:tc>
        <w:tc>
          <w:tcPr>
            <w:tcW w:w="354" w:type="pct"/>
            <w:noWrap/>
            <w:vAlign w:val="center"/>
            <w:hideMark/>
          </w:tcPr>
          <w:p w:rsidR="00EF2214" w:rsidRPr="00EF2214" w:rsidRDefault="00EF2214" w:rsidP="009376B3">
            <w:pPr>
              <w:rPr>
                <w:rFonts w:ascii="Times New Roman" w:eastAsia="Times New Roman" w:hAnsi="Times New Roman"/>
                <w:color w:val="000000"/>
                <w:sz w:val="22"/>
                <w:szCs w:val="22"/>
              </w:rPr>
            </w:pPr>
            <w:r w:rsidRPr="00EF2214">
              <w:rPr>
                <w:rFonts w:ascii="Times New Roman" w:eastAsia="Times New Roman" w:hAnsi="Times New Roman"/>
                <w:color w:val="000000"/>
                <w:sz w:val="22"/>
                <w:szCs w:val="22"/>
              </w:rPr>
              <w:t>1.05</w:t>
            </w:r>
          </w:p>
        </w:tc>
        <w:tc>
          <w:tcPr>
            <w:tcW w:w="450" w:type="pct"/>
            <w:noWrap/>
            <w:vAlign w:val="center"/>
            <w:hideMark/>
          </w:tcPr>
          <w:p w:rsidR="00EF2214" w:rsidRPr="00EF2214" w:rsidRDefault="00EF2214" w:rsidP="009376B3">
            <w:pPr>
              <w:rPr>
                <w:rFonts w:ascii="Times New Roman" w:eastAsia="Times New Roman" w:hAnsi="Times New Roman"/>
                <w:color w:val="000000"/>
                <w:sz w:val="22"/>
                <w:szCs w:val="22"/>
              </w:rPr>
            </w:pPr>
            <w:r w:rsidRPr="00EF2214">
              <w:rPr>
                <w:rFonts w:ascii="Times New Roman" w:eastAsia="Times New Roman" w:hAnsi="Times New Roman"/>
                <w:color w:val="000000"/>
                <w:sz w:val="22"/>
                <w:szCs w:val="22"/>
              </w:rPr>
              <w:t>0.28</w:t>
            </w:r>
          </w:p>
        </w:tc>
        <w:tc>
          <w:tcPr>
            <w:tcW w:w="457" w:type="pct"/>
            <w:noWrap/>
            <w:vAlign w:val="center"/>
            <w:hideMark/>
          </w:tcPr>
          <w:p w:rsidR="00EF2214" w:rsidRPr="00EF2214" w:rsidRDefault="00EF2214" w:rsidP="009376B3">
            <w:pPr>
              <w:rPr>
                <w:rFonts w:ascii="Times New Roman" w:eastAsia="Times New Roman" w:hAnsi="Times New Roman"/>
                <w:color w:val="000000"/>
                <w:sz w:val="22"/>
                <w:szCs w:val="22"/>
              </w:rPr>
            </w:pPr>
            <w:r w:rsidRPr="00EF2214">
              <w:rPr>
                <w:rFonts w:ascii="Times New Roman" w:eastAsia="Times New Roman" w:hAnsi="Times New Roman"/>
                <w:color w:val="000000"/>
                <w:sz w:val="22"/>
                <w:szCs w:val="22"/>
              </w:rPr>
              <w:t>0.280</w:t>
            </w:r>
          </w:p>
        </w:tc>
      </w:tr>
      <w:tr w:rsidR="00014B6B" w:rsidRPr="00EF2214" w:rsidTr="00AF1C4F">
        <w:trPr>
          <w:trHeight w:val="432"/>
        </w:trPr>
        <w:tc>
          <w:tcPr>
            <w:tcW w:w="815" w:type="pct"/>
            <w:noWrap/>
            <w:vAlign w:val="center"/>
            <w:hideMark/>
          </w:tcPr>
          <w:p w:rsidR="00EF2214" w:rsidRPr="00EF2214" w:rsidRDefault="00EF2214" w:rsidP="009376B3">
            <w:pPr>
              <w:rPr>
                <w:rFonts w:ascii="Times New Roman" w:eastAsia="Times New Roman" w:hAnsi="Times New Roman"/>
                <w:color w:val="000000"/>
                <w:sz w:val="22"/>
                <w:szCs w:val="22"/>
              </w:rPr>
            </w:pPr>
            <w:r w:rsidRPr="00EF2214">
              <w:rPr>
                <w:rFonts w:ascii="Times New Roman" w:eastAsia="Times New Roman" w:hAnsi="Times New Roman"/>
                <w:color w:val="000000"/>
                <w:sz w:val="22"/>
                <w:szCs w:val="22"/>
              </w:rPr>
              <w:t>2</w:t>
            </w:r>
            <w:r w:rsidR="00AF1C4F">
              <w:rPr>
                <w:rFonts w:ascii="Times New Roman" w:eastAsia="Times New Roman" w:hAnsi="Times New Roman"/>
                <w:color w:val="000000"/>
                <w:sz w:val="22"/>
                <w:szCs w:val="22"/>
              </w:rPr>
              <w:t>+</w:t>
            </w:r>
            <w:r w:rsidRPr="00EF2214">
              <w:rPr>
                <w:rFonts w:ascii="Times New Roman" w:eastAsia="Times New Roman" w:hAnsi="Times New Roman"/>
                <w:color w:val="000000"/>
                <w:sz w:val="22"/>
                <w:szCs w:val="22"/>
              </w:rPr>
              <w:t>502.78-2</w:t>
            </w:r>
            <w:r w:rsidR="00AF1C4F">
              <w:rPr>
                <w:rFonts w:ascii="Times New Roman" w:eastAsia="Times New Roman" w:hAnsi="Times New Roman"/>
                <w:color w:val="000000"/>
                <w:sz w:val="22"/>
                <w:szCs w:val="22"/>
              </w:rPr>
              <w:t>+</w:t>
            </w:r>
            <w:r w:rsidRPr="00EF2214">
              <w:rPr>
                <w:rFonts w:ascii="Times New Roman" w:eastAsia="Times New Roman" w:hAnsi="Times New Roman"/>
                <w:color w:val="000000"/>
                <w:sz w:val="22"/>
                <w:szCs w:val="22"/>
              </w:rPr>
              <w:t>526.62</w:t>
            </w:r>
          </w:p>
        </w:tc>
        <w:tc>
          <w:tcPr>
            <w:tcW w:w="348" w:type="pct"/>
            <w:noWrap/>
            <w:vAlign w:val="center"/>
            <w:hideMark/>
          </w:tcPr>
          <w:p w:rsidR="00EF2214" w:rsidRPr="00EF2214" w:rsidRDefault="00EF2214" w:rsidP="009376B3">
            <w:pPr>
              <w:rPr>
                <w:rFonts w:ascii="Times New Roman" w:eastAsia="Times New Roman" w:hAnsi="Times New Roman"/>
                <w:color w:val="000000"/>
                <w:sz w:val="22"/>
                <w:szCs w:val="22"/>
              </w:rPr>
            </w:pPr>
            <w:r w:rsidRPr="00EF2214">
              <w:rPr>
                <w:rFonts w:ascii="Times New Roman" w:eastAsia="Times New Roman" w:hAnsi="Times New Roman"/>
                <w:color w:val="000000"/>
                <w:sz w:val="22"/>
                <w:szCs w:val="22"/>
              </w:rPr>
              <w:t>0.013</w:t>
            </w:r>
          </w:p>
        </w:tc>
        <w:tc>
          <w:tcPr>
            <w:tcW w:w="465" w:type="pct"/>
            <w:noWrap/>
            <w:vAlign w:val="center"/>
            <w:hideMark/>
          </w:tcPr>
          <w:p w:rsidR="00EF2214" w:rsidRPr="00EF2214" w:rsidRDefault="00EF2214" w:rsidP="009376B3">
            <w:pPr>
              <w:rPr>
                <w:rFonts w:ascii="Times New Roman" w:eastAsia="Times New Roman" w:hAnsi="Times New Roman"/>
                <w:color w:val="000000"/>
                <w:sz w:val="22"/>
                <w:szCs w:val="22"/>
              </w:rPr>
            </w:pPr>
            <w:r w:rsidRPr="00EF2214">
              <w:rPr>
                <w:rFonts w:ascii="Times New Roman" w:eastAsia="Times New Roman" w:hAnsi="Times New Roman"/>
                <w:color w:val="000000"/>
                <w:sz w:val="22"/>
                <w:szCs w:val="22"/>
              </w:rPr>
              <w:t>500</w:t>
            </w:r>
          </w:p>
        </w:tc>
        <w:tc>
          <w:tcPr>
            <w:tcW w:w="403" w:type="pct"/>
            <w:noWrap/>
            <w:vAlign w:val="center"/>
            <w:hideMark/>
          </w:tcPr>
          <w:p w:rsidR="00EF2214" w:rsidRPr="00EF2214" w:rsidRDefault="00EF2214" w:rsidP="009376B3">
            <w:pPr>
              <w:rPr>
                <w:rFonts w:ascii="Times New Roman" w:eastAsia="Times New Roman" w:hAnsi="Times New Roman"/>
                <w:color w:val="000000"/>
                <w:sz w:val="22"/>
                <w:szCs w:val="22"/>
              </w:rPr>
            </w:pPr>
            <w:r w:rsidRPr="00EF2214">
              <w:rPr>
                <w:rFonts w:ascii="Times New Roman" w:eastAsia="Times New Roman" w:hAnsi="Times New Roman"/>
                <w:color w:val="000000"/>
                <w:sz w:val="22"/>
                <w:szCs w:val="22"/>
              </w:rPr>
              <w:t>0.65</w:t>
            </w:r>
          </w:p>
        </w:tc>
        <w:tc>
          <w:tcPr>
            <w:tcW w:w="424" w:type="pct"/>
            <w:noWrap/>
            <w:vAlign w:val="center"/>
            <w:hideMark/>
          </w:tcPr>
          <w:p w:rsidR="00EF2214" w:rsidRPr="00EF2214" w:rsidRDefault="00EF2214" w:rsidP="009376B3">
            <w:pPr>
              <w:rPr>
                <w:rFonts w:ascii="Times New Roman" w:eastAsia="Times New Roman" w:hAnsi="Times New Roman"/>
                <w:color w:val="000000"/>
                <w:sz w:val="22"/>
                <w:szCs w:val="22"/>
              </w:rPr>
            </w:pPr>
            <w:r w:rsidRPr="00EF2214">
              <w:rPr>
                <w:rFonts w:ascii="Times New Roman" w:eastAsia="Times New Roman" w:hAnsi="Times New Roman"/>
                <w:color w:val="000000"/>
                <w:sz w:val="22"/>
                <w:szCs w:val="22"/>
              </w:rPr>
              <w:t>0.35</w:t>
            </w:r>
          </w:p>
        </w:tc>
        <w:tc>
          <w:tcPr>
            <w:tcW w:w="323" w:type="pct"/>
            <w:noWrap/>
            <w:vAlign w:val="center"/>
            <w:hideMark/>
          </w:tcPr>
          <w:p w:rsidR="00EF2214" w:rsidRPr="00EF2214" w:rsidRDefault="00EF2214" w:rsidP="009376B3">
            <w:pPr>
              <w:rPr>
                <w:rFonts w:ascii="Times New Roman" w:eastAsia="Times New Roman" w:hAnsi="Times New Roman"/>
                <w:color w:val="000000"/>
                <w:sz w:val="22"/>
                <w:szCs w:val="22"/>
              </w:rPr>
            </w:pPr>
            <w:r w:rsidRPr="00EF2214">
              <w:rPr>
                <w:rFonts w:ascii="Times New Roman" w:eastAsia="Times New Roman" w:hAnsi="Times New Roman"/>
                <w:color w:val="000000"/>
                <w:sz w:val="22"/>
                <w:szCs w:val="22"/>
              </w:rPr>
              <w:t>0.228</w:t>
            </w:r>
          </w:p>
        </w:tc>
        <w:tc>
          <w:tcPr>
            <w:tcW w:w="281" w:type="pct"/>
            <w:noWrap/>
            <w:vAlign w:val="center"/>
            <w:hideMark/>
          </w:tcPr>
          <w:p w:rsidR="00EF2214" w:rsidRPr="00EF2214" w:rsidRDefault="00EF2214" w:rsidP="009376B3">
            <w:pPr>
              <w:rPr>
                <w:rFonts w:ascii="Times New Roman" w:eastAsia="Times New Roman" w:hAnsi="Times New Roman"/>
                <w:color w:val="000000"/>
                <w:sz w:val="22"/>
                <w:szCs w:val="22"/>
              </w:rPr>
            </w:pPr>
            <w:r w:rsidRPr="00EF2214">
              <w:rPr>
                <w:rFonts w:ascii="Times New Roman" w:eastAsia="Times New Roman" w:hAnsi="Times New Roman"/>
                <w:color w:val="000000"/>
                <w:sz w:val="22"/>
                <w:szCs w:val="22"/>
              </w:rPr>
              <w:t>1.35</w:t>
            </w:r>
          </w:p>
        </w:tc>
        <w:tc>
          <w:tcPr>
            <w:tcW w:w="315" w:type="pct"/>
            <w:noWrap/>
            <w:vAlign w:val="center"/>
            <w:hideMark/>
          </w:tcPr>
          <w:p w:rsidR="00EF2214" w:rsidRPr="00EF2214" w:rsidRDefault="00EF2214" w:rsidP="009376B3">
            <w:pPr>
              <w:rPr>
                <w:rFonts w:ascii="Times New Roman" w:eastAsia="Times New Roman" w:hAnsi="Times New Roman"/>
                <w:color w:val="000000"/>
                <w:sz w:val="22"/>
                <w:szCs w:val="22"/>
              </w:rPr>
            </w:pPr>
            <w:r w:rsidRPr="00EF2214">
              <w:rPr>
                <w:rFonts w:ascii="Times New Roman" w:eastAsia="Times New Roman" w:hAnsi="Times New Roman"/>
                <w:color w:val="000000"/>
                <w:sz w:val="22"/>
                <w:szCs w:val="22"/>
              </w:rPr>
              <w:t>0.169</w:t>
            </w:r>
          </w:p>
        </w:tc>
        <w:tc>
          <w:tcPr>
            <w:tcW w:w="366" w:type="pct"/>
            <w:noWrap/>
            <w:vAlign w:val="center"/>
            <w:hideMark/>
          </w:tcPr>
          <w:p w:rsidR="00EF2214" w:rsidRPr="00EF2214" w:rsidRDefault="00EF2214" w:rsidP="009376B3">
            <w:pPr>
              <w:rPr>
                <w:rFonts w:ascii="Times New Roman" w:eastAsia="Times New Roman" w:hAnsi="Times New Roman"/>
                <w:color w:val="000000"/>
                <w:sz w:val="22"/>
                <w:szCs w:val="22"/>
              </w:rPr>
            </w:pPr>
            <w:r w:rsidRPr="00EF2214">
              <w:rPr>
                <w:rFonts w:ascii="Times New Roman" w:eastAsia="Times New Roman" w:hAnsi="Times New Roman"/>
                <w:color w:val="000000"/>
                <w:sz w:val="22"/>
                <w:szCs w:val="22"/>
              </w:rPr>
              <w:t>0.3</w:t>
            </w:r>
          </w:p>
        </w:tc>
        <w:tc>
          <w:tcPr>
            <w:tcW w:w="354" w:type="pct"/>
            <w:noWrap/>
            <w:vAlign w:val="center"/>
            <w:hideMark/>
          </w:tcPr>
          <w:p w:rsidR="00EF2214" w:rsidRPr="00EF2214" w:rsidRDefault="00EF2214" w:rsidP="009376B3">
            <w:pPr>
              <w:rPr>
                <w:rFonts w:ascii="Times New Roman" w:eastAsia="Times New Roman" w:hAnsi="Times New Roman"/>
                <w:color w:val="000000"/>
                <w:sz w:val="22"/>
                <w:szCs w:val="22"/>
              </w:rPr>
            </w:pPr>
            <w:r w:rsidRPr="00EF2214">
              <w:rPr>
                <w:rFonts w:ascii="Times New Roman" w:eastAsia="Times New Roman" w:hAnsi="Times New Roman"/>
                <w:color w:val="000000"/>
                <w:sz w:val="22"/>
                <w:szCs w:val="22"/>
              </w:rPr>
              <w:t>1.05</w:t>
            </w:r>
          </w:p>
        </w:tc>
        <w:tc>
          <w:tcPr>
            <w:tcW w:w="450" w:type="pct"/>
            <w:noWrap/>
            <w:vAlign w:val="center"/>
            <w:hideMark/>
          </w:tcPr>
          <w:p w:rsidR="00EF2214" w:rsidRPr="00EF2214" w:rsidRDefault="00EF2214" w:rsidP="009376B3">
            <w:pPr>
              <w:rPr>
                <w:rFonts w:ascii="Times New Roman" w:eastAsia="Times New Roman" w:hAnsi="Times New Roman"/>
                <w:color w:val="000000"/>
                <w:sz w:val="22"/>
                <w:szCs w:val="22"/>
              </w:rPr>
            </w:pPr>
            <w:r w:rsidRPr="00EF2214">
              <w:rPr>
                <w:rFonts w:ascii="Times New Roman" w:eastAsia="Times New Roman" w:hAnsi="Times New Roman"/>
                <w:color w:val="000000"/>
                <w:sz w:val="22"/>
                <w:szCs w:val="22"/>
              </w:rPr>
              <w:t>0.28</w:t>
            </w:r>
          </w:p>
        </w:tc>
        <w:tc>
          <w:tcPr>
            <w:tcW w:w="457" w:type="pct"/>
            <w:noWrap/>
            <w:vAlign w:val="center"/>
            <w:hideMark/>
          </w:tcPr>
          <w:p w:rsidR="00EF2214" w:rsidRPr="00EF2214" w:rsidRDefault="00EF2214" w:rsidP="009376B3">
            <w:pPr>
              <w:rPr>
                <w:rFonts w:ascii="Times New Roman" w:eastAsia="Times New Roman" w:hAnsi="Times New Roman"/>
                <w:color w:val="000000"/>
                <w:sz w:val="22"/>
                <w:szCs w:val="22"/>
              </w:rPr>
            </w:pPr>
            <w:r w:rsidRPr="00EF2214">
              <w:rPr>
                <w:rFonts w:ascii="Times New Roman" w:eastAsia="Times New Roman" w:hAnsi="Times New Roman"/>
                <w:color w:val="000000"/>
                <w:sz w:val="22"/>
                <w:szCs w:val="22"/>
              </w:rPr>
              <w:t>0.280</w:t>
            </w:r>
          </w:p>
        </w:tc>
      </w:tr>
      <w:tr w:rsidR="00014B6B" w:rsidRPr="00EF2214" w:rsidTr="00AF1C4F">
        <w:trPr>
          <w:trHeight w:val="432"/>
        </w:trPr>
        <w:tc>
          <w:tcPr>
            <w:tcW w:w="815" w:type="pct"/>
            <w:noWrap/>
            <w:vAlign w:val="center"/>
            <w:hideMark/>
          </w:tcPr>
          <w:p w:rsidR="00EF2214" w:rsidRPr="00EF2214" w:rsidRDefault="00E86AD2" w:rsidP="009376B3">
            <w:pPr>
              <w:rPr>
                <w:rFonts w:ascii="Times New Roman" w:eastAsia="Times New Roman" w:hAnsi="Times New Roman"/>
                <w:color w:val="000000"/>
                <w:sz w:val="22"/>
                <w:szCs w:val="22"/>
              </w:rPr>
            </w:pPr>
            <w:r>
              <w:rPr>
                <w:rFonts w:ascii="Times New Roman" w:eastAsia="Times New Roman" w:hAnsi="Times New Roman"/>
                <w:color w:val="000000"/>
                <w:sz w:val="22"/>
                <w:szCs w:val="22"/>
              </w:rPr>
              <w:t>2</w:t>
            </w:r>
            <w:r w:rsidR="00AF1C4F">
              <w:rPr>
                <w:rFonts w:ascii="Times New Roman" w:eastAsia="Times New Roman" w:hAnsi="Times New Roman"/>
                <w:color w:val="000000"/>
                <w:sz w:val="22"/>
                <w:szCs w:val="22"/>
              </w:rPr>
              <w:t>+</w:t>
            </w:r>
            <w:r>
              <w:rPr>
                <w:rFonts w:ascii="Times New Roman" w:eastAsia="Times New Roman" w:hAnsi="Times New Roman"/>
                <w:color w:val="000000"/>
                <w:sz w:val="22"/>
                <w:szCs w:val="22"/>
              </w:rPr>
              <w:t>910.14-</w:t>
            </w:r>
            <w:r w:rsidR="00EF2214" w:rsidRPr="00EF2214">
              <w:rPr>
                <w:rFonts w:ascii="Times New Roman" w:eastAsia="Times New Roman" w:hAnsi="Times New Roman"/>
                <w:color w:val="000000"/>
                <w:sz w:val="22"/>
                <w:szCs w:val="22"/>
              </w:rPr>
              <w:t>2</w:t>
            </w:r>
            <w:r w:rsidR="00AF1C4F">
              <w:rPr>
                <w:rFonts w:ascii="Times New Roman" w:eastAsia="Times New Roman" w:hAnsi="Times New Roman"/>
                <w:color w:val="000000"/>
                <w:sz w:val="22"/>
                <w:szCs w:val="22"/>
              </w:rPr>
              <w:t>+</w:t>
            </w:r>
            <w:r w:rsidR="00EF2214" w:rsidRPr="00EF2214">
              <w:rPr>
                <w:rFonts w:ascii="Times New Roman" w:eastAsia="Times New Roman" w:hAnsi="Times New Roman"/>
                <w:color w:val="000000"/>
                <w:sz w:val="22"/>
                <w:szCs w:val="22"/>
              </w:rPr>
              <w:t>934.24</w:t>
            </w:r>
          </w:p>
        </w:tc>
        <w:tc>
          <w:tcPr>
            <w:tcW w:w="348" w:type="pct"/>
            <w:noWrap/>
            <w:vAlign w:val="center"/>
            <w:hideMark/>
          </w:tcPr>
          <w:p w:rsidR="00EF2214" w:rsidRPr="00EF2214" w:rsidRDefault="00EF2214" w:rsidP="009376B3">
            <w:pPr>
              <w:rPr>
                <w:rFonts w:ascii="Times New Roman" w:eastAsia="Times New Roman" w:hAnsi="Times New Roman"/>
                <w:color w:val="000000"/>
                <w:sz w:val="22"/>
                <w:szCs w:val="22"/>
              </w:rPr>
            </w:pPr>
            <w:r w:rsidRPr="00EF2214">
              <w:rPr>
                <w:rFonts w:ascii="Times New Roman" w:eastAsia="Times New Roman" w:hAnsi="Times New Roman"/>
                <w:color w:val="000000"/>
                <w:sz w:val="22"/>
                <w:szCs w:val="22"/>
              </w:rPr>
              <w:t>0.013</w:t>
            </w:r>
          </w:p>
        </w:tc>
        <w:tc>
          <w:tcPr>
            <w:tcW w:w="465" w:type="pct"/>
            <w:noWrap/>
            <w:vAlign w:val="center"/>
            <w:hideMark/>
          </w:tcPr>
          <w:p w:rsidR="00EF2214" w:rsidRPr="00EF2214" w:rsidRDefault="00EF2214" w:rsidP="009376B3">
            <w:pPr>
              <w:rPr>
                <w:rFonts w:ascii="Times New Roman" w:eastAsia="Times New Roman" w:hAnsi="Times New Roman"/>
                <w:color w:val="000000"/>
                <w:sz w:val="22"/>
                <w:szCs w:val="22"/>
              </w:rPr>
            </w:pPr>
            <w:r w:rsidRPr="00EF2214">
              <w:rPr>
                <w:rFonts w:ascii="Times New Roman" w:eastAsia="Times New Roman" w:hAnsi="Times New Roman"/>
                <w:color w:val="000000"/>
                <w:sz w:val="22"/>
                <w:szCs w:val="22"/>
              </w:rPr>
              <w:t>500</w:t>
            </w:r>
          </w:p>
        </w:tc>
        <w:tc>
          <w:tcPr>
            <w:tcW w:w="403" w:type="pct"/>
            <w:noWrap/>
            <w:vAlign w:val="center"/>
            <w:hideMark/>
          </w:tcPr>
          <w:p w:rsidR="00EF2214" w:rsidRPr="00EF2214" w:rsidRDefault="00EF2214" w:rsidP="009376B3">
            <w:pPr>
              <w:rPr>
                <w:rFonts w:ascii="Times New Roman" w:eastAsia="Times New Roman" w:hAnsi="Times New Roman"/>
                <w:color w:val="000000"/>
                <w:sz w:val="22"/>
                <w:szCs w:val="22"/>
              </w:rPr>
            </w:pPr>
            <w:r w:rsidRPr="00EF2214">
              <w:rPr>
                <w:rFonts w:ascii="Times New Roman" w:eastAsia="Times New Roman" w:hAnsi="Times New Roman"/>
                <w:color w:val="000000"/>
                <w:sz w:val="22"/>
                <w:szCs w:val="22"/>
              </w:rPr>
              <w:t>0.65</w:t>
            </w:r>
          </w:p>
        </w:tc>
        <w:tc>
          <w:tcPr>
            <w:tcW w:w="424" w:type="pct"/>
            <w:noWrap/>
            <w:vAlign w:val="center"/>
            <w:hideMark/>
          </w:tcPr>
          <w:p w:rsidR="00EF2214" w:rsidRPr="00EF2214" w:rsidRDefault="00EF2214" w:rsidP="009376B3">
            <w:pPr>
              <w:rPr>
                <w:rFonts w:ascii="Times New Roman" w:eastAsia="Times New Roman" w:hAnsi="Times New Roman"/>
                <w:color w:val="000000"/>
                <w:sz w:val="22"/>
                <w:szCs w:val="22"/>
              </w:rPr>
            </w:pPr>
            <w:r w:rsidRPr="00EF2214">
              <w:rPr>
                <w:rFonts w:ascii="Times New Roman" w:eastAsia="Times New Roman" w:hAnsi="Times New Roman"/>
                <w:color w:val="000000"/>
                <w:sz w:val="22"/>
                <w:szCs w:val="22"/>
              </w:rPr>
              <w:t>0.35</w:t>
            </w:r>
          </w:p>
        </w:tc>
        <w:tc>
          <w:tcPr>
            <w:tcW w:w="323" w:type="pct"/>
            <w:noWrap/>
            <w:vAlign w:val="center"/>
            <w:hideMark/>
          </w:tcPr>
          <w:p w:rsidR="00EF2214" w:rsidRPr="00EF2214" w:rsidRDefault="00EF2214" w:rsidP="009376B3">
            <w:pPr>
              <w:rPr>
                <w:rFonts w:ascii="Times New Roman" w:eastAsia="Times New Roman" w:hAnsi="Times New Roman"/>
                <w:color w:val="000000"/>
                <w:sz w:val="22"/>
                <w:szCs w:val="22"/>
              </w:rPr>
            </w:pPr>
            <w:r w:rsidRPr="00EF2214">
              <w:rPr>
                <w:rFonts w:ascii="Times New Roman" w:eastAsia="Times New Roman" w:hAnsi="Times New Roman"/>
                <w:color w:val="000000"/>
                <w:sz w:val="22"/>
                <w:szCs w:val="22"/>
              </w:rPr>
              <w:t>0.228</w:t>
            </w:r>
          </w:p>
        </w:tc>
        <w:tc>
          <w:tcPr>
            <w:tcW w:w="281" w:type="pct"/>
            <w:noWrap/>
            <w:vAlign w:val="center"/>
            <w:hideMark/>
          </w:tcPr>
          <w:p w:rsidR="00EF2214" w:rsidRPr="00EF2214" w:rsidRDefault="00EF2214" w:rsidP="009376B3">
            <w:pPr>
              <w:rPr>
                <w:rFonts w:ascii="Times New Roman" w:eastAsia="Times New Roman" w:hAnsi="Times New Roman"/>
                <w:color w:val="000000"/>
                <w:sz w:val="22"/>
                <w:szCs w:val="22"/>
              </w:rPr>
            </w:pPr>
            <w:r w:rsidRPr="00EF2214">
              <w:rPr>
                <w:rFonts w:ascii="Times New Roman" w:eastAsia="Times New Roman" w:hAnsi="Times New Roman"/>
                <w:color w:val="000000"/>
                <w:sz w:val="22"/>
                <w:szCs w:val="22"/>
              </w:rPr>
              <w:t>1.35</w:t>
            </w:r>
          </w:p>
        </w:tc>
        <w:tc>
          <w:tcPr>
            <w:tcW w:w="315" w:type="pct"/>
            <w:noWrap/>
            <w:vAlign w:val="center"/>
            <w:hideMark/>
          </w:tcPr>
          <w:p w:rsidR="00EF2214" w:rsidRPr="00EF2214" w:rsidRDefault="00EF2214" w:rsidP="009376B3">
            <w:pPr>
              <w:rPr>
                <w:rFonts w:ascii="Times New Roman" w:eastAsia="Times New Roman" w:hAnsi="Times New Roman"/>
                <w:color w:val="000000"/>
                <w:sz w:val="22"/>
                <w:szCs w:val="22"/>
              </w:rPr>
            </w:pPr>
            <w:r w:rsidRPr="00EF2214">
              <w:rPr>
                <w:rFonts w:ascii="Times New Roman" w:eastAsia="Times New Roman" w:hAnsi="Times New Roman"/>
                <w:color w:val="000000"/>
                <w:sz w:val="22"/>
                <w:szCs w:val="22"/>
              </w:rPr>
              <w:t>0.169</w:t>
            </w:r>
          </w:p>
        </w:tc>
        <w:tc>
          <w:tcPr>
            <w:tcW w:w="366" w:type="pct"/>
            <w:noWrap/>
            <w:vAlign w:val="center"/>
            <w:hideMark/>
          </w:tcPr>
          <w:p w:rsidR="00EF2214" w:rsidRPr="00EF2214" w:rsidRDefault="00EF2214" w:rsidP="009376B3">
            <w:pPr>
              <w:rPr>
                <w:rFonts w:ascii="Times New Roman" w:eastAsia="Times New Roman" w:hAnsi="Times New Roman"/>
                <w:color w:val="000000"/>
                <w:sz w:val="22"/>
                <w:szCs w:val="22"/>
              </w:rPr>
            </w:pPr>
            <w:r w:rsidRPr="00EF2214">
              <w:rPr>
                <w:rFonts w:ascii="Times New Roman" w:eastAsia="Times New Roman" w:hAnsi="Times New Roman"/>
                <w:color w:val="000000"/>
                <w:sz w:val="22"/>
                <w:szCs w:val="22"/>
              </w:rPr>
              <w:t>0.3</w:t>
            </w:r>
          </w:p>
        </w:tc>
        <w:tc>
          <w:tcPr>
            <w:tcW w:w="354" w:type="pct"/>
            <w:noWrap/>
            <w:vAlign w:val="center"/>
            <w:hideMark/>
          </w:tcPr>
          <w:p w:rsidR="00EF2214" w:rsidRPr="00EF2214" w:rsidRDefault="00EF2214" w:rsidP="009376B3">
            <w:pPr>
              <w:rPr>
                <w:rFonts w:ascii="Times New Roman" w:eastAsia="Times New Roman" w:hAnsi="Times New Roman"/>
                <w:color w:val="000000"/>
                <w:sz w:val="22"/>
                <w:szCs w:val="22"/>
              </w:rPr>
            </w:pPr>
            <w:r w:rsidRPr="00EF2214">
              <w:rPr>
                <w:rFonts w:ascii="Times New Roman" w:eastAsia="Times New Roman" w:hAnsi="Times New Roman"/>
                <w:color w:val="000000"/>
                <w:sz w:val="22"/>
                <w:szCs w:val="22"/>
              </w:rPr>
              <w:t>1.05</w:t>
            </w:r>
          </w:p>
        </w:tc>
        <w:tc>
          <w:tcPr>
            <w:tcW w:w="450" w:type="pct"/>
            <w:noWrap/>
            <w:vAlign w:val="center"/>
            <w:hideMark/>
          </w:tcPr>
          <w:p w:rsidR="00EF2214" w:rsidRPr="00EF2214" w:rsidRDefault="00EF2214" w:rsidP="009376B3">
            <w:pPr>
              <w:rPr>
                <w:rFonts w:ascii="Times New Roman" w:eastAsia="Times New Roman" w:hAnsi="Times New Roman"/>
                <w:color w:val="000000"/>
                <w:sz w:val="22"/>
                <w:szCs w:val="22"/>
              </w:rPr>
            </w:pPr>
            <w:r w:rsidRPr="00EF2214">
              <w:rPr>
                <w:rFonts w:ascii="Times New Roman" w:eastAsia="Times New Roman" w:hAnsi="Times New Roman"/>
                <w:color w:val="000000"/>
                <w:sz w:val="22"/>
                <w:szCs w:val="22"/>
              </w:rPr>
              <w:t>0.28</w:t>
            </w:r>
          </w:p>
        </w:tc>
        <w:tc>
          <w:tcPr>
            <w:tcW w:w="457" w:type="pct"/>
            <w:noWrap/>
            <w:vAlign w:val="center"/>
            <w:hideMark/>
          </w:tcPr>
          <w:p w:rsidR="00EF2214" w:rsidRPr="00EF2214" w:rsidRDefault="00EF2214" w:rsidP="009376B3">
            <w:pPr>
              <w:rPr>
                <w:rFonts w:ascii="Times New Roman" w:eastAsia="Times New Roman" w:hAnsi="Times New Roman"/>
                <w:color w:val="000000"/>
                <w:sz w:val="22"/>
                <w:szCs w:val="22"/>
              </w:rPr>
            </w:pPr>
            <w:r w:rsidRPr="00EF2214">
              <w:rPr>
                <w:rFonts w:ascii="Times New Roman" w:eastAsia="Times New Roman" w:hAnsi="Times New Roman"/>
                <w:color w:val="000000"/>
                <w:sz w:val="22"/>
                <w:szCs w:val="22"/>
              </w:rPr>
              <w:t>0.280</w:t>
            </w:r>
          </w:p>
        </w:tc>
      </w:tr>
      <w:tr w:rsidR="00014B6B" w:rsidRPr="00EF2214" w:rsidTr="00AF1C4F">
        <w:trPr>
          <w:trHeight w:val="432"/>
        </w:trPr>
        <w:tc>
          <w:tcPr>
            <w:tcW w:w="815" w:type="pct"/>
            <w:noWrap/>
            <w:vAlign w:val="center"/>
            <w:hideMark/>
          </w:tcPr>
          <w:p w:rsidR="00EF2214" w:rsidRPr="00EF2214" w:rsidRDefault="00EF2214" w:rsidP="009376B3">
            <w:pPr>
              <w:rPr>
                <w:rFonts w:ascii="Times New Roman" w:eastAsia="Times New Roman" w:hAnsi="Times New Roman"/>
                <w:color w:val="000000"/>
                <w:sz w:val="22"/>
                <w:szCs w:val="22"/>
              </w:rPr>
            </w:pPr>
            <w:r w:rsidRPr="00EF2214">
              <w:rPr>
                <w:rFonts w:ascii="Times New Roman" w:eastAsia="Times New Roman" w:hAnsi="Times New Roman"/>
                <w:color w:val="000000"/>
                <w:sz w:val="22"/>
                <w:szCs w:val="22"/>
              </w:rPr>
              <w:t>3</w:t>
            </w:r>
            <w:r w:rsidR="00AF1C4F">
              <w:rPr>
                <w:rFonts w:ascii="Times New Roman" w:eastAsia="Times New Roman" w:hAnsi="Times New Roman"/>
                <w:color w:val="000000"/>
                <w:sz w:val="22"/>
                <w:szCs w:val="22"/>
              </w:rPr>
              <w:t>+</w:t>
            </w:r>
            <w:r w:rsidRPr="00EF2214">
              <w:rPr>
                <w:rFonts w:ascii="Times New Roman" w:eastAsia="Times New Roman" w:hAnsi="Times New Roman"/>
                <w:color w:val="000000"/>
                <w:sz w:val="22"/>
                <w:szCs w:val="22"/>
              </w:rPr>
              <w:t>070.47-3</w:t>
            </w:r>
            <w:r w:rsidR="00AF1C4F">
              <w:rPr>
                <w:rFonts w:ascii="Times New Roman" w:eastAsia="Times New Roman" w:hAnsi="Times New Roman"/>
                <w:color w:val="000000"/>
                <w:sz w:val="22"/>
                <w:szCs w:val="22"/>
              </w:rPr>
              <w:t>+</w:t>
            </w:r>
            <w:r w:rsidRPr="00EF2214">
              <w:rPr>
                <w:rFonts w:ascii="Times New Roman" w:eastAsia="Times New Roman" w:hAnsi="Times New Roman"/>
                <w:color w:val="000000"/>
                <w:sz w:val="22"/>
                <w:szCs w:val="22"/>
              </w:rPr>
              <w:t>093.14</w:t>
            </w:r>
          </w:p>
        </w:tc>
        <w:tc>
          <w:tcPr>
            <w:tcW w:w="348" w:type="pct"/>
            <w:noWrap/>
            <w:vAlign w:val="center"/>
            <w:hideMark/>
          </w:tcPr>
          <w:p w:rsidR="00EF2214" w:rsidRPr="00EF2214" w:rsidRDefault="00EF2214" w:rsidP="009376B3">
            <w:pPr>
              <w:rPr>
                <w:rFonts w:ascii="Times New Roman" w:eastAsia="Times New Roman" w:hAnsi="Times New Roman"/>
                <w:color w:val="000000"/>
                <w:sz w:val="22"/>
                <w:szCs w:val="22"/>
              </w:rPr>
            </w:pPr>
            <w:r w:rsidRPr="00EF2214">
              <w:rPr>
                <w:rFonts w:ascii="Times New Roman" w:eastAsia="Times New Roman" w:hAnsi="Times New Roman"/>
                <w:color w:val="000000"/>
                <w:sz w:val="22"/>
                <w:szCs w:val="22"/>
              </w:rPr>
              <w:t>0.013</w:t>
            </w:r>
          </w:p>
        </w:tc>
        <w:tc>
          <w:tcPr>
            <w:tcW w:w="465" w:type="pct"/>
            <w:noWrap/>
            <w:vAlign w:val="center"/>
            <w:hideMark/>
          </w:tcPr>
          <w:p w:rsidR="00EF2214" w:rsidRPr="00EF2214" w:rsidRDefault="00EF2214" w:rsidP="009376B3">
            <w:pPr>
              <w:rPr>
                <w:rFonts w:ascii="Times New Roman" w:eastAsia="Times New Roman" w:hAnsi="Times New Roman"/>
                <w:color w:val="000000"/>
                <w:sz w:val="22"/>
                <w:szCs w:val="22"/>
              </w:rPr>
            </w:pPr>
            <w:r w:rsidRPr="00EF2214">
              <w:rPr>
                <w:rFonts w:ascii="Times New Roman" w:eastAsia="Times New Roman" w:hAnsi="Times New Roman"/>
                <w:color w:val="000000"/>
                <w:sz w:val="22"/>
                <w:szCs w:val="22"/>
              </w:rPr>
              <w:t>500</w:t>
            </w:r>
          </w:p>
        </w:tc>
        <w:tc>
          <w:tcPr>
            <w:tcW w:w="403" w:type="pct"/>
            <w:noWrap/>
            <w:vAlign w:val="center"/>
            <w:hideMark/>
          </w:tcPr>
          <w:p w:rsidR="00EF2214" w:rsidRPr="00EF2214" w:rsidRDefault="00EF2214" w:rsidP="009376B3">
            <w:pPr>
              <w:rPr>
                <w:rFonts w:ascii="Times New Roman" w:eastAsia="Times New Roman" w:hAnsi="Times New Roman"/>
                <w:color w:val="000000"/>
                <w:sz w:val="22"/>
                <w:szCs w:val="22"/>
              </w:rPr>
            </w:pPr>
            <w:r w:rsidRPr="00EF2214">
              <w:rPr>
                <w:rFonts w:ascii="Times New Roman" w:eastAsia="Times New Roman" w:hAnsi="Times New Roman"/>
                <w:color w:val="000000"/>
                <w:sz w:val="22"/>
                <w:szCs w:val="22"/>
              </w:rPr>
              <w:t>0.65</w:t>
            </w:r>
          </w:p>
        </w:tc>
        <w:tc>
          <w:tcPr>
            <w:tcW w:w="424" w:type="pct"/>
            <w:noWrap/>
            <w:vAlign w:val="center"/>
            <w:hideMark/>
          </w:tcPr>
          <w:p w:rsidR="00EF2214" w:rsidRPr="00EF2214" w:rsidRDefault="00EF2214" w:rsidP="009376B3">
            <w:pPr>
              <w:rPr>
                <w:rFonts w:ascii="Times New Roman" w:eastAsia="Times New Roman" w:hAnsi="Times New Roman"/>
                <w:color w:val="000000"/>
                <w:sz w:val="22"/>
                <w:szCs w:val="22"/>
              </w:rPr>
            </w:pPr>
            <w:r w:rsidRPr="00EF2214">
              <w:rPr>
                <w:rFonts w:ascii="Times New Roman" w:eastAsia="Times New Roman" w:hAnsi="Times New Roman"/>
                <w:color w:val="000000"/>
                <w:sz w:val="22"/>
                <w:szCs w:val="22"/>
              </w:rPr>
              <w:t>0.35</w:t>
            </w:r>
          </w:p>
        </w:tc>
        <w:tc>
          <w:tcPr>
            <w:tcW w:w="323" w:type="pct"/>
            <w:noWrap/>
            <w:vAlign w:val="center"/>
            <w:hideMark/>
          </w:tcPr>
          <w:p w:rsidR="00EF2214" w:rsidRPr="00EF2214" w:rsidRDefault="00EF2214" w:rsidP="009376B3">
            <w:pPr>
              <w:rPr>
                <w:rFonts w:ascii="Times New Roman" w:eastAsia="Times New Roman" w:hAnsi="Times New Roman"/>
                <w:color w:val="000000"/>
                <w:sz w:val="22"/>
                <w:szCs w:val="22"/>
              </w:rPr>
            </w:pPr>
            <w:r w:rsidRPr="00EF2214">
              <w:rPr>
                <w:rFonts w:ascii="Times New Roman" w:eastAsia="Times New Roman" w:hAnsi="Times New Roman"/>
                <w:color w:val="000000"/>
                <w:sz w:val="22"/>
                <w:szCs w:val="22"/>
              </w:rPr>
              <w:t>0.228</w:t>
            </w:r>
          </w:p>
        </w:tc>
        <w:tc>
          <w:tcPr>
            <w:tcW w:w="281" w:type="pct"/>
            <w:noWrap/>
            <w:vAlign w:val="center"/>
            <w:hideMark/>
          </w:tcPr>
          <w:p w:rsidR="00EF2214" w:rsidRPr="00EF2214" w:rsidRDefault="00EF2214" w:rsidP="009376B3">
            <w:pPr>
              <w:rPr>
                <w:rFonts w:ascii="Times New Roman" w:eastAsia="Times New Roman" w:hAnsi="Times New Roman"/>
                <w:color w:val="000000"/>
                <w:sz w:val="22"/>
                <w:szCs w:val="22"/>
              </w:rPr>
            </w:pPr>
            <w:r w:rsidRPr="00EF2214">
              <w:rPr>
                <w:rFonts w:ascii="Times New Roman" w:eastAsia="Times New Roman" w:hAnsi="Times New Roman"/>
                <w:color w:val="000000"/>
                <w:sz w:val="22"/>
                <w:szCs w:val="22"/>
              </w:rPr>
              <w:t>1.35</w:t>
            </w:r>
          </w:p>
        </w:tc>
        <w:tc>
          <w:tcPr>
            <w:tcW w:w="315" w:type="pct"/>
            <w:noWrap/>
            <w:vAlign w:val="center"/>
            <w:hideMark/>
          </w:tcPr>
          <w:p w:rsidR="00EF2214" w:rsidRPr="00EF2214" w:rsidRDefault="00EF2214" w:rsidP="009376B3">
            <w:pPr>
              <w:rPr>
                <w:rFonts w:ascii="Times New Roman" w:eastAsia="Times New Roman" w:hAnsi="Times New Roman"/>
                <w:color w:val="000000"/>
                <w:sz w:val="22"/>
                <w:szCs w:val="22"/>
              </w:rPr>
            </w:pPr>
            <w:r w:rsidRPr="00EF2214">
              <w:rPr>
                <w:rFonts w:ascii="Times New Roman" w:eastAsia="Times New Roman" w:hAnsi="Times New Roman"/>
                <w:color w:val="000000"/>
                <w:sz w:val="22"/>
                <w:szCs w:val="22"/>
              </w:rPr>
              <w:t>0.169</w:t>
            </w:r>
          </w:p>
        </w:tc>
        <w:tc>
          <w:tcPr>
            <w:tcW w:w="366" w:type="pct"/>
            <w:noWrap/>
            <w:vAlign w:val="center"/>
            <w:hideMark/>
          </w:tcPr>
          <w:p w:rsidR="00EF2214" w:rsidRPr="00EF2214" w:rsidRDefault="00EF2214" w:rsidP="009376B3">
            <w:pPr>
              <w:rPr>
                <w:rFonts w:ascii="Times New Roman" w:eastAsia="Times New Roman" w:hAnsi="Times New Roman"/>
                <w:color w:val="000000"/>
                <w:sz w:val="22"/>
                <w:szCs w:val="22"/>
              </w:rPr>
            </w:pPr>
            <w:r w:rsidRPr="00EF2214">
              <w:rPr>
                <w:rFonts w:ascii="Times New Roman" w:eastAsia="Times New Roman" w:hAnsi="Times New Roman"/>
                <w:color w:val="000000"/>
                <w:sz w:val="22"/>
                <w:szCs w:val="22"/>
              </w:rPr>
              <w:t>0.3</w:t>
            </w:r>
          </w:p>
        </w:tc>
        <w:tc>
          <w:tcPr>
            <w:tcW w:w="354" w:type="pct"/>
            <w:noWrap/>
            <w:vAlign w:val="center"/>
            <w:hideMark/>
          </w:tcPr>
          <w:p w:rsidR="00EF2214" w:rsidRPr="00EF2214" w:rsidRDefault="00EF2214" w:rsidP="009376B3">
            <w:pPr>
              <w:rPr>
                <w:rFonts w:ascii="Times New Roman" w:eastAsia="Times New Roman" w:hAnsi="Times New Roman"/>
                <w:color w:val="000000"/>
                <w:sz w:val="22"/>
                <w:szCs w:val="22"/>
              </w:rPr>
            </w:pPr>
            <w:r w:rsidRPr="00EF2214">
              <w:rPr>
                <w:rFonts w:ascii="Times New Roman" w:eastAsia="Times New Roman" w:hAnsi="Times New Roman"/>
                <w:color w:val="000000"/>
                <w:sz w:val="22"/>
                <w:szCs w:val="22"/>
              </w:rPr>
              <w:t>1.05</w:t>
            </w:r>
          </w:p>
        </w:tc>
        <w:tc>
          <w:tcPr>
            <w:tcW w:w="450" w:type="pct"/>
            <w:noWrap/>
            <w:vAlign w:val="center"/>
            <w:hideMark/>
          </w:tcPr>
          <w:p w:rsidR="00EF2214" w:rsidRPr="00EF2214" w:rsidRDefault="00EF2214" w:rsidP="009376B3">
            <w:pPr>
              <w:rPr>
                <w:rFonts w:ascii="Times New Roman" w:eastAsia="Times New Roman" w:hAnsi="Times New Roman"/>
                <w:color w:val="000000"/>
                <w:sz w:val="22"/>
                <w:szCs w:val="22"/>
              </w:rPr>
            </w:pPr>
            <w:r w:rsidRPr="00EF2214">
              <w:rPr>
                <w:rFonts w:ascii="Times New Roman" w:eastAsia="Times New Roman" w:hAnsi="Times New Roman"/>
                <w:color w:val="000000"/>
                <w:sz w:val="22"/>
                <w:szCs w:val="22"/>
              </w:rPr>
              <w:t>0.28</w:t>
            </w:r>
          </w:p>
        </w:tc>
        <w:tc>
          <w:tcPr>
            <w:tcW w:w="457" w:type="pct"/>
            <w:noWrap/>
            <w:vAlign w:val="center"/>
            <w:hideMark/>
          </w:tcPr>
          <w:p w:rsidR="00EF2214" w:rsidRPr="00EF2214" w:rsidRDefault="00EF2214" w:rsidP="009376B3">
            <w:pPr>
              <w:rPr>
                <w:rFonts w:ascii="Times New Roman" w:eastAsia="Times New Roman" w:hAnsi="Times New Roman"/>
                <w:color w:val="000000"/>
                <w:sz w:val="22"/>
                <w:szCs w:val="22"/>
              </w:rPr>
            </w:pPr>
            <w:r w:rsidRPr="00EF2214">
              <w:rPr>
                <w:rFonts w:ascii="Times New Roman" w:eastAsia="Times New Roman" w:hAnsi="Times New Roman"/>
                <w:color w:val="000000"/>
                <w:sz w:val="22"/>
                <w:szCs w:val="22"/>
              </w:rPr>
              <w:t>0.280</w:t>
            </w:r>
          </w:p>
        </w:tc>
      </w:tr>
      <w:tr w:rsidR="00014B6B" w:rsidRPr="00EF2214" w:rsidTr="00AF1C4F">
        <w:trPr>
          <w:trHeight w:val="432"/>
        </w:trPr>
        <w:tc>
          <w:tcPr>
            <w:tcW w:w="815" w:type="pct"/>
            <w:noWrap/>
            <w:vAlign w:val="center"/>
            <w:hideMark/>
          </w:tcPr>
          <w:p w:rsidR="00EF2214" w:rsidRPr="00EF2214" w:rsidRDefault="00EF2214" w:rsidP="009376B3">
            <w:pPr>
              <w:rPr>
                <w:rFonts w:ascii="Times New Roman" w:eastAsia="Times New Roman" w:hAnsi="Times New Roman"/>
                <w:color w:val="000000"/>
                <w:sz w:val="22"/>
                <w:szCs w:val="22"/>
              </w:rPr>
            </w:pPr>
            <w:r w:rsidRPr="00EF2214">
              <w:rPr>
                <w:rFonts w:ascii="Times New Roman" w:eastAsia="Times New Roman" w:hAnsi="Times New Roman"/>
                <w:color w:val="000000"/>
                <w:sz w:val="22"/>
                <w:szCs w:val="22"/>
              </w:rPr>
              <w:t>3</w:t>
            </w:r>
            <w:r w:rsidR="00AF1C4F">
              <w:rPr>
                <w:rFonts w:ascii="Times New Roman" w:eastAsia="Times New Roman" w:hAnsi="Times New Roman"/>
                <w:color w:val="000000"/>
                <w:sz w:val="22"/>
                <w:szCs w:val="22"/>
              </w:rPr>
              <w:t>+</w:t>
            </w:r>
            <w:r w:rsidRPr="00EF2214">
              <w:rPr>
                <w:rFonts w:ascii="Times New Roman" w:eastAsia="Times New Roman" w:hAnsi="Times New Roman"/>
                <w:color w:val="000000"/>
                <w:sz w:val="22"/>
                <w:szCs w:val="22"/>
              </w:rPr>
              <w:t>548.17-3</w:t>
            </w:r>
            <w:r w:rsidR="00AF1C4F">
              <w:rPr>
                <w:rFonts w:ascii="Times New Roman" w:eastAsia="Times New Roman" w:hAnsi="Times New Roman"/>
                <w:color w:val="000000"/>
                <w:sz w:val="22"/>
                <w:szCs w:val="22"/>
              </w:rPr>
              <w:t>+</w:t>
            </w:r>
            <w:r w:rsidRPr="00EF2214">
              <w:rPr>
                <w:rFonts w:ascii="Times New Roman" w:eastAsia="Times New Roman" w:hAnsi="Times New Roman"/>
                <w:color w:val="000000"/>
                <w:sz w:val="22"/>
                <w:szCs w:val="22"/>
              </w:rPr>
              <w:t>575.24</w:t>
            </w:r>
          </w:p>
        </w:tc>
        <w:tc>
          <w:tcPr>
            <w:tcW w:w="348" w:type="pct"/>
            <w:noWrap/>
            <w:vAlign w:val="center"/>
            <w:hideMark/>
          </w:tcPr>
          <w:p w:rsidR="00EF2214" w:rsidRPr="00EF2214" w:rsidRDefault="00EF2214" w:rsidP="009376B3">
            <w:pPr>
              <w:rPr>
                <w:rFonts w:ascii="Times New Roman" w:eastAsia="Times New Roman" w:hAnsi="Times New Roman"/>
                <w:color w:val="000000"/>
                <w:sz w:val="22"/>
                <w:szCs w:val="22"/>
              </w:rPr>
            </w:pPr>
            <w:r w:rsidRPr="00EF2214">
              <w:rPr>
                <w:rFonts w:ascii="Times New Roman" w:eastAsia="Times New Roman" w:hAnsi="Times New Roman"/>
                <w:color w:val="000000"/>
                <w:sz w:val="22"/>
                <w:szCs w:val="22"/>
              </w:rPr>
              <w:t>0.013</w:t>
            </w:r>
          </w:p>
        </w:tc>
        <w:tc>
          <w:tcPr>
            <w:tcW w:w="465" w:type="pct"/>
            <w:noWrap/>
            <w:vAlign w:val="center"/>
            <w:hideMark/>
          </w:tcPr>
          <w:p w:rsidR="00EF2214" w:rsidRPr="00EF2214" w:rsidRDefault="00EF2214" w:rsidP="009376B3">
            <w:pPr>
              <w:rPr>
                <w:rFonts w:ascii="Times New Roman" w:eastAsia="Times New Roman" w:hAnsi="Times New Roman"/>
                <w:color w:val="000000"/>
                <w:sz w:val="22"/>
                <w:szCs w:val="22"/>
              </w:rPr>
            </w:pPr>
            <w:r w:rsidRPr="00EF2214">
              <w:rPr>
                <w:rFonts w:ascii="Times New Roman" w:eastAsia="Times New Roman" w:hAnsi="Times New Roman"/>
                <w:color w:val="000000"/>
                <w:sz w:val="22"/>
                <w:szCs w:val="22"/>
              </w:rPr>
              <w:t>500</w:t>
            </w:r>
          </w:p>
        </w:tc>
        <w:tc>
          <w:tcPr>
            <w:tcW w:w="403" w:type="pct"/>
            <w:noWrap/>
            <w:vAlign w:val="center"/>
            <w:hideMark/>
          </w:tcPr>
          <w:p w:rsidR="00EF2214" w:rsidRPr="00EF2214" w:rsidRDefault="00EF2214" w:rsidP="009376B3">
            <w:pPr>
              <w:rPr>
                <w:rFonts w:ascii="Times New Roman" w:eastAsia="Times New Roman" w:hAnsi="Times New Roman"/>
                <w:color w:val="000000"/>
                <w:sz w:val="22"/>
                <w:szCs w:val="22"/>
              </w:rPr>
            </w:pPr>
            <w:r w:rsidRPr="00EF2214">
              <w:rPr>
                <w:rFonts w:ascii="Times New Roman" w:eastAsia="Times New Roman" w:hAnsi="Times New Roman"/>
                <w:color w:val="000000"/>
                <w:sz w:val="22"/>
                <w:szCs w:val="22"/>
              </w:rPr>
              <w:t>0.65</w:t>
            </w:r>
          </w:p>
        </w:tc>
        <w:tc>
          <w:tcPr>
            <w:tcW w:w="424" w:type="pct"/>
            <w:noWrap/>
            <w:vAlign w:val="center"/>
            <w:hideMark/>
          </w:tcPr>
          <w:p w:rsidR="00EF2214" w:rsidRPr="00EF2214" w:rsidRDefault="00EF2214" w:rsidP="009376B3">
            <w:pPr>
              <w:rPr>
                <w:rFonts w:ascii="Times New Roman" w:eastAsia="Times New Roman" w:hAnsi="Times New Roman"/>
                <w:color w:val="000000"/>
                <w:sz w:val="22"/>
                <w:szCs w:val="22"/>
              </w:rPr>
            </w:pPr>
            <w:r w:rsidRPr="00EF2214">
              <w:rPr>
                <w:rFonts w:ascii="Times New Roman" w:eastAsia="Times New Roman" w:hAnsi="Times New Roman"/>
                <w:color w:val="000000"/>
                <w:sz w:val="22"/>
                <w:szCs w:val="22"/>
              </w:rPr>
              <w:t>0.35</w:t>
            </w:r>
          </w:p>
        </w:tc>
        <w:tc>
          <w:tcPr>
            <w:tcW w:w="323" w:type="pct"/>
            <w:noWrap/>
            <w:vAlign w:val="center"/>
            <w:hideMark/>
          </w:tcPr>
          <w:p w:rsidR="00EF2214" w:rsidRPr="00EF2214" w:rsidRDefault="00EF2214" w:rsidP="009376B3">
            <w:pPr>
              <w:rPr>
                <w:rFonts w:ascii="Times New Roman" w:eastAsia="Times New Roman" w:hAnsi="Times New Roman"/>
                <w:color w:val="000000"/>
                <w:sz w:val="22"/>
                <w:szCs w:val="22"/>
              </w:rPr>
            </w:pPr>
            <w:r w:rsidRPr="00EF2214">
              <w:rPr>
                <w:rFonts w:ascii="Times New Roman" w:eastAsia="Times New Roman" w:hAnsi="Times New Roman"/>
                <w:color w:val="000000"/>
                <w:sz w:val="22"/>
                <w:szCs w:val="22"/>
              </w:rPr>
              <w:t>0.228</w:t>
            </w:r>
          </w:p>
        </w:tc>
        <w:tc>
          <w:tcPr>
            <w:tcW w:w="281" w:type="pct"/>
            <w:noWrap/>
            <w:vAlign w:val="center"/>
            <w:hideMark/>
          </w:tcPr>
          <w:p w:rsidR="00EF2214" w:rsidRPr="00EF2214" w:rsidRDefault="00EF2214" w:rsidP="009376B3">
            <w:pPr>
              <w:rPr>
                <w:rFonts w:ascii="Times New Roman" w:eastAsia="Times New Roman" w:hAnsi="Times New Roman"/>
                <w:color w:val="000000"/>
                <w:sz w:val="22"/>
                <w:szCs w:val="22"/>
              </w:rPr>
            </w:pPr>
            <w:r w:rsidRPr="00EF2214">
              <w:rPr>
                <w:rFonts w:ascii="Times New Roman" w:eastAsia="Times New Roman" w:hAnsi="Times New Roman"/>
                <w:color w:val="000000"/>
                <w:sz w:val="22"/>
                <w:szCs w:val="22"/>
              </w:rPr>
              <w:t>1.35</w:t>
            </w:r>
          </w:p>
        </w:tc>
        <w:tc>
          <w:tcPr>
            <w:tcW w:w="315" w:type="pct"/>
            <w:noWrap/>
            <w:vAlign w:val="center"/>
            <w:hideMark/>
          </w:tcPr>
          <w:p w:rsidR="00EF2214" w:rsidRPr="00EF2214" w:rsidRDefault="00EF2214" w:rsidP="009376B3">
            <w:pPr>
              <w:rPr>
                <w:rFonts w:ascii="Times New Roman" w:eastAsia="Times New Roman" w:hAnsi="Times New Roman"/>
                <w:color w:val="000000"/>
                <w:sz w:val="22"/>
                <w:szCs w:val="22"/>
              </w:rPr>
            </w:pPr>
            <w:r w:rsidRPr="00EF2214">
              <w:rPr>
                <w:rFonts w:ascii="Times New Roman" w:eastAsia="Times New Roman" w:hAnsi="Times New Roman"/>
                <w:color w:val="000000"/>
                <w:sz w:val="22"/>
                <w:szCs w:val="22"/>
              </w:rPr>
              <w:t>0.169</w:t>
            </w:r>
          </w:p>
        </w:tc>
        <w:tc>
          <w:tcPr>
            <w:tcW w:w="366" w:type="pct"/>
            <w:noWrap/>
            <w:vAlign w:val="center"/>
            <w:hideMark/>
          </w:tcPr>
          <w:p w:rsidR="00EF2214" w:rsidRPr="00EF2214" w:rsidRDefault="00EF2214" w:rsidP="009376B3">
            <w:pPr>
              <w:rPr>
                <w:rFonts w:ascii="Times New Roman" w:eastAsia="Times New Roman" w:hAnsi="Times New Roman"/>
                <w:color w:val="000000"/>
                <w:sz w:val="22"/>
                <w:szCs w:val="22"/>
              </w:rPr>
            </w:pPr>
            <w:r w:rsidRPr="00EF2214">
              <w:rPr>
                <w:rFonts w:ascii="Times New Roman" w:eastAsia="Times New Roman" w:hAnsi="Times New Roman"/>
                <w:color w:val="000000"/>
                <w:sz w:val="22"/>
                <w:szCs w:val="22"/>
              </w:rPr>
              <w:t>0.3</w:t>
            </w:r>
          </w:p>
        </w:tc>
        <w:tc>
          <w:tcPr>
            <w:tcW w:w="354" w:type="pct"/>
            <w:noWrap/>
            <w:vAlign w:val="center"/>
            <w:hideMark/>
          </w:tcPr>
          <w:p w:rsidR="00EF2214" w:rsidRPr="00EF2214" w:rsidRDefault="00EF2214" w:rsidP="009376B3">
            <w:pPr>
              <w:rPr>
                <w:rFonts w:ascii="Times New Roman" w:eastAsia="Times New Roman" w:hAnsi="Times New Roman"/>
                <w:color w:val="000000"/>
                <w:sz w:val="22"/>
                <w:szCs w:val="22"/>
              </w:rPr>
            </w:pPr>
            <w:r w:rsidRPr="00EF2214">
              <w:rPr>
                <w:rFonts w:ascii="Times New Roman" w:eastAsia="Times New Roman" w:hAnsi="Times New Roman"/>
                <w:color w:val="000000"/>
                <w:sz w:val="22"/>
                <w:szCs w:val="22"/>
              </w:rPr>
              <w:t>1.05</w:t>
            </w:r>
          </w:p>
        </w:tc>
        <w:tc>
          <w:tcPr>
            <w:tcW w:w="450" w:type="pct"/>
            <w:noWrap/>
            <w:vAlign w:val="center"/>
            <w:hideMark/>
          </w:tcPr>
          <w:p w:rsidR="00EF2214" w:rsidRPr="00EF2214" w:rsidRDefault="00EF2214" w:rsidP="009376B3">
            <w:pPr>
              <w:rPr>
                <w:rFonts w:ascii="Times New Roman" w:eastAsia="Times New Roman" w:hAnsi="Times New Roman"/>
                <w:color w:val="000000"/>
                <w:sz w:val="22"/>
                <w:szCs w:val="22"/>
              </w:rPr>
            </w:pPr>
            <w:r w:rsidRPr="00EF2214">
              <w:rPr>
                <w:rFonts w:ascii="Times New Roman" w:eastAsia="Times New Roman" w:hAnsi="Times New Roman"/>
                <w:color w:val="000000"/>
                <w:sz w:val="22"/>
                <w:szCs w:val="22"/>
              </w:rPr>
              <w:t>0.28</w:t>
            </w:r>
          </w:p>
        </w:tc>
        <w:tc>
          <w:tcPr>
            <w:tcW w:w="457" w:type="pct"/>
            <w:noWrap/>
            <w:vAlign w:val="center"/>
            <w:hideMark/>
          </w:tcPr>
          <w:p w:rsidR="00EF2214" w:rsidRPr="00EF2214" w:rsidRDefault="00EF2214" w:rsidP="009376B3">
            <w:pPr>
              <w:rPr>
                <w:rFonts w:ascii="Times New Roman" w:eastAsia="Times New Roman" w:hAnsi="Times New Roman"/>
                <w:color w:val="000000"/>
                <w:sz w:val="22"/>
                <w:szCs w:val="22"/>
              </w:rPr>
            </w:pPr>
            <w:r w:rsidRPr="00EF2214">
              <w:rPr>
                <w:rFonts w:ascii="Times New Roman" w:eastAsia="Times New Roman" w:hAnsi="Times New Roman"/>
                <w:color w:val="000000"/>
                <w:sz w:val="22"/>
                <w:szCs w:val="22"/>
              </w:rPr>
              <w:t>0.280</w:t>
            </w:r>
          </w:p>
        </w:tc>
      </w:tr>
    </w:tbl>
    <w:p w:rsidR="00DC7F0E" w:rsidRPr="00882DDF" w:rsidRDefault="00DC7F0E" w:rsidP="001D7E62">
      <w:pPr>
        <w:spacing w:before="120" w:after="120" w:line="360" w:lineRule="auto"/>
        <w:jc w:val="both"/>
        <w:rPr>
          <w:rFonts w:ascii="Times New Roman" w:hAnsi="Times New Roman"/>
          <w:lang w:bidi="en-US"/>
        </w:rPr>
      </w:pPr>
    </w:p>
    <w:p w:rsidR="00DC7F0E" w:rsidRPr="000E215F" w:rsidRDefault="00DC7F0E" w:rsidP="001D7E62">
      <w:pPr>
        <w:pStyle w:val="Heading3"/>
        <w:spacing w:before="120" w:after="120" w:line="360" w:lineRule="auto"/>
        <w:ind w:left="720"/>
        <w:rPr>
          <w:rFonts w:ascii="Times New Roman" w:hAnsi="Times New Roman"/>
          <w:color w:val="auto"/>
          <w:sz w:val="24"/>
          <w:szCs w:val="24"/>
        </w:rPr>
      </w:pPr>
      <w:bookmarkStart w:id="200" w:name="_Toc389924564"/>
      <w:bookmarkStart w:id="201" w:name="_Toc465241984"/>
      <w:r w:rsidRPr="000E215F">
        <w:rPr>
          <w:rFonts w:ascii="Times New Roman" w:hAnsi="Times New Roman"/>
          <w:color w:val="auto"/>
          <w:sz w:val="24"/>
          <w:szCs w:val="24"/>
        </w:rPr>
        <w:t>Design of Division box</w:t>
      </w:r>
      <w:bookmarkEnd w:id="198"/>
      <w:bookmarkEnd w:id="199"/>
      <w:bookmarkEnd w:id="200"/>
      <w:bookmarkEnd w:id="201"/>
    </w:p>
    <w:p w:rsidR="004E4793" w:rsidRPr="00882DDF" w:rsidRDefault="00DC7F0E" w:rsidP="001D7E62">
      <w:pPr>
        <w:spacing w:before="120" w:after="120" w:line="360" w:lineRule="auto"/>
        <w:jc w:val="both"/>
        <w:rPr>
          <w:rFonts w:ascii="Times New Roman" w:hAnsi="Times New Roman"/>
        </w:rPr>
      </w:pPr>
      <w:r w:rsidRPr="00882DDF">
        <w:rPr>
          <w:rFonts w:ascii="Times New Roman" w:hAnsi="Times New Roman"/>
        </w:rPr>
        <w:t xml:space="preserve">At different points of the main and secondary canals division boxes are provided </w:t>
      </w:r>
      <w:r w:rsidR="004E4793" w:rsidRPr="00882DDF">
        <w:rPr>
          <w:rFonts w:ascii="Times New Roman" w:hAnsi="Times New Roman"/>
        </w:rPr>
        <w:t>to</w:t>
      </w:r>
      <w:r w:rsidRPr="00882DDF">
        <w:rPr>
          <w:rFonts w:ascii="Times New Roman" w:hAnsi="Times New Roman"/>
        </w:rPr>
        <w:t xml:space="preserve"> divert the flow </w:t>
      </w:r>
      <w:r w:rsidR="004E4793" w:rsidRPr="00882DDF">
        <w:rPr>
          <w:rFonts w:ascii="Times New Roman" w:hAnsi="Times New Roman"/>
        </w:rPr>
        <w:t xml:space="preserve">in </w:t>
      </w:r>
      <w:r w:rsidRPr="00882DDF">
        <w:rPr>
          <w:rFonts w:ascii="Times New Roman" w:hAnsi="Times New Roman"/>
        </w:rPr>
        <w:t>to the tertiary canals. Gate</w:t>
      </w:r>
      <w:r w:rsidR="004E4793" w:rsidRPr="00882DDF">
        <w:rPr>
          <w:rFonts w:ascii="Times New Roman" w:hAnsi="Times New Roman"/>
        </w:rPr>
        <w:t>s</w:t>
      </w:r>
      <w:r w:rsidRPr="00882DDF">
        <w:rPr>
          <w:rFonts w:ascii="Times New Roman" w:hAnsi="Times New Roman"/>
        </w:rPr>
        <w:t xml:space="preserve"> should be provided at the outlet of the boxes. </w:t>
      </w:r>
      <w:r w:rsidR="004E4793" w:rsidRPr="00882DDF">
        <w:rPr>
          <w:rFonts w:ascii="Times New Roman" w:hAnsi="Times New Roman"/>
        </w:rPr>
        <w:t>These are desig</w:t>
      </w:r>
      <w:r w:rsidR="009A7937" w:rsidRPr="00882DDF">
        <w:rPr>
          <w:rFonts w:ascii="Times New Roman" w:hAnsi="Times New Roman"/>
        </w:rPr>
        <w:t>ned Using broad crested formula, Q= CL (h</w:t>
      </w:r>
      <w:r w:rsidR="00493C63" w:rsidRPr="00882DDF">
        <w:rPr>
          <w:rFonts w:ascii="Times New Roman" w:hAnsi="Times New Roman"/>
        </w:rPr>
        <w:t>)</w:t>
      </w:r>
      <w:r w:rsidR="00493C63" w:rsidRPr="00882DDF">
        <w:rPr>
          <w:rFonts w:ascii="Times New Roman" w:hAnsi="Times New Roman"/>
          <w:vertAlign w:val="superscript"/>
        </w:rPr>
        <w:t xml:space="preserve"> 3</w:t>
      </w:r>
      <w:r w:rsidR="009A7937" w:rsidRPr="00882DDF">
        <w:rPr>
          <w:rFonts w:ascii="Times New Roman" w:hAnsi="Times New Roman"/>
          <w:vertAlign w:val="superscript"/>
        </w:rPr>
        <w:t>/2</w:t>
      </w:r>
    </w:p>
    <w:p w:rsidR="004E4793" w:rsidRPr="00882DDF" w:rsidRDefault="004E4793" w:rsidP="001D7E62">
      <w:pPr>
        <w:spacing w:before="120" w:after="120" w:line="360" w:lineRule="auto"/>
        <w:jc w:val="both"/>
        <w:rPr>
          <w:rFonts w:ascii="Times New Roman" w:hAnsi="Times New Roman"/>
        </w:rPr>
      </w:pPr>
      <w:r w:rsidRPr="00882DDF">
        <w:rPr>
          <w:rFonts w:ascii="Times New Roman" w:hAnsi="Times New Roman"/>
          <w:noProof/>
        </w:rPr>
        <w:lastRenderedPageBreak/>
        <w:drawing>
          <wp:inline distT="0" distB="0" distL="0" distR="0">
            <wp:extent cx="5943600" cy="2192655"/>
            <wp:effectExtent l="0" t="0" r="0" b="0"/>
            <wp:docPr id="15" name="Picture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320"/>
                    <pic:cNvPicPr>
                      <a:picLocks noChangeAspect="1" noChangeArrowheads="1"/>
                    </pic:cNvPicPr>
                  </pic:nvPicPr>
                  <pic:blipFill>
                    <a:blip r:embed="rId75" cstate="print"/>
                    <a:srcRect/>
                    <a:stretch>
                      <a:fillRect/>
                    </a:stretch>
                  </pic:blipFill>
                  <pic:spPr bwMode="auto">
                    <a:xfrm>
                      <a:off x="0" y="0"/>
                      <a:ext cx="5943600" cy="2192655"/>
                    </a:xfrm>
                    <a:prstGeom prst="rect">
                      <a:avLst/>
                    </a:prstGeom>
                    <a:ln>
                      <a:noFill/>
                    </a:ln>
                    <a:effectLst>
                      <a:softEdge rad="112500"/>
                    </a:effectLst>
                  </pic:spPr>
                </pic:pic>
              </a:graphicData>
            </a:graphic>
          </wp:inline>
        </w:drawing>
      </w:r>
    </w:p>
    <w:p w:rsidR="00A15DBA" w:rsidRPr="000E215F" w:rsidRDefault="00A15DBA" w:rsidP="001D7E62">
      <w:pPr>
        <w:pStyle w:val="Caption"/>
        <w:spacing w:before="120" w:after="120" w:line="360" w:lineRule="auto"/>
        <w:jc w:val="both"/>
        <w:rPr>
          <w:rFonts w:ascii="Times New Roman" w:hAnsi="Times New Roman"/>
          <w:color w:val="auto"/>
          <w:sz w:val="24"/>
          <w:szCs w:val="24"/>
        </w:rPr>
      </w:pPr>
      <w:bookmarkStart w:id="202" w:name="_Toc465504300"/>
      <w:r w:rsidRPr="000E215F">
        <w:rPr>
          <w:rFonts w:ascii="Times New Roman" w:hAnsi="Times New Roman"/>
          <w:color w:val="auto"/>
          <w:sz w:val="24"/>
          <w:szCs w:val="24"/>
        </w:rPr>
        <w:t xml:space="preserve">Figure </w:t>
      </w:r>
      <w:r w:rsidR="00B0342E">
        <w:rPr>
          <w:rFonts w:ascii="Times New Roman" w:hAnsi="Times New Roman"/>
          <w:color w:val="auto"/>
          <w:sz w:val="24"/>
          <w:szCs w:val="24"/>
        </w:rPr>
        <w:fldChar w:fldCharType="begin"/>
      </w:r>
      <w:r w:rsidR="006558AE">
        <w:rPr>
          <w:rFonts w:ascii="Times New Roman" w:hAnsi="Times New Roman"/>
          <w:color w:val="auto"/>
          <w:sz w:val="24"/>
          <w:szCs w:val="24"/>
        </w:rPr>
        <w:instrText xml:space="preserve"> STYLEREF 1 \s </w:instrText>
      </w:r>
      <w:r w:rsidR="00B0342E">
        <w:rPr>
          <w:rFonts w:ascii="Times New Roman" w:hAnsi="Times New Roman"/>
          <w:color w:val="auto"/>
          <w:sz w:val="24"/>
          <w:szCs w:val="24"/>
        </w:rPr>
        <w:fldChar w:fldCharType="separate"/>
      </w:r>
      <w:r w:rsidR="001A23CD">
        <w:rPr>
          <w:rFonts w:ascii="Times New Roman" w:hAnsi="Times New Roman"/>
          <w:noProof/>
          <w:color w:val="auto"/>
          <w:sz w:val="24"/>
          <w:szCs w:val="24"/>
        </w:rPr>
        <w:t>4</w:t>
      </w:r>
      <w:r w:rsidR="00B0342E">
        <w:rPr>
          <w:rFonts w:ascii="Times New Roman" w:hAnsi="Times New Roman"/>
          <w:color w:val="auto"/>
          <w:sz w:val="24"/>
          <w:szCs w:val="24"/>
        </w:rPr>
        <w:fldChar w:fldCharType="end"/>
      </w:r>
      <w:r w:rsidR="006558AE">
        <w:rPr>
          <w:rFonts w:ascii="Times New Roman" w:hAnsi="Times New Roman"/>
          <w:color w:val="auto"/>
          <w:sz w:val="24"/>
          <w:szCs w:val="24"/>
        </w:rPr>
        <w:noBreakHyphen/>
      </w:r>
      <w:r w:rsidR="00B0342E">
        <w:rPr>
          <w:rFonts w:ascii="Times New Roman" w:hAnsi="Times New Roman"/>
          <w:color w:val="auto"/>
          <w:sz w:val="24"/>
          <w:szCs w:val="24"/>
        </w:rPr>
        <w:fldChar w:fldCharType="begin"/>
      </w:r>
      <w:r w:rsidR="006558AE">
        <w:rPr>
          <w:rFonts w:ascii="Times New Roman" w:hAnsi="Times New Roman"/>
          <w:color w:val="auto"/>
          <w:sz w:val="24"/>
          <w:szCs w:val="24"/>
        </w:rPr>
        <w:instrText xml:space="preserve"> SEQ Figure \* ARABIC \s 1 </w:instrText>
      </w:r>
      <w:r w:rsidR="00B0342E">
        <w:rPr>
          <w:rFonts w:ascii="Times New Roman" w:hAnsi="Times New Roman"/>
          <w:color w:val="auto"/>
          <w:sz w:val="24"/>
          <w:szCs w:val="24"/>
        </w:rPr>
        <w:fldChar w:fldCharType="separate"/>
      </w:r>
      <w:r w:rsidR="001A23CD">
        <w:rPr>
          <w:rFonts w:ascii="Times New Roman" w:hAnsi="Times New Roman"/>
          <w:noProof/>
          <w:color w:val="auto"/>
          <w:sz w:val="24"/>
          <w:szCs w:val="24"/>
        </w:rPr>
        <w:t>2</w:t>
      </w:r>
      <w:r w:rsidR="00B0342E">
        <w:rPr>
          <w:rFonts w:ascii="Times New Roman" w:hAnsi="Times New Roman"/>
          <w:color w:val="auto"/>
          <w:sz w:val="24"/>
          <w:szCs w:val="24"/>
        </w:rPr>
        <w:fldChar w:fldCharType="end"/>
      </w:r>
      <w:r w:rsidR="00CC05E8" w:rsidRPr="000E215F">
        <w:rPr>
          <w:rFonts w:ascii="Times New Roman" w:hAnsi="Times New Roman"/>
          <w:color w:val="auto"/>
          <w:sz w:val="24"/>
          <w:szCs w:val="24"/>
        </w:rPr>
        <w:t>: Typical</w:t>
      </w:r>
      <w:r w:rsidRPr="000E215F">
        <w:rPr>
          <w:rFonts w:ascii="Times New Roman" w:hAnsi="Times New Roman"/>
          <w:color w:val="auto"/>
          <w:sz w:val="24"/>
          <w:szCs w:val="24"/>
        </w:rPr>
        <w:t xml:space="preserve"> Division Box plan</w:t>
      </w:r>
      <w:bookmarkEnd w:id="202"/>
    </w:p>
    <w:p w:rsidR="00DC7F0E" w:rsidRPr="00882DDF" w:rsidRDefault="00C43708" w:rsidP="001D7E62">
      <w:pPr>
        <w:spacing w:before="120" w:after="120" w:line="360" w:lineRule="auto"/>
        <w:jc w:val="both"/>
        <w:rPr>
          <w:rFonts w:ascii="Times New Roman" w:hAnsi="Times New Roman"/>
        </w:rPr>
      </w:pPr>
      <w:r w:rsidRPr="00882DDF">
        <w:rPr>
          <w:rFonts w:ascii="Times New Roman" w:hAnsi="Times New Roman"/>
        </w:rPr>
        <w:t>Broad</w:t>
      </w:r>
      <w:r w:rsidR="00DC7F0E" w:rsidRPr="00882DDF">
        <w:rPr>
          <w:rFonts w:ascii="Times New Roman" w:hAnsi="Times New Roman"/>
        </w:rPr>
        <w:t xml:space="preserve"> crested formula,</w:t>
      </w:r>
    </w:p>
    <w:p w:rsidR="00DC7F0E" w:rsidRPr="00882DDF" w:rsidRDefault="00DC7F0E" w:rsidP="001D7E62">
      <w:pPr>
        <w:spacing w:before="120" w:after="120" w:line="360" w:lineRule="auto"/>
        <w:jc w:val="both"/>
        <w:rPr>
          <w:rFonts w:ascii="Times New Roman" w:hAnsi="Times New Roman"/>
        </w:rPr>
      </w:pPr>
      <w:r w:rsidRPr="00882DDF">
        <w:rPr>
          <w:rFonts w:ascii="Times New Roman" w:hAnsi="Times New Roman"/>
        </w:rPr>
        <w:t xml:space="preserve"> Q= CL (h</w:t>
      </w:r>
      <w:r w:rsidR="00493C63" w:rsidRPr="00882DDF">
        <w:rPr>
          <w:rFonts w:ascii="Times New Roman" w:hAnsi="Times New Roman"/>
        </w:rPr>
        <w:t>)</w:t>
      </w:r>
      <w:r w:rsidR="00493C63" w:rsidRPr="00882DDF">
        <w:rPr>
          <w:rFonts w:ascii="Times New Roman" w:hAnsi="Times New Roman"/>
          <w:vertAlign w:val="superscript"/>
        </w:rPr>
        <w:t xml:space="preserve"> 3</w:t>
      </w:r>
      <w:r w:rsidRPr="00882DDF">
        <w:rPr>
          <w:rFonts w:ascii="Times New Roman" w:hAnsi="Times New Roman"/>
          <w:vertAlign w:val="superscript"/>
        </w:rPr>
        <w:t>/2</w:t>
      </w:r>
    </w:p>
    <w:p w:rsidR="00DC7F0E" w:rsidRPr="00882DDF" w:rsidRDefault="00DC7F0E" w:rsidP="001D7E62">
      <w:pPr>
        <w:spacing w:before="120" w:after="120" w:line="360" w:lineRule="auto"/>
        <w:jc w:val="both"/>
        <w:rPr>
          <w:rFonts w:ascii="Times New Roman" w:hAnsi="Times New Roman"/>
        </w:rPr>
      </w:pPr>
      <w:r w:rsidRPr="00882DDF">
        <w:rPr>
          <w:rFonts w:ascii="Times New Roman" w:hAnsi="Times New Roman"/>
        </w:rPr>
        <w:t>Where; Q= discharge over rectangular weir/</w:t>
      </w:r>
      <w:r w:rsidR="00492201">
        <w:rPr>
          <w:rFonts w:ascii="Times New Roman" w:hAnsi="Times New Roman"/>
        </w:rPr>
        <w:t>Weir</w:t>
      </w:r>
      <w:r w:rsidRPr="00882DDF">
        <w:rPr>
          <w:rFonts w:ascii="Times New Roman" w:hAnsi="Times New Roman"/>
        </w:rPr>
        <w:t xml:space="preserve"> (opening), m</w:t>
      </w:r>
      <w:r w:rsidRPr="00882DDF">
        <w:rPr>
          <w:rFonts w:ascii="Times New Roman" w:hAnsi="Times New Roman"/>
          <w:vertAlign w:val="superscript"/>
        </w:rPr>
        <w:t>3</w:t>
      </w:r>
      <w:r w:rsidRPr="00882DDF">
        <w:rPr>
          <w:rFonts w:ascii="Times New Roman" w:hAnsi="Times New Roman"/>
        </w:rPr>
        <w:t>/s</w:t>
      </w:r>
    </w:p>
    <w:p w:rsidR="00DC7F0E" w:rsidRPr="00882DDF" w:rsidRDefault="00DC7F0E" w:rsidP="004A07BC">
      <w:pPr>
        <w:spacing w:before="120" w:after="120" w:line="360" w:lineRule="auto"/>
        <w:ind w:left="720"/>
        <w:jc w:val="both"/>
        <w:rPr>
          <w:rFonts w:ascii="Times New Roman" w:hAnsi="Times New Roman"/>
        </w:rPr>
      </w:pPr>
      <w:r w:rsidRPr="00882DDF">
        <w:rPr>
          <w:rFonts w:ascii="Times New Roman" w:hAnsi="Times New Roman"/>
        </w:rPr>
        <w:t>C = discharge coefficient, c= 1.7</w:t>
      </w:r>
    </w:p>
    <w:p w:rsidR="00DC7F0E" w:rsidRPr="00882DDF" w:rsidRDefault="00DC7F0E" w:rsidP="004A07BC">
      <w:pPr>
        <w:spacing w:before="120" w:after="120" w:line="360" w:lineRule="auto"/>
        <w:ind w:left="720"/>
        <w:jc w:val="both"/>
        <w:rPr>
          <w:rFonts w:ascii="Times New Roman" w:hAnsi="Times New Roman"/>
        </w:rPr>
      </w:pPr>
      <w:r w:rsidRPr="00882DDF">
        <w:rPr>
          <w:rFonts w:ascii="Times New Roman" w:hAnsi="Times New Roman"/>
        </w:rPr>
        <w:t>L= effective length of crest form in m</w:t>
      </w:r>
    </w:p>
    <w:p w:rsidR="00DC7F0E" w:rsidRPr="00882DDF" w:rsidRDefault="00DC7F0E" w:rsidP="004A07BC">
      <w:pPr>
        <w:spacing w:before="120" w:after="120" w:line="360" w:lineRule="auto"/>
        <w:ind w:left="720"/>
        <w:jc w:val="both"/>
        <w:rPr>
          <w:rFonts w:ascii="Times New Roman" w:hAnsi="Times New Roman"/>
        </w:rPr>
      </w:pPr>
      <w:r w:rsidRPr="00882DDF">
        <w:rPr>
          <w:rFonts w:ascii="Times New Roman" w:hAnsi="Times New Roman"/>
        </w:rPr>
        <w:t>h= over flow depth, m</w:t>
      </w:r>
    </w:p>
    <w:p w:rsidR="00DC7F0E" w:rsidRPr="00882DDF" w:rsidRDefault="00DC7F0E" w:rsidP="001D7E62">
      <w:pPr>
        <w:spacing w:before="120" w:after="120" w:line="360" w:lineRule="auto"/>
        <w:jc w:val="both"/>
        <w:rPr>
          <w:rFonts w:ascii="Times New Roman" w:hAnsi="Times New Roman"/>
        </w:rPr>
      </w:pPr>
      <w:r w:rsidRPr="00882DDF">
        <w:rPr>
          <w:rFonts w:ascii="Times New Roman" w:hAnsi="Times New Roman"/>
        </w:rPr>
        <w:t>Assuming equal discharge coefficient &amp; sill height for two or three dividing canals, the proportion becomes</w:t>
      </w:r>
      <w:r w:rsidR="00A51688">
        <w:rPr>
          <w:rFonts w:ascii="Times New Roman" w:hAnsi="Times New Roman"/>
        </w:rPr>
        <w:t>;</w:t>
      </w:r>
    </w:p>
    <w:p w:rsidR="00DC7F0E" w:rsidRPr="00882DDF" w:rsidRDefault="00DC7F0E" w:rsidP="001D7E62">
      <w:pPr>
        <w:spacing w:before="120" w:after="120" w:line="360" w:lineRule="auto"/>
        <w:jc w:val="both"/>
        <w:rPr>
          <w:rFonts w:ascii="Times New Roman" w:hAnsi="Times New Roman"/>
        </w:rPr>
      </w:pPr>
      <w:r w:rsidRPr="00882DDF">
        <w:rPr>
          <w:rFonts w:ascii="Times New Roman" w:hAnsi="Times New Roman"/>
        </w:rPr>
        <w:t>Q</w:t>
      </w:r>
      <w:r w:rsidRPr="00882DDF">
        <w:rPr>
          <w:rFonts w:ascii="Times New Roman" w:hAnsi="Times New Roman"/>
          <w:vertAlign w:val="subscript"/>
        </w:rPr>
        <w:t>1</w:t>
      </w:r>
      <w:r w:rsidRPr="00882DDF">
        <w:rPr>
          <w:rFonts w:ascii="Times New Roman" w:hAnsi="Times New Roman"/>
        </w:rPr>
        <w:t>/ Q</w:t>
      </w:r>
      <w:r w:rsidRPr="00882DDF">
        <w:rPr>
          <w:rFonts w:ascii="Times New Roman" w:hAnsi="Times New Roman"/>
          <w:vertAlign w:val="subscript"/>
        </w:rPr>
        <w:t>2</w:t>
      </w:r>
      <w:r w:rsidRPr="00882DDF">
        <w:rPr>
          <w:rFonts w:ascii="Times New Roman" w:hAnsi="Times New Roman"/>
        </w:rPr>
        <w:t>= Q</w:t>
      </w:r>
      <w:r w:rsidRPr="00882DDF">
        <w:rPr>
          <w:rFonts w:ascii="Times New Roman" w:hAnsi="Times New Roman"/>
          <w:vertAlign w:val="subscript"/>
        </w:rPr>
        <w:t>2</w:t>
      </w:r>
      <w:r w:rsidRPr="00882DDF">
        <w:rPr>
          <w:rFonts w:ascii="Times New Roman" w:hAnsi="Times New Roman"/>
        </w:rPr>
        <w:t>/ Q</w:t>
      </w:r>
      <w:r w:rsidRPr="00882DDF">
        <w:rPr>
          <w:rFonts w:ascii="Times New Roman" w:hAnsi="Times New Roman"/>
          <w:vertAlign w:val="subscript"/>
        </w:rPr>
        <w:t>3</w:t>
      </w:r>
      <w:r w:rsidRPr="00882DDF">
        <w:rPr>
          <w:rFonts w:ascii="Times New Roman" w:hAnsi="Times New Roman"/>
        </w:rPr>
        <w:t xml:space="preserve"> =L</w:t>
      </w:r>
      <w:r w:rsidRPr="00882DDF">
        <w:rPr>
          <w:rFonts w:ascii="Times New Roman" w:hAnsi="Times New Roman"/>
          <w:vertAlign w:val="subscript"/>
        </w:rPr>
        <w:t>1</w:t>
      </w:r>
      <w:r w:rsidRPr="00882DDF">
        <w:rPr>
          <w:rFonts w:ascii="Times New Roman" w:hAnsi="Times New Roman"/>
        </w:rPr>
        <w:t>/ L</w:t>
      </w:r>
      <w:r w:rsidRPr="00882DDF">
        <w:rPr>
          <w:rFonts w:ascii="Times New Roman" w:hAnsi="Times New Roman"/>
          <w:vertAlign w:val="subscript"/>
        </w:rPr>
        <w:t>2</w:t>
      </w:r>
      <w:r w:rsidRPr="00882DDF">
        <w:rPr>
          <w:rFonts w:ascii="Times New Roman" w:hAnsi="Times New Roman"/>
        </w:rPr>
        <w:t xml:space="preserve"> = L</w:t>
      </w:r>
      <w:r w:rsidRPr="00882DDF">
        <w:rPr>
          <w:rFonts w:ascii="Times New Roman" w:hAnsi="Times New Roman"/>
          <w:vertAlign w:val="subscript"/>
        </w:rPr>
        <w:t>2</w:t>
      </w:r>
      <w:r w:rsidRPr="00882DDF">
        <w:rPr>
          <w:rFonts w:ascii="Times New Roman" w:hAnsi="Times New Roman"/>
        </w:rPr>
        <w:t>/ L</w:t>
      </w:r>
      <w:r w:rsidRPr="00882DDF">
        <w:rPr>
          <w:rFonts w:ascii="Times New Roman" w:hAnsi="Times New Roman"/>
          <w:vertAlign w:val="subscript"/>
        </w:rPr>
        <w:t>3</w:t>
      </w:r>
    </w:p>
    <w:p w:rsidR="00DC7F0E" w:rsidRPr="00882DDF" w:rsidRDefault="00DC7F0E" w:rsidP="001D7E62">
      <w:pPr>
        <w:spacing w:before="120" w:after="120" w:line="360" w:lineRule="auto"/>
        <w:jc w:val="both"/>
        <w:rPr>
          <w:rFonts w:ascii="Times New Roman" w:hAnsi="Times New Roman"/>
        </w:rPr>
      </w:pPr>
      <w:r w:rsidRPr="00882DDF">
        <w:rPr>
          <w:rFonts w:ascii="Times New Roman" w:hAnsi="Times New Roman"/>
        </w:rPr>
        <w:t>Where Q</w:t>
      </w:r>
      <w:r w:rsidRPr="00882DDF">
        <w:rPr>
          <w:rFonts w:ascii="Times New Roman" w:hAnsi="Times New Roman"/>
          <w:vertAlign w:val="subscript"/>
        </w:rPr>
        <w:t>1</w:t>
      </w:r>
      <w:r w:rsidRPr="00882DDF">
        <w:rPr>
          <w:rFonts w:ascii="Times New Roman" w:hAnsi="Times New Roman"/>
        </w:rPr>
        <w:t>= is flow in canal 1</w:t>
      </w:r>
    </w:p>
    <w:p w:rsidR="00DC7F0E" w:rsidRPr="00882DDF" w:rsidRDefault="00DC7F0E" w:rsidP="001D7E62">
      <w:pPr>
        <w:spacing w:before="120" w:after="120" w:line="360" w:lineRule="auto"/>
        <w:jc w:val="both"/>
        <w:rPr>
          <w:rFonts w:ascii="Times New Roman" w:hAnsi="Times New Roman"/>
        </w:rPr>
      </w:pPr>
      <w:r w:rsidRPr="00882DDF">
        <w:rPr>
          <w:rFonts w:ascii="Times New Roman" w:hAnsi="Times New Roman"/>
        </w:rPr>
        <w:t xml:space="preserve">           Q</w:t>
      </w:r>
      <w:r w:rsidRPr="00882DDF">
        <w:rPr>
          <w:rFonts w:ascii="Times New Roman" w:hAnsi="Times New Roman"/>
          <w:vertAlign w:val="subscript"/>
        </w:rPr>
        <w:t>2</w:t>
      </w:r>
      <w:r w:rsidRPr="00882DDF">
        <w:rPr>
          <w:rFonts w:ascii="Times New Roman" w:hAnsi="Times New Roman"/>
        </w:rPr>
        <w:t xml:space="preserve"> = is flow in canal 2</w:t>
      </w:r>
    </w:p>
    <w:p w:rsidR="00DC7F0E" w:rsidRPr="00882DDF" w:rsidRDefault="00DC7F0E" w:rsidP="001D7E62">
      <w:pPr>
        <w:spacing w:before="120" w:after="120" w:line="360" w:lineRule="auto"/>
        <w:jc w:val="both"/>
        <w:rPr>
          <w:rFonts w:ascii="Times New Roman" w:hAnsi="Times New Roman"/>
        </w:rPr>
      </w:pPr>
      <w:r w:rsidRPr="00882DDF">
        <w:rPr>
          <w:rFonts w:ascii="Times New Roman" w:hAnsi="Times New Roman"/>
        </w:rPr>
        <w:t xml:space="preserve">           Q</w:t>
      </w:r>
      <w:r w:rsidRPr="00882DDF">
        <w:rPr>
          <w:rFonts w:ascii="Times New Roman" w:hAnsi="Times New Roman"/>
          <w:vertAlign w:val="subscript"/>
        </w:rPr>
        <w:t>3</w:t>
      </w:r>
      <w:r w:rsidRPr="00882DDF">
        <w:rPr>
          <w:rFonts w:ascii="Times New Roman" w:hAnsi="Times New Roman"/>
        </w:rPr>
        <w:t xml:space="preserve"> = is flow in canal 3</w:t>
      </w:r>
    </w:p>
    <w:p w:rsidR="00DC7F0E" w:rsidRPr="00882DDF" w:rsidRDefault="00DC7F0E" w:rsidP="001D7E62">
      <w:pPr>
        <w:spacing w:before="120" w:after="120" w:line="360" w:lineRule="auto"/>
        <w:jc w:val="both"/>
        <w:rPr>
          <w:rFonts w:ascii="Times New Roman" w:hAnsi="Times New Roman"/>
        </w:rPr>
      </w:pPr>
      <w:r w:rsidRPr="00882DDF">
        <w:rPr>
          <w:rFonts w:ascii="Times New Roman" w:hAnsi="Times New Roman"/>
        </w:rPr>
        <w:t xml:space="preserve">           L</w:t>
      </w:r>
      <w:r w:rsidRPr="00882DDF">
        <w:rPr>
          <w:rFonts w:ascii="Times New Roman" w:hAnsi="Times New Roman"/>
          <w:vertAlign w:val="subscript"/>
        </w:rPr>
        <w:t>1</w:t>
      </w:r>
      <w:r w:rsidRPr="00882DDF">
        <w:rPr>
          <w:rFonts w:ascii="Times New Roman" w:hAnsi="Times New Roman"/>
        </w:rPr>
        <w:t>= is effective crest length of weir/</w:t>
      </w:r>
      <w:r w:rsidR="00492201">
        <w:rPr>
          <w:rFonts w:ascii="Times New Roman" w:hAnsi="Times New Roman"/>
        </w:rPr>
        <w:t>Weir</w:t>
      </w:r>
      <w:r w:rsidRPr="00882DDF">
        <w:rPr>
          <w:rFonts w:ascii="Times New Roman" w:hAnsi="Times New Roman"/>
        </w:rPr>
        <w:t xml:space="preserve"> sill across opening to canal 1</w:t>
      </w:r>
    </w:p>
    <w:p w:rsidR="00DC7F0E" w:rsidRPr="00882DDF" w:rsidRDefault="00DC7F0E" w:rsidP="001D7E62">
      <w:pPr>
        <w:spacing w:before="120" w:after="120" w:line="360" w:lineRule="auto"/>
        <w:jc w:val="both"/>
        <w:rPr>
          <w:rFonts w:ascii="Times New Roman" w:hAnsi="Times New Roman"/>
        </w:rPr>
      </w:pPr>
      <w:r w:rsidRPr="00882DDF">
        <w:rPr>
          <w:rFonts w:ascii="Times New Roman" w:hAnsi="Times New Roman"/>
        </w:rPr>
        <w:t xml:space="preserve">           L</w:t>
      </w:r>
      <w:r w:rsidRPr="00882DDF">
        <w:rPr>
          <w:rFonts w:ascii="Times New Roman" w:hAnsi="Times New Roman"/>
          <w:vertAlign w:val="subscript"/>
        </w:rPr>
        <w:t>2</w:t>
      </w:r>
      <w:r w:rsidRPr="00882DDF">
        <w:rPr>
          <w:rFonts w:ascii="Times New Roman" w:hAnsi="Times New Roman"/>
        </w:rPr>
        <w:t>= is effective crest length of weir/</w:t>
      </w:r>
      <w:r w:rsidR="00492201">
        <w:rPr>
          <w:rFonts w:ascii="Times New Roman" w:hAnsi="Times New Roman"/>
        </w:rPr>
        <w:t>Weir</w:t>
      </w:r>
      <w:r w:rsidRPr="00882DDF">
        <w:rPr>
          <w:rFonts w:ascii="Times New Roman" w:hAnsi="Times New Roman"/>
        </w:rPr>
        <w:t xml:space="preserve"> sill across opening to canal 2</w:t>
      </w:r>
    </w:p>
    <w:p w:rsidR="00DC7F0E" w:rsidRPr="00882DDF" w:rsidRDefault="00DC7F0E" w:rsidP="001D7E62">
      <w:pPr>
        <w:spacing w:before="120" w:after="120" w:line="360" w:lineRule="auto"/>
        <w:jc w:val="both"/>
        <w:rPr>
          <w:rFonts w:ascii="Times New Roman" w:hAnsi="Times New Roman"/>
        </w:rPr>
      </w:pPr>
      <w:r w:rsidRPr="00882DDF">
        <w:rPr>
          <w:rFonts w:ascii="Times New Roman" w:hAnsi="Times New Roman"/>
        </w:rPr>
        <w:t xml:space="preserve">           L</w:t>
      </w:r>
      <w:r w:rsidRPr="00882DDF">
        <w:rPr>
          <w:rFonts w:ascii="Times New Roman" w:hAnsi="Times New Roman"/>
          <w:vertAlign w:val="subscript"/>
        </w:rPr>
        <w:t>3</w:t>
      </w:r>
      <w:r w:rsidRPr="00882DDF">
        <w:rPr>
          <w:rFonts w:ascii="Times New Roman" w:hAnsi="Times New Roman"/>
        </w:rPr>
        <w:t xml:space="preserve"> = is effective crest length of weir/</w:t>
      </w:r>
      <w:r w:rsidR="00492201">
        <w:rPr>
          <w:rFonts w:ascii="Times New Roman" w:hAnsi="Times New Roman"/>
        </w:rPr>
        <w:t>Weir</w:t>
      </w:r>
      <w:r w:rsidRPr="00882DDF">
        <w:rPr>
          <w:rFonts w:ascii="Times New Roman" w:hAnsi="Times New Roman"/>
        </w:rPr>
        <w:t xml:space="preserve"> sill across opening to canal 3</w:t>
      </w:r>
    </w:p>
    <w:p w:rsidR="00DC7F0E" w:rsidRPr="00882DDF" w:rsidRDefault="00DC7F0E" w:rsidP="001D7E62">
      <w:pPr>
        <w:spacing w:before="120" w:after="120" w:line="360" w:lineRule="auto"/>
        <w:jc w:val="both"/>
        <w:rPr>
          <w:rFonts w:ascii="Times New Roman" w:hAnsi="Times New Roman"/>
        </w:rPr>
      </w:pPr>
      <w:r w:rsidRPr="00882DDF">
        <w:rPr>
          <w:rFonts w:ascii="Times New Roman" w:hAnsi="Times New Roman"/>
        </w:rPr>
        <w:t xml:space="preserve">           Q</w:t>
      </w:r>
      <w:r w:rsidRPr="00882DDF">
        <w:rPr>
          <w:rFonts w:ascii="Times New Roman" w:hAnsi="Times New Roman"/>
          <w:vertAlign w:val="subscript"/>
        </w:rPr>
        <w:t>1</w:t>
      </w:r>
      <w:r w:rsidRPr="00882DDF">
        <w:rPr>
          <w:rFonts w:ascii="Times New Roman" w:hAnsi="Times New Roman"/>
        </w:rPr>
        <w:t>= CL</w:t>
      </w:r>
      <w:r w:rsidRPr="00882DDF">
        <w:rPr>
          <w:rFonts w:ascii="Times New Roman" w:hAnsi="Times New Roman"/>
          <w:vertAlign w:val="subscript"/>
        </w:rPr>
        <w:t>1</w:t>
      </w:r>
      <w:r w:rsidRPr="00882DDF">
        <w:rPr>
          <w:rFonts w:ascii="Times New Roman" w:hAnsi="Times New Roman"/>
        </w:rPr>
        <w:t xml:space="preserve"> (h</w:t>
      </w:r>
      <w:r w:rsidR="00493C63" w:rsidRPr="00882DDF">
        <w:rPr>
          <w:rFonts w:ascii="Times New Roman" w:hAnsi="Times New Roman"/>
        </w:rPr>
        <w:t>)</w:t>
      </w:r>
      <w:r w:rsidR="00493C63" w:rsidRPr="00882DDF">
        <w:rPr>
          <w:rFonts w:ascii="Times New Roman" w:hAnsi="Times New Roman"/>
          <w:vertAlign w:val="superscript"/>
        </w:rPr>
        <w:t xml:space="preserve"> 3</w:t>
      </w:r>
      <w:r w:rsidRPr="00882DDF">
        <w:rPr>
          <w:rFonts w:ascii="Times New Roman" w:hAnsi="Times New Roman"/>
          <w:vertAlign w:val="superscript"/>
        </w:rPr>
        <w:t>/2</w:t>
      </w:r>
      <w:r w:rsidRPr="00882DDF">
        <w:rPr>
          <w:rFonts w:ascii="Times New Roman" w:hAnsi="Times New Roman"/>
        </w:rPr>
        <w:t xml:space="preserve">, </w:t>
      </w:r>
    </w:p>
    <w:p w:rsidR="00DC7F0E" w:rsidRPr="00882DDF" w:rsidRDefault="00DC7F0E" w:rsidP="001D7E62">
      <w:pPr>
        <w:spacing w:before="120" w:after="120" w:line="360" w:lineRule="auto"/>
        <w:jc w:val="both"/>
        <w:rPr>
          <w:rFonts w:ascii="Times New Roman" w:hAnsi="Times New Roman"/>
        </w:rPr>
      </w:pPr>
      <w:r w:rsidRPr="00882DDF">
        <w:rPr>
          <w:rFonts w:ascii="Times New Roman" w:hAnsi="Times New Roman"/>
        </w:rPr>
        <w:lastRenderedPageBreak/>
        <w:t xml:space="preserve">           L</w:t>
      </w:r>
      <w:r w:rsidRPr="00882DDF">
        <w:rPr>
          <w:rFonts w:ascii="Times New Roman" w:hAnsi="Times New Roman"/>
          <w:vertAlign w:val="subscript"/>
        </w:rPr>
        <w:t>1</w:t>
      </w:r>
      <w:r w:rsidRPr="00882DDF">
        <w:rPr>
          <w:rFonts w:ascii="Times New Roman" w:hAnsi="Times New Roman"/>
        </w:rPr>
        <w:t xml:space="preserve"> = Q</w:t>
      </w:r>
      <w:r w:rsidRPr="00882DDF">
        <w:rPr>
          <w:rFonts w:ascii="Times New Roman" w:hAnsi="Times New Roman"/>
          <w:vertAlign w:val="subscript"/>
        </w:rPr>
        <w:t>1</w:t>
      </w:r>
      <w:r w:rsidRPr="00882DDF">
        <w:rPr>
          <w:rFonts w:ascii="Times New Roman" w:hAnsi="Times New Roman"/>
        </w:rPr>
        <w:t>/Ch</w:t>
      </w:r>
      <w:r w:rsidRPr="00882DDF">
        <w:rPr>
          <w:rFonts w:ascii="Times New Roman" w:hAnsi="Times New Roman"/>
          <w:vertAlign w:val="superscript"/>
        </w:rPr>
        <w:t>3/2</w:t>
      </w:r>
    </w:p>
    <w:p w:rsidR="00DC7F0E" w:rsidRPr="00882DDF" w:rsidRDefault="00DC7F0E" w:rsidP="001D7E62">
      <w:pPr>
        <w:spacing w:before="120" w:after="120" w:line="360" w:lineRule="auto"/>
        <w:jc w:val="both"/>
        <w:rPr>
          <w:rFonts w:ascii="Times New Roman" w:hAnsi="Times New Roman"/>
        </w:rPr>
      </w:pPr>
      <w:r w:rsidRPr="00882DDF">
        <w:rPr>
          <w:rFonts w:ascii="Times New Roman" w:hAnsi="Times New Roman"/>
        </w:rPr>
        <w:t xml:space="preserve">           L</w:t>
      </w:r>
      <w:r w:rsidRPr="00882DDF">
        <w:rPr>
          <w:rFonts w:ascii="Times New Roman" w:hAnsi="Times New Roman"/>
          <w:vertAlign w:val="subscript"/>
        </w:rPr>
        <w:t>2</w:t>
      </w:r>
      <w:r w:rsidRPr="00882DDF">
        <w:rPr>
          <w:rFonts w:ascii="Times New Roman" w:hAnsi="Times New Roman"/>
        </w:rPr>
        <w:t xml:space="preserve"> = L</w:t>
      </w:r>
      <w:r w:rsidRPr="00882DDF">
        <w:rPr>
          <w:rFonts w:ascii="Times New Roman" w:hAnsi="Times New Roman"/>
          <w:vertAlign w:val="subscript"/>
        </w:rPr>
        <w:t>1</w:t>
      </w:r>
      <w:r w:rsidRPr="00882DDF">
        <w:rPr>
          <w:rFonts w:ascii="Times New Roman" w:hAnsi="Times New Roman"/>
        </w:rPr>
        <w:t>*Q</w:t>
      </w:r>
      <w:r w:rsidRPr="00882DDF">
        <w:rPr>
          <w:rFonts w:ascii="Times New Roman" w:hAnsi="Times New Roman"/>
          <w:vertAlign w:val="subscript"/>
        </w:rPr>
        <w:t>2</w:t>
      </w:r>
      <w:r w:rsidRPr="00882DDF">
        <w:rPr>
          <w:rFonts w:ascii="Times New Roman" w:hAnsi="Times New Roman"/>
        </w:rPr>
        <w:t>/ Q</w:t>
      </w:r>
      <w:r w:rsidRPr="00882DDF">
        <w:rPr>
          <w:rFonts w:ascii="Times New Roman" w:hAnsi="Times New Roman"/>
          <w:vertAlign w:val="subscript"/>
        </w:rPr>
        <w:t>1</w:t>
      </w:r>
    </w:p>
    <w:p w:rsidR="00DC7F0E" w:rsidRPr="00882DDF" w:rsidRDefault="00DC7F0E" w:rsidP="001D7E62">
      <w:pPr>
        <w:spacing w:before="120" w:after="120" w:line="360" w:lineRule="auto"/>
        <w:jc w:val="both"/>
        <w:rPr>
          <w:rFonts w:ascii="Times New Roman" w:hAnsi="Times New Roman"/>
        </w:rPr>
      </w:pPr>
      <w:r w:rsidRPr="00882DDF">
        <w:rPr>
          <w:rFonts w:ascii="Times New Roman" w:hAnsi="Times New Roman"/>
        </w:rPr>
        <w:t xml:space="preserve">           L</w:t>
      </w:r>
      <w:r w:rsidRPr="00882DDF">
        <w:rPr>
          <w:rFonts w:ascii="Times New Roman" w:hAnsi="Times New Roman"/>
          <w:vertAlign w:val="subscript"/>
        </w:rPr>
        <w:t>3</w:t>
      </w:r>
      <w:r w:rsidRPr="00882DDF">
        <w:rPr>
          <w:rFonts w:ascii="Times New Roman" w:hAnsi="Times New Roman"/>
        </w:rPr>
        <w:t xml:space="preserve"> = L</w:t>
      </w:r>
      <w:r w:rsidRPr="00882DDF">
        <w:rPr>
          <w:rFonts w:ascii="Times New Roman" w:hAnsi="Times New Roman"/>
          <w:vertAlign w:val="subscript"/>
        </w:rPr>
        <w:t>1</w:t>
      </w:r>
      <w:r w:rsidRPr="00882DDF">
        <w:rPr>
          <w:rFonts w:ascii="Times New Roman" w:hAnsi="Times New Roman"/>
        </w:rPr>
        <w:t>*Q</w:t>
      </w:r>
      <w:r w:rsidRPr="00882DDF">
        <w:rPr>
          <w:rFonts w:ascii="Times New Roman" w:hAnsi="Times New Roman"/>
          <w:vertAlign w:val="subscript"/>
        </w:rPr>
        <w:t>3</w:t>
      </w:r>
      <w:r w:rsidRPr="00882DDF">
        <w:rPr>
          <w:rFonts w:ascii="Times New Roman" w:hAnsi="Times New Roman"/>
        </w:rPr>
        <w:t>/ Q</w:t>
      </w:r>
      <w:r w:rsidRPr="00882DDF">
        <w:rPr>
          <w:rFonts w:ascii="Times New Roman" w:hAnsi="Times New Roman"/>
          <w:vertAlign w:val="subscript"/>
        </w:rPr>
        <w:t>1</w:t>
      </w:r>
    </w:p>
    <w:p w:rsidR="00DC7F0E" w:rsidRPr="00882DDF" w:rsidRDefault="00DC7F0E" w:rsidP="001D7E62">
      <w:pPr>
        <w:spacing w:before="120" w:after="120" w:line="360" w:lineRule="auto"/>
        <w:jc w:val="both"/>
        <w:rPr>
          <w:rFonts w:ascii="Times New Roman" w:hAnsi="Times New Roman"/>
        </w:rPr>
      </w:pPr>
      <w:r w:rsidRPr="00882DDF">
        <w:rPr>
          <w:rFonts w:ascii="Times New Roman" w:hAnsi="Times New Roman"/>
        </w:rPr>
        <w:t xml:space="preserve">The depth of (height of) the division box, </w:t>
      </w:r>
    </w:p>
    <w:p w:rsidR="00DC7F0E" w:rsidRPr="00882DDF" w:rsidRDefault="00DC7F0E" w:rsidP="001D7E62">
      <w:pPr>
        <w:spacing w:before="120" w:after="120" w:line="360" w:lineRule="auto"/>
        <w:ind w:firstLine="720"/>
        <w:jc w:val="both"/>
        <w:rPr>
          <w:rFonts w:ascii="Times New Roman" w:hAnsi="Times New Roman"/>
        </w:rPr>
      </w:pPr>
      <w:r w:rsidRPr="00882DDF">
        <w:rPr>
          <w:rFonts w:ascii="Times New Roman" w:hAnsi="Times New Roman"/>
        </w:rPr>
        <w:t>D = d + f</w:t>
      </w:r>
      <w:r w:rsidRPr="00882DDF">
        <w:rPr>
          <w:rFonts w:ascii="Times New Roman" w:hAnsi="Times New Roman"/>
          <w:vertAlign w:val="subscript"/>
        </w:rPr>
        <w:t>b</w:t>
      </w:r>
    </w:p>
    <w:p w:rsidR="00DC7F0E" w:rsidRPr="00882DDF" w:rsidRDefault="00DC7F0E" w:rsidP="001D7E62">
      <w:pPr>
        <w:spacing w:before="120" w:after="120" w:line="360" w:lineRule="auto"/>
        <w:jc w:val="both"/>
        <w:rPr>
          <w:rFonts w:ascii="Times New Roman" w:hAnsi="Times New Roman"/>
        </w:rPr>
      </w:pPr>
      <w:r w:rsidRPr="00882DDF">
        <w:rPr>
          <w:rFonts w:ascii="Times New Roman" w:hAnsi="Times New Roman"/>
        </w:rPr>
        <w:t xml:space="preserve">The width of the division box, </w:t>
      </w:r>
    </w:p>
    <w:p w:rsidR="00DC7F0E" w:rsidRPr="00882DDF" w:rsidRDefault="00DC7F0E" w:rsidP="001D7E62">
      <w:pPr>
        <w:spacing w:before="120" w:after="120" w:line="360" w:lineRule="auto"/>
        <w:ind w:firstLine="720"/>
        <w:jc w:val="both"/>
        <w:rPr>
          <w:rFonts w:ascii="Times New Roman" w:hAnsi="Times New Roman"/>
        </w:rPr>
      </w:pPr>
      <w:r w:rsidRPr="00882DDF">
        <w:rPr>
          <w:rFonts w:ascii="Times New Roman" w:hAnsi="Times New Roman"/>
        </w:rPr>
        <w:t>B = b + 2*m*D</w:t>
      </w:r>
    </w:p>
    <w:p w:rsidR="00DC7F0E" w:rsidRPr="00882DDF" w:rsidRDefault="00DC7F0E" w:rsidP="001D7E62">
      <w:pPr>
        <w:spacing w:before="120" w:after="120" w:line="360" w:lineRule="auto"/>
        <w:ind w:firstLine="720"/>
        <w:jc w:val="both"/>
        <w:rPr>
          <w:rFonts w:ascii="Times New Roman" w:hAnsi="Times New Roman"/>
        </w:rPr>
      </w:pPr>
      <w:r w:rsidRPr="00882DDF">
        <w:rPr>
          <w:rFonts w:ascii="Times New Roman" w:hAnsi="Times New Roman"/>
        </w:rPr>
        <w:t>Where b= base width of the incoming canal</w:t>
      </w:r>
    </w:p>
    <w:p w:rsidR="00DC7F0E" w:rsidRDefault="00DC7F0E" w:rsidP="001D7E62">
      <w:pPr>
        <w:spacing w:before="120" w:after="120" w:line="360" w:lineRule="auto"/>
        <w:jc w:val="both"/>
        <w:rPr>
          <w:rFonts w:ascii="Times New Roman" w:hAnsi="Times New Roman"/>
        </w:rPr>
      </w:pPr>
      <w:r w:rsidRPr="00882DDF">
        <w:rPr>
          <w:rFonts w:ascii="Times New Roman" w:hAnsi="Times New Roman"/>
        </w:rPr>
        <w:tab/>
      </w:r>
      <w:r w:rsidRPr="00882DDF">
        <w:rPr>
          <w:rFonts w:ascii="Times New Roman" w:hAnsi="Times New Roman"/>
        </w:rPr>
        <w:tab/>
        <w:t>D = total ca</w:t>
      </w:r>
      <w:r w:rsidR="009A7937" w:rsidRPr="00882DDF">
        <w:rPr>
          <w:rFonts w:ascii="Times New Roman" w:hAnsi="Times New Roman"/>
        </w:rPr>
        <w:t>nal depth of the incoming canal</w:t>
      </w:r>
    </w:p>
    <w:p w:rsidR="007C6268" w:rsidRDefault="007C6268" w:rsidP="00C132D7">
      <w:pPr>
        <w:spacing w:before="120" w:after="120" w:line="360" w:lineRule="auto"/>
        <w:jc w:val="center"/>
        <w:rPr>
          <w:rFonts w:ascii="Times New Roman" w:hAnsi="Times New Roman"/>
        </w:rPr>
      </w:pPr>
    </w:p>
    <w:p w:rsidR="007C6268" w:rsidRPr="00721FF0" w:rsidRDefault="00CC05E8" w:rsidP="001D7E62">
      <w:pPr>
        <w:pStyle w:val="Caption"/>
        <w:keepNext/>
        <w:spacing w:before="120" w:after="120" w:line="360" w:lineRule="auto"/>
        <w:jc w:val="both"/>
      </w:pPr>
      <w:bookmarkStart w:id="203" w:name="_Toc465241820"/>
      <w:bookmarkStart w:id="204" w:name="_Toc389838852"/>
      <w:r w:rsidRPr="00C65D49">
        <w:rPr>
          <w:rFonts w:ascii="Times New Roman" w:hAnsi="Times New Roman"/>
          <w:color w:val="auto"/>
          <w:sz w:val="24"/>
          <w:szCs w:val="24"/>
        </w:rPr>
        <w:t xml:space="preserve">Table </w:t>
      </w:r>
      <w:r w:rsidR="00B0342E" w:rsidRPr="00C65D49">
        <w:rPr>
          <w:rFonts w:ascii="Times New Roman" w:hAnsi="Times New Roman"/>
          <w:color w:val="auto"/>
          <w:sz w:val="24"/>
          <w:szCs w:val="24"/>
        </w:rPr>
        <w:fldChar w:fldCharType="begin"/>
      </w:r>
      <w:r w:rsidRPr="00C65D49">
        <w:rPr>
          <w:rFonts w:ascii="Times New Roman" w:hAnsi="Times New Roman"/>
          <w:color w:val="auto"/>
          <w:sz w:val="24"/>
          <w:szCs w:val="24"/>
        </w:rPr>
        <w:instrText xml:space="preserve"> STYLEREF 1 \s </w:instrText>
      </w:r>
      <w:r w:rsidR="00B0342E" w:rsidRPr="00C65D49">
        <w:rPr>
          <w:rFonts w:ascii="Times New Roman" w:hAnsi="Times New Roman"/>
          <w:color w:val="auto"/>
          <w:sz w:val="24"/>
          <w:szCs w:val="24"/>
        </w:rPr>
        <w:fldChar w:fldCharType="separate"/>
      </w:r>
      <w:r w:rsidR="001A23CD">
        <w:rPr>
          <w:rFonts w:ascii="Times New Roman" w:hAnsi="Times New Roman"/>
          <w:noProof/>
          <w:color w:val="auto"/>
          <w:sz w:val="24"/>
          <w:szCs w:val="24"/>
        </w:rPr>
        <w:t>4</w:t>
      </w:r>
      <w:r w:rsidR="00B0342E" w:rsidRPr="00C65D49">
        <w:rPr>
          <w:rFonts w:ascii="Times New Roman" w:hAnsi="Times New Roman"/>
          <w:color w:val="auto"/>
          <w:sz w:val="24"/>
          <w:szCs w:val="24"/>
        </w:rPr>
        <w:fldChar w:fldCharType="end"/>
      </w:r>
      <w:r w:rsidRPr="00C65D49">
        <w:rPr>
          <w:rFonts w:ascii="Times New Roman" w:hAnsi="Times New Roman"/>
          <w:color w:val="auto"/>
          <w:sz w:val="24"/>
          <w:szCs w:val="24"/>
        </w:rPr>
        <w:noBreakHyphen/>
      </w:r>
      <w:r w:rsidR="00B0342E" w:rsidRPr="00C65D49">
        <w:rPr>
          <w:rFonts w:ascii="Times New Roman" w:hAnsi="Times New Roman"/>
          <w:color w:val="auto"/>
          <w:sz w:val="24"/>
          <w:szCs w:val="24"/>
        </w:rPr>
        <w:fldChar w:fldCharType="begin"/>
      </w:r>
      <w:r w:rsidRPr="00C65D49">
        <w:rPr>
          <w:rFonts w:ascii="Times New Roman" w:hAnsi="Times New Roman"/>
          <w:color w:val="auto"/>
          <w:sz w:val="24"/>
          <w:szCs w:val="24"/>
        </w:rPr>
        <w:instrText xml:space="preserve"> SEQ Table \* ARABIC \s 1 </w:instrText>
      </w:r>
      <w:r w:rsidR="00B0342E" w:rsidRPr="00C65D49">
        <w:rPr>
          <w:rFonts w:ascii="Times New Roman" w:hAnsi="Times New Roman"/>
          <w:color w:val="auto"/>
          <w:sz w:val="24"/>
          <w:szCs w:val="24"/>
        </w:rPr>
        <w:fldChar w:fldCharType="separate"/>
      </w:r>
      <w:r w:rsidR="001A23CD">
        <w:rPr>
          <w:rFonts w:ascii="Times New Roman" w:hAnsi="Times New Roman"/>
          <w:noProof/>
          <w:color w:val="auto"/>
          <w:sz w:val="24"/>
          <w:szCs w:val="24"/>
        </w:rPr>
        <w:t>5</w:t>
      </w:r>
      <w:r w:rsidR="00B0342E" w:rsidRPr="00C65D49">
        <w:rPr>
          <w:rFonts w:ascii="Times New Roman" w:hAnsi="Times New Roman"/>
          <w:color w:val="auto"/>
          <w:sz w:val="24"/>
          <w:szCs w:val="24"/>
        </w:rPr>
        <w:fldChar w:fldCharType="end"/>
      </w:r>
      <w:r w:rsidRPr="00C65D49">
        <w:rPr>
          <w:rFonts w:ascii="Times New Roman" w:hAnsi="Times New Roman"/>
          <w:color w:val="auto"/>
          <w:sz w:val="24"/>
          <w:szCs w:val="24"/>
        </w:rPr>
        <w:t>: Summery of Hydraulic parameters of Division Boxes</w:t>
      </w:r>
      <w:bookmarkEnd w:id="203"/>
      <w:bookmarkEnd w:id="204"/>
      <w:r w:rsidR="00B0342E" w:rsidRPr="00B0342E">
        <w:rPr>
          <w:rFonts w:ascii="Times New Roman" w:hAnsi="Times New Roman"/>
          <w:color w:val="000000"/>
          <w:lang w:bidi="ar-SA"/>
        </w:rPr>
        <w:fldChar w:fldCharType="begin"/>
      </w:r>
      <w:r w:rsidR="007C6268" w:rsidRPr="00DC4E12">
        <w:rPr>
          <w:rFonts w:ascii="Times New Roman" w:hAnsi="Times New Roman"/>
          <w:color w:val="000000"/>
          <w:lang w:bidi="ar-SA"/>
        </w:rPr>
        <w:instrText xml:space="preserve"> LINK Excel.Sheet.12 "C:\\Users\\ADSWE\\Desktop\\Challie Intake small-scale irrigation project\\Excel analysis\\Infrastructure\\drops, chutes,Division boxs and Turn outs.xlsx" "Sheet1!R2C2:R21C12" \a \f 4 \h  \* MERGEFORMAT </w:instrText>
      </w:r>
      <w:r w:rsidR="00B0342E" w:rsidRPr="00B0342E">
        <w:rPr>
          <w:rFonts w:ascii="Times New Roman" w:hAnsi="Times New Roman"/>
          <w:color w:val="000000"/>
          <w:lang w:bidi="ar-SA"/>
        </w:rPr>
        <w:fldChar w:fldCharType="separate"/>
      </w:r>
    </w:p>
    <w:tbl>
      <w:tblPr>
        <w:tblStyle w:val="TableGrid"/>
        <w:tblW w:w="5000" w:type="pct"/>
        <w:tblLook w:val="04A0"/>
      </w:tblPr>
      <w:tblGrid>
        <w:gridCol w:w="811"/>
        <w:gridCol w:w="1767"/>
        <w:gridCol w:w="766"/>
        <w:gridCol w:w="939"/>
        <w:gridCol w:w="1001"/>
        <w:gridCol w:w="790"/>
        <w:gridCol w:w="790"/>
        <w:gridCol w:w="512"/>
        <w:gridCol w:w="803"/>
        <w:gridCol w:w="597"/>
        <w:gridCol w:w="800"/>
      </w:tblGrid>
      <w:tr w:rsidR="007C6268" w:rsidRPr="00DC4E12" w:rsidTr="00C132D7">
        <w:trPr>
          <w:trHeight w:val="276"/>
          <w:tblHeader/>
        </w:trPr>
        <w:tc>
          <w:tcPr>
            <w:tcW w:w="376" w:type="pct"/>
            <w:vMerge w:val="restart"/>
            <w:vAlign w:val="center"/>
            <w:hideMark/>
          </w:tcPr>
          <w:p w:rsidR="007C6268" w:rsidRPr="00C132D7" w:rsidRDefault="00C132D7" w:rsidP="001D7E62">
            <w:pPr>
              <w:jc w:val="both"/>
              <w:rPr>
                <w:rFonts w:ascii="Times New Roman" w:eastAsia="Times New Roman" w:hAnsi="Times New Roman"/>
                <w:b/>
                <w:color w:val="000000"/>
                <w:sz w:val="24"/>
                <w:szCs w:val="24"/>
              </w:rPr>
            </w:pPr>
            <w:r w:rsidRPr="00C132D7">
              <w:rPr>
                <w:rFonts w:ascii="Times New Roman" w:eastAsia="Times New Roman" w:hAnsi="Times New Roman"/>
                <w:b/>
                <w:color w:val="000000"/>
                <w:sz w:val="24"/>
                <w:szCs w:val="24"/>
              </w:rPr>
              <w:t>Divider canal name</w:t>
            </w:r>
          </w:p>
        </w:tc>
        <w:tc>
          <w:tcPr>
            <w:tcW w:w="861" w:type="pct"/>
            <w:vMerge w:val="restart"/>
            <w:vAlign w:val="center"/>
            <w:hideMark/>
          </w:tcPr>
          <w:p w:rsidR="007C6268" w:rsidRPr="00C132D7" w:rsidRDefault="00C132D7" w:rsidP="001D7E62">
            <w:pPr>
              <w:jc w:val="both"/>
              <w:rPr>
                <w:rFonts w:ascii="Times New Roman" w:eastAsia="Times New Roman" w:hAnsi="Times New Roman"/>
                <w:b/>
                <w:color w:val="000000"/>
                <w:sz w:val="24"/>
                <w:szCs w:val="24"/>
              </w:rPr>
            </w:pPr>
            <w:r w:rsidRPr="00C132D7">
              <w:rPr>
                <w:rFonts w:ascii="Times New Roman" w:eastAsia="Times New Roman" w:hAnsi="Times New Roman"/>
                <w:b/>
                <w:color w:val="000000"/>
                <w:sz w:val="24"/>
                <w:szCs w:val="24"/>
              </w:rPr>
              <w:t>Dividing canal name</w:t>
            </w:r>
          </w:p>
        </w:tc>
        <w:tc>
          <w:tcPr>
            <w:tcW w:w="570" w:type="pct"/>
            <w:vMerge w:val="restart"/>
            <w:vAlign w:val="center"/>
            <w:hideMark/>
          </w:tcPr>
          <w:p w:rsidR="007C6268" w:rsidRPr="00C132D7" w:rsidRDefault="00C132D7" w:rsidP="001D7E62">
            <w:pPr>
              <w:jc w:val="both"/>
              <w:rPr>
                <w:rFonts w:ascii="Times New Roman" w:eastAsia="Times New Roman" w:hAnsi="Times New Roman"/>
                <w:b/>
                <w:color w:val="000000"/>
                <w:sz w:val="24"/>
                <w:szCs w:val="24"/>
              </w:rPr>
            </w:pPr>
            <w:r w:rsidRPr="00C132D7">
              <w:rPr>
                <w:rFonts w:ascii="Times New Roman" w:eastAsia="Times New Roman" w:hAnsi="Times New Roman"/>
                <w:b/>
                <w:color w:val="000000"/>
                <w:sz w:val="24"/>
                <w:szCs w:val="24"/>
              </w:rPr>
              <w:t>Chain age (m)</w:t>
            </w:r>
          </w:p>
        </w:tc>
        <w:tc>
          <w:tcPr>
            <w:tcW w:w="419" w:type="pct"/>
            <w:vMerge w:val="restart"/>
            <w:vAlign w:val="center"/>
            <w:hideMark/>
          </w:tcPr>
          <w:p w:rsidR="007C6268" w:rsidRPr="00C132D7" w:rsidRDefault="00C132D7" w:rsidP="00C132D7">
            <w:pPr>
              <w:jc w:val="both"/>
              <w:rPr>
                <w:rFonts w:ascii="Times New Roman" w:eastAsia="Times New Roman" w:hAnsi="Times New Roman"/>
                <w:b/>
                <w:color w:val="000000"/>
                <w:sz w:val="24"/>
                <w:szCs w:val="24"/>
              </w:rPr>
            </w:pPr>
            <w:r w:rsidRPr="00C132D7">
              <w:rPr>
                <w:rFonts w:ascii="Times New Roman" w:eastAsia="Times New Roman" w:hAnsi="Times New Roman"/>
                <w:b/>
                <w:color w:val="000000"/>
                <w:sz w:val="24"/>
                <w:szCs w:val="24"/>
              </w:rPr>
              <w:t xml:space="preserve">Ongoing, </w:t>
            </w:r>
            <w:r>
              <w:rPr>
                <w:rFonts w:ascii="Times New Roman" w:eastAsia="Times New Roman" w:hAnsi="Times New Roman"/>
                <w:b/>
                <w:color w:val="000000"/>
                <w:sz w:val="24"/>
                <w:szCs w:val="24"/>
              </w:rPr>
              <w:t>Q</w:t>
            </w:r>
            <w:r w:rsidRPr="00C132D7">
              <w:rPr>
                <w:rFonts w:ascii="Times New Roman" w:eastAsia="Times New Roman" w:hAnsi="Times New Roman"/>
                <w:b/>
                <w:color w:val="000000"/>
                <w:sz w:val="24"/>
                <w:szCs w:val="24"/>
                <w:vertAlign w:val="subscript"/>
              </w:rPr>
              <w:t>0</w:t>
            </w:r>
            <w:r w:rsidRPr="00C132D7">
              <w:rPr>
                <w:rFonts w:ascii="Times New Roman" w:eastAsia="Times New Roman" w:hAnsi="Times New Roman"/>
                <w:b/>
                <w:color w:val="000000"/>
                <w:sz w:val="24"/>
                <w:szCs w:val="24"/>
              </w:rPr>
              <w:t xml:space="preserve"> (lit/sec)</w:t>
            </w:r>
          </w:p>
        </w:tc>
        <w:tc>
          <w:tcPr>
            <w:tcW w:w="616" w:type="pct"/>
            <w:vMerge w:val="restart"/>
            <w:vAlign w:val="center"/>
            <w:hideMark/>
          </w:tcPr>
          <w:p w:rsidR="007C6268" w:rsidRPr="00C132D7" w:rsidRDefault="00C132D7" w:rsidP="00C132D7">
            <w:pPr>
              <w:jc w:val="both"/>
              <w:rPr>
                <w:rFonts w:ascii="Times New Roman" w:eastAsia="Times New Roman" w:hAnsi="Times New Roman"/>
                <w:b/>
                <w:color w:val="000000"/>
                <w:sz w:val="24"/>
                <w:szCs w:val="24"/>
              </w:rPr>
            </w:pPr>
            <w:r w:rsidRPr="00C132D7">
              <w:rPr>
                <w:rFonts w:ascii="Times New Roman" w:eastAsia="Times New Roman" w:hAnsi="Times New Roman"/>
                <w:b/>
                <w:color w:val="000000"/>
                <w:sz w:val="24"/>
                <w:szCs w:val="24"/>
              </w:rPr>
              <w:t xml:space="preserve">Outgoing, </w:t>
            </w:r>
            <w:r>
              <w:rPr>
                <w:rFonts w:ascii="Times New Roman" w:eastAsia="Times New Roman" w:hAnsi="Times New Roman"/>
                <w:b/>
                <w:color w:val="000000"/>
                <w:sz w:val="24"/>
                <w:szCs w:val="24"/>
              </w:rPr>
              <w:t>Q</w:t>
            </w:r>
            <w:r w:rsidRPr="00C132D7">
              <w:rPr>
                <w:rFonts w:ascii="Times New Roman" w:eastAsia="Times New Roman" w:hAnsi="Times New Roman"/>
                <w:b/>
                <w:color w:val="000000"/>
                <w:sz w:val="24"/>
                <w:szCs w:val="24"/>
                <w:vertAlign w:val="subscript"/>
              </w:rPr>
              <w:t xml:space="preserve">1 </w:t>
            </w:r>
            <w:r w:rsidRPr="00C132D7">
              <w:rPr>
                <w:rFonts w:ascii="Times New Roman" w:eastAsia="Times New Roman" w:hAnsi="Times New Roman"/>
                <w:b/>
                <w:color w:val="000000"/>
                <w:sz w:val="24"/>
                <w:szCs w:val="24"/>
              </w:rPr>
              <w:t xml:space="preserve"> (lit/sec)       </w:t>
            </w:r>
          </w:p>
        </w:tc>
        <w:tc>
          <w:tcPr>
            <w:tcW w:w="383" w:type="pct"/>
            <w:vMerge w:val="restart"/>
            <w:vAlign w:val="center"/>
            <w:hideMark/>
          </w:tcPr>
          <w:p w:rsidR="007C6268" w:rsidRPr="00C132D7" w:rsidRDefault="00C132D7" w:rsidP="00C132D7">
            <w:pPr>
              <w:jc w:val="both"/>
              <w:rPr>
                <w:rFonts w:ascii="Times New Roman" w:eastAsia="Times New Roman" w:hAnsi="Times New Roman"/>
                <w:b/>
                <w:color w:val="000000"/>
                <w:sz w:val="24"/>
                <w:szCs w:val="24"/>
              </w:rPr>
            </w:pPr>
            <w:proofErr w:type="spellStart"/>
            <w:r w:rsidRPr="00C132D7">
              <w:rPr>
                <w:rFonts w:ascii="Times New Roman" w:eastAsia="Times New Roman" w:hAnsi="Times New Roman"/>
                <w:b/>
                <w:color w:val="000000"/>
                <w:sz w:val="24"/>
                <w:szCs w:val="24"/>
              </w:rPr>
              <w:t>Tc</w:t>
            </w:r>
            <w:proofErr w:type="spellEnd"/>
            <w:r w:rsidRPr="00C132D7">
              <w:rPr>
                <w:rFonts w:ascii="Times New Roman" w:eastAsia="Times New Roman" w:hAnsi="Times New Roman"/>
                <w:b/>
                <w:color w:val="000000"/>
                <w:sz w:val="24"/>
                <w:szCs w:val="24"/>
              </w:rPr>
              <w:t xml:space="preserve"> flow, </w:t>
            </w:r>
            <w:r>
              <w:rPr>
                <w:rFonts w:ascii="Times New Roman" w:eastAsia="Times New Roman" w:hAnsi="Times New Roman"/>
                <w:b/>
                <w:color w:val="000000"/>
                <w:sz w:val="24"/>
                <w:szCs w:val="24"/>
              </w:rPr>
              <w:t>Q</w:t>
            </w:r>
            <w:r w:rsidRPr="00C132D7">
              <w:rPr>
                <w:rFonts w:ascii="Times New Roman" w:eastAsia="Times New Roman" w:hAnsi="Times New Roman"/>
                <w:b/>
                <w:color w:val="000000"/>
                <w:sz w:val="24"/>
                <w:szCs w:val="24"/>
                <w:vertAlign w:val="subscript"/>
              </w:rPr>
              <w:t>2</w:t>
            </w:r>
            <w:r w:rsidRPr="00C132D7">
              <w:rPr>
                <w:rFonts w:ascii="Times New Roman" w:eastAsia="Times New Roman" w:hAnsi="Times New Roman"/>
                <w:b/>
                <w:color w:val="000000"/>
                <w:sz w:val="24"/>
                <w:szCs w:val="24"/>
              </w:rPr>
              <w:t xml:space="preserve">  (lit/sec)       </w:t>
            </w:r>
          </w:p>
        </w:tc>
        <w:tc>
          <w:tcPr>
            <w:tcW w:w="365" w:type="pct"/>
            <w:vMerge w:val="restart"/>
            <w:vAlign w:val="center"/>
            <w:hideMark/>
          </w:tcPr>
          <w:p w:rsidR="007C6268" w:rsidRPr="00C132D7" w:rsidRDefault="00C132D7" w:rsidP="001D7E62">
            <w:pPr>
              <w:jc w:val="both"/>
              <w:rPr>
                <w:rFonts w:ascii="Times New Roman" w:eastAsia="Times New Roman" w:hAnsi="Times New Roman"/>
                <w:b/>
                <w:color w:val="000000"/>
                <w:sz w:val="24"/>
                <w:szCs w:val="24"/>
              </w:rPr>
            </w:pPr>
            <w:r w:rsidRPr="00C132D7">
              <w:rPr>
                <w:rFonts w:ascii="Times New Roman" w:eastAsia="Times New Roman" w:hAnsi="Times New Roman"/>
                <w:b/>
                <w:color w:val="000000"/>
                <w:sz w:val="24"/>
                <w:szCs w:val="24"/>
              </w:rPr>
              <w:t>Q</w:t>
            </w:r>
            <w:r w:rsidRPr="00C132D7">
              <w:rPr>
                <w:rFonts w:ascii="Times New Roman" w:eastAsia="Times New Roman" w:hAnsi="Times New Roman"/>
                <w:b/>
                <w:color w:val="000000"/>
                <w:sz w:val="24"/>
                <w:szCs w:val="24"/>
                <w:vertAlign w:val="subscript"/>
              </w:rPr>
              <w:t>3</w:t>
            </w:r>
            <w:r w:rsidRPr="00C132D7">
              <w:rPr>
                <w:rFonts w:ascii="Times New Roman" w:eastAsia="Times New Roman" w:hAnsi="Times New Roman"/>
                <w:b/>
                <w:color w:val="000000"/>
                <w:sz w:val="24"/>
                <w:szCs w:val="24"/>
              </w:rPr>
              <w:t xml:space="preserve">  (lit/sec)</w:t>
            </w:r>
          </w:p>
        </w:tc>
        <w:tc>
          <w:tcPr>
            <w:tcW w:w="353" w:type="pct"/>
            <w:vMerge w:val="restart"/>
            <w:vAlign w:val="center"/>
            <w:hideMark/>
          </w:tcPr>
          <w:p w:rsidR="007C6268" w:rsidRPr="00C132D7" w:rsidRDefault="00C132D7" w:rsidP="001D7E62">
            <w:pPr>
              <w:jc w:val="both"/>
              <w:rPr>
                <w:rFonts w:ascii="Times New Roman" w:eastAsia="Times New Roman" w:hAnsi="Times New Roman"/>
                <w:b/>
                <w:color w:val="000000"/>
                <w:sz w:val="24"/>
                <w:szCs w:val="24"/>
              </w:rPr>
            </w:pPr>
            <w:r w:rsidRPr="00C132D7">
              <w:rPr>
                <w:rFonts w:ascii="Times New Roman" w:eastAsia="Times New Roman" w:hAnsi="Times New Roman"/>
                <w:b/>
                <w:color w:val="000000"/>
                <w:sz w:val="24"/>
                <w:szCs w:val="24"/>
              </w:rPr>
              <w:t xml:space="preserve">B0  (m)            </w:t>
            </w:r>
          </w:p>
        </w:tc>
        <w:tc>
          <w:tcPr>
            <w:tcW w:w="407" w:type="pct"/>
            <w:vMerge w:val="restart"/>
            <w:vAlign w:val="center"/>
            <w:hideMark/>
          </w:tcPr>
          <w:p w:rsidR="007C6268" w:rsidRPr="00C132D7" w:rsidRDefault="00C132D7" w:rsidP="001D7E62">
            <w:pPr>
              <w:jc w:val="both"/>
              <w:rPr>
                <w:rFonts w:ascii="Times New Roman" w:eastAsia="Times New Roman" w:hAnsi="Times New Roman"/>
                <w:b/>
                <w:color w:val="000000"/>
                <w:sz w:val="24"/>
                <w:szCs w:val="24"/>
              </w:rPr>
            </w:pPr>
            <w:r w:rsidRPr="00C132D7">
              <w:rPr>
                <w:rFonts w:ascii="Times New Roman" w:eastAsia="Times New Roman" w:hAnsi="Times New Roman"/>
                <w:b/>
                <w:color w:val="000000"/>
                <w:sz w:val="24"/>
                <w:szCs w:val="24"/>
              </w:rPr>
              <w:t>D= (d0+fb)  (m)</w:t>
            </w:r>
          </w:p>
        </w:tc>
        <w:tc>
          <w:tcPr>
            <w:tcW w:w="280" w:type="pct"/>
            <w:vMerge w:val="restart"/>
            <w:vAlign w:val="center"/>
            <w:hideMark/>
          </w:tcPr>
          <w:p w:rsidR="007C6268" w:rsidRPr="00C132D7" w:rsidRDefault="00C132D7" w:rsidP="001D7E62">
            <w:pPr>
              <w:jc w:val="both"/>
              <w:rPr>
                <w:rFonts w:ascii="Times New Roman" w:eastAsia="Times New Roman" w:hAnsi="Times New Roman"/>
                <w:b/>
                <w:color w:val="000000"/>
                <w:sz w:val="24"/>
                <w:szCs w:val="24"/>
              </w:rPr>
            </w:pPr>
            <w:r w:rsidRPr="00C132D7">
              <w:rPr>
                <w:rFonts w:ascii="Times New Roman" w:eastAsia="Times New Roman" w:hAnsi="Times New Roman"/>
                <w:b/>
                <w:color w:val="000000"/>
                <w:sz w:val="24"/>
                <w:szCs w:val="24"/>
              </w:rPr>
              <w:t>B (m)</w:t>
            </w:r>
          </w:p>
        </w:tc>
        <w:tc>
          <w:tcPr>
            <w:tcW w:w="370" w:type="pct"/>
            <w:vMerge w:val="restart"/>
            <w:noWrap/>
            <w:vAlign w:val="center"/>
            <w:hideMark/>
          </w:tcPr>
          <w:p w:rsidR="007C6268" w:rsidRPr="00C132D7" w:rsidRDefault="00C132D7" w:rsidP="001D7E62">
            <w:pPr>
              <w:jc w:val="both"/>
              <w:rPr>
                <w:rFonts w:ascii="Times New Roman" w:eastAsia="Times New Roman" w:hAnsi="Times New Roman"/>
                <w:b/>
                <w:color w:val="000000"/>
                <w:sz w:val="24"/>
                <w:szCs w:val="24"/>
              </w:rPr>
            </w:pPr>
            <w:r w:rsidRPr="00C132D7">
              <w:rPr>
                <w:rFonts w:ascii="Times New Roman" w:eastAsia="Times New Roman" w:hAnsi="Times New Roman"/>
                <w:b/>
                <w:color w:val="000000"/>
                <w:sz w:val="24"/>
                <w:szCs w:val="24"/>
              </w:rPr>
              <w:t>B1  (m)</w:t>
            </w:r>
          </w:p>
        </w:tc>
      </w:tr>
      <w:tr w:rsidR="007C6268" w:rsidRPr="00DC4E12" w:rsidTr="00C132D7">
        <w:trPr>
          <w:trHeight w:val="253"/>
          <w:tblHeader/>
        </w:trPr>
        <w:tc>
          <w:tcPr>
            <w:tcW w:w="376" w:type="pct"/>
            <w:vMerge/>
            <w:vAlign w:val="center"/>
            <w:hideMark/>
          </w:tcPr>
          <w:p w:rsidR="007C6268" w:rsidRPr="00DC4E12" w:rsidRDefault="007C6268" w:rsidP="001D7E62">
            <w:pPr>
              <w:jc w:val="both"/>
              <w:rPr>
                <w:rFonts w:ascii="Times New Roman" w:eastAsia="Times New Roman" w:hAnsi="Times New Roman"/>
                <w:color w:val="000000"/>
                <w:sz w:val="22"/>
                <w:szCs w:val="22"/>
              </w:rPr>
            </w:pPr>
          </w:p>
        </w:tc>
        <w:tc>
          <w:tcPr>
            <w:tcW w:w="861" w:type="pct"/>
            <w:vMerge/>
            <w:vAlign w:val="center"/>
            <w:hideMark/>
          </w:tcPr>
          <w:p w:rsidR="007C6268" w:rsidRPr="00DC4E12" w:rsidRDefault="007C6268" w:rsidP="001D7E62">
            <w:pPr>
              <w:jc w:val="both"/>
              <w:rPr>
                <w:rFonts w:ascii="Times New Roman" w:eastAsia="Times New Roman" w:hAnsi="Times New Roman"/>
                <w:color w:val="000000"/>
                <w:sz w:val="22"/>
                <w:szCs w:val="22"/>
              </w:rPr>
            </w:pPr>
          </w:p>
        </w:tc>
        <w:tc>
          <w:tcPr>
            <w:tcW w:w="570" w:type="pct"/>
            <w:vMerge/>
            <w:vAlign w:val="center"/>
            <w:hideMark/>
          </w:tcPr>
          <w:p w:rsidR="007C6268" w:rsidRPr="00DC4E12" w:rsidRDefault="007C6268" w:rsidP="001D7E62">
            <w:pPr>
              <w:jc w:val="both"/>
              <w:rPr>
                <w:rFonts w:ascii="Times New Roman" w:eastAsia="Times New Roman" w:hAnsi="Times New Roman"/>
                <w:color w:val="000000"/>
                <w:sz w:val="22"/>
                <w:szCs w:val="22"/>
              </w:rPr>
            </w:pPr>
          </w:p>
        </w:tc>
        <w:tc>
          <w:tcPr>
            <w:tcW w:w="419" w:type="pct"/>
            <w:vMerge/>
            <w:vAlign w:val="center"/>
            <w:hideMark/>
          </w:tcPr>
          <w:p w:rsidR="007C6268" w:rsidRPr="00DC4E12" w:rsidRDefault="007C6268" w:rsidP="001D7E62">
            <w:pPr>
              <w:jc w:val="both"/>
              <w:rPr>
                <w:rFonts w:ascii="Times New Roman" w:eastAsia="Times New Roman" w:hAnsi="Times New Roman"/>
                <w:color w:val="000000"/>
                <w:sz w:val="22"/>
                <w:szCs w:val="22"/>
              </w:rPr>
            </w:pPr>
          </w:p>
        </w:tc>
        <w:tc>
          <w:tcPr>
            <w:tcW w:w="616" w:type="pct"/>
            <w:vMerge/>
            <w:vAlign w:val="center"/>
            <w:hideMark/>
          </w:tcPr>
          <w:p w:rsidR="007C6268" w:rsidRPr="00DC4E12" w:rsidRDefault="007C6268" w:rsidP="001D7E62">
            <w:pPr>
              <w:jc w:val="both"/>
              <w:rPr>
                <w:rFonts w:ascii="Times New Roman" w:eastAsia="Times New Roman" w:hAnsi="Times New Roman"/>
                <w:color w:val="000000"/>
                <w:sz w:val="22"/>
                <w:szCs w:val="22"/>
              </w:rPr>
            </w:pPr>
          </w:p>
        </w:tc>
        <w:tc>
          <w:tcPr>
            <w:tcW w:w="383" w:type="pct"/>
            <w:vMerge/>
            <w:vAlign w:val="center"/>
            <w:hideMark/>
          </w:tcPr>
          <w:p w:rsidR="007C6268" w:rsidRPr="00DC4E12" w:rsidRDefault="007C6268" w:rsidP="001D7E62">
            <w:pPr>
              <w:jc w:val="both"/>
              <w:rPr>
                <w:rFonts w:ascii="Times New Roman" w:eastAsia="Times New Roman" w:hAnsi="Times New Roman"/>
                <w:color w:val="000000"/>
                <w:sz w:val="22"/>
                <w:szCs w:val="22"/>
              </w:rPr>
            </w:pPr>
          </w:p>
        </w:tc>
        <w:tc>
          <w:tcPr>
            <w:tcW w:w="365" w:type="pct"/>
            <w:vMerge/>
            <w:vAlign w:val="center"/>
            <w:hideMark/>
          </w:tcPr>
          <w:p w:rsidR="007C6268" w:rsidRPr="00DC4E12" w:rsidRDefault="007C6268" w:rsidP="001D7E62">
            <w:pPr>
              <w:jc w:val="both"/>
              <w:rPr>
                <w:rFonts w:ascii="Times New Roman" w:eastAsia="Times New Roman" w:hAnsi="Times New Roman"/>
                <w:color w:val="000000"/>
                <w:sz w:val="22"/>
                <w:szCs w:val="22"/>
              </w:rPr>
            </w:pPr>
          </w:p>
        </w:tc>
        <w:tc>
          <w:tcPr>
            <w:tcW w:w="353" w:type="pct"/>
            <w:vMerge/>
            <w:vAlign w:val="center"/>
            <w:hideMark/>
          </w:tcPr>
          <w:p w:rsidR="007C6268" w:rsidRPr="00DC4E12" w:rsidRDefault="007C6268" w:rsidP="001D7E62">
            <w:pPr>
              <w:jc w:val="both"/>
              <w:rPr>
                <w:rFonts w:ascii="Times New Roman" w:eastAsia="Times New Roman" w:hAnsi="Times New Roman"/>
                <w:color w:val="000000"/>
                <w:sz w:val="22"/>
                <w:szCs w:val="22"/>
              </w:rPr>
            </w:pPr>
          </w:p>
        </w:tc>
        <w:tc>
          <w:tcPr>
            <w:tcW w:w="407" w:type="pct"/>
            <w:vMerge/>
            <w:vAlign w:val="center"/>
            <w:hideMark/>
          </w:tcPr>
          <w:p w:rsidR="007C6268" w:rsidRPr="00DC4E12" w:rsidRDefault="007C6268" w:rsidP="001D7E62">
            <w:pPr>
              <w:jc w:val="both"/>
              <w:rPr>
                <w:rFonts w:ascii="Times New Roman" w:eastAsia="Times New Roman" w:hAnsi="Times New Roman"/>
                <w:color w:val="000000"/>
                <w:sz w:val="22"/>
                <w:szCs w:val="22"/>
              </w:rPr>
            </w:pPr>
          </w:p>
        </w:tc>
        <w:tc>
          <w:tcPr>
            <w:tcW w:w="280" w:type="pct"/>
            <w:vMerge/>
            <w:vAlign w:val="center"/>
            <w:hideMark/>
          </w:tcPr>
          <w:p w:rsidR="007C6268" w:rsidRPr="00DC4E12" w:rsidRDefault="007C6268" w:rsidP="001D7E62">
            <w:pPr>
              <w:jc w:val="both"/>
              <w:rPr>
                <w:rFonts w:ascii="Times New Roman" w:eastAsia="Times New Roman" w:hAnsi="Times New Roman"/>
                <w:color w:val="000000"/>
                <w:sz w:val="22"/>
                <w:szCs w:val="22"/>
              </w:rPr>
            </w:pPr>
          </w:p>
        </w:tc>
        <w:tc>
          <w:tcPr>
            <w:tcW w:w="370" w:type="pct"/>
            <w:vMerge/>
            <w:vAlign w:val="center"/>
            <w:hideMark/>
          </w:tcPr>
          <w:p w:rsidR="007C6268" w:rsidRPr="00DC4E12" w:rsidRDefault="007C6268" w:rsidP="001D7E62">
            <w:pPr>
              <w:jc w:val="both"/>
              <w:rPr>
                <w:rFonts w:ascii="Times New Roman" w:eastAsia="Times New Roman" w:hAnsi="Times New Roman"/>
                <w:color w:val="000000"/>
                <w:sz w:val="22"/>
                <w:szCs w:val="22"/>
              </w:rPr>
            </w:pPr>
          </w:p>
        </w:tc>
      </w:tr>
      <w:tr w:rsidR="007C6268" w:rsidRPr="00DC4E12" w:rsidTr="00C132D7">
        <w:trPr>
          <w:trHeight w:val="253"/>
          <w:tblHeader/>
        </w:trPr>
        <w:tc>
          <w:tcPr>
            <w:tcW w:w="376" w:type="pct"/>
            <w:vMerge/>
            <w:vAlign w:val="center"/>
            <w:hideMark/>
          </w:tcPr>
          <w:p w:rsidR="007C6268" w:rsidRPr="00DC4E12" w:rsidRDefault="007C6268" w:rsidP="001D7E62">
            <w:pPr>
              <w:jc w:val="both"/>
              <w:rPr>
                <w:rFonts w:ascii="Times New Roman" w:eastAsia="Times New Roman" w:hAnsi="Times New Roman"/>
                <w:color w:val="000000"/>
                <w:sz w:val="22"/>
                <w:szCs w:val="22"/>
              </w:rPr>
            </w:pPr>
          </w:p>
        </w:tc>
        <w:tc>
          <w:tcPr>
            <w:tcW w:w="861" w:type="pct"/>
            <w:vMerge/>
            <w:vAlign w:val="center"/>
            <w:hideMark/>
          </w:tcPr>
          <w:p w:rsidR="007C6268" w:rsidRPr="00DC4E12" w:rsidRDefault="007C6268" w:rsidP="001D7E62">
            <w:pPr>
              <w:jc w:val="both"/>
              <w:rPr>
                <w:rFonts w:ascii="Times New Roman" w:eastAsia="Times New Roman" w:hAnsi="Times New Roman"/>
                <w:color w:val="000000"/>
                <w:sz w:val="22"/>
                <w:szCs w:val="22"/>
              </w:rPr>
            </w:pPr>
          </w:p>
        </w:tc>
        <w:tc>
          <w:tcPr>
            <w:tcW w:w="570" w:type="pct"/>
            <w:vMerge/>
            <w:vAlign w:val="center"/>
            <w:hideMark/>
          </w:tcPr>
          <w:p w:rsidR="007C6268" w:rsidRPr="00DC4E12" w:rsidRDefault="007C6268" w:rsidP="001D7E62">
            <w:pPr>
              <w:jc w:val="both"/>
              <w:rPr>
                <w:rFonts w:ascii="Times New Roman" w:eastAsia="Times New Roman" w:hAnsi="Times New Roman"/>
                <w:color w:val="000000"/>
                <w:sz w:val="22"/>
                <w:szCs w:val="22"/>
              </w:rPr>
            </w:pPr>
          </w:p>
        </w:tc>
        <w:tc>
          <w:tcPr>
            <w:tcW w:w="419" w:type="pct"/>
            <w:vMerge/>
            <w:vAlign w:val="center"/>
            <w:hideMark/>
          </w:tcPr>
          <w:p w:rsidR="007C6268" w:rsidRPr="00DC4E12" w:rsidRDefault="007C6268" w:rsidP="001D7E62">
            <w:pPr>
              <w:jc w:val="both"/>
              <w:rPr>
                <w:rFonts w:ascii="Times New Roman" w:eastAsia="Times New Roman" w:hAnsi="Times New Roman"/>
                <w:color w:val="000000"/>
                <w:sz w:val="22"/>
                <w:szCs w:val="22"/>
              </w:rPr>
            </w:pPr>
          </w:p>
        </w:tc>
        <w:tc>
          <w:tcPr>
            <w:tcW w:w="616" w:type="pct"/>
            <w:vMerge/>
            <w:vAlign w:val="center"/>
            <w:hideMark/>
          </w:tcPr>
          <w:p w:rsidR="007C6268" w:rsidRPr="00DC4E12" w:rsidRDefault="007C6268" w:rsidP="001D7E62">
            <w:pPr>
              <w:jc w:val="both"/>
              <w:rPr>
                <w:rFonts w:ascii="Times New Roman" w:eastAsia="Times New Roman" w:hAnsi="Times New Roman"/>
                <w:color w:val="000000"/>
                <w:sz w:val="22"/>
                <w:szCs w:val="22"/>
              </w:rPr>
            </w:pPr>
          </w:p>
        </w:tc>
        <w:tc>
          <w:tcPr>
            <w:tcW w:w="383" w:type="pct"/>
            <w:vMerge/>
            <w:vAlign w:val="center"/>
            <w:hideMark/>
          </w:tcPr>
          <w:p w:rsidR="007C6268" w:rsidRPr="00DC4E12" w:rsidRDefault="007C6268" w:rsidP="001D7E62">
            <w:pPr>
              <w:jc w:val="both"/>
              <w:rPr>
                <w:rFonts w:ascii="Times New Roman" w:eastAsia="Times New Roman" w:hAnsi="Times New Roman"/>
                <w:color w:val="000000"/>
                <w:sz w:val="22"/>
                <w:szCs w:val="22"/>
              </w:rPr>
            </w:pPr>
          </w:p>
        </w:tc>
        <w:tc>
          <w:tcPr>
            <w:tcW w:w="365" w:type="pct"/>
            <w:vMerge/>
            <w:vAlign w:val="center"/>
            <w:hideMark/>
          </w:tcPr>
          <w:p w:rsidR="007C6268" w:rsidRPr="00DC4E12" w:rsidRDefault="007C6268" w:rsidP="001D7E62">
            <w:pPr>
              <w:jc w:val="both"/>
              <w:rPr>
                <w:rFonts w:ascii="Times New Roman" w:eastAsia="Times New Roman" w:hAnsi="Times New Roman"/>
                <w:color w:val="000000"/>
                <w:sz w:val="22"/>
                <w:szCs w:val="22"/>
              </w:rPr>
            </w:pPr>
          </w:p>
        </w:tc>
        <w:tc>
          <w:tcPr>
            <w:tcW w:w="353" w:type="pct"/>
            <w:vMerge/>
            <w:vAlign w:val="center"/>
            <w:hideMark/>
          </w:tcPr>
          <w:p w:rsidR="007C6268" w:rsidRPr="00DC4E12" w:rsidRDefault="007C6268" w:rsidP="001D7E62">
            <w:pPr>
              <w:jc w:val="both"/>
              <w:rPr>
                <w:rFonts w:ascii="Times New Roman" w:eastAsia="Times New Roman" w:hAnsi="Times New Roman"/>
                <w:color w:val="000000"/>
                <w:sz w:val="22"/>
                <w:szCs w:val="22"/>
              </w:rPr>
            </w:pPr>
          </w:p>
        </w:tc>
        <w:tc>
          <w:tcPr>
            <w:tcW w:w="407" w:type="pct"/>
            <w:vMerge/>
            <w:vAlign w:val="center"/>
            <w:hideMark/>
          </w:tcPr>
          <w:p w:rsidR="007C6268" w:rsidRPr="00DC4E12" w:rsidRDefault="007C6268" w:rsidP="001D7E62">
            <w:pPr>
              <w:jc w:val="both"/>
              <w:rPr>
                <w:rFonts w:ascii="Times New Roman" w:eastAsia="Times New Roman" w:hAnsi="Times New Roman"/>
                <w:color w:val="000000"/>
                <w:sz w:val="22"/>
                <w:szCs w:val="22"/>
              </w:rPr>
            </w:pPr>
          </w:p>
        </w:tc>
        <w:tc>
          <w:tcPr>
            <w:tcW w:w="280" w:type="pct"/>
            <w:vMerge/>
            <w:vAlign w:val="center"/>
            <w:hideMark/>
          </w:tcPr>
          <w:p w:rsidR="007C6268" w:rsidRPr="00DC4E12" w:rsidRDefault="007C6268" w:rsidP="001D7E62">
            <w:pPr>
              <w:jc w:val="both"/>
              <w:rPr>
                <w:rFonts w:ascii="Times New Roman" w:eastAsia="Times New Roman" w:hAnsi="Times New Roman"/>
                <w:color w:val="000000"/>
                <w:sz w:val="22"/>
                <w:szCs w:val="22"/>
              </w:rPr>
            </w:pPr>
          </w:p>
        </w:tc>
        <w:tc>
          <w:tcPr>
            <w:tcW w:w="370" w:type="pct"/>
            <w:vMerge/>
            <w:vAlign w:val="center"/>
            <w:hideMark/>
          </w:tcPr>
          <w:p w:rsidR="007C6268" w:rsidRPr="00DC4E12" w:rsidRDefault="007C6268" w:rsidP="001D7E62">
            <w:pPr>
              <w:jc w:val="both"/>
              <w:rPr>
                <w:rFonts w:ascii="Times New Roman" w:eastAsia="Times New Roman" w:hAnsi="Times New Roman"/>
                <w:color w:val="000000"/>
                <w:sz w:val="22"/>
                <w:szCs w:val="22"/>
              </w:rPr>
            </w:pPr>
          </w:p>
        </w:tc>
      </w:tr>
      <w:tr w:rsidR="007C6268" w:rsidRPr="00DC4E12" w:rsidTr="00C132D7">
        <w:trPr>
          <w:trHeight w:val="432"/>
        </w:trPr>
        <w:tc>
          <w:tcPr>
            <w:tcW w:w="376" w:type="pct"/>
            <w:vMerge w:val="restart"/>
            <w:noWrap/>
            <w:vAlign w:val="center"/>
            <w:hideMark/>
          </w:tcPr>
          <w:p w:rsidR="007C6268" w:rsidRPr="00DC4E12" w:rsidRDefault="007C6268" w:rsidP="001D7E62">
            <w:pPr>
              <w:jc w:val="both"/>
              <w:rPr>
                <w:rFonts w:ascii="Times New Roman" w:eastAsia="Times New Roman" w:hAnsi="Times New Roman"/>
                <w:color w:val="000000"/>
                <w:sz w:val="22"/>
                <w:szCs w:val="22"/>
              </w:rPr>
            </w:pPr>
            <w:r w:rsidRPr="00DC4E12">
              <w:rPr>
                <w:rFonts w:ascii="Times New Roman" w:eastAsia="Times New Roman" w:hAnsi="Times New Roman"/>
                <w:color w:val="000000"/>
                <w:sz w:val="22"/>
                <w:szCs w:val="22"/>
              </w:rPr>
              <w:t>MC</w:t>
            </w:r>
          </w:p>
        </w:tc>
        <w:tc>
          <w:tcPr>
            <w:tcW w:w="861"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TC1-1</w:t>
            </w:r>
          </w:p>
        </w:tc>
        <w:tc>
          <w:tcPr>
            <w:tcW w:w="570" w:type="pct"/>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2278.00</w:t>
            </w:r>
          </w:p>
        </w:tc>
        <w:tc>
          <w:tcPr>
            <w:tcW w:w="419" w:type="pct"/>
            <w:vAlign w:val="center"/>
            <w:hideMark/>
          </w:tcPr>
          <w:p w:rsidR="007C6268" w:rsidRPr="00DC4E12" w:rsidRDefault="007C6268" w:rsidP="00C132D7">
            <w:pPr>
              <w:rPr>
                <w:rFonts w:ascii="Times New Roman" w:eastAsia="Times New Roman" w:hAnsi="Times New Roman"/>
                <w:color w:val="000000"/>
                <w:sz w:val="22"/>
                <w:szCs w:val="22"/>
              </w:rPr>
            </w:pPr>
            <w:r w:rsidRPr="00DC4E12">
              <w:rPr>
                <w:rFonts w:ascii="Times New Roman" w:eastAsia="Times New Roman" w:hAnsi="Times New Roman"/>
                <w:color w:val="000000"/>
                <w:sz w:val="22"/>
                <w:szCs w:val="22"/>
              </w:rPr>
              <w:t>280</w:t>
            </w:r>
          </w:p>
        </w:tc>
        <w:tc>
          <w:tcPr>
            <w:tcW w:w="616" w:type="pct"/>
            <w:vAlign w:val="center"/>
            <w:hideMark/>
          </w:tcPr>
          <w:p w:rsidR="007C6268" w:rsidRPr="00DC4E12" w:rsidRDefault="007C6268" w:rsidP="00C132D7">
            <w:pPr>
              <w:rPr>
                <w:rFonts w:ascii="Times New Roman" w:eastAsia="Times New Roman" w:hAnsi="Times New Roman"/>
                <w:color w:val="000000"/>
                <w:sz w:val="22"/>
                <w:szCs w:val="22"/>
              </w:rPr>
            </w:pPr>
            <w:r w:rsidRPr="00DC4E12">
              <w:rPr>
                <w:rFonts w:ascii="Times New Roman" w:eastAsia="Times New Roman" w:hAnsi="Times New Roman"/>
                <w:color w:val="000000"/>
                <w:sz w:val="22"/>
                <w:szCs w:val="22"/>
              </w:rPr>
              <w:t>280.0</w:t>
            </w:r>
          </w:p>
        </w:tc>
        <w:tc>
          <w:tcPr>
            <w:tcW w:w="383" w:type="pct"/>
            <w:noWrap/>
            <w:vAlign w:val="center"/>
            <w:hideMark/>
          </w:tcPr>
          <w:p w:rsidR="007C6268" w:rsidRPr="00DC4E12" w:rsidRDefault="007C6268" w:rsidP="00C132D7">
            <w:pPr>
              <w:rPr>
                <w:rFonts w:ascii="Times New Roman" w:eastAsia="Times New Roman" w:hAnsi="Times New Roman"/>
                <w:color w:val="000000"/>
                <w:sz w:val="22"/>
                <w:szCs w:val="22"/>
              </w:rPr>
            </w:pPr>
            <w:r w:rsidRPr="00DC4E12">
              <w:rPr>
                <w:rFonts w:ascii="Times New Roman" w:eastAsia="Times New Roman" w:hAnsi="Times New Roman"/>
                <w:color w:val="000000"/>
                <w:sz w:val="22"/>
                <w:szCs w:val="22"/>
              </w:rPr>
              <w:t>11.4200</w:t>
            </w:r>
          </w:p>
        </w:tc>
        <w:tc>
          <w:tcPr>
            <w:tcW w:w="365"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0.0</w:t>
            </w:r>
          </w:p>
        </w:tc>
        <w:tc>
          <w:tcPr>
            <w:tcW w:w="353"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0.65</w:t>
            </w:r>
          </w:p>
        </w:tc>
        <w:tc>
          <w:tcPr>
            <w:tcW w:w="407"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0.90</w:t>
            </w:r>
          </w:p>
        </w:tc>
        <w:tc>
          <w:tcPr>
            <w:tcW w:w="280" w:type="pct"/>
            <w:vAlign w:val="center"/>
            <w:hideMark/>
          </w:tcPr>
          <w:p w:rsidR="007C6268" w:rsidRPr="00DC4E12" w:rsidRDefault="007C6268" w:rsidP="00C132D7">
            <w:pPr>
              <w:rPr>
                <w:rFonts w:ascii="Times New Roman" w:eastAsia="Times New Roman" w:hAnsi="Times New Roman"/>
                <w:color w:val="000000"/>
                <w:sz w:val="22"/>
                <w:szCs w:val="22"/>
              </w:rPr>
            </w:pPr>
            <w:r w:rsidRPr="00DC4E12">
              <w:rPr>
                <w:rFonts w:ascii="Times New Roman" w:eastAsia="Times New Roman" w:hAnsi="Times New Roman"/>
                <w:color w:val="000000"/>
                <w:sz w:val="22"/>
                <w:szCs w:val="22"/>
              </w:rPr>
              <w:t>12.22</w:t>
            </w:r>
          </w:p>
        </w:tc>
        <w:tc>
          <w:tcPr>
            <w:tcW w:w="370"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0.65</w:t>
            </w:r>
          </w:p>
        </w:tc>
      </w:tr>
      <w:tr w:rsidR="007C6268" w:rsidRPr="00DC4E12" w:rsidTr="00C132D7">
        <w:trPr>
          <w:trHeight w:val="432"/>
        </w:trPr>
        <w:tc>
          <w:tcPr>
            <w:tcW w:w="376" w:type="pct"/>
            <w:vMerge/>
            <w:vAlign w:val="center"/>
            <w:hideMark/>
          </w:tcPr>
          <w:p w:rsidR="007C6268" w:rsidRPr="00DC4E12" w:rsidRDefault="007C6268" w:rsidP="001D7E62">
            <w:pPr>
              <w:jc w:val="both"/>
              <w:rPr>
                <w:rFonts w:ascii="Times New Roman" w:eastAsia="Times New Roman" w:hAnsi="Times New Roman"/>
                <w:color w:val="000000"/>
                <w:sz w:val="22"/>
                <w:szCs w:val="22"/>
              </w:rPr>
            </w:pPr>
          </w:p>
        </w:tc>
        <w:tc>
          <w:tcPr>
            <w:tcW w:w="861"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TC1-2</w:t>
            </w:r>
          </w:p>
        </w:tc>
        <w:tc>
          <w:tcPr>
            <w:tcW w:w="570"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4297.43</w:t>
            </w:r>
          </w:p>
        </w:tc>
        <w:tc>
          <w:tcPr>
            <w:tcW w:w="419"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280</w:t>
            </w:r>
          </w:p>
        </w:tc>
        <w:tc>
          <w:tcPr>
            <w:tcW w:w="616" w:type="pct"/>
            <w:vAlign w:val="center"/>
            <w:hideMark/>
          </w:tcPr>
          <w:p w:rsidR="007C6268" w:rsidRPr="00DC4E12" w:rsidRDefault="007C6268" w:rsidP="00C132D7">
            <w:pPr>
              <w:rPr>
                <w:rFonts w:ascii="Times New Roman" w:eastAsia="Times New Roman" w:hAnsi="Times New Roman"/>
                <w:color w:val="000000"/>
                <w:sz w:val="22"/>
                <w:szCs w:val="22"/>
              </w:rPr>
            </w:pPr>
            <w:r w:rsidRPr="00DC4E12">
              <w:rPr>
                <w:rFonts w:ascii="Times New Roman" w:eastAsia="Times New Roman" w:hAnsi="Times New Roman"/>
                <w:color w:val="000000"/>
                <w:sz w:val="22"/>
                <w:szCs w:val="22"/>
              </w:rPr>
              <w:t>280.0</w:t>
            </w:r>
          </w:p>
        </w:tc>
        <w:tc>
          <w:tcPr>
            <w:tcW w:w="383" w:type="pct"/>
            <w:noWrap/>
            <w:vAlign w:val="center"/>
            <w:hideMark/>
          </w:tcPr>
          <w:p w:rsidR="007C6268" w:rsidRPr="00DC4E12" w:rsidRDefault="007C6268" w:rsidP="00C132D7">
            <w:pPr>
              <w:rPr>
                <w:rFonts w:ascii="Times New Roman" w:eastAsia="Times New Roman" w:hAnsi="Times New Roman"/>
                <w:color w:val="000000"/>
                <w:sz w:val="22"/>
                <w:szCs w:val="22"/>
              </w:rPr>
            </w:pPr>
            <w:r w:rsidRPr="00DC4E12">
              <w:rPr>
                <w:rFonts w:ascii="Times New Roman" w:eastAsia="Times New Roman" w:hAnsi="Times New Roman"/>
                <w:color w:val="000000"/>
                <w:sz w:val="22"/>
                <w:szCs w:val="22"/>
              </w:rPr>
              <w:t>3.5900</w:t>
            </w:r>
          </w:p>
        </w:tc>
        <w:tc>
          <w:tcPr>
            <w:tcW w:w="365"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0.0</w:t>
            </w:r>
          </w:p>
        </w:tc>
        <w:tc>
          <w:tcPr>
            <w:tcW w:w="353"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0.65</w:t>
            </w:r>
          </w:p>
        </w:tc>
        <w:tc>
          <w:tcPr>
            <w:tcW w:w="407"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0.90</w:t>
            </w:r>
          </w:p>
        </w:tc>
        <w:tc>
          <w:tcPr>
            <w:tcW w:w="280" w:type="pct"/>
            <w:vAlign w:val="center"/>
            <w:hideMark/>
          </w:tcPr>
          <w:p w:rsidR="007C6268" w:rsidRPr="00DC4E12" w:rsidRDefault="007C6268" w:rsidP="00C132D7">
            <w:pPr>
              <w:rPr>
                <w:rFonts w:ascii="Times New Roman" w:eastAsia="Times New Roman" w:hAnsi="Times New Roman"/>
                <w:color w:val="000000"/>
                <w:sz w:val="22"/>
                <w:szCs w:val="22"/>
              </w:rPr>
            </w:pPr>
            <w:r w:rsidRPr="00DC4E12">
              <w:rPr>
                <w:rFonts w:ascii="Times New Roman" w:eastAsia="Times New Roman" w:hAnsi="Times New Roman"/>
                <w:color w:val="000000"/>
                <w:sz w:val="22"/>
                <w:szCs w:val="22"/>
              </w:rPr>
              <w:t>4.39</w:t>
            </w:r>
          </w:p>
        </w:tc>
        <w:tc>
          <w:tcPr>
            <w:tcW w:w="370"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0.65</w:t>
            </w:r>
          </w:p>
        </w:tc>
      </w:tr>
      <w:tr w:rsidR="007C6268" w:rsidRPr="00DC4E12" w:rsidTr="00C132D7">
        <w:trPr>
          <w:trHeight w:val="432"/>
        </w:trPr>
        <w:tc>
          <w:tcPr>
            <w:tcW w:w="376" w:type="pct"/>
            <w:vMerge/>
            <w:vAlign w:val="center"/>
            <w:hideMark/>
          </w:tcPr>
          <w:p w:rsidR="007C6268" w:rsidRPr="00DC4E12" w:rsidRDefault="007C6268" w:rsidP="001D7E62">
            <w:pPr>
              <w:jc w:val="both"/>
              <w:rPr>
                <w:rFonts w:ascii="Times New Roman" w:eastAsia="Times New Roman" w:hAnsi="Times New Roman"/>
                <w:color w:val="000000"/>
                <w:sz w:val="22"/>
                <w:szCs w:val="22"/>
              </w:rPr>
            </w:pPr>
          </w:p>
        </w:tc>
        <w:tc>
          <w:tcPr>
            <w:tcW w:w="861"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TC1-3 &amp; SC1</w:t>
            </w:r>
          </w:p>
        </w:tc>
        <w:tc>
          <w:tcPr>
            <w:tcW w:w="570"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4323.43</w:t>
            </w:r>
          </w:p>
        </w:tc>
        <w:tc>
          <w:tcPr>
            <w:tcW w:w="419"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280</w:t>
            </w:r>
          </w:p>
        </w:tc>
        <w:tc>
          <w:tcPr>
            <w:tcW w:w="616" w:type="pct"/>
            <w:vAlign w:val="center"/>
            <w:hideMark/>
          </w:tcPr>
          <w:p w:rsidR="007C6268" w:rsidRPr="00DC4E12" w:rsidRDefault="007C6268" w:rsidP="00C132D7">
            <w:pPr>
              <w:rPr>
                <w:rFonts w:ascii="Times New Roman" w:eastAsia="Times New Roman" w:hAnsi="Times New Roman"/>
                <w:color w:val="000000"/>
                <w:sz w:val="22"/>
                <w:szCs w:val="22"/>
              </w:rPr>
            </w:pPr>
            <w:r w:rsidRPr="00DC4E12">
              <w:rPr>
                <w:rFonts w:ascii="Times New Roman" w:eastAsia="Times New Roman" w:hAnsi="Times New Roman"/>
                <w:color w:val="000000"/>
                <w:sz w:val="22"/>
                <w:szCs w:val="22"/>
              </w:rPr>
              <w:t>177.0</w:t>
            </w:r>
          </w:p>
        </w:tc>
        <w:tc>
          <w:tcPr>
            <w:tcW w:w="383" w:type="pct"/>
            <w:noWrap/>
            <w:vAlign w:val="center"/>
            <w:hideMark/>
          </w:tcPr>
          <w:p w:rsidR="007C6268" w:rsidRPr="00DC4E12" w:rsidRDefault="007C6268" w:rsidP="00C132D7">
            <w:pPr>
              <w:rPr>
                <w:rFonts w:ascii="Times New Roman" w:eastAsia="Times New Roman" w:hAnsi="Times New Roman"/>
                <w:color w:val="000000"/>
                <w:sz w:val="22"/>
                <w:szCs w:val="22"/>
              </w:rPr>
            </w:pPr>
            <w:r w:rsidRPr="00DC4E12">
              <w:rPr>
                <w:rFonts w:ascii="Times New Roman" w:eastAsia="Times New Roman" w:hAnsi="Times New Roman"/>
                <w:color w:val="000000"/>
                <w:sz w:val="22"/>
                <w:szCs w:val="22"/>
              </w:rPr>
              <w:t>1.4300</w:t>
            </w:r>
          </w:p>
        </w:tc>
        <w:tc>
          <w:tcPr>
            <w:tcW w:w="365"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0.0</w:t>
            </w:r>
          </w:p>
        </w:tc>
        <w:tc>
          <w:tcPr>
            <w:tcW w:w="353"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0.65</w:t>
            </w:r>
          </w:p>
        </w:tc>
        <w:tc>
          <w:tcPr>
            <w:tcW w:w="407"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0.90</w:t>
            </w:r>
          </w:p>
        </w:tc>
        <w:tc>
          <w:tcPr>
            <w:tcW w:w="280" w:type="pct"/>
            <w:vAlign w:val="center"/>
            <w:hideMark/>
          </w:tcPr>
          <w:p w:rsidR="007C6268" w:rsidRPr="00DC4E12" w:rsidRDefault="007C6268" w:rsidP="00C132D7">
            <w:pPr>
              <w:rPr>
                <w:rFonts w:ascii="Times New Roman" w:eastAsia="Times New Roman" w:hAnsi="Times New Roman"/>
                <w:color w:val="000000"/>
                <w:sz w:val="22"/>
                <w:szCs w:val="22"/>
              </w:rPr>
            </w:pPr>
            <w:r w:rsidRPr="00DC4E12">
              <w:rPr>
                <w:rFonts w:ascii="Times New Roman" w:eastAsia="Times New Roman" w:hAnsi="Times New Roman"/>
                <w:color w:val="000000"/>
                <w:sz w:val="22"/>
                <w:szCs w:val="22"/>
              </w:rPr>
              <w:t>2.23</w:t>
            </w:r>
          </w:p>
        </w:tc>
        <w:tc>
          <w:tcPr>
            <w:tcW w:w="370"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0.65</w:t>
            </w:r>
          </w:p>
        </w:tc>
      </w:tr>
      <w:tr w:rsidR="007C6268" w:rsidRPr="00DC4E12" w:rsidTr="00C132D7">
        <w:trPr>
          <w:trHeight w:val="432"/>
        </w:trPr>
        <w:tc>
          <w:tcPr>
            <w:tcW w:w="376" w:type="pct"/>
            <w:vMerge w:val="restart"/>
            <w:noWrap/>
            <w:vAlign w:val="center"/>
            <w:hideMark/>
          </w:tcPr>
          <w:p w:rsidR="007C6268" w:rsidRPr="00DC4E12" w:rsidRDefault="007C6268" w:rsidP="001D7E62">
            <w:pPr>
              <w:jc w:val="both"/>
              <w:rPr>
                <w:rFonts w:ascii="Times New Roman" w:eastAsia="Times New Roman" w:hAnsi="Times New Roman"/>
                <w:color w:val="000000"/>
                <w:sz w:val="22"/>
                <w:szCs w:val="22"/>
              </w:rPr>
            </w:pPr>
            <w:r w:rsidRPr="00DC4E12">
              <w:rPr>
                <w:rFonts w:ascii="Times New Roman" w:eastAsia="Times New Roman" w:hAnsi="Times New Roman"/>
                <w:color w:val="000000"/>
                <w:sz w:val="22"/>
                <w:szCs w:val="22"/>
              </w:rPr>
              <w:t>SC</w:t>
            </w:r>
          </w:p>
        </w:tc>
        <w:tc>
          <w:tcPr>
            <w:tcW w:w="861"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TC_1-1-1&amp;TC1-1-2</w:t>
            </w:r>
          </w:p>
        </w:tc>
        <w:tc>
          <w:tcPr>
            <w:tcW w:w="570"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70.20</w:t>
            </w:r>
          </w:p>
        </w:tc>
        <w:tc>
          <w:tcPr>
            <w:tcW w:w="419"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177</w:t>
            </w:r>
          </w:p>
        </w:tc>
        <w:tc>
          <w:tcPr>
            <w:tcW w:w="616" w:type="pct"/>
            <w:vAlign w:val="center"/>
            <w:hideMark/>
          </w:tcPr>
          <w:p w:rsidR="007C6268" w:rsidRPr="00DC4E12" w:rsidRDefault="007C6268" w:rsidP="00C132D7">
            <w:pPr>
              <w:rPr>
                <w:rFonts w:ascii="Times New Roman" w:eastAsia="Times New Roman" w:hAnsi="Times New Roman"/>
                <w:color w:val="000000"/>
                <w:sz w:val="22"/>
                <w:szCs w:val="22"/>
              </w:rPr>
            </w:pPr>
            <w:r w:rsidRPr="00DC4E12">
              <w:rPr>
                <w:rFonts w:ascii="Times New Roman" w:eastAsia="Times New Roman" w:hAnsi="Times New Roman"/>
                <w:color w:val="000000"/>
                <w:sz w:val="22"/>
                <w:szCs w:val="22"/>
              </w:rPr>
              <w:t>177.0</w:t>
            </w:r>
          </w:p>
        </w:tc>
        <w:tc>
          <w:tcPr>
            <w:tcW w:w="383" w:type="pct"/>
            <w:noWrap/>
            <w:vAlign w:val="center"/>
            <w:hideMark/>
          </w:tcPr>
          <w:p w:rsidR="007C6268" w:rsidRPr="00DC4E12" w:rsidRDefault="007C6268" w:rsidP="00C132D7">
            <w:pPr>
              <w:rPr>
                <w:rFonts w:ascii="Times New Roman" w:eastAsia="Times New Roman" w:hAnsi="Times New Roman"/>
                <w:color w:val="000000"/>
                <w:sz w:val="22"/>
                <w:szCs w:val="22"/>
              </w:rPr>
            </w:pPr>
            <w:r w:rsidRPr="00DC4E12">
              <w:rPr>
                <w:rFonts w:ascii="Times New Roman" w:eastAsia="Times New Roman" w:hAnsi="Times New Roman"/>
                <w:color w:val="000000"/>
                <w:sz w:val="22"/>
                <w:szCs w:val="22"/>
              </w:rPr>
              <w:t>5.7000</w:t>
            </w:r>
          </w:p>
        </w:tc>
        <w:tc>
          <w:tcPr>
            <w:tcW w:w="365"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5.8</w:t>
            </w:r>
          </w:p>
        </w:tc>
        <w:tc>
          <w:tcPr>
            <w:tcW w:w="353"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0.30</w:t>
            </w:r>
          </w:p>
        </w:tc>
        <w:tc>
          <w:tcPr>
            <w:tcW w:w="407"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0.40</w:t>
            </w:r>
          </w:p>
        </w:tc>
        <w:tc>
          <w:tcPr>
            <w:tcW w:w="280" w:type="pct"/>
            <w:vAlign w:val="center"/>
            <w:hideMark/>
          </w:tcPr>
          <w:p w:rsidR="007C6268" w:rsidRPr="00DC4E12" w:rsidRDefault="007C6268" w:rsidP="00C132D7">
            <w:pPr>
              <w:rPr>
                <w:rFonts w:ascii="Times New Roman" w:eastAsia="Times New Roman" w:hAnsi="Times New Roman"/>
                <w:color w:val="000000"/>
                <w:sz w:val="22"/>
                <w:szCs w:val="22"/>
              </w:rPr>
            </w:pPr>
            <w:r w:rsidRPr="00DC4E12">
              <w:rPr>
                <w:rFonts w:ascii="Times New Roman" w:eastAsia="Times New Roman" w:hAnsi="Times New Roman"/>
                <w:color w:val="000000"/>
                <w:sz w:val="22"/>
                <w:szCs w:val="22"/>
              </w:rPr>
              <w:t>6.50</w:t>
            </w:r>
          </w:p>
        </w:tc>
        <w:tc>
          <w:tcPr>
            <w:tcW w:w="370"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0.3</w:t>
            </w:r>
          </w:p>
        </w:tc>
      </w:tr>
      <w:tr w:rsidR="007C6268" w:rsidRPr="00DC4E12" w:rsidTr="00C132D7">
        <w:trPr>
          <w:trHeight w:val="432"/>
        </w:trPr>
        <w:tc>
          <w:tcPr>
            <w:tcW w:w="376" w:type="pct"/>
            <w:vMerge/>
            <w:vAlign w:val="center"/>
            <w:hideMark/>
          </w:tcPr>
          <w:p w:rsidR="007C6268" w:rsidRPr="007C6268" w:rsidRDefault="007C6268" w:rsidP="001D7E62">
            <w:pPr>
              <w:jc w:val="both"/>
              <w:rPr>
                <w:rFonts w:ascii="Times New Roman" w:eastAsia="Times New Roman" w:hAnsi="Times New Roman"/>
                <w:color w:val="000000"/>
                <w:sz w:val="22"/>
                <w:szCs w:val="22"/>
              </w:rPr>
            </w:pPr>
          </w:p>
        </w:tc>
        <w:tc>
          <w:tcPr>
            <w:tcW w:w="861"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TC1-1-3 &amp; TC 1-1-4</w:t>
            </w:r>
          </w:p>
        </w:tc>
        <w:tc>
          <w:tcPr>
            <w:tcW w:w="570"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190.55</w:t>
            </w:r>
          </w:p>
        </w:tc>
        <w:tc>
          <w:tcPr>
            <w:tcW w:w="419"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177</w:t>
            </w:r>
          </w:p>
        </w:tc>
        <w:tc>
          <w:tcPr>
            <w:tcW w:w="616" w:type="pct"/>
            <w:vAlign w:val="center"/>
            <w:hideMark/>
          </w:tcPr>
          <w:p w:rsidR="007C6268" w:rsidRPr="00DC4E12" w:rsidRDefault="007C6268" w:rsidP="00C132D7">
            <w:pPr>
              <w:rPr>
                <w:rFonts w:ascii="Times New Roman" w:eastAsia="Times New Roman" w:hAnsi="Times New Roman"/>
                <w:color w:val="000000"/>
                <w:sz w:val="22"/>
                <w:szCs w:val="22"/>
              </w:rPr>
            </w:pPr>
            <w:r w:rsidRPr="00DC4E12">
              <w:rPr>
                <w:rFonts w:ascii="Times New Roman" w:eastAsia="Times New Roman" w:hAnsi="Times New Roman"/>
                <w:color w:val="000000"/>
                <w:sz w:val="22"/>
                <w:szCs w:val="22"/>
              </w:rPr>
              <w:t>177.0</w:t>
            </w:r>
          </w:p>
        </w:tc>
        <w:tc>
          <w:tcPr>
            <w:tcW w:w="383" w:type="pct"/>
            <w:noWrap/>
            <w:vAlign w:val="center"/>
            <w:hideMark/>
          </w:tcPr>
          <w:p w:rsidR="007C6268" w:rsidRPr="00DC4E12" w:rsidRDefault="007C6268" w:rsidP="00C132D7">
            <w:pPr>
              <w:rPr>
                <w:rFonts w:ascii="Times New Roman" w:eastAsia="Times New Roman" w:hAnsi="Times New Roman"/>
                <w:color w:val="000000"/>
                <w:sz w:val="22"/>
                <w:szCs w:val="22"/>
              </w:rPr>
            </w:pPr>
            <w:r w:rsidRPr="00DC4E12">
              <w:rPr>
                <w:rFonts w:ascii="Times New Roman" w:eastAsia="Times New Roman" w:hAnsi="Times New Roman"/>
                <w:color w:val="000000"/>
                <w:sz w:val="22"/>
                <w:szCs w:val="22"/>
              </w:rPr>
              <w:t>8.7200</w:t>
            </w:r>
          </w:p>
        </w:tc>
        <w:tc>
          <w:tcPr>
            <w:tcW w:w="365"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12.8</w:t>
            </w:r>
          </w:p>
        </w:tc>
        <w:tc>
          <w:tcPr>
            <w:tcW w:w="353"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0.30</w:t>
            </w:r>
          </w:p>
        </w:tc>
        <w:tc>
          <w:tcPr>
            <w:tcW w:w="407"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0.40</w:t>
            </w:r>
          </w:p>
        </w:tc>
        <w:tc>
          <w:tcPr>
            <w:tcW w:w="280" w:type="pct"/>
            <w:vAlign w:val="center"/>
            <w:hideMark/>
          </w:tcPr>
          <w:p w:rsidR="007C6268" w:rsidRPr="00DC4E12" w:rsidRDefault="007C6268" w:rsidP="00C132D7">
            <w:pPr>
              <w:rPr>
                <w:rFonts w:ascii="Times New Roman" w:eastAsia="Times New Roman" w:hAnsi="Times New Roman"/>
                <w:color w:val="000000"/>
                <w:sz w:val="22"/>
                <w:szCs w:val="22"/>
              </w:rPr>
            </w:pPr>
            <w:r w:rsidRPr="00DC4E12">
              <w:rPr>
                <w:rFonts w:ascii="Times New Roman" w:eastAsia="Times New Roman" w:hAnsi="Times New Roman"/>
                <w:color w:val="000000"/>
                <w:sz w:val="22"/>
                <w:szCs w:val="22"/>
              </w:rPr>
              <w:t>9.52</w:t>
            </w:r>
          </w:p>
        </w:tc>
        <w:tc>
          <w:tcPr>
            <w:tcW w:w="370"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0.3</w:t>
            </w:r>
          </w:p>
        </w:tc>
      </w:tr>
      <w:tr w:rsidR="007C6268" w:rsidRPr="00DC4E12" w:rsidTr="00C132D7">
        <w:trPr>
          <w:trHeight w:val="432"/>
        </w:trPr>
        <w:tc>
          <w:tcPr>
            <w:tcW w:w="376" w:type="pct"/>
            <w:vMerge/>
            <w:vAlign w:val="center"/>
            <w:hideMark/>
          </w:tcPr>
          <w:p w:rsidR="007C6268" w:rsidRPr="007C6268" w:rsidRDefault="007C6268" w:rsidP="001D7E62">
            <w:pPr>
              <w:jc w:val="both"/>
              <w:rPr>
                <w:rFonts w:ascii="Times New Roman" w:eastAsia="Times New Roman" w:hAnsi="Times New Roman"/>
                <w:color w:val="000000"/>
                <w:sz w:val="22"/>
                <w:szCs w:val="22"/>
              </w:rPr>
            </w:pPr>
          </w:p>
        </w:tc>
        <w:tc>
          <w:tcPr>
            <w:tcW w:w="861"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TC1-1-5&amp; TC1-1-6</w:t>
            </w:r>
          </w:p>
        </w:tc>
        <w:tc>
          <w:tcPr>
            <w:tcW w:w="570"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300.87</w:t>
            </w:r>
          </w:p>
        </w:tc>
        <w:tc>
          <w:tcPr>
            <w:tcW w:w="419"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177</w:t>
            </w:r>
          </w:p>
        </w:tc>
        <w:tc>
          <w:tcPr>
            <w:tcW w:w="616" w:type="pct"/>
            <w:vAlign w:val="center"/>
            <w:hideMark/>
          </w:tcPr>
          <w:p w:rsidR="007C6268" w:rsidRPr="00DC4E12" w:rsidRDefault="007C6268" w:rsidP="00C132D7">
            <w:pPr>
              <w:rPr>
                <w:rFonts w:ascii="Times New Roman" w:eastAsia="Times New Roman" w:hAnsi="Times New Roman"/>
                <w:color w:val="000000"/>
                <w:sz w:val="22"/>
                <w:szCs w:val="22"/>
              </w:rPr>
            </w:pPr>
            <w:r w:rsidRPr="00DC4E12">
              <w:rPr>
                <w:rFonts w:ascii="Times New Roman" w:eastAsia="Times New Roman" w:hAnsi="Times New Roman"/>
                <w:color w:val="000000"/>
                <w:sz w:val="22"/>
                <w:szCs w:val="22"/>
              </w:rPr>
              <w:t>177.0</w:t>
            </w:r>
          </w:p>
        </w:tc>
        <w:tc>
          <w:tcPr>
            <w:tcW w:w="383" w:type="pct"/>
            <w:noWrap/>
            <w:vAlign w:val="center"/>
            <w:hideMark/>
          </w:tcPr>
          <w:p w:rsidR="007C6268" w:rsidRPr="00DC4E12" w:rsidRDefault="007C6268" w:rsidP="00C132D7">
            <w:pPr>
              <w:rPr>
                <w:rFonts w:ascii="Times New Roman" w:eastAsia="Times New Roman" w:hAnsi="Times New Roman"/>
                <w:color w:val="000000"/>
                <w:sz w:val="22"/>
                <w:szCs w:val="22"/>
              </w:rPr>
            </w:pPr>
            <w:r w:rsidRPr="00DC4E12">
              <w:rPr>
                <w:rFonts w:ascii="Times New Roman" w:eastAsia="Times New Roman" w:hAnsi="Times New Roman"/>
                <w:color w:val="000000"/>
                <w:sz w:val="22"/>
                <w:szCs w:val="22"/>
              </w:rPr>
              <w:t>10.4200</w:t>
            </w:r>
          </w:p>
        </w:tc>
        <w:tc>
          <w:tcPr>
            <w:tcW w:w="365"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10.8</w:t>
            </w:r>
          </w:p>
        </w:tc>
        <w:tc>
          <w:tcPr>
            <w:tcW w:w="353"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0.30</w:t>
            </w:r>
          </w:p>
        </w:tc>
        <w:tc>
          <w:tcPr>
            <w:tcW w:w="407"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0.40</w:t>
            </w:r>
          </w:p>
        </w:tc>
        <w:tc>
          <w:tcPr>
            <w:tcW w:w="280" w:type="pct"/>
            <w:vAlign w:val="center"/>
            <w:hideMark/>
          </w:tcPr>
          <w:p w:rsidR="007C6268" w:rsidRPr="00DC4E12" w:rsidRDefault="007C6268" w:rsidP="00C132D7">
            <w:pPr>
              <w:rPr>
                <w:rFonts w:ascii="Times New Roman" w:eastAsia="Times New Roman" w:hAnsi="Times New Roman"/>
                <w:color w:val="000000"/>
                <w:sz w:val="22"/>
                <w:szCs w:val="22"/>
              </w:rPr>
            </w:pPr>
            <w:r w:rsidRPr="00DC4E12">
              <w:rPr>
                <w:rFonts w:ascii="Times New Roman" w:eastAsia="Times New Roman" w:hAnsi="Times New Roman"/>
                <w:color w:val="000000"/>
                <w:sz w:val="22"/>
                <w:szCs w:val="22"/>
              </w:rPr>
              <w:t>11.22</w:t>
            </w:r>
          </w:p>
        </w:tc>
        <w:tc>
          <w:tcPr>
            <w:tcW w:w="370"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0.3</w:t>
            </w:r>
          </w:p>
        </w:tc>
      </w:tr>
      <w:tr w:rsidR="007C6268" w:rsidRPr="00DC4E12" w:rsidTr="00C132D7">
        <w:trPr>
          <w:trHeight w:val="432"/>
        </w:trPr>
        <w:tc>
          <w:tcPr>
            <w:tcW w:w="376" w:type="pct"/>
            <w:vMerge/>
            <w:vAlign w:val="center"/>
            <w:hideMark/>
          </w:tcPr>
          <w:p w:rsidR="007C6268" w:rsidRPr="007C6268" w:rsidRDefault="007C6268" w:rsidP="001D7E62">
            <w:pPr>
              <w:jc w:val="both"/>
              <w:rPr>
                <w:rFonts w:ascii="Times New Roman" w:eastAsia="Times New Roman" w:hAnsi="Times New Roman"/>
                <w:color w:val="000000"/>
                <w:sz w:val="22"/>
                <w:szCs w:val="22"/>
              </w:rPr>
            </w:pPr>
          </w:p>
        </w:tc>
        <w:tc>
          <w:tcPr>
            <w:tcW w:w="861"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TC1-1-7&amp;TC1-1-8</w:t>
            </w:r>
          </w:p>
        </w:tc>
        <w:tc>
          <w:tcPr>
            <w:tcW w:w="570"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436.12</w:t>
            </w:r>
          </w:p>
        </w:tc>
        <w:tc>
          <w:tcPr>
            <w:tcW w:w="419"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69</w:t>
            </w:r>
          </w:p>
        </w:tc>
        <w:tc>
          <w:tcPr>
            <w:tcW w:w="616" w:type="pct"/>
            <w:vAlign w:val="center"/>
            <w:hideMark/>
          </w:tcPr>
          <w:p w:rsidR="007C6268" w:rsidRPr="00DC4E12" w:rsidRDefault="007C6268" w:rsidP="00C132D7">
            <w:pPr>
              <w:rPr>
                <w:rFonts w:ascii="Times New Roman" w:eastAsia="Times New Roman" w:hAnsi="Times New Roman"/>
                <w:color w:val="000000"/>
                <w:sz w:val="22"/>
                <w:szCs w:val="22"/>
              </w:rPr>
            </w:pPr>
            <w:r w:rsidRPr="00DC4E12">
              <w:rPr>
                <w:rFonts w:ascii="Times New Roman" w:eastAsia="Times New Roman" w:hAnsi="Times New Roman"/>
                <w:color w:val="000000"/>
                <w:sz w:val="22"/>
                <w:szCs w:val="22"/>
              </w:rPr>
              <w:t>69.0</w:t>
            </w:r>
          </w:p>
        </w:tc>
        <w:tc>
          <w:tcPr>
            <w:tcW w:w="383" w:type="pct"/>
            <w:noWrap/>
            <w:vAlign w:val="center"/>
            <w:hideMark/>
          </w:tcPr>
          <w:p w:rsidR="007C6268" w:rsidRPr="00DC4E12" w:rsidRDefault="007C6268" w:rsidP="00C132D7">
            <w:pPr>
              <w:rPr>
                <w:rFonts w:ascii="Times New Roman" w:eastAsia="Times New Roman" w:hAnsi="Times New Roman"/>
                <w:color w:val="000000"/>
                <w:sz w:val="22"/>
                <w:szCs w:val="22"/>
              </w:rPr>
            </w:pPr>
            <w:r w:rsidRPr="00DC4E12">
              <w:rPr>
                <w:rFonts w:ascii="Times New Roman" w:eastAsia="Times New Roman" w:hAnsi="Times New Roman"/>
                <w:color w:val="000000"/>
                <w:sz w:val="22"/>
                <w:szCs w:val="22"/>
              </w:rPr>
              <w:t>7.1300</w:t>
            </w:r>
          </w:p>
        </w:tc>
        <w:tc>
          <w:tcPr>
            <w:tcW w:w="365"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22.2</w:t>
            </w:r>
          </w:p>
        </w:tc>
        <w:tc>
          <w:tcPr>
            <w:tcW w:w="353"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0.30</w:t>
            </w:r>
          </w:p>
        </w:tc>
        <w:tc>
          <w:tcPr>
            <w:tcW w:w="407"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0.40</w:t>
            </w:r>
          </w:p>
        </w:tc>
        <w:tc>
          <w:tcPr>
            <w:tcW w:w="280" w:type="pct"/>
            <w:vAlign w:val="center"/>
            <w:hideMark/>
          </w:tcPr>
          <w:p w:rsidR="007C6268" w:rsidRPr="00DC4E12" w:rsidRDefault="007C6268" w:rsidP="00C132D7">
            <w:pPr>
              <w:rPr>
                <w:rFonts w:ascii="Times New Roman" w:eastAsia="Times New Roman" w:hAnsi="Times New Roman"/>
                <w:color w:val="000000"/>
                <w:sz w:val="22"/>
                <w:szCs w:val="22"/>
              </w:rPr>
            </w:pPr>
            <w:r w:rsidRPr="00DC4E12">
              <w:rPr>
                <w:rFonts w:ascii="Times New Roman" w:eastAsia="Times New Roman" w:hAnsi="Times New Roman"/>
                <w:color w:val="000000"/>
                <w:sz w:val="22"/>
                <w:szCs w:val="22"/>
              </w:rPr>
              <w:t>7.93</w:t>
            </w:r>
          </w:p>
        </w:tc>
        <w:tc>
          <w:tcPr>
            <w:tcW w:w="370"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0.3</w:t>
            </w:r>
          </w:p>
        </w:tc>
      </w:tr>
      <w:tr w:rsidR="007C6268" w:rsidRPr="00DC4E12" w:rsidTr="00C132D7">
        <w:trPr>
          <w:trHeight w:val="432"/>
        </w:trPr>
        <w:tc>
          <w:tcPr>
            <w:tcW w:w="376" w:type="pct"/>
            <w:vMerge/>
            <w:vAlign w:val="center"/>
            <w:hideMark/>
          </w:tcPr>
          <w:p w:rsidR="007C6268" w:rsidRPr="007C6268" w:rsidRDefault="007C6268" w:rsidP="001D7E62">
            <w:pPr>
              <w:jc w:val="both"/>
              <w:rPr>
                <w:rFonts w:ascii="Times New Roman" w:eastAsia="Times New Roman" w:hAnsi="Times New Roman"/>
                <w:color w:val="000000"/>
                <w:sz w:val="22"/>
                <w:szCs w:val="22"/>
              </w:rPr>
            </w:pPr>
          </w:p>
        </w:tc>
        <w:tc>
          <w:tcPr>
            <w:tcW w:w="861"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TC9</w:t>
            </w:r>
          </w:p>
        </w:tc>
        <w:tc>
          <w:tcPr>
            <w:tcW w:w="570"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706.61</w:t>
            </w:r>
          </w:p>
        </w:tc>
        <w:tc>
          <w:tcPr>
            <w:tcW w:w="419"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69</w:t>
            </w:r>
          </w:p>
        </w:tc>
        <w:tc>
          <w:tcPr>
            <w:tcW w:w="616" w:type="pct"/>
            <w:vAlign w:val="center"/>
            <w:hideMark/>
          </w:tcPr>
          <w:p w:rsidR="007C6268" w:rsidRPr="00DC4E12" w:rsidRDefault="007C6268" w:rsidP="00C132D7">
            <w:pPr>
              <w:rPr>
                <w:rFonts w:ascii="Times New Roman" w:eastAsia="Times New Roman" w:hAnsi="Times New Roman"/>
                <w:color w:val="000000"/>
                <w:sz w:val="22"/>
                <w:szCs w:val="22"/>
              </w:rPr>
            </w:pPr>
            <w:r w:rsidRPr="00DC4E12">
              <w:rPr>
                <w:rFonts w:ascii="Times New Roman" w:eastAsia="Times New Roman" w:hAnsi="Times New Roman"/>
                <w:color w:val="000000"/>
                <w:sz w:val="22"/>
                <w:szCs w:val="22"/>
              </w:rPr>
              <w:t>69.0</w:t>
            </w:r>
          </w:p>
        </w:tc>
        <w:tc>
          <w:tcPr>
            <w:tcW w:w="383" w:type="pct"/>
            <w:noWrap/>
            <w:vAlign w:val="center"/>
            <w:hideMark/>
          </w:tcPr>
          <w:p w:rsidR="007C6268" w:rsidRPr="00DC4E12" w:rsidRDefault="007C6268" w:rsidP="00C132D7">
            <w:pPr>
              <w:rPr>
                <w:rFonts w:ascii="Times New Roman" w:eastAsia="Times New Roman" w:hAnsi="Times New Roman"/>
                <w:color w:val="000000"/>
                <w:sz w:val="22"/>
                <w:szCs w:val="22"/>
              </w:rPr>
            </w:pPr>
            <w:r w:rsidRPr="00DC4E12">
              <w:rPr>
                <w:rFonts w:ascii="Times New Roman" w:eastAsia="Times New Roman" w:hAnsi="Times New Roman"/>
                <w:color w:val="000000"/>
                <w:sz w:val="22"/>
                <w:szCs w:val="22"/>
              </w:rPr>
              <w:t>7.3500</w:t>
            </w:r>
          </w:p>
        </w:tc>
        <w:tc>
          <w:tcPr>
            <w:tcW w:w="365"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0.0</w:t>
            </w:r>
          </w:p>
        </w:tc>
        <w:tc>
          <w:tcPr>
            <w:tcW w:w="353"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0.30</w:t>
            </w:r>
          </w:p>
        </w:tc>
        <w:tc>
          <w:tcPr>
            <w:tcW w:w="407"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0.50</w:t>
            </w:r>
          </w:p>
        </w:tc>
        <w:tc>
          <w:tcPr>
            <w:tcW w:w="280" w:type="pct"/>
            <w:vAlign w:val="center"/>
            <w:hideMark/>
          </w:tcPr>
          <w:p w:rsidR="007C6268" w:rsidRPr="00DC4E12" w:rsidRDefault="007C6268" w:rsidP="00C132D7">
            <w:pPr>
              <w:rPr>
                <w:rFonts w:ascii="Times New Roman" w:eastAsia="Times New Roman" w:hAnsi="Times New Roman"/>
                <w:color w:val="000000"/>
                <w:sz w:val="22"/>
                <w:szCs w:val="22"/>
              </w:rPr>
            </w:pPr>
            <w:r w:rsidRPr="00DC4E12">
              <w:rPr>
                <w:rFonts w:ascii="Times New Roman" w:eastAsia="Times New Roman" w:hAnsi="Times New Roman"/>
                <w:color w:val="000000"/>
                <w:sz w:val="22"/>
                <w:szCs w:val="22"/>
              </w:rPr>
              <w:t>8.15</w:t>
            </w:r>
          </w:p>
        </w:tc>
        <w:tc>
          <w:tcPr>
            <w:tcW w:w="370"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0.3</w:t>
            </w:r>
          </w:p>
        </w:tc>
      </w:tr>
      <w:tr w:rsidR="007C6268" w:rsidRPr="00DC4E12" w:rsidTr="00C132D7">
        <w:trPr>
          <w:trHeight w:val="432"/>
        </w:trPr>
        <w:tc>
          <w:tcPr>
            <w:tcW w:w="376" w:type="pct"/>
            <w:vMerge/>
            <w:vAlign w:val="center"/>
            <w:hideMark/>
          </w:tcPr>
          <w:p w:rsidR="007C6268" w:rsidRPr="007C6268" w:rsidRDefault="007C6268" w:rsidP="001D7E62">
            <w:pPr>
              <w:jc w:val="both"/>
              <w:rPr>
                <w:rFonts w:ascii="Times New Roman" w:eastAsia="Times New Roman" w:hAnsi="Times New Roman"/>
                <w:color w:val="000000"/>
                <w:sz w:val="22"/>
                <w:szCs w:val="22"/>
              </w:rPr>
            </w:pPr>
          </w:p>
        </w:tc>
        <w:tc>
          <w:tcPr>
            <w:tcW w:w="861"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TC1-1-10 &amp; TC1-1-11</w:t>
            </w:r>
          </w:p>
        </w:tc>
        <w:tc>
          <w:tcPr>
            <w:tcW w:w="570"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826.83</w:t>
            </w:r>
          </w:p>
        </w:tc>
        <w:tc>
          <w:tcPr>
            <w:tcW w:w="419"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69</w:t>
            </w:r>
          </w:p>
        </w:tc>
        <w:tc>
          <w:tcPr>
            <w:tcW w:w="616" w:type="pct"/>
            <w:vAlign w:val="center"/>
            <w:hideMark/>
          </w:tcPr>
          <w:p w:rsidR="007C6268" w:rsidRPr="00DC4E12" w:rsidRDefault="007C6268" w:rsidP="00C132D7">
            <w:pPr>
              <w:rPr>
                <w:rFonts w:ascii="Times New Roman" w:eastAsia="Times New Roman" w:hAnsi="Times New Roman"/>
                <w:color w:val="000000"/>
                <w:sz w:val="22"/>
                <w:szCs w:val="22"/>
              </w:rPr>
            </w:pPr>
            <w:r w:rsidRPr="00DC4E12">
              <w:rPr>
                <w:rFonts w:ascii="Times New Roman" w:eastAsia="Times New Roman" w:hAnsi="Times New Roman"/>
                <w:color w:val="000000"/>
                <w:sz w:val="22"/>
                <w:szCs w:val="22"/>
              </w:rPr>
              <w:t>69.0</w:t>
            </w:r>
          </w:p>
        </w:tc>
        <w:tc>
          <w:tcPr>
            <w:tcW w:w="383" w:type="pct"/>
            <w:noWrap/>
            <w:vAlign w:val="center"/>
            <w:hideMark/>
          </w:tcPr>
          <w:p w:rsidR="007C6268" w:rsidRPr="00DC4E12" w:rsidRDefault="007C6268" w:rsidP="00C132D7">
            <w:pPr>
              <w:rPr>
                <w:rFonts w:ascii="Times New Roman" w:eastAsia="Times New Roman" w:hAnsi="Times New Roman"/>
                <w:color w:val="000000"/>
                <w:sz w:val="22"/>
                <w:szCs w:val="22"/>
              </w:rPr>
            </w:pPr>
            <w:r w:rsidRPr="00DC4E12">
              <w:rPr>
                <w:rFonts w:ascii="Times New Roman" w:eastAsia="Times New Roman" w:hAnsi="Times New Roman"/>
                <w:color w:val="000000"/>
                <w:sz w:val="22"/>
                <w:szCs w:val="22"/>
              </w:rPr>
              <w:t>9.6700</w:t>
            </w:r>
          </w:p>
        </w:tc>
        <w:tc>
          <w:tcPr>
            <w:tcW w:w="365"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10.4</w:t>
            </w:r>
          </w:p>
        </w:tc>
        <w:tc>
          <w:tcPr>
            <w:tcW w:w="353"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0.30</w:t>
            </w:r>
          </w:p>
        </w:tc>
        <w:tc>
          <w:tcPr>
            <w:tcW w:w="407"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0.50</w:t>
            </w:r>
          </w:p>
        </w:tc>
        <w:tc>
          <w:tcPr>
            <w:tcW w:w="280" w:type="pct"/>
            <w:vAlign w:val="center"/>
            <w:hideMark/>
          </w:tcPr>
          <w:p w:rsidR="007C6268" w:rsidRPr="00DC4E12" w:rsidRDefault="007C6268" w:rsidP="00C132D7">
            <w:pPr>
              <w:rPr>
                <w:rFonts w:ascii="Times New Roman" w:eastAsia="Times New Roman" w:hAnsi="Times New Roman"/>
                <w:color w:val="000000"/>
                <w:sz w:val="22"/>
                <w:szCs w:val="22"/>
              </w:rPr>
            </w:pPr>
            <w:r w:rsidRPr="00DC4E12">
              <w:rPr>
                <w:rFonts w:ascii="Times New Roman" w:eastAsia="Times New Roman" w:hAnsi="Times New Roman"/>
                <w:color w:val="000000"/>
                <w:sz w:val="22"/>
                <w:szCs w:val="22"/>
              </w:rPr>
              <w:t>10.47</w:t>
            </w:r>
          </w:p>
        </w:tc>
        <w:tc>
          <w:tcPr>
            <w:tcW w:w="370"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0.3</w:t>
            </w:r>
          </w:p>
        </w:tc>
      </w:tr>
      <w:tr w:rsidR="007C6268" w:rsidRPr="00DC4E12" w:rsidTr="00C132D7">
        <w:trPr>
          <w:trHeight w:val="432"/>
        </w:trPr>
        <w:tc>
          <w:tcPr>
            <w:tcW w:w="376" w:type="pct"/>
            <w:vMerge/>
            <w:vAlign w:val="center"/>
            <w:hideMark/>
          </w:tcPr>
          <w:p w:rsidR="007C6268" w:rsidRPr="007C6268" w:rsidRDefault="007C6268" w:rsidP="001D7E62">
            <w:pPr>
              <w:jc w:val="both"/>
              <w:rPr>
                <w:rFonts w:ascii="Times New Roman" w:eastAsia="Times New Roman" w:hAnsi="Times New Roman"/>
                <w:color w:val="000000"/>
                <w:sz w:val="22"/>
                <w:szCs w:val="22"/>
              </w:rPr>
            </w:pPr>
          </w:p>
        </w:tc>
        <w:tc>
          <w:tcPr>
            <w:tcW w:w="861"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TC1-1-12</w:t>
            </w:r>
          </w:p>
        </w:tc>
        <w:tc>
          <w:tcPr>
            <w:tcW w:w="570"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958.20</w:t>
            </w:r>
          </w:p>
        </w:tc>
        <w:tc>
          <w:tcPr>
            <w:tcW w:w="419"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69</w:t>
            </w:r>
          </w:p>
        </w:tc>
        <w:tc>
          <w:tcPr>
            <w:tcW w:w="616" w:type="pct"/>
            <w:vAlign w:val="center"/>
            <w:hideMark/>
          </w:tcPr>
          <w:p w:rsidR="007C6268" w:rsidRPr="00DC4E12" w:rsidRDefault="007C6268" w:rsidP="00C132D7">
            <w:pPr>
              <w:rPr>
                <w:rFonts w:ascii="Times New Roman" w:eastAsia="Times New Roman" w:hAnsi="Times New Roman"/>
                <w:color w:val="000000"/>
                <w:sz w:val="22"/>
                <w:szCs w:val="22"/>
              </w:rPr>
            </w:pPr>
            <w:r w:rsidRPr="00DC4E12">
              <w:rPr>
                <w:rFonts w:ascii="Times New Roman" w:eastAsia="Times New Roman" w:hAnsi="Times New Roman"/>
                <w:color w:val="000000"/>
                <w:sz w:val="22"/>
                <w:szCs w:val="22"/>
              </w:rPr>
              <w:t>69.0</w:t>
            </w:r>
          </w:p>
        </w:tc>
        <w:tc>
          <w:tcPr>
            <w:tcW w:w="383" w:type="pct"/>
            <w:noWrap/>
            <w:vAlign w:val="center"/>
            <w:hideMark/>
          </w:tcPr>
          <w:p w:rsidR="007C6268" w:rsidRPr="00DC4E12" w:rsidRDefault="007C6268" w:rsidP="00C132D7">
            <w:pPr>
              <w:rPr>
                <w:rFonts w:ascii="Times New Roman" w:eastAsia="Times New Roman" w:hAnsi="Times New Roman"/>
                <w:color w:val="000000"/>
                <w:sz w:val="22"/>
                <w:szCs w:val="22"/>
              </w:rPr>
            </w:pPr>
            <w:r w:rsidRPr="00DC4E12">
              <w:rPr>
                <w:rFonts w:ascii="Times New Roman" w:eastAsia="Times New Roman" w:hAnsi="Times New Roman"/>
                <w:color w:val="000000"/>
                <w:sz w:val="22"/>
                <w:szCs w:val="22"/>
              </w:rPr>
              <w:t>7.4400</w:t>
            </w:r>
          </w:p>
        </w:tc>
        <w:tc>
          <w:tcPr>
            <w:tcW w:w="365"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0.0</w:t>
            </w:r>
          </w:p>
        </w:tc>
        <w:tc>
          <w:tcPr>
            <w:tcW w:w="353"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0.30</w:t>
            </w:r>
          </w:p>
        </w:tc>
        <w:tc>
          <w:tcPr>
            <w:tcW w:w="407"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0.50</w:t>
            </w:r>
          </w:p>
        </w:tc>
        <w:tc>
          <w:tcPr>
            <w:tcW w:w="280" w:type="pct"/>
            <w:vAlign w:val="center"/>
            <w:hideMark/>
          </w:tcPr>
          <w:p w:rsidR="007C6268" w:rsidRPr="00DC4E12" w:rsidRDefault="007C6268" w:rsidP="00C132D7">
            <w:pPr>
              <w:rPr>
                <w:rFonts w:ascii="Times New Roman" w:eastAsia="Times New Roman" w:hAnsi="Times New Roman"/>
                <w:color w:val="000000"/>
                <w:sz w:val="22"/>
                <w:szCs w:val="22"/>
              </w:rPr>
            </w:pPr>
            <w:r w:rsidRPr="00DC4E12">
              <w:rPr>
                <w:rFonts w:ascii="Times New Roman" w:eastAsia="Times New Roman" w:hAnsi="Times New Roman"/>
                <w:color w:val="000000"/>
                <w:sz w:val="22"/>
                <w:szCs w:val="22"/>
              </w:rPr>
              <w:t>8.24</w:t>
            </w:r>
          </w:p>
        </w:tc>
        <w:tc>
          <w:tcPr>
            <w:tcW w:w="370"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0.3</w:t>
            </w:r>
          </w:p>
        </w:tc>
      </w:tr>
      <w:tr w:rsidR="007C6268" w:rsidRPr="00DC4E12" w:rsidTr="00C132D7">
        <w:trPr>
          <w:trHeight w:val="432"/>
        </w:trPr>
        <w:tc>
          <w:tcPr>
            <w:tcW w:w="376" w:type="pct"/>
            <w:vMerge/>
            <w:vAlign w:val="center"/>
            <w:hideMark/>
          </w:tcPr>
          <w:p w:rsidR="007C6268" w:rsidRPr="007C6268" w:rsidRDefault="007C6268" w:rsidP="001D7E62">
            <w:pPr>
              <w:jc w:val="both"/>
              <w:rPr>
                <w:rFonts w:ascii="Times New Roman" w:eastAsia="Times New Roman" w:hAnsi="Times New Roman"/>
                <w:color w:val="000000"/>
                <w:sz w:val="22"/>
                <w:szCs w:val="22"/>
              </w:rPr>
            </w:pPr>
          </w:p>
        </w:tc>
        <w:tc>
          <w:tcPr>
            <w:tcW w:w="861"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TC1-1-13</w:t>
            </w:r>
          </w:p>
        </w:tc>
        <w:tc>
          <w:tcPr>
            <w:tcW w:w="570"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1257.62</w:t>
            </w:r>
          </w:p>
        </w:tc>
        <w:tc>
          <w:tcPr>
            <w:tcW w:w="419"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69</w:t>
            </w:r>
          </w:p>
        </w:tc>
        <w:tc>
          <w:tcPr>
            <w:tcW w:w="616" w:type="pct"/>
            <w:vAlign w:val="center"/>
            <w:hideMark/>
          </w:tcPr>
          <w:p w:rsidR="007C6268" w:rsidRPr="00DC4E12" w:rsidRDefault="007C6268" w:rsidP="00C132D7">
            <w:pPr>
              <w:rPr>
                <w:rFonts w:ascii="Times New Roman" w:eastAsia="Times New Roman" w:hAnsi="Times New Roman"/>
                <w:color w:val="000000"/>
                <w:sz w:val="22"/>
                <w:szCs w:val="22"/>
              </w:rPr>
            </w:pPr>
            <w:r w:rsidRPr="00DC4E12">
              <w:rPr>
                <w:rFonts w:ascii="Times New Roman" w:eastAsia="Times New Roman" w:hAnsi="Times New Roman"/>
                <w:color w:val="000000"/>
                <w:sz w:val="22"/>
                <w:szCs w:val="22"/>
              </w:rPr>
              <w:t>69.0</w:t>
            </w:r>
          </w:p>
        </w:tc>
        <w:tc>
          <w:tcPr>
            <w:tcW w:w="383" w:type="pct"/>
            <w:noWrap/>
            <w:vAlign w:val="center"/>
            <w:hideMark/>
          </w:tcPr>
          <w:p w:rsidR="007C6268" w:rsidRPr="00DC4E12" w:rsidRDefault="007C6268" w:rsidP="00C132D7">
            <w:pPr>
              <w:rPr>
                <w:rFonts w:ascii="Times New Roman" w:eastAsia="Times New Roman" w:hAnsi="Times New Roman"/>
                <w:color w:val="000000"/>
                <w:sz w:val="22"/>
                <w:szCs w:val="22"/>
              </w:rPr>
            </w:pPr>
            <w:r w:rsidRPr="00DC4E12">
              <w:rPr>
                <w:rFonts w:ascii="Times New Roman" w:eastAsia="Times New Roman" w:hAnsi="Times New Roman"/>
                <w:color w:val="000000"/>
                <w:sz w:val="22"/>
                <w:szCs w:val="22"/>
              </w:rPr>
              <w:t>9.3500</w:t>
            </w:r>
          </w:p>
        </w:tc>
        <w:tc>
          <w:tcPr>
            <w:tcW w:w="365"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0.0</w:t>
            </w:r>
          </w:p>
        </w:tc>
        <w:tc>
          <w:tcPr>
            <w:tcW w:w="353"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0.30</w:t>
            </w:r>
          </w:p>
        </w:tc>
        <w:tc>
          <w:tcPr>
            <w:tcW w:w="407"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0.70</w:t>
            </w:r>
          </w:p>
        </w:tc>
        <w:tc>
          <w:tcPr>
            <w:tcW w:w="280" w:type="pct"/>
            <w:vAlign w:val="center"/>
            <w:hideMark/>
          </w:tcPr>
          <w:p w:rsidR="007C6268" w:rsidRPr="00DC4E12" w:rsidRDefault="007C6268" w:rsidP="00C132D7">
            <w:pPr>
              <w:rPr>
                <w:rFonts w:ascii="Times New Roman" w:eastAsia="Times New Roman" w:hAnsi="Times New Roman"/>
                <w:color w:val="000000"/>
                <w:sz w:val="22"/>
                <w:szCs w:val="22"/>
              </w:rPr>
            </w:pPr>
            <w:r w:rsidRPr="00DC4E12">
              <w:rPr>
                <w:rFonts w:ascii="Times New Roman" w:eastAsia="Times New Roman" w:hAnsi="Times New Roman"/>
                <w:color w:val="000000"/>
                <w:sz w:val="22"/>
                <w:szCs w:val="22"/>
              </w:rPr>
              <w:t>10.15</w:t>
            </w:r>
          </w:p>
        </w:tc>
        <w:tc>
          <w:tcPr>
            <w:tcW w:w="370"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0.3</w:t>
            </w:r>
          </w:p>
        </w:tc>
      </w:tr>
      <w:tr w:rsidR="007C6268" w:rsidRPr="00DC4E12" w:rsidTr="00C132D7">
        <w:trPr>
          <w:trHeight w:val="432"/>
        </w:trPr>
        <w:tc>
          <w:tcPr>
            <w:tcW w:w="376" w:type="pct"/>
            <w:vMerge/>
            <w:vAlign w:val="center"/>
            <w:hideMark/>
          </w:tcPr>
          <w:p w:rsidR="007C6268" w:rsidRPr="007C6268" w:rsidRDefault="007C6268" w:rsidP="001D7E62">
            <w:pPr>
              <w:jc w:val="both"/>
              <w:rPr>
                <w:rFonts w:ascii="Times New Roman" w:eastAsia="Times New Roman" w:hAnsi="Times New Roman"/>
                <w:color w:val="000000"/>
                <w:sz w:val="22"/>
                <w:szCs w:val="22"/>
              </w:rPr>
            </w:pPr>
          </w:p>
        </w:tc>
        <w:tc>
          <w:tcPr>
            <w:tcW w:w="861"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TC1-1-14&amp; TC1-1-15</w:t>
            </w:r>
          </w:p>
        </w:tc>
        <w:tc>
          <w:tcPr>
            <w:tcW w:w="570"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1362.81</w:t>
            </w:r>
          </w:p>
        </w:tc>
        <w:tc>
          <w:tcPr>
            <w:tcW w:w="419"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55</w:t>
            </w:r>
          </w:p>
        </w:tc>
        <w:tc>
          <w:tcPr>
            <w:tcW w:w="616" w:type="pct"/>
            <w:vAlign w:val="center"/>
            <w:hideMark/>
          </w:tcPr>
          <w:p w:rsidR="007C6268" w:rsidRPr="00DC4E12" w:rsidRDefault="007C6268" w:rsidP="00C132D7">
            <w:pPr>
              <w:rPr>
                <w:rFonts w:ascii="Times New Roman" w:eastAsia="Times New Roman" w:hAnsi="Times New Roman"/>
                <w:color w:val="000000"/>
                <w:sz w:val="22"/>
                <w:szCs w:val="22"/>
              </w:rPr>
            </w:pPr>
            <w:r w:rsidRPr="00DC4E12">
              <w:rPr>
                <w:rFonts w:ascii="Times New Roman" w:eastAsia="Times New Roman" w:hAnsi="Times New Roman"/>
                <w:color w:val="000000"/>
                <w:sz w:val="22"/>
                <w:szCs w:val="22"/>
              </w:rPr>
              <w:t>55.0</w:t>
            </w:r>
          </w:p>
        </w:tc>
        <w:tc>
          <w:tcPr>
            <w:tcW w:w="383" w:type="pct"/>
            <w:noWrap/>
            <w:vAlign w:val="center"/>
            <w:hideMark/>
          </w:tcPr>
          <w:p w:rsidR="007C6268" w:rsidRPr="00DC4E12" w:rsidRDefault="007C6268" w:rsidP="00C132D7">
            <w:pPr>
              <w:rPr>
                <w:rFonts w:ascii="Times New Roman" w:eastAsia="Times New Roman" w:hAnsi="Times New Roman"/>
                <w:color w:val="000000"/>
                <w:sz w:val="22"/>
                <w:szCs w:val="22"/>
              </w:rPr>
            </w:pPr>
            <w:r w:rsidRPr="00DC4E12">
              <w:rPr>
                <w:rFonts w:ascii="Times New Roman" w:eastAsia="Times New Roman" w:hAnsi="Times New Roman"/>
                <w:color w:val="000000"/>
                <w:sz w:val="22"/>
                <w:szCs w:val="22"/>
              </w:rPr>
              <w:t>12.5700</w:t>
            </w:r>
          </w:p>
        </w:tc>
        <w:tc>
          <w:tcPr>
            <w:tcW w:w="365"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3.9</w:t>
            </w:r>
          </w:p>
        </w:tc>
        <w:tc>
          <w:tcPr>
            <w:tcW w:w="353"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0.30</w:t>
            </w:r>
          </w:p>
        </w:tc>
        <w:tc>
          <w:tcPr>
            <w:tcW w:w="407"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0.40</w:t>
            </w:r>
          </w:p>
        </w:tc>
        <w:tc>
          <w:tcPr>
            <w:tcW w:w="280" w:type="pct"/>
            <w:vAlign w:val="center"/>
            <w:hideMark/>
          </w:tcPr>
          <w:p w:rsidR="007C6268" w:rsidRPr="00DC4E12" w:rsidRDefault="007C6268" w:rsidP="00C132D7">
            <w:pPr>
              <w:rPr>
                <w:rFonts w:ascii="Times New Roman" w:eastAsia="Times New Roman" w:hAnsi="Times New Roman"/>
                <w:color w:val="000000"/>
                <w:sz w:val="22"/>
                <w:szCs w:val="22"/>
              </w:rPr>
            </w:pPr>
            <w:r w:rsidRPr="00DC4E12">
              <w:rPr>
                <w:rFonts w:ascii="Times New Roman" w:eastAsia="Times New Roman" w:hAnsi="Times New Roman"/>
                <w:color w:val="000000"/>
                <w:sz w:val="22"/>
                <w:szCs w:val="22"/>
              </w:rPr>
              <w:t>13.37</w:t>
            </w:r>
          </w:p>
        </w:tc>
        <w:tc>
          <w:tcPr>
            <w:tcW w:w="370"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0.3</w:t>
            </w:r>
          </w:p>
        </w:tc>
      </w:tr>
      <w:tr w:rsidR="007C6268" w:rsidRPr="00DC4E12" w:rsidTr="00C132D7">
        <w:trPr>
          <w:trHeight w:val="432"/>
        </w:trPr>
        <w:tc>
          <w:tcPr>
            <w:tcW w:w="376" w:type="pct"/>
            <w:vMerge/>
            <w:vAlign w:val="center"/>
            <w:hideMark/>
          </w:tcPr>
          <w:p w:rsidR="007C6268" w:rsidRPr="007C6268" w:rsidRDefault="007C6268" w:rsidP="001D7E62">
            <w:pPr>
              <w:jc w:val="both"/>
              <w:rPr>
                <w:rFonts w:ascii="Times New Roman" w:eastAsia="Times New Roman" w:hAnsi="Times New Roman"/>
                <w:color w:val="000000"/>
                <w:sz w:val="22"/>
                <w:szCs w:val="22"/>
              </w:rPr>
            </w:pPr>
          </w:p>
        </w:tc>
        <w:tc>
          <w:tcPr>
            <w:tcW w:w="861"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TC1-1-16&amp; TC1-1-17</w:t>
            </w:r>
          </w:p>
        </w:tc>
        <w:tc>
          <w:tcPr>
            <w:tcW w:w="570"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1513.08</w:t>
            </w:r>
          </w:p>
        </w:tc>
        <w:tc>
          <w:tcPr>
            <w:tcW w:w="419"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55</w:t>
            </w:r>
          </w:p>
        </w:tc>
        <w:tc>
          <w:tcPr>
            <w:tcW w:w="616" w:type="pct"/>
            <w:vAlign w:val="center"/>
            <w:hideMark/>
          </w:tcPr>
          <w:p w:rsidR="007C6268" w:rsidRPr="00DC4E12" w:rsidRDefault="007C6268" w:rsidP="00C132D7">
            <w:pPr>
              <w:rPr>
                <w:rFonts w:ascii="Times New Roman" w:eastAsia="Times New Roman" w:hAnsi="Times New Roman"/>
                <w:color w:val="000000"/>
                <w:sz w:val="22"/>
                <w:szCs w:val="22"/>
              </w:rPr>
            </w:pPr>
            <w:r w:rsidRPr="00DC4E12">
              <w:rPr>
                <w:rFonts w:ascii="Times New Roman" w:eastAsia="Times New Roman" w:hAnsi="Times New Roman"/>
                <w:color w:val="000000"/>
                <w:sz w:val="22"/>
                <w:szCs w:val="22"/>
              </w:rPr>
              <w:t>55.0</w:t>
            </w:r>
          </w:p>
        </w:tc>
        <w:tc>
          <w:tcPr>
            <w:tcW w:w="383" w:type="pct"/>
            <w:noWrap/>
            <w:vAlign w:val="center"/>
            <w:hideMark/>
          </w:tcPr>
          <w:p w:rsidR="007C6268" w:rsidRPr="00DC4E12" w:rsidRDefault="007C6268" w:rsidP="00C132D7">
            <w:pPr>
              <w:rPr>
                <w:rFonts w:ascii="Times New Roman" w:eastAsia="Times New Roman" w:hAnsi="Times New Roman"/>
                <w:color w:val="000000"/>
                <w:sz w:val="22"/>
                <w:szCs w:val="22"/>
              </w:rPr>
            </w:pPr>
            <w:r w:rsidRPr="00DC4E12">
              <w:rPr>
                <w:rFonts w:ascii="Times New Roman" w:eastAsia="Times New Roman" w:hAnsi="Times New Roman"/>
                <w:color w:val="000000"/>
                <w:sz w:val="22"/>
                <w:szCs w:val="22"/>
              </w:rPr>
              <w:t>3.5800</w:t>
            </w:r>
          </w:p>
        </w:tc>
        <w:tc>
          <w:tcPr>
            <w:tcW w:w="365"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3.5</w:t>
            </w:r>
          </w:p>
        </w:tc>
        <w:tc>
          <w:tcPr>
            <w:tcW w:w="353"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0.30</w:t>
            </w:r>
          </w:p>
        </w:tc>
        <w:tc>
          <w:tcPr>
            <w:tcW w:w="407"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0.40</w:t>
            </w:r>
          </w:p>
        </w:tc>
        <w:tc>
          <w:tcPr>
            <w:tcW w:w="280" w:type="pct"/>
            <w:vAlign w:val="center"/>
            <w:hideMark/>
          </w:tcPr>
          <w:p w:rsidR="007C6268" w:rsidRPr="00DC4E12" w:rsidRDefault="007C6268" w:rsidP="00C132D7">
            <w:pPr>
              <w:rPr>
                <w:rFonts w:ascii="Times New Roman" w:eastAsia="Times New Roman" w:hAnsi="Times New Roman"/>
                <w:color w:val="000000"/>
                <w:sz w:val="22"/>
                <w:szCs w:val="22"/>
              </w:rPr>
            </w:pPr>
            <w:r w:rsidRPr="00DC4E12">
              <w:rPr>
                <w:rFonts w:ascii="Times New Roman" w:eastAsia="Times New Roman" w:hAnsi="Times New Roman"/>
                <w:color w:val="000000"/>
                <w:sz w:val="22"/>
                <w:szCs w:val="22"/>
              </w:rPr>
              <w:t>4.38</w:t>
            </w:r>
          </w:p>
        </w:tc>
        <w:tc>
          <w:tcPr>
            <w:tcW w:w="370"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0.3</w:t>
            </w:r>
          </w:p>
        </w:tc>
      </w:tr>
      <w:tr w:rsidR="007C6268" w:rsidRPr="00DC4E12" w:rsidTr="00C132D7">
        <w:trPr>
          <w:trHeight w:val="432"/>
        </w:trPr>
        <w:tc>
          <w:tcPr>
            <w:tcW w:w="376" w:type="pct"/>
            <w:vMerge/>
            <w:vAlign w:val="center"/>
            <w:hideMark/>
          </w:tcPr>
          <w:p w:rsidR="007C6268" w:rsidRPr="007C6268" w:rsidRDefault="007C6268" w:rsidP="001D7E62">
            <w:pPr>
              <w:jc w:val="both"/>
              <w:rPr>
                <w:rFonts w:ascii="Times New Roman" w:eastAsia="Times New Roman" w:hAnsi="Times New Roman"/>
                <w:color w:val="000000"/>
                <w:sz w:val="22"/>
                <w:szCs w:val="22"/>
              </w:rPr>
            </w:pPr>
          </w:p>
        </w:tc>
        <w:tc>
          <w:tcPr>
            <w:tcW w:w="861"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TC1-1-18 &amp; TC1-1-19</w:t>
            </w:r>
          </w:p>
        </w:tc>
        <w:tc>
          <w:tcPr>
            <w:tcW w:w="570"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1618.27</w:t>
            </w:r>
          </w:p>
        </w:tc>
        <w:tc>
          <w:tcPr>
            <w:tcW w:w="419"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55</w:t>
            </w:r>
          </w:p>
        </w:tc>
        <w:tc>
          <w:tcPr>
            <w:tcW w:w="616" w:type="pct"/>
            <w:vAlign w:val="center"/>
            <w:hideMark/>
          </w:tcPr>
          <w:p w:rsidR="007C6268" w:rsidRPr="00DC4E12" w:rsidRDefault="007C6268" w:rsidP="00C132D7">
            <w:pPr>
              <w:rPr>
                <w:rFonts w:ascii="Times New Roman" w:eastAsia="Times New Roman" w:hAnsi="Times New Roman"/>
                <w:color w:val="000000"/>
                <w:sz w:val="22"/>
                <w:szCs w:val="22"/>
              </w:rPr>
            </w:pPr>
            <w:r w:rsidRPr="00DC4E12">
              <w:rPr>
                <w:rFonts w:ascii="Times New Roman" w:eastAsia="Times New Roman" w:hAnsi="Times New Roman"/>
                <w:color w:val="000000"/>
                <w:sz w:val="22"/>
                <w:szCs w:val="22"/>
              </w:rPr>
              <w:t>55.0</w:t>
            </w:r>
          </w:p>
        </w:tc>
        <w:tc>
          <w:tcPr>
            <w:tcW w:w="383" w:type="pct"/>
            <w:noWrap/>
            <w:vAlign w:val="center"/>
            <w:hideMark/>
          </w:tcPr>
          <w:p w:rsidR="007C6268" w:rsidRPr="00DC4E12" w:rsidRDefault="007C6268" w:rsidP="00C132D7">
            <w:pPr>
              <w:rPr>
                <w:rFonts w:ascii="Times New Roman" w:eastAsia="Times New Roman" w:hAnsi="Times New Roman"/>
                <w:color w:val="000000"/>
                <w:sz w:val="22"/>
                <w:szCs w:val="22"/>
              </w:rPr>
            </w:pPr>
            <w:r w:rsidRPr="00DC4E12">
              <w:rPr>
                <w:rFonts w:ascii="Times New Roman" w:eastAsia="Times New Roman" w:hAnsi="Times New Roman"/>
                <w:color w:val="000000"/>
                <w:sz w:val="22"/>
                <w:szCs w:val="22"/>
              </w:rPr>
              <w:t>7.7800</w:t>
            </w:r>
          </w:p>
        </w:tc>
        <w:tc>
          <w:tcPr>
            <w:tcW w:w="365"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4.1</w:t>
            </w:r>
          </w:p>
        </w:tc>
        <w:tc>
          <w:tcPr>
            <w:tcW w:w="353"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0.30</w:t>
            </w:r>
          </w:p>
        </w:tc>
        <w:tc>
          <w:tcPr>
            <w:tcW w:w="407"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0.40</w:t>
            </w:r>
          </w:p>
        </w:tc>
        <w:tc>
          <w:tcPr>
            <w:tcW w:w="280" w:type="pct"/>
            <w:vAlign w:val="center"/>
            <w:hideMark/>
          </w:tcPr>
          <w:p w:rsidR="007C6268" w:rsidRPr="00DC4E12" w:rsidRDefault="007C6268" w:rsidP="00C132D7">
            <w:pPr>
              <w:rPr>
                <w:rFonts w:ascii="Times New Roman" w:eastAsia="Times New Roman" w:hAnsi="Times New Roman"/>
                <w:color w:val="000000"/>
                <w:sz w:val="22"/>
                <w:szCs w:val="22"/>
              </w:rPr>
            </w:pPr>
            <w:r w:rsidRPr="00DC4E12">
              <w:rPr>
                <w:rFonts w:ascii="Times New Roman" w:eastAsia="Times New Roman" w:hAnsi="Times New Roman"/>
                <w:color w:val="000000"/>
                <w:sz w:val="22"/>
                <w:szCs w:val="22"/>
              </w:rPr>
              <w:t>8.58</w:t>
            </w:r>
          </w:p>
        </w:tc>
        <w:tc>
          <w:tcPr>
            <w:tcW w:w="370"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0.3</w:t>
            </w:r>
          </w:p>
        </w:tc>
      </w:tr>
      <w:tr w:rsidR="007C6268" w:rsidRPr="00DC4E12" w:rsidTr="00C132D7">
        <w:trPr>
          <w:trHeight w:val="432"/>
        </w:trPr>
        <w:tc>
          <w:tcPr>
            <w:tcW w:w="376" w:type="pct"/>
            <w:vMerge/>
            <w:vAlign w:val="center"/>
            <w:hideMark/>
          </w:tcPr>
          <w:p w:rsidR="007C6268" w:rsidRPr="007C6268" w:rsidRDefault="007C6268" w:rsidP="001D7E62">
            <w:pPr>
              <w:jc w:val="both"/>
              <w:rPr>
                <w:rFonts w:ascii="Times New Roman" w:eastAsia="Times New Roman" w:hAnsi="Times New Roman"/>
                <w:color w:val="000000"/>
                <w:sz w:val="22"/>
                <w:szCs w:val="22"/>
              </w:rPr>
            </w:pPr>
          </w:p>
        </w:tc>
        <w:tc>
          <w:tcPr>
            <w:tcW w:w="861"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TC1-1-20 &amp;TC1-1-21</w:t>
            </w:r>
          </w:p>
        </w:tc>
        <w:tc>
          <w:tcPr>
            <w:tcW w:w="570"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1851.28</w:t>
            </w:r>
          </w:p>
        </w:tc>
        <w:tc>
          <w:tcPr>
            <w:tcW w:w="419"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55</w:t>
            </w:r>
          </w:p>
        </w:tc>
        <w:tc>
          <w:tcPr>
            <w:tcW w:w="616" w:type="pct"/>
            <w:vAlign w:val="center"/>
            <w:hideMark/>
          </w:tcPr>
          <w:p w:rsidR="007C6268" w:rsidRPr="00DC4E12" w:rsidRDefault="007C6268" w:rsidP="00C132D7">
            <w:pPr>
              <w:rPr>
                <w:rFonts w:ascii="Times New Roman" w:eastAsia="Times New Roman" w:hAnsi="Times New Roman"/>
                <w:color w:val="000000"/>
                <w:sz w:val="22"/>
                <w:szCs w:val="22"/>
              </w:rPr>
            </w:pPr>
            <w:r w:rsidRPr="00DC4E12">
              <w:rPr>
                <w:rFonts w:ascii="Times New Roman" w:eastAsia="Times New Roman" w:hAnsi="Times New Roman"/>
                <w:color w:val="000000"/>
                <w:sz w:val="22"/>
                <w:szCs w:val="22"/>
              </w:rPr>
              <w:t>55.0</w:t>
            </w:r>
          </w:p>
        </w:tc>
        <w:tc>
          <w:tcPr>
            <w:tcW w:w="383" w:type="pct"/>
            <w:noWrap/>
            <w:vAlign w:val="center"/>
            <w:hideMark/>
          </w:tcPr>
          <w:p w:rsidR="007C6268" w:rsidRPr="00DC4E12" w:rsidRDefault="007C6268" w:rsidP="00C132D7">
            <w:pPr>
              <w:rPr>
                <w:rFonts w:ascii="Times New Roman" w:eastAsia="Times New Roman" w:hAnsi="Times New Roman"/>
                <w:color w:val="000000"/>
                <w:sz w:val="22"/>
                <w:szCs w:val="22"/>
              </w:rPr>
            </w:pPr>
            <w:r w:rsidRPr="00DC4E12">
              <w:rPr>
                <w:rFonts w:ascii="Times New Roman" w:eastAsia="Times New Roman" w:hAnsi="Times New Roman"/>
                <w:color w:val="000000"/>
                <w:sz w:val="22"/>
                <w:szCs w:val="22"/>
              </w:rPr>
              <w:t>6.9900</w:t>
            </w:r>
          </w:p>
        </w:tc>
        <w:tc>
          <w:tcPr>
            <w:tcW w:w="365"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5.2</w:t>
            </w:r>
          </w:p>
        </w:tc>
        <w:tc>
          <w:tcPr>
            <w:tcW w:w="353"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0.30</w:t>
            </w:r>
          </w:p>
        </w:tc>
        <w:tc>
          <w:tcPr>
            <w:tcW w:w="407"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0.40</w:t>
            </w:r>
          </w:p>
        </w:tc>
        <w:tc>
          <w:tcPr>
            <w:tcW w:w="280" w:type="pct"/>
            <w:vAlign w:val="center"/>
            <w:hideMark/>
          </w:tcPr>
          <w:p w:rsidR="007C6268" w:rsidRPr="00DC4E12" w:rsidRDefault="007C6268" w:rsidP="00C132D7">
            <w:pPr>
              <w:rPr>
                <w:rFonts w:ascii="Times New Roman" w:eastAsia="Times New Roman" w:hAnsi="Times New Roman"/>
                <w:color w:val="000000"/>
                <w:sz w:val="22"/>
                <w:szCs w:val="22"/>
              </w:rPr>
            </w:pPr>
            <w:r w:rsidRPr="00DC4E12">
              <w:rPr>
                <w:rFonts w:ascii="Times New Roman" w:eastAsia="Times New Roman" w:hAnsi="Times New Roman"/>
                <w:color w:val="000000"/>
                <w:sz w:val="22"/>
                <w:szCs w:val="22"/>
              </w:rPr>
              <w:t>7.79</w:t>
            </w:r>
          </w:p>
        </w:tc>
        <w:tc>
          <w:tcPr>
            <w:tcW w:w="370"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0.3</w:t>
            </w:r>
          </w:p>
        </w:tc>
      </w:tr>
      <w:tr w:rsidR="007C6268" w:rsidRPr="00DC4E12" w:rsidTr="00C132D7">
        <w:trPr>
          <w:trHeight w:val="432"/>
        </w:trPr>
        <w:tc>
          <w:tcPr>
            <w:tcW w:w="376" w:type="pct"/>
            <w:vMerge/>
            <w:vAlign w:val="center"/>
            <w:hideMark/>
          </w:tcPr>
          <w:p w:rsidR="007C6268" w:rsidRPr="007C6268" w:rsidRDefault="007C6268" w:rsidP="001D7E62">
            <w:pPr>
              <w:jc w:val="both"/>
              <w:rPr>
                <w:rFonts w:ascii="Times New Roman" w:eastAsia="Times New Roman" w:hAnsi="Times New Roman"/>
                <w:color w:val="000000"/>
                <w:sz w:val="22"/>
                <w:szCs w:val="22"/>
              </w:rPr>
            </w:pPr>
          </w:p>
        </w:tc>
        <w:tc>
          <w:tcPr>
            <w:tcW w:w="861"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TC1-1-22</w:t>
            </w:r>
          </w:p>
        </w:tc>
        <w:tc>
          <w:tcPr>
            <w:tcW w:w="570"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2034.03</w:t>
            </w:r>
          </w:p>
        </w:tc>
        <w:tc>
          <w:tcPr>
            <w:tcW w:w="419"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55</w:t>
            </w:r>
          </w:p>
        </w:tc>
        <w:tc>
          <w:tcPr>
            <w:tcW w:w="616" w:type="pct"/>
            <w:vAlign w:val="center"/>
            <w:hideMark/>
          </w:tcPr>
          <w:p w:rsidR="007C6268" w:rsidRPr="00DC4E12" w:rsidRDefault="007C6268" w:rsidP="00C132D7">
            <w:pPr>
              <w:rPr>
                <w:rFonts w:ascii="Times New Roman" w:eastAsia="Times New Roman" w:hAnsi="Times New Roman"/>
                <w:color w:val="000000"/>
                <w:sz w:val="22"/>
                <w:szCs w:val="22"/>
              </w:rPr>
            </w:pPr>
            <w:r w:rsidRPr="00DC4E12">
              <w:rPr>
                <w:rFonts w:ascii="Times New Roman" w:eastAsia="Times New Roman" w:hAnsi="Times New Roman"/>
                <w:color w:val="000000"/>
                <w:sz w:val="22"/>
                <w:szCs w:val="22"/>
              </w:rPr>
              <w:t>55.0</w:t>
            </w:r>
          </w:p>
        </w:tc>
        <w:tc>
          <w:tcPr>
            <w:tcW w:w="383" w:type="pct"/>
            <w:noWrap/>
            <w:vAlign w:val="center"/>
            <w:hideMark/>
          </w:tcPr>
          <w:p w:rsidR="007C6268" w:rsidRPr="00DC4E12" w:rsidRDefault="007C6268" w:rsidP="00C132D7">
            <w:pPr>
              <w:rPr>
                <w:rFonts w:ascii="Times New Roman" w:eastAsia="Times New Roman" w:hAnsi="Times New Roman"/>
                <w:color w:val="000000"/>
                <w:sz w:val="22"/>
                <w:szCs w:val="22"/>
              </w:rPr>
            </w:pPr>
            <w:r w:rsidRPr="00DC4E12">
              <w:rPr>
                <w:rFonts w:ascii="Times New Roman" w:eastAsia="Times New Roman" w:hAnsi="Times New Roman"/>
                <w:color w:val="000000"/>
                <w:sz w:val="22"/>
                <w:szCs w:val="22"/>
              </w:rPr>
              <w:t>2.3200</w:t>
            </w:r>
          </w:p>
        </w:tc>
        <w:tc>
          <w:tcPr>
            <w:tcW w:w="365"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0.0</w:t>
            </w:r>
          </w:p>
        </w:tc>
        <w:tc>
          <w:tcPr>
            <w:tcW w:w="353"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0.30</w:t>
            </w:r>
          </w:p>
        </w:tc>
        <w:tc>
          <w:tcPr>
            <w:tcW w:w="407"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0.40</w:t>
            </w:r>
          </w:p>
        </w:tc>
        <w:tc>
          <w:tcPr>
            <w:tcW w:w="280" w:type="pct"/>
            <w:vAlign w:val="center"/>
            <w:hideMark/>
          </w:tcPr>
          <w:p w:rsidR="007C6268" w:rsidRPr="00DC4E12" w:rsidRDefault="007C6268" w:rsidP="00C132D7">
            <w:pPr>
              <w:rPr>
                <w:rFonts w:ascii="Times New Roman" w:eastAsia="Times New Roman" w:hAnsi="Times New Roman"/>
                <w:color w:val="000000"/>
                <w:sz w:val="22"/>
                <w:szCs w:val="22"/>
              </w:rPr>
            </w:pPr>
            <w:r w:rsidRPr="00DC4E12">
              <w:rPr>
                <w:rFonts w:ascii="Times New Roman" w:eastAsia="Times New Roman" w:hAnsi="Times New Roman"/>
                <w:color w:val="000000"/>
                <w:sz w:val="22"/>
                <w:szCs w:val="22"/>
              </w:rPr>
              <w:t>3.12</w:t>
            </w:r>
          </w:p>
        </w:tc>
        <w:tc>
          <w:tcPr>
            <w:tcW w:w="370"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0.3</w:t>
            </w:r>
          </w:p>
        </w:tc>
      </w:tr>
      <w:tr w:rsidR="007C6268" w:rsidRPr="00DC4E12" w:rsidTr="00C132D7">
        <w:trPr>
          <w:trHeight w:val="432"/>
        </w:trPr>
        <w:tc>
          <w:tcPr>
            <w:tcW w:w="376" w:type="pct"/>
            <w:vMerge/>
            <w:vAlign w:val="center"/>
            <w:hideMark/>
          </w:tcPr>
          <w:p w:rsidR="007C6268" w:rsidRPr="007C6268" w:rsidRDefault="007C6268" w:rsidP="001D7E62">
            <w:pPr>
              <w:jc w:val="both"/>
              <w:rPr>
                <w:rFonts w:ascii="Times New Roman" w:eastAsia="Times New Roman" w:hAnsi="Times New Roman"/>
                <w:color w:val="000000"/>
                <w:sz w:val="22"/>
                <w:szCs w:val="22"/>
              </w:rPr>
            </w:pPr>
          </w:p>
        </w:tc>
        <w:tc>
          <w:tcPr>
            <w:tcW w:w="861"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TC1-1-23 &amp;TC1-1-24</w:t>
            </w:r>
          </w:p>
        </w:tc>
        <w:tc>
          <w:tcPr>
            <w:tcW w:w="570"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2129.21</w:t>
            </w:r>
          </w:p>
        </w:tc>
        <w:tc>
          <w:tcPr>
            <w:tcW w:w="419"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55</w:t>
            </w:r>
          </w:p>
        </w:tc>
        <w:tc>
          <w:tcPr>
            <w:tcW w:w="616" w:type="pct"/>
            <w:vAlign w:val="center"/>
            <w:hideMark/>
          </w:tcPr>
          <w:p w:rsidR="007C6268" w:rsidRPr="00DC4E12" w:rsidRDefault="007C6268" w:rsidP="00C132D7">
            <w:pPr>
              <w:rPr>
                <w:rFonts w:ascii="Times New Roman" w:eastAsia="Times New Roman" w:hAnsi="Times New Roman"/>
                <w:color w:val="000000"/>
                <w:sz w:val="22"/>
                <w:szCs w:val="22"/>
              </w:rPr>
            </w:pPr>
            <w:r w:rsidRPr="00DC4E12">
              <w:rPr>
                <w:rFonts w:ascii="Times New Roman" w:eastAsia="Times New Roman" w:hAnsi="Times New Roman"/>
                <w:color w:val="000000"/>
                <w:sz w:val="22"/>
                <w:szCs w:val="22"/>
              </w:rPr>
              <w:t>55.0</w:t>
            </w:r>
          </w:p>
        </w:tc>
        <w:tc>
          <w:tcPr>
            <w:tcW w:w="383" w:type="pct"/>
            <w:noWrap/>
            <w:vAlign w:val="center"/>
            <w:hideMark/>
          </w:tcPr>
          <w:p w:rsidR="007C6268" w:rsidRPr="00DC4E12" w:rsidRDefault="007C6268" w:rsidP="00C132D7">
            <w:pPr>
              <w:rPr>
                <w:rFonts w:ascii="Times New Roman" w:eastAsia="Times New Roman" w:hAnsi="Times New Roman"/>
                <w:color w:val="000000"/>
                <w:sz w:val="22"/>
                <w:szCs w:val="22"/>
              </w:rPr>
            </w:pPr>
            <w:r w:rsidRPr="00DC4E12">
              <w:rPr>
                <w:rFonts w:ascii="Times New Roman" w:eastAsia="Times New Roman" w:hAnsi="Times New Roman"/>
                <w:color w:val="000000"/>
                <w:sz w:val="22"/>
                <w:szCs w:val="22"/>
              </w:rPr>
              <w:t>4.1100</w:t>
            </w:r>
          </w:p>
        </w:tc>
        <w:tc>
          <w:tcPr>
            <w:tcW w:w="365"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3.4</w:t>
            </w:r>
          </w:p>
        </w:tc>
        <w:tc>
          <w:tcPr>
            <w:tcW w:w="353"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0.30</w:t>
            </w:r>
          </w:p>
        </w:tc>
        <w:tc>
          <w:tcPr>
            <w:tcW w:w="407"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0.40</w:t>
            </w:r>
          </w:p>
        </w:tc>
        <w:tc>
          <w:tcPr>
            <w:tcW w:w="280" w:type="pct"/>
            <w:vAlign w:val="center"/>
            <w:hideMark/>
          </w:tcPr>
          <w:p w:rsidR="007C6268" w:rsidRPr="00DC4E12" w:rsidRDefault="007C6268" w:rsidP="00C132D7">
            <w:pPr>
              <w:rPr>
                <w:rFonts w:ascii="Times New Roman" w:eastAsia="Times New Roman" w:hAnsi="Times New Roman"/>
                <w:color w:val="000000"/>
                <w:sz w:val="22"/>
                <w:szCs w:val="22"/>
              </w:rPr>
            </w:pPr>
            <w:r w:rsidRPr="00DC4E12">
              <w:rPr>
                <w:rFonts w:ascii="Times New Roman" w:eastAsia="Times New Roman" w:hAnsi="Times New Roman"/>
                <w:color w:val="000000"/>
                <w:sz w:val="22"/>
                <w:szCs w:val="22"/>
              </w:rPr>
              <w:t>4.91</w:t>
            </w:r>
          </w:p>
        </w:tc>
        <w:tc>
          <w:tcPr>
            <w:tcW w:w="370" w:type="pct"/>
            <w:noWrap/>
            <w:vAlign w:val="center"/>
            <w:hideMark/>
          </w:tcPr>
          <w:p w:rsidR="007C6268" w:rsidRPr="007C6268" w:rsidRDefault="007C6268" w:rsidP="00C132D7">
            <w:pPr>
              <w:rPr>
                <w:rFonts w:ascii="Times New Roman" w:eastAsia="Times New Roman" w:hAnsi="Times New Roman"/>
                <w:color w:val="000000"/>
                <w:sz w:val="22"/>
                <w:szCs w:val="22"/>
              </w:rPr>
            </w:pPr>
            <w:r w:rsidRPr="007C6268">
              <w:rPr>
                <w:rFonts w:ascii="Times New Roman" w:eastAsia="Times New Roman" w:hAnsi="Times New Roman"/>
                <w:color w:val="000000"/>
                <w:sz w:val="22"/>
                <w:szCs w:val="22"/>
              </w:rPr>
              <w:t>0.3</w:t>
            </w:r>
          </w:p>
        </w:tc>
      </w:tr>
    </w:tbl>
    <w:p w:rsidR="007C6268" w:rsidRPr="006C2551" w:rsidRDefault="00B0342E" w:rsidP="001D7E62">
      <w:pPr>
        <w:spacing w:before="120" w:after="120" w:line="360" w:lineRule="auto"/>
        <w:jc w:val="both"/>
        <w:rPr>
          <w:rFonts w:ascii="Times New Roman" w:eastAsia="Times New Roman" w:hAnsi="Times New Roman"/>
          <w:color w:val="000000"/>
          <w:sz w:val="2"/>
        </w:rPr>
      </w:pPr>
      <w:r w:rsidRPr="00DC4E12">
        <w:rPr>
          <w:rFonts w:ascii="Times New Roman" w:eastAsia="Times New Roman" w:hAnsi="Times New Roman"/>
          <w:color w:val="000000"/>
        </w:rPr>
        <w:fldChar w:fldCharType="end"/>
      </w:r>
    </w:p>
    <w:p w:rsidR="00DC7F0E" w:rsidRPr="00C65D49" w:rsidRDefault="00E262D6" w:rsidP="001D7E62">
      <w:pPr>
        <w:pStyle w:val="Heading3"/>
        <w:spacing w:before="120" w:after="120" w:line="360" w:lineRule="auto"/>
        <w:ind w:left="720"/>
        <w:rPr>
          <w:rFonts w:ascii="Times New Roman" w:hAnsi="Times New Roman"/>
          <w:color w:val="auto"/>
          <w:sz w:val="24"/>
          <w:szCs w:val="24"/>
          <w:lang w:bidi="en-US"/>
        </w:rPr>
      </w:pPr>
      <w:bookmarkStart w:id="205" w:name="_Toc465241985"/>
      <w:r w:rsidRPr="00C65D49">
        <w:rPr>
          <w:rFonts w:ascii="Times New Roman" w:hAnsi="Times New Roman"/>
          <w:color w:val="auto"/>
          <w:sz w:val="24"/>
          <w:szCs w:val="24"/>
          <w:lang w:bidi="en-US"/>
        </w:rPr>
        <w:t>Chute structure</w:t>
      </w:r>
      <w:bookmarkEnd w:id="205"/>
    </w:p>
    <w:p w:rsidR="003E476F" w:rsidRPr="00882DDF" w:rsidRDefault="003E476F" w:rsidP="001D7E62">
      <w:pPr>
        <w:pStyle w:val="ListParagraph"/>
        <w:spacing w:before="120" w:after="120" w:line="360" w:lineRule="auto"/>
        <w:ind w:left="0"/>
        <w:jc w:val="both"/>
        <w:rPr>
          <w:rFonts w:ascii="Times New Roman" w:hAnsi="Times New Roman"/>
          <w:lang w:bidi="en-US"/>
        </w:rPr>
      </w:pPr>
      <w:r w:rsidRPr="00882DDF">
        <w:rPr>
          <w:rFonts w:ascii="Times New Roman" w:hAnsi="Times New Roman"/>
          <w:lang w:bidi="en-US"/>
        </w:rPr>
        <w:t>Chutes are inclined drops which are used to carry water to a lower elevation. When there is more than three meters of fall in the ground sloping condition, chutes are provided.</w:t>
      </w:r>
      <w:sdt>
        <w:sdtPr>
          <w:rPr>
            <w:rFonts w:ascii="Times New Roman" w:hAnsi="Times New Roman"/>
            <w:lang w:bidi="en-US"/>
          </w:rPr>
          <w:id w:val="-960726439"/>
          <w:citation/>
        </w:sdtPr>
        <w:sdtContent>
          <w:r w:rsidR="00B0342E" w:rsidRPr="00882DDF">
            <w:rPr>
              <w:rFonts w:ascii="Times New Roman" w:hAnsi="Times New Roman"/>
              <w:lang w:bidi="en-US"/>
            </w:rPr>
            <w:fldChar w:fldCharType="begin"/>
          </w:r>
          <w:r w:rsidR="00C83A1A" w:rsidRPr="00882DDF">
            <w:rPr>
              <w:rFonts w:ascii="Times New Roman" w:hAnsi="Times New Roman"/>
              <w:lang w:bidi="en-US"/>
            </w:rPr>
            <w:instrText xml:space="preserve"> CITATION Des02 \l 1033 </w:instrText>
          </w:r>
          <w:r w:rsidR="00B0342E" w:rsidRPr="00882DDF">
            <w:rPr>
              <w:rFonts w:ascii="Times New Roman" w:hAnsi="Times New Roman"/>
              <w:lang w:bidi="en-US"/>
            </w:rPr>
            <w:fldChar w:fldCharType="separate"/>
          </w:r>
          <w:r w:rsidR="00C83A1A" w:rsidRPr="00882DDF">
            <w:rPr>
              <w:rFonts w:ascii="Times New Roman" w:hAnsi="Times New Roman"/>
              <w:noProof/>
              <w:lang w:bidi="en-US"/>
            </w:rPr>
            <w:t xml:space="preserve"> (Design guide line on Irrigation structures, 2002)</w:t>
          </w:r>
          <w:r w:rsidR="00B0342E" w:rsidRPr="00882DDF">
            <w:rPr>
              <w:rFonts w:ascii="Times New Roman" w:hAnsi="Times New Roman"/>
              <w:lang w:bidi="en-US"/>
            </w:rPr>
            <w:fldChar w:fldCharType="end"/>
          </w:r>
        </w:sdtContent>
      </w:sdt>
    </w:p>
    <w:p w:rsidR="00CC3BFA" w:rsidRPr="00882DDF" w:rsidRDefault="00C83A1A" w:rsidP="001D7E62">
      <w:pPr>
        <w:pStyle w:val="ListParagraph"/>
        <w:spacing w:before="120" w:after="120" w:line="360" w:lineRule="auto"/>
        <w:ind w:left="0"/>
        <w:jc w:val="both"/>
        <w:rPr>
          <w:rFonts w:ascii="Times New Roman" w:hAnsi="Times New Roman"/>
          <w:lang w:bidi="en-US"/>
        </w:rPr>
      </w:pPr>
      <w:r w:rsidRPr="00882DDF">
        <w:rPr>
          <w:rFonts w:ascii="Times New Roman" w:hAnsi="Times New Roman"/>
          <w:lang w:bidi="en-US"/>
        </w:rPr>
        <w:t xml:space="preserve">For </w:t>
      </w:r>
      <w:proofErr w:type="spellStart"/>
      <w:r w:rsidRPr="00882DDF">
        <w:rPr>
          <w:rFonts w:ascii="Times New Roman" w:hAnsi="Times New Roman"/>
          <w:lang w:bidi="en-US"/>
        </w:rPr>
        <w:t>Challie</w:t>
      </w:r>
      <w:proofErr w:type="spellEnd"/>
      <w:r w:rsidR="003E476F" w:rsidRPr="00882DDF">
        <w:rPr>
          <w:rFonts w:ascii="Times New Roman" w:hAnsi="Times New Roman"/>
          <w:lang w:bidi="en-US"/>
        </w:rPr>
        <w:t xml:space="preserve"> irrigation project</w:t>
      </w:r>
      <w:r w:rsidR="000E6F0A" w:rsidRPr="00882DDF">
        <w:rPr>
          <w:rFonts w:ascii="Times New Roman" w:hAnsi="Times New Roman"/>
          <w:lang w:bidi="en-US"/>
        </w:rPr>
        <w:t>, five chutes are provided</w:t>
      </w:r>
      <w:r w:rsidRPr="00882DDF">
        <w:rPr>
          <w:rFonts w:ascii="Times New Roman" w:hAnsi="Times New Roman"/>
          <w:lang w:bidi="en-US"/>
        </w:rPr>
        <w:t xml:space="preserve"> on secondary canal</w:t>
      </w:r>
      <w:r w:rsidR="000E6F0A" w:rsidRPr="00882DDF">
        <w:rPr>
          <w:rFonts w:ascii="Times New Roman" w:hAnsi="Times New Roman"/>
          <w:lang w:bidi="en-US"/>
        </w:rPr>
        <w:t xml:space="preserve"> for the drop height of 5.01m, 8.6m, 7.6m, 5.8m and 5.56m. All chutes are rectangular in cross section. The chute slopes are in the range of 9:1 to 24:1 according to topography of the terrain. </w:t>
      </w:r>
      <w:r w:rsidR="00AD5325" w:rsidRPr="00882DDF">
        <w:rPr>
          <w:rFonts w:ascii="Times New Roman" w:hAnsi="Times New Roman"/>
          <w:lang w:bidi="en-US"/>
        </w:rPr>
        <w:t>According to their velocity, the chute beds are cons</w:t>
      </w:r>
      <w:r w:rsidR="0061762C">
        <w:rPr>
          <w:rFonts w:ascii="Times New Roman" w:hAnsi="Times New Roman"/>
          <w:lang w:bidi="en-US"/>
        </w:rPr>
        <w:t>tructed from mass concrete (C-15</w:t>
      </w:r>
      <w:r w:rsidR="00AD5325" w:rsidRPr="00882DDF">
        <w:rPr>
          <w:rFonts w:ascii="Times New Roman" w:hAnsi="Times New Roman"/>
          <w:lang w:bidi="en-US"/>
        </w:rPr>
        <w:t>) and banks from masonry.</w:t>
      </w:r>
    </w:p>
    <w:p w:rsidR="00F7057A" w:rsidRPr="00882DDF" w:rsidRDefault="00C83A1A" w:rsidP="001D7E62">
      <w:pPr>
        <w:pStyle w:val="ListParagraph"/>
        <w:spacing w:before="120" w:after="120" w:line="360" w:lineRule="auto"/>
        <w:ind w:left="0"/>
        <w:jc w:val="both"/>
        <w:rPr>
          <w:rFonts w:ascii="Times New Roman" w:hAnsi="Times New Roman"/>
          <w:noProof/>
        </w:rPr>
      </w:pPr>
      <w:r w:rsidRPr="00882DDF">
        <w:rPr>
          <w:rFonts w:ascii="Times New Roman" w:hAnsi="Times New Roman"/>
          <w:noProof/>
        </w:rPr>
        <w:t xml:space="preserve">The hydraulic parameters of the chutes are summerized in table. For detail </w:t>
      </w:r>
      <w:r w:rsidR="00D6130D" w:rsidRPr="00882DDF">
        <w:rPr>
          <w:rFonts w:ascii="Times New Roman" w:hAnsi="Times New Roman"/>
          <w:noProof/>
        </w:rPr>
        <w:t>information see excell analysis</w:t>
      </w:r>
    </w:p>
    <w:p w:rsidR="00F7057A" w:rsidRPr="00882DDF" w:rsidRDefault="00F7057A" w:rsidP="001D7E62">
      <w:pPr>
        <w:spacing w:before="120" w:after="120" w:line="360" w:lineRule="auto"/>
        <w:jc w:val="both"/>
        <w:rPr>
          <w:rFonts w:ascii="Times New Roman" w:hAnsi="Times New Roman"/>
          <w:lang w:bidi="en-US"/>
        </w:rPr>
      </w:pPr>
    </w:p>
    <w:p w:rsidR="00F7057A" w:rsidRPr="00882DDF" w:rsidRDefault="00F7057A" w:rsidP="001D7E62">
      <w:pPr>
        <w:spacing w:before="120" w:after="120" w:line="360" w:lineRule="auto"/>
        <w:jc w:val="both"/>
        <w:rPr>
          <w:rFonts w:ascii="Times New Roman" w:hAnsi="Times New Roman"/>
          <w:lang w:bidi="en-US"/>
        </w:rPr>
      </w:pPr>
    </w:p>
    <w:p w:rsidR="003D5F4A" w:rsidRPr="00794A68" w:rsidRDefault="003D5F4A" w:rsidP="001D7E62">
      <w:pPr>
        <w:pStyle w:val="Caption"/>
        <w:spacing w:before="120" w:after="120" w:line="360" w:lineRule="auto"/>
        <w:jc w:val="both"/>
        <w:rPr>
          <w:rFonts w:ascii="Times New Roman" w:hAnsi="Times New Roman"/>
          <w:color w:val="auto"/>
          <w:sz w:val="22"/>
          <w:szCs w:val="22"/>
        </w:rPr>
      </w:pPr>
      <w:r w:rsidRPr="00882DDF">
        <w:rPr>
          <w:rFonts w:ascii="Times New Roman" w:hAnsi="Times New Roman"/>
          <w:noProof/>
          <w:color w:val="auto"/>
          <w:sz w:val="22"/>
          <w:szCs w:val="22"/>
          <w:lang w:bidi="ar-SA"/>
        </w:rPr>
        <w:lastRenderedPageBreak/>
        <w:drawing>
          <wp:inline distT="0" distB="0" distL="0" distR="0">
            <wp:extent cx="5905500" cy="2409825"/>
            <wp:effectExtent l="0" t="0" r="0" b="9525"/>
            <wp:docPr id="6" name="Picture 6" descr="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cture 175"/>
                    <pic:cNvPicPr>
                      <a:picLocks noChangeAspect="1" noChangeArrowheads="1"/>
                    </pic:cNvPicPr>
                  </pic:nvPicPr>
                  <pic:blipFill rotWithShape="1">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479" t="60760" r="9949" b="7624"/>
                    <a:stretch/>
                  </pic:blipFill>
                  <pic:spPr bwMode="auto">
                    <a:xfrm>
                      <a:off x="0" y="0"/>
                      <a:ext cx="5898164" cy="240683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62BB3" w:rsidRDefault="00B62BB3" w:rsidP="001D7E62">
      <w:pPr>
        <w:pStyle w:val="Caption"/>
        <w:keepNext/>
        <w:spacing w:before="120" w:after="120" w:line="360" w:lineRule="auto"/>
        <w:jc w:val="both"/>
        <w:rPr>
          <w:rFonts w:ascii="Times New Roman" w:hAnsi="Times New Roman"/>
          <w:color w:val="auto"/>
          <w:sz w:val="24"/>
          <w:szCs w:val="24"/>
        </w:rPr>
      </w:pPr>
      <w:bookmarkStart w:id="206" w:name="_Toc465241821"/>
    </w:p>
    <w:p w:rsidR="00B62BB3" w:rsidRPr="00794A68" w:rsidRDefault="00794A68" w:rsidP="001D7E62">
      <w:pPr>
        <w:pStyle w:val="Caption"/>
        <w:jc w:val="both"/>
        <w:rPr>
          <w:rFonts w:ascii="Times New Roman" w:hAnsi="Times New Roman"/>
          <w:color w:val="000000" w:themeColor="text1"/>
          <w:sz w:val="24"/>
          <w:szCs w:val="24"/>
        </w:rPr>
      </w:pPr>
      <w:bookmarkStart w:id="207" w:name="_Toc465504301"/>
      <w:r w:rsidRPr="00794A68">
        <w:rPr>
          <w:rFonts w:ascii="Times New Roman" w:hAnsi="Times New Roman"/>
          <w:color w:val="000000" w:themeColor="text1"/>
          <w:sz w:val="24"/>
          <w:szCs w:val="24"/>
        </w:rPr>
        <w:t xml:space="preserve">Figure </w:t>
      </w:r>
      <w:r w:rsidR="00B0342E">
        <w:rPr>
          <w:rFonts w:ascii="Times New Roman" w:hAnsi="Times New Roman"/>
          <w:color w:val="000000" w:themeColor="text1"/>
          <w:sz w:val="24"/>
          <w:szCs w:val="24"/>
        </w:rPr>
        <w:fldChar w:fldCharType="begin"/>
      </w:r>
      <w:r w:rsidR="006558AE">
        <w:rPr>
          <w:rFonts w:ascii="Times New Roman" w:hAnsi="Times New Roman"/>
          <w:color w:val="000000" w:themeColor="text1"/>
          <w:sz w:val="24"/>
          <w:szCs w:val="24"/>
        </w:rPr>
        <w:instrText xml:space="preserve"> STYLEREF 1 \s </w:instrText>
      </w:r>
      <w:r w:rsidR="00B0342E">
        <w:rPr>
          <w:rFonts w:ascii="Times New Roman" w:hAnsi="Times New Roman"/>
          <w:color w:val="000000" w:themeColor="text1"/>
          <w:sz w:val="24"/>
          <w:szCs w:val="24"/>
        </w:rPr>
        <w:fldChar w:fldCharType="separate"/>
      </w:r>
      <w:r w:rsidR="001A23CD">
        <w:rPr>
          <w:rFonts w:ascii="Times New Roman" w:hAnsi="Times New Roman"/>
          <w:noProof/>
          <w:color w:val="000000" w:themeColor="text1"/>
          <w:sz w:val="24"/>
          <w:szCs w:val="24"/>
        </w:rPr>
        <w:t>4</w:t>
      </w:r>
      <w:r w:rsidR="00B0342E">
        <w:rPr>
          <w:rFonts w:ascii="Times New Roman" w:hAnsi="Times New Roman"/>
          <w:color w:val="000000" w:themeColor="text1"/>
          <w:sz w:val="24"/>
          <w:szCs w:val="24"/>
        </w:rPr>
        <w:fldChar w:fldCharType="end"/>
      </w:r>
      <w:r w:rsidR="006558AE">
        <w:rPr>
          <w:rFonts w:ascii="Times New Roman" w:hAnsi="Times New Roman"/>
          <w:color w:val="000000" w:themeColor="text1"/>
          <w:sz w:val="24"/>
          <w:szCs w:val="24"/>
        </w:rPr>
        <w:noBreakHyphen/>
      </w:r>
      <w:r w:rsidR="00B0342E">
        <w:rPr>
          <w:rFonts w:ascii="Times New Roman" w:hAnsi="Times New Roman"/>
          <w:color w:val="000000" w:themeColor="text1"/>
          <w:sz w:val="24"/>
          <w:szCs w:val="24"/>
        </w:rPr>
        <w:fldChar w:fldCharType="begin"/>
      </w:r>
      <w:r w:rsidR="006558AE">
        <w:rPr>
          <w:rFonts w:ascii="Times New Roman" w:hAnsi="Times New Roman"/>
          <w:color w:val="000000" w:themeColor="text1"/>
          <w:sz w:val="24"/>
          <w:szCs w:val="24"/>
        </w:rPr>
        <w:instrText xml:space="preserve"> SEQ Figure \* ARABIC \s 1 </w:instrText>
      </w:r>
      <w:r w:rsidR="00B0342E">
        <w:rPr>
          <w:rFonts w:ascii="Times New Roman" w:hAnsi="Times New Roman"/>
          <w:color w:val="000000" w:themeColor="text1"/>
          <w:sz w:val="24"/>
          <w:szCs w:val="24"/>
        </w:rPr>
        <w:fldChar w:fldCharType="separate"/>
      </w:r>
      <w:r w:rsidR="001A23CD">
        <w:rPr>
          <w:rFonts w:ascii="Times New Roman" w:hAnsi="Times New Roman"/>
          <w:noProof/>
          <w:color w:val="000000" w:themeColor="text1"/>
          <w:sz w:val="24"/>
          <w:szCs w:val="24"/>
        </w:rPr>
        <w:t>3</w:t>
      </w:r>
      <w:r w:rsidR="00B0342E">
        <w:rPr>
          <w:rFonts w:ascii="Times New Roman" w:hAnsi="Times New Roman"/>
          <w:color w:val="000000" w:themeColor="text1"/>
          <w:sz w:val="24"/>
          <w:szCs w:val="24"/>
        </w:rPr>
        <w:fldChar w:fldCharType="end"/>
      </w:r>
      <w:r w:rsidRPr="00794A68">
        <w:rPr>
          <w:rFonts w:ascii="Times New Roman" w:hAnsi="Times New Roman"/>
          <w:color w:val="000000" w:themeColor="text1"/>
          <w:sz w:val="24"/>
          <w:szCs w:val="24"/>
        </w:rPr>
        <w:t>: Typical chute section</w:t>
      </w:r>
      <w:bookmarkEnd w:id="207"/>
    </w:p>
    <w:p w:rsidR="00E25600" w:rsidRPr="00E25600" w:rsidRDefault="00CC05E8" w:rsidP="001D7E62">
      <w:pPr>
        <w:pStyle w:val="Caption"/>
        <w:keepNext/>
        <w:spacing w:before="120" w:after="120" w:line="360" w:lineRule="auto"/>
        <w:jc w:val="both"/>
        <w:rPr>
          <w:rFonts w:ascii="Times New Roman" w:hAnsi="Times New Roman"/>
          <w:color w:val="auto"/>
          <w:sz w:val="24"/>
          <w:szCs w:val="24"/>
        </w:rPr>
      </w:pPr>
      <w:r w:rsidRPr="00C65D49">
        <w:rPr>
          <w:rFonts w:ascii="Times New Roman" w:hAnsi="Times New Roman"/>
          <w:color w:val="auto"/>
          <w:sz w:val="24"/>
          <w:szCs w:val="24"/>
        </w:rPr>
        <w:t xml:space="preserve">Table </w:t>
      </w:r>
      <w:r w:rsidR="00B0342E" w:rsidRPr="00C65D49">
        <w:rPr>
          <w:rFonts w:ascii="Times New Roman" w:hAnsi="Times New Roman"/>
          <w:color w:val="auto"/>
          <w:sz w:val="24"/>
          <w:szCs w:val="24"/>
        </w:rPr>
        <w:fldChar w:fldCharType="begin"/>
      </w:r>
      <w:r w:rsidRPr="00C65D49">
        <w:rPr>
          <w:rFonts w:ascii="Times New Roman" w:hAnsi="Times New Roman"/>
          <w:color w:val="auto"/>
          <w:sz w:val="24"/>
          <w:szCs w:val="24"/>
        </w:rPr>
        <w:instrText xml:space="preserve"> STYLEREF 1 \s </w:instrText>
      </w:r>
      <w:r w:rsidR="00B0342E" w:rsidRPr="00C65D49">
        <w:rPr>
          <w:rFonts w:ascii="Times New Roman" w:hAnsi="Times New Roman"/>
          <w:color w:val="auto"/>
          <w:sz w:val="24"/>
          <w:szCs w:val="24"/>
        </w:rPr>
        <w:fldChar w:fldCharType="separate"/>
      </w:r>
      <w:r w:rsidR="001A23CD">
        <w:rPr>
          <w:rFonts w:ascii="Times New Roman" w:hAnsi="Times New Roman"/>
          <w:noProof/>
          <w:color w:val="auto"/>
          <w:sz w:val="24"/>
          <w:szCs w:val="24"/>
        </w:rPr>
        <w:t>4</w:t>
      </w:r>
      <w:r w:rsidR="00B0342E" w:rsidRPr="00C65D49">
        <w:rPr>
          <w:rFonts w:ascii="Times New Roman" w:hAnsi="Times New Roman"/>
          <w:color w:val="auto"/>
          <w:sz w:val="24"/>
          <w:szCs w:val="24"/>
        </w:rPr>
        <w:fldChar w:fldCharType="end"/>
      </w:r>
      <w:r w:rsidRPr="00C65D49">
        <w:rPr>
          <w:rFonts w:ascii="Times New Roman" w:hAnsi="Times New Roman"/>
          <w:color w:val="auto"/>
          <w:sz w:val="24"/>
          <w:szCs w:val="24"/>
        </w:rPr>
        <w:noBreakHyphen/>
      </w:r>
      <w:r w:rsidR="00B0342E" w:rsidRPr="00C65D49">
        <w:rPr>
          <w:rFonts w:ascii="Times New Roman" w:hAnsi="Times New Roman"/>
          <w:color w:val="auto"/>
          <w:sz w:val="24"/>
          <w:szCs w:val="24"/>
        </w:rPr>
        <w:fldChar w:fldCharType="begin"/>
      </w:r>
      <w:r w:rsidRPr="00C65D49">
        <w:rPr>
          <w:rFonts w:ascii="Times New Roman" w:hAnsi="Times New Roman"/>
          <w:color w:val="auto"/>
          <w:sz w:val="24"/>
          <w:szCs w:val="24"/>
        </w:rPr>
        <w:instrText xml:space="preserve"> SEQ Table \* ARABIC \s 1 </w:instrText>
      </w:r>
      <w:r w:rsidR="00B0342E" w:rsidRPr="00C65D49">
        <w:rPr>
          <w:rFonts w:ascii="Times New Roman" w:hAnsi="Times New Roman"/>
          <w:color w:val="auto"/>
          <w:sz w:val="24"/>
          <w:szCs w:val="24"/>
        </w:rPr>
        <w:fldChar w:fldCharType="separate"/>
      </w:r>
      <w:r w:rsidR="001A23CD">
        <w:rPr>
          <w:rFonts w:ascii="Times New Roman" w:hAnsi="Times New Roman"/>
          <w:noProof/>
          <w:color w:val="auto"/>
          <w:sz w:val="24"/>
          <w:szCs w:val="24"/>
        </w:rPr>
        <w:t>6</w:t>
      </w:r>
      <w:r w:rsidR="00B0342E" w:rsidRPr="00C65D49">
        <w:rPr>
          <w:rFonts w:ascii="Times New Roman" w:hAnsi="Times New Roman"/>
          <w:color w:val="auto"/>
          <w:sz w:val="24"/>
          <w:szCs w:val="24"/>
        </w:rPr>
        <w:fldChar w:fldCharType="end"/>
      </w:r>
      <w:r w:rsidRPr="00C65D49">
        <w:rPr>
          <w:rFonts w:ascii="Times New Roman" w:hAnsi="Times New Roman"/>
          <w:color w:val="auto"/>
          <w:sz w:val="24"/>
          <w:szCs w:val="24"/>
        </w:rPr>
        <w:t xml:space="preserve">: Summery of Hydraulic parameters of </w:t>
      </w:r>
      <w:bookmarkEnd w:id="206"/>
      <w:r w:rsidR="00E25600">
        <w:rPr>
          <w:rFonts w:ascii="Times New Roman" w:hAnsi="Times New Roman"/>
          <w:color w:val="auto"/>
          <w:sz w:val="24"/>
          <w:szCs w:val="24"/>
        </w:rPr>
        <w:t>chutes</w:t>
      </w:r>
      <w:r w:rsidR="00B0342E" w:rsidRPr="00B0342E">
        <w:fldChar w:fldCharType="begin"/>
      </w:r>
      <w:r w:rsidR="00E25600">
        <w:instrText xml:space="preserve"> LINK Excel.Sheet.12 "C:\\Users\\ADSWE\\Desktop\\Challie Intake small-scale irrigation project\\Excel analysis\\Infrastructure\\drops, chutes,Division boxs and Turn outs.xlsx" "Sheet2!R4C2:R21C8" \a \f 4 \h  \* MERGEFORMAT </w:instrText>
      </w:r>
      <w:r w:rsidR="00B0342E" w:rsidRPr="00B0342E">
        <w:fldChar w:fldCharType="separate"/>
      </w:r>
    </w:p>
    <w:tbl>
      <w:tblPr>
        <w:tblStyle w:val="TableGrid"/>
        <w:tblW w:w="4855" w:type="pct"/>
        <w:tblLook w:val="04A0"/>
      </w:tblPr>
      <w:tblGrid>
        <w:gridCol w:w="2690"/>
        <w:gridCol w:w="2236"/>
        <w:gridCol w:w="930"/>
        <w:gridCol w:w="930"/>
        <w:gridCol w:w="930"/>
        <w:gridCol w:w="930"/>
        <w:gridCol w:w="930"/>
      </w:tblGrid>
      <w:tr w:rsidR="00E25600" w:rsidRPr="00E25600" w:rsidTr="000C4A1C">
        <w:trPr>
          <w:trHeight w:val="432"/>
          <w:tblHeader/>
        </w:trPr>
        <w:tc>
          <w:tcPr>
            <w:tcW w:w="1126" w:type="pct"/>
            <w:noWrap/>
            <w:vAlign w:val="center"/>
            <w:hideMark/>
          </w:tcPr>
          <w:p w:rsidR="00E25600" w:rsidRPr="00E25600" w:rsidRDefault="00E25600" w:rsidP="000C4A1C">
            <w:pPr>
              <w:rPr>
                <w:rFonts w:ascii="Times New Roman" w:eastAsia="Times New Roman" w:hAnsi="Times New Roman"/>
                <w:b/>
                <w:color w:val="000000"/>
                <w:sz w:val="24"/>
                <w:szCs w:val="24"/>
              </w:rPr>
            </w:pPr>
            <w:r w:rsidRPr="00E25600">
              <w:rPr>
                <w:rFonts w:ascii="Times New Roman" w:eastAsia="Times New Roman" w:hAnsi="Times New Roman"/>
                <w:b/>
                <w:color w:val="000000"/>
                <w:sz w:val="24"/>
                <w:szCs w:val="24"/>
              </w:rPr>
              <w:t>Design parameters</w:t>
            </w:r>
          </w:p>
        </w:tc>
        <w:tc>
          <w:tcPr>
            <w:tcW w:w="1178" w:type="pct"/>
            <w:noWrap/>
            <w:vAlign w:val="center"/>
            <w:hideMark/>
          </w:tcPr>
          <w:p w:rsidR="00E25600" w:rsidRPr="00E25600" w:rsidRDefault="00340D09" w:rsidP="000C4A1C">
            <w:pPr>
              <w:rPr>
                <w:rFonts w:ascii="Times New Roman" w:eastAsia="Times New Roman" w:hAnsi="Times New Roman"/>
                <w:b/>
                <w:color w:val="000000"/>
                <w:sz w:val="24"/>
                <w:szCs w:val="24"/>
              </w:rPr>
            </w:pPr>
            <w:r w:rsidRPr="00E25600">
              <w:rPr>
                <w:rFonts w:ascii="Times New Roman" w:eastAsia="Times New Roman" w:hAnsi="Times New Roman"/>
                <w:b/>
                <w:color w:val="000000"/>
                <w:sz w:val="24"/>
                <w:szCs w:val="24"/>
              </w:rPr>
              <w:t>Formula</w:t>
            </w:r>
          </w:p>
        </w:tc>
        <w:tc>
          <w:tcPr>
            <w:tcW w:w="800" w:type="pct"/>
            <w:noWrap/>
            <w:vAlign w:val="center"/>
            <w:hideMark/>
          </w:tcPr>
          <w:p w:rsidR="00E25600" w:rsidRPr="00E25600" w:rsidRDefault="00340D09" w:rsidP="000C4A1C">
            <w:pPr>
              <w:rPr>
                <w:rFonts w:ascii="Times New Roman" w:eastAsia="Times New Roman" w:hAnsi="Times New Roman"/>
                <w:b/>
                <w:color w:val="000000"/>
                <w:sz w:val="24"/>
                <w:szCs w:val="24"/>
              </w:rPr>
            </w:pPr>
            <w:r w:rsidRPr="00E25600">
              <w:rPr>
                <w:rFonts w:ascii="Times New Roman" w:eastAsia="Times New Roman" w:hAnsi="Times New Roman"/>
                <w:b/>
                <w:color w:val="000000"/>
                <w:sz w:val="24"/>
                <w:szCs w:val="24"/>
              </w:rPr>
              <w:t xml:space="preserve">Chute </w:t>
            </w:r>
            <w:r w:rsidR="00E25600" w:rsidRPr="00E25600">
              <w:rPr>
                <w:rFonts w:ascii="Times New Roman" w:eastAsia="Times New Roman" w:hAnsi="Times New Roman"/>
                <w:b/>
                <w:color w:val="000000"/>
                <w:sz w:val="24"/>
                <w:szCs w:val="24"/>
              </w:rPr>
              <w:t>1</w:t>
            </w:r>
          </w:p>
        </w:tc>
        <w:tc>
          <w:tcPr>
            <w:tcW w:w="474" w:type="pct"/>
            <w:noWrap/>
            <w:vAlign w:val="center"/>
            <w:hideMark/>
          </w:tcPr>
          <w:p w:rsidR="00E25600" w:rsidRPr="00E25600" w:rsidRDefault="00340D09" w:rsidP="000C4A1C">
            <w:pPr>
              <w:rPr>
                <w:rFonts w:ascii="Times New Roman" w:eastAsia="Times New Roman" w:hAnsi="Times New Roman"/>
                <w:b/>
                <w:color w:val="000000"/>
                <w:sz w:val="24"/>
                <w:szCs w:val="24"/>
              </w:rPr>
            </w:pPr>
            <w:r w:rsidRPr="00E25600">
              <w:rPr>
                <w:rFonts w:ascii="Times New Roman" w:eastAsia="Times New Roman" w:hAnsi="Times New Roman"/>
                <w:b/>
                <w:color w:val="000000"/>
                <w:sz w:val="24"/>
                <w:szCs w:val="24"/>
              </w:rPr>
              <w:t xml:space="preserve">Chute </w:t>
            </w:r>
            <w:r w:rsidR="00E25600" w:rsidRPr="00E25600">
              <w:rPr>
                <w:rFonts w:ascii="Times New Roman" w:eastAsia="Times New Roman" w:hAnsi="Times New Roman"/>
                <w:b/>
                <w:color w:val="000000"/>
                <w:sz w:val="24"/>
                <w:szCs w:val="24"/>
              </w:rPr>
              <w:t>2</w:t>
            </w:r>
          </w:p>
        </w:tc>
        <w:tc>
          <w:tcPr>
            <w:tcW w:w="483" w:type="pct"/>
            <w:noWrap/>
            <w:vAlign w:val="center"/>
            <w:hideMark/>
          </w:tcPr>
          <w:p w:rsidR="00E25600" w:rsidRPr="00E25600" w:rsidRDefault="00340D09" w:rsidP="000C4A1C">
            <w:pPr>
              <w:rPr>
                <w:rFonts w:ascii="Times New Roman" w:eastAsia="Times New Roman" w:hAnsi="Times New Roman"/>
                <w:b/>
                <w:color w:val="000000"/>
                <w:sz w:val="24"/>
                <w:szCs w:val="24"/>
              </w:rPr>
            </w:pPr>
            <w:r w:rsidRPr="00E25600">
              <w:rPr>
                <w:rFonts w:ascii="Times New Roman" w:eastAsia="Times New Roman" w:hAnsi="Times New Roman"/>
                <w:b/>
                <w:color w:val="000000"/>
                <w:sz w:val="24"/>
                <w:szCs w:val="24"/>
              </w:rPr>
              <w:t xml:space="preserve">Chute </w:t>
            </w:r>
            <w:r w:rsidR="00E25600" w:rsidRPr="00E25600">
              <w:rPr>
                <w:rFonts w:ascii="Times New Roman" w:eastAsia="Times New Roman" w:hAnsi="Times New Roman"/>
                <w:b/>
                <w:color w:val="000000"/>
                <w:sz w:val="24"/>
                <w:szCs w:val="24"/>
              </w:rPr>
              <w:t>3</w:t>
            </w:r>
          </w:p>
        </w:tc>
        <w:tc>
          <w:tcPr>
            <w:tcW w:w="455" w:type="pct"/>
            <w:noWrap/>
            <w:vAlign w:val="center"/>
            <w:hideMark/>
          </w:tcPr>
          <w:p w:rsidR="00E25600" w:rsidRPr="00E25600" w:rsidRDefault="00340D09" w:rsidP="000C4A1C">
            <w:pPr>
              <w:rPr>
                <w:rFonts w:ascii="Times New Roman" w:eastAsia="Times New Roman" w:hAnsi="Times New Roman"/>
                <w:b/>
                <w:color w:val="000000"/>
                <w:sz w:val="24"/>
                <w:szCs w:val="24"/>
              </w:rPr>
            </w:pPr>
            <w:r w:rsidRPr="00E25600">
              <w:rPr>
                <w:rFonts w:ascii="Times New Roman" w:eastAsia="Times New Roman" w:hAnsi="Times New Roman"/>
                <w:b/>
                <w:color w:val="000000"/>
                <w:sz w:val="24"/>
                <w:szCs w:val="24"/>
              </w:rPr>
              <w:t xml:space="preserve">Chute </w:t>
            </w:r>
            <w:r w:rsidR="00E25600" w:rsidRPr="00E25600">
              <w:rPr>
                <w:rFonts w:ascii="Times New Roman" w:eastAsia="Times New Roman" w:hAnsi="Times New Roman"/>
                <w:b/>
                <w:color w:val="000000"/>
                <w:sz w:val="24"/>
                <w:szCs w:val="24"/>
              </w:rPr>
              <w:t>4</w:t>
            </w:r>
          </w:p>
        </w:tc>
        <w:tc>
          <w:tcPr>
            <w:tcW w:w="483" w:type="pct"/>
            <w:noWrap/>
            <w:vAlign w:val="center"/>
            <w:hideMark/>
          </w:tcPr>
          <w:p w:rsidR="00E25600" w:rsidRPr="00E25600" w:rsidRDefault="00340D09" w:rsidP="000C4A1C">
            <w:pPr>
              <w:rPr>
                <w:rFonts w:ascii="Times New Roman" w:eastAsia="Times New Roman" w:hAnsi="Times New Roman"/>
                <w:b/>
                <w:color w:val="000000"/>
                <w:sz w:val="24"/>
                <w:szCs w:val="24"/>
              </w:rPr>
            </w:pPr>
            <w:r w:rsidRPr="00E25600">
              <w:rPr>
                <w:rFonts w:ascii="Times New Roman" w:eastAsia="Times New Roman" w:hAnsi="Times New Roman"/>
                <w:b/>
                <w:color w:val="000000"/>
                <w:sz w:val="24"/>
                <w:szCs w:val="24"/>
              </w:rPr>
              <w:t xml:space="preserve">Chute </w:t>
            </w:r>
            <w:r w:rsidR="00E25600" w:rsidRPr="00E25600">
              <w:rPr>
                <w:rFonts w:ascii="Times New Roman" w:eastAsia="Times New Roman" w:hAnsi="Times New Roman"/>
                <w:b/>
                <w:color w:val="000000"/>
                <w:sz w:val="24"/>
                <w:szCs w:val="24"/>
              </w:rPr>
              <w:t>5</w:t>
            </w:r>
          </w:p>
        </w:tc>
      </w:tr>
      <w:tr w:rsidR="00E25600" w:rsidRPr="00E25600" w:rsidTr="000C4A1C">
        <w:trPr>
          <w:trHeight w:val="432"/>
        </w:trPr>
        <w:tc>
          <w:tcPr>
            <w:tcW w:w="1126" w:type="pct"/>
            <w:vAlign w:val="center"/>
            <w:hideMark/>
          </w:tcPr>
          <w:p w:rsidR="00E25600" w:rsidRPr="00E25600" w:rsidRDefault="00E25600" w:rsidP="000C4A1C">
            <w:pPr>
              <w:rPr>
                <w:rFonts w:ascii="Times New Roman" w:eastAsia="Times New Roman" w:hAnsi="Times New Roman"/>
                <w:b/>
                <w:color w:val="000000"/>
                <w:sz w:val="24"/>
                <w:szCs w:val="24"/>
              </w:rPr>
            </w:pPr>
            <w:r w:rsidRPr="00E25600">
              <w:rPr>
                <w:rFonts w:ascii="Times New Roman" w:eastAsia="Times New Roman" w:hAnsi="Times New Roman"/>
                <w:b/>
                <w:color w:val="000000"/>
                <w:sz w:val="24"/>
                <w:szCs w:val="24"/>
              </w:rPr>
              <w:t>Design discharge, Q (m3/sec)</w:t>
            </w:r>
          </w:p>
        </w:tc>
        <w:tc>
          <w:tcPr>
            <w:tcW w:w="1178"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input data</w:t>
            </w:r>
          </w:p>
        </w:tc>
        <w:tc>
          <w:tcPr>
            <w:tcW w:w="800"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0.177</w:t>
            </w:r>
          </w:p>
        </w:tc>
        <w:tc>
          <w:tcPr>
            <w:tcW w:w="474"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0.177</w:t>
            </w:r>
          </w:p>
        </w:tc>
        <w:tc>
          <w:tcPr>
            <w:tcW w:w="483"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0.177</w:t>
            </w:r>
          </w:p>
        </w:tc>
        <w:tc>
          <w:tcPr>
            <w:tcW w:w="455"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0.177</w:t>
            </w:r>
          </w:p>
        </w:tc>
        <w:tc>
          <w:tcPr>
            <w:tcW w:w="483"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0.177</w:t>
            </w:r>
          </w:p>
        </w:tc>
      </w:tr>
      <w:tr w:rsidR="00E25600" w:rsidRPr="00E25600" w:rsidTr="000C4A1C">
        <w:trPr>
          <w:trHeight w:val="432"/>
        </w:trPr>
        <w:tc>
          <w:tcPr>
            <w:tcW w:w="1126" w:type="pct"/>
            <w:vAlign w:val="center"/>
            <w:hideMark/>
          </w:tcPr>
          <w:p w:rsidR="00E25600" w:rsidRPr="00E25600" w:rsidRDefault="00E25600" w:rsidP="000C4A1C">
            <w:pPr>
              <w:rPr>
                <w:rFonts w:ascii="Times New Roman" w:eastAsia="Times New Roman" w:hAnsi="Times New Roman"/>
                <w:b/>
                <w:color w:val="000000"/>
                <w:sz w:val="24"/>
                <w:szCs w:val="24"/>
              </w:rPr>
            </w:pPr>
            <w:r w:rsidRPr="00E25600">
              <w:rPr>
                <w:rFonts w:ascii="Times New Roman" w:eastAsia="Times New Roman" w:hAnsi="Times New Roman"/>
                <w:b/>
                <w:color w:val="000000"/>
                <w:sz w:val="24"/>
                <w:szCs w:val="24"/>
              </w:rPr>
              <w:t>Drop height, h(m)</w:t>
            </w:r>
          </w:p>
        </w:tc>
        <w:tc>
          <w:tcPr>
            <w:tcW w:w="1178"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input data</w:t>
            </w:r>
          </w:p>
        </w:tc>
        <w:tc>
          <w:tcPr>
            <w:tcW w:w="800"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5.01</w:t>
            </w:r>
          </w:p>
        </w:tc>
        <w:tc>
          <w:tcPr>
            <w:tcW w:w="474"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8.6</w:t>
            </w:r>
          </w:p>
        </w:tc>
        <w:tc>
          <w:tcPr>
            <w:tcW w:w="483"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7.61</w:t>
            </w:r>
          </w:p>
        </w:tc>
        <w:tc>
          <w:tcPr>
            <w:tcW w:w="455"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5.84</w:t>
            </w:r>
          </w:p>
        </w:tc>
        <w:tc>
          <w:tcPr>
            <w:tcW w:w="483"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5.56</w:t>
            </w:r>
          </w:p>
        </w:tc>
      </w:tr>
      <w:tr w:rsidR="00E25600" w:rsidRPr="00E25600" w:rsidTr="000C4A1C">
        <w:trPr>
          <w:trHeight w:val="432"/>
        </w:trPr>
        <w:tc>
          <w:tcPr>
            <w:tcW w:w="1126" w:type="pct"/>
            <w:noWrap/>
            <w:vAlign w:val="center"/>
            <w:hideMark/>
          </w:tcPr>
          <w:p w:rsidR="00E25600" w:rsidRPr="00E25600" w:rsidRDefault="00173330" w:rsidP="000C4A1C">
            <w:pPr>
              <w:rPr>
                <w:rFonts w:ascii="Times New Roman" w:eastAsia="Times New Roman" w:hAnsi="Times New Roman"/>
                <w:b/>
                <w:color w:val="000000"/>
                <w:sz w:val="24"/>
                <w:szCs w:val="24"/>
              </w:rPr>
            </w:pPr>
            <w:r w:rsidRPr="00E25600">
              <w:rPr>
                <w:rFonts w:ascii="Times New Roman" w:eastAsia="Times New Roman" w:hAnsi="Times New Roman"/>
                <w:b/>
                <w:color w:val="000000"/>
                <w:sz w:val="24"/>
                <w:szCs w:val="24"/>
              </w:rPr>
              <w:t xml:space="preserve">Length </w:t>
            </w:r>
            <w:r w:rsidR="00E25600" w:rsidRPr="00E25600">
              <w:rPr>
                <w:rFonts w:ascii="Times New Roman" w:eastAsia="Times New Roman" w:hAnsi="Times New Roman"/>
                <w:b/>
                <w:color w:val="000000"/>
                <w:sz w:val="24"/>
                <w:szCs w:val="24"/>
              </w:rPr>
              <w:t>of chute, L (m)</w:t>
            </w:r>
          </w:p>
        </w:tc>
        <w:tc>
          <w:tcPr>
            <w:tcW w:w="1178"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input data</w:t>
            </w:r>
          </w:p>
        </w:tc>
        <w:tc>
          <w:tcPr>
            <w:tcW w:w="800"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70.2</w:t>
            </w:r>
          </w:p>
        </w:tc>
        <w:tc>
          <w:tcPr>
            <w:tcW w:w="474"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129.35</w:t>
            </w:r>
          </w:p>
        </w:tc>
        <w:tc>
          <w:tcPr>
            <w:tcW w:w="483"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110.32</w:t>
            </w:r>
          </w:p>
        </w:tc>
        <w:tc>
          <w:tcPr>
            <w:tcW w:w="455"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140.26</w:t>
            </w:r>
          </w:p>
        </w:tc>
        <w:tc>
          <w:tcPr>
            <w:tcW w:w="483"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50.09</w:t>
            </w:r>
          </w:p>
        </w:tc>
      </w:tr>
      <w:tr w:rsidR="00E25600" w:rsidRPr="00E25600" w:rsidTr="000C4A1C">
        <w:trPr>
          <w:trHeight w:val="432"/>
        </w:trPr>
        <w:tc>
          <w:tcPr>
            <w:tcW w:w="1126" w:type="pct"/>
            <w:vAlign w:val="center"/>
            <w:hideMark/>
          </w:tcPr>
          <w:p w:rsidR="00E25600" w:rsidRPr="00E25600" w:rsidRDefault="00173330" w:rsidP="000C4A1C">
            <w:pPr>
              <w:rPr>
                <w:rFonts w:ascii="Times New Roman" w:eastAsia="Times New Roman" w:hAnsi="Times New Roman"/>
                <w:b/>
                <w:color w:val="000000"/>
                <w:sz w:val="24"/>
                <w:szCs w:val="24"/>
              </w:rPr>
            </w:pPr>
            <w:r w:rsidRPr="00E25600">
              <w:rPr>
                <w:rFonts w:ascii="Times New Roman" w:eastAsia="Times New Roman" w:hAnsi="Times New Roman"/>
                <w:b/>
                <w:color w:val="000000"/>
                <w:sz w:val="24"/>
                <w:szCs w:val="24"/>
              </w:rPr>
              <w:t>Width of drop</w:t>
            </w:r>
            <w:r w:rsidR="00E25600" w:rsidRPr="00E25600">
              <w:rPr>
                <w:rFonts w:ascii="Times New Roman" w:eastAsia="Times New Roman" w:hAnsi="Times New Roman"/>
                <w:b/>
                <w:color w:val="000000"/>
                <w:sz w:val="24"/>
                <w:szCs w:val="24"/>
              </w:rPr>
              <w:t xml:space="preserve"> ,</w:t>
            </w:r>
            <w:proofErr w:type="spellStart"/>
            <w:r w:rsidR="00E25600" w:rsidRPr="00E25600">
              <w:rPr>
                <w:rFonts w:ascii="Times New Roman" w:eastAsia="Times New Roman" w:hAnsi="Times New Roman"/>
                <w:b/>
                <w:color w:val="000000"/>
                <w:sz w:val="24"/>
                <w:szCs w:val="24"/>
              </w:rPr>
              <w:t>bc</w:t>
            </w:r>
            <w:proofErr w:type="spellEnd"/>
          </w:p>
        </w:tc>
        <w:tc>
          <w:tcPr>
            <w:tcW w:w="1178" w:type="pct"/>
            <w:vAlign w:val="center"/>
            <w:hideMark/>
          </w:tcPr>
          <w:p w:rsidR="00E25600" w:rsidRPr="00E25600" w:rsidRDefault="00A06C60" w:rsidP="000C4A1C">
            <w:pPr>
              <w:rPr>
                <w:rFonts w:ascii="Times New Roman" w:eastAsia="Times New Roman" w:hAnsi="Times New Roman"/>
                <w:color w:val="000000"/>
                <w:sz w:val="22"/>
                <w:szCs w:val="22"/>
              </w:rPr>
            </w:pPr>
            <w:proofErr w:type="spellStart"/>
            <w:r>
              <w:rPr>
                <w:rFonts w:ascii="Times New Roman" w:eastAsia="Times New Roman" w:hAnsi="Times New Roman"/>
                <w:color w:val="000000"/>
                <w:sz w:val="22"/>
                <w:szCs w:val="22"/>
              </w:rPr>
              <w:t>bc</w:t>
            </w:r>
            <w:proofErr w:type="spellEnd"/>
            <w:r>
              <w:rPr>
                <w:rFonts w:ascii="Times New Roman" w:eastAsia="Times New Roman" w:hAnsi="Times New Roman"/>
                <w:color w:val="000000"/>
                <w:sz w:val="22"/>
                <w:szCs w:val="22"/>
              </w:rPr>
              <w:t>&gt;=0.3m=0.734*Q/(d</w:t>
            </w:r>
            <w:r>
              <w:rPr>
                <w:rFonts w:ascii="Times New Roman" w:eastAsia="Times New Roman" w:hAnsi="Times New Roman"/>
                <w:color w:val="000000"/>
                <w:sz w:val="22"/>
                <w:szCs w:val="22"/>
                <w:vertAlign w:val="subscript"/>
              </w:rPr>
              <w:t>1</w:t>
            </w:r>
            <w:r>
              <w:rPr>
                <w:rFonts w:ascii="Times New Roman" w:eastAsia="Times New Roman" w:hAnsi="Times New Roman"/>
                <w:color w:val="000000"/>
                <w:sz w:val="22"/>
                <w:szCs w:val="22"/>
                <w:vertAlign w:val="superscript"/>
              </w:rPr>
              <w:t>.5</w:t>
            </w:r>
            <w:r w:rsidR="00E25600" w:rsidRPr="00E25600">
              <w:rPr>
                <w:rFonts w:ascii="Times New Roman" w:eastAsia="Times New Roman" w:hAnsi="Times New Roman"/>
                <w:color w:val="000000"/>
                <w:sz w:val="22"/>
                <w:szCs w:val="22"/>
              </w:rPr>
              <w:t>)</w:t>
            </w:r>
          </w:p>
        </w:tc>
        <w:tc>
          <w:tcPr>
            <w:tcW w:w="800"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2.04</w:t>
            </w:r>
          </w:p>
        </w:tc>
        <w:tc>
          <w:tcPr>
            <w:tcW w:w="474"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2.04</w:t>
            </w:r>
          </w:p>
        </w:tc>
        <w:tc>
          <w:tcPr>
            <w:tcW w:w="483"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1.86</w:t>
            </w:r>
          </w:p>
        </w:tc>
        <w:tc>
          <w:tcPr>
            <w:tcW w:w="455"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1.46</w:t>
            </w:r>
          </w:p>
        </w:tc>
        <w:tc>
          <w:tcPr>
            <w:tcW w:w="483"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1.79</w:t>
            </w:r>
          </w:p>
        </w:tc>
      </w:tr>
      <w:tr w:rsidR="00E25600" w:rsidRPr="00E25600" w:rsidTr="000C4A1C">
        <w:trPr>
          <w:trHeight w:val="432"/>
        </w:trPr>
        <w:tc>
          <w:tcPr>
            <w:tcW w:w="1126" w:type="pct"/>
            <w:vAlign w:val="center"/>
            <w:hideMark/>
          </w:tcPr>
          <w:p w:rsidR="00E25600" w:rsidRPr="00E25600" w:rsidRDefault="00173330" w:rsidP="000C4A1C">
            <w:pPr>
              <w:rPr>
                <w:rFonts w:ascii="Times New Roman" w:eastAsia="Times New Roman" w:hAnsi="Times New Roman"/>
                <w:b/>
                <w:color w:val="000000"/>
                <w:sz w:val="24"/>
                <w:szCs w:val="24"/>
              </w:rPr>
            </w:pPr>
            <w:r w:rsidRPr="00E25600">
              <w:rPr>
                <w:rFonts w:ascii="Times New Roman" w:eastAsia="Times New Roman" w:hAnsi="Times New Roman"/>
                <w:b/>
                <w:color w:val="000000"/>
                <w:sz w:val="24"/>
                <w:szCs w:val="24"/>
              </w:rPr>
              <w:t>Unit discharge,</w:t>
            </w:r>
            <w:r w:rsidR="00E25600" w:rsidRPr="00E25600">
              <w:rPr>
                <w:rFonts w:ascii="Times New Roman" w:eastAsia="Times New Roman" w:hAnsi="Times New Roman"/>
                <w:b/>
                <w:color w:val="000000"/>
                <w:sz w:val="24"/>
                <w:szCs w:val="24"/>
              </w:rPr>
              <w:t xml:space="preserve"> q=</w:t>
            </w:r>
          </w:p>
        </w:tc>
        <w:tc>
          <w:tcPr>
            <w:tcW w:w="1178" w:type="pct"/>
            <w:vAlign w:val="center"/>
            <w:hideMark/>
          </w:tcPr>
          <w:p w:rsidR="00E25600" w:rsidRPr="00E25600" w:rsidRDefault="00A06C60" w:rsidP="000C4A1C">
            <w:pPr>
              <w:rPr>
                <w:rFonts w:ascii="Times New Roman" w:eastAsia="Times New Roman" w:hAnsi="Times New Roman"/>
                <w:color w:val="000000"/>
                <w:sz w:val="22"/>
                <w:szCs w:val="22"/>
              </w:rPr>
            </w:pPr>
            <w:r>
              <w:rPr>
                <w:rFonts w:ascii="Times New Roman" w:eastAsia="Times New Roman" w:hAnsi="Times New Roman"/>
                <w:color w:val="000000"/>
                <w:sz w:val="22"/>
                <w:szCs w:val="22"/>
              </w:rPr>
              <w:t>q=Q/</w:t>
            </w:r>
            <w:proofErr w:type="spellStart"/>
            <w:r>
              <w:rPr>
                <w:rFonts w:ascii="Times New Roman" w:eastAsia="Times New Roman" w:hAnsi="Times New Roman"/>
                <w:color w:val="000000"/>
                <w:sz w:val="22"/>
                <w:szCs w:val="22"/>
              </w:rPr>
              <w:t>bc</w:t>
            </w:r>
            <w:proofErr w:type="spellEnd"/>
            <w:r>
              <w:rPr>
                <w:rFonts w:ascii="Times New Roman" w:eastAsia="Times New Roman" w:hAnsi="Times New Roman"/>
                <w:color w:val="000000"/>
                <w:sz w:val="22"/>
                <w:szCs w:val="22"/>
              </w:rPr>
              <w:t xml:space="preserve"> (m</w:t>
            </w:r>
            <w:r>
              <w:rPr>
                <w:rFonts w:ascii="Times New Roman" w:eastAsia="Times New Roman" w:hAnsi="Times New Roman"/>
                <w:color w:val="000000"/>
                <w:sz w:val="22"/>
                <w:szCs w:val="22"/>
                <w:vertAlign w:val="superscript"/>
              </w:rPr>
              <w:t>3</w:t>
            </w:r>
            <w:r w:rsidR="00E25600" w:rsidRPr="00E25600">
              <w:rPr>
                <w:rFonts w:ascii="Times New Roman" w:eastAsia="Times New Roman" w:hAnsi="Times New Roman"/>
                <w:color w:val="000000"/>
                <w:sz w:val="22"/>
                <w:szCs w:val="22"/>
              </w:rPr>
              <w:t xml:space="preserve">/s/m) </w:t>
            </w:r>
          </w:p>
        </w:tc>
        <w:tc>
          <w:tcPr>
            <w:tcW w:w="800"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0.09</w:t>
            </w:r>
          </w:p>
        </w:tc>
        <w:tc>
          <w:tcPr>
            <w:tcW w:w="474"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0.09</w:t>
            </w:r>
          </w:p>
        </w:tc>
        <w:tc>
          <w:tcPr>
            <w:tcW w:w="483"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0.1</w:t>
            </w:r>
          </w:p>
        </w:tc>
        <w:tc>
          <w:tcPr>
            <w:tcW w:w="455"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0.12</w:t>
            </w:r>
          </w:p>
        </w:tc>
        <w:tc>
          <w:tcPr>
            <w:tcW w:w="483"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0.03</w:t>
            </w:r>
          </w:p>
        </w:tc>
      </w:tr>
      <w:tr w:rsidR="00E25600" w:rsidRPr="00E25600" w:rsidTr="000C4A1C">
        <w:trPr>
          <w:trHeight w:val="432"/>
        </w:trPr>
        <w:tc>
          <w:tcPr>
            <w:tcW w:w="1126" w:type="pct"/>
            <w:vAlign w:val="center"/>
            <w:hideMark/>
          </w:tcPr>
          <w:p w:rsidR="00E25600" w:rsidRPr="00E25600" w:rsidRDefault="00E25600" w:rsidP="000C4A1C">
            <w:pPr>
              <w:rPr>
                <w:rFonts w:ascii="Times New Roman" w:eastAsia="Times New Roman" w:hAnsi="Times New Roman"/>
                <w:b/>
                <w:color w:val="000000"/>
                <w:sz w:val="24"/>
                <w:szCs w:val="24"/>
              </w:rPr>
            </w:pPr>
            <w:r w:rsidRPr="00E25600">
              <w:rPr>
                <w:rFonts w:ascii="Times New Roman" w:eastAsia="Times New Roman" w:hAnsi="Times New Roman"/>
                <w:b/>
                <w:color w:val="000000"/>
                <w:sz w:val="24"/>
                <w:szCs w:val="24"/>
              </w:rPr>
              <w:t>Critical depth, dc</w:t>
            </w:r>
          </w:p>
        </w:tc>
        <w:tc>
          <w:tcPr>
            <w:tcW w:w="1178" w:type="pct"/>
            <w:vAlign w:val="center"/>
            <w:hideMark/>
          </w:tcPr>
          <w:p w:rsidR="00E25600" w:rsidRPr="00E25600" w:rsidRDefault="00A06C60" w:rsidP="000C4A1C">
            <w:pPr>
              <w:rPr>
                <w:rFonts w:ascii="Times New Roman" w:eastAsia="Times New Roman" w:hAnsi="Times New Roman"/>
                <w:color w:val="000000"/>
                <w:sz w:val="22"/>
                <w:szCs w:val="22"/>
              </w:rPr>
            </w:pPr>
            <w:r>
              <w:rPr>
                <w:rFonts w:ascii="Times New Roman" w:eastAsia="Times New Roman" w:hAnsi="Times New Roman"/>
                <w:color w:val="000000"/>
                <w:sz w:val="22"/>
                <w:szCs w:val="22"/>
              </w:rPr>
              <w:t>dc=(q</w:t>
            </w:r>
            <w:r>
              <w:rPr>
                <w:rFonts w:ascii="Times New Roman" w:eastAsia="Times New Roman" w:hAnsi="Times New Roman"/>
                <w:color w:val="000000"/>
                <w:sz w:val="22"/>
                <w:szCs w:val="22"/>
                <w:vertAlign w:val="superscript"/>
              </w:rPr>
              <w:t>2</w:t>
            </w:r>
            <w:r w:rsidR="00E25600" w:rsidRPr="00E25600">
              <w:rPr>
                <w:rFonts w:ascii="Times New Roman" w:eastAsia="Times New Roman" w:hAnsi="Times New Roman"/>
                <w:color w:val="000000"/>
                <w:sz w:val="22"/>
                <w:szCs w:val="22"/>
              </w:rPr>
              <w:t>/g)</w:t>
            </w:r>
            <w:r>
              <w:rPr>
                <w:rFonts w:ascii="Times New Roman" w:eastAsia="Times New Roman" w:hAnsi="Times New Roman"/>
                <w:color w:val="000000"/>
                <w:sz w:val="22"/>
                <w:szCs w:val="22"/>
                <w:vertAlign w:val="superscript"/>
              </w:rPr>
              <w:t>(1/3)</w:t>
            </w:r>
            <w:r w:rsidR="00E25600" w:rsidRPr="00E25600">
              <w:rPr>
                <w:rFonts w:ascii="Times New Roman" w:eastAsia="Times New Roman" w:hAnsi="Times New Roman"/>
                <w:color w:val="000000"/>
                <w:sz w:val="22"/>
                <w:szCs w:val="22"/>
              </w:rPr>
              <w:t xml:space="preserve"> (m)</w:t>
            </w:r>
          </w:p>
        </w:tc>
        <w:tc>
          <w:tcPr>
            <w:tcW w:w="800"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0.09</w:t>
            </w:r>
          </w:p>
        </w:tc>
        <w:tc>
          <w:tcPr>
            <w:tcW w:w="474"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0.09</w:t>
            </w:r>
          </w:p>
        </w:tc>
        <w:tc>
          <w:tcPr>
            <w:tcW w:w="483"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0.1</w:t>
            </w:r>
          </w:p>
        </w:tc>
        <w:tc>
          <w:tcPr>
            <w:tcW w:w="455"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0.11</w:t>
            </w:r>
          </w:p>
        </w:tc>
        <w:tc>
          <w:tcPr>
            <w:tcW w:w="483"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0.05</w:t>
            </w:r>
          </w:p>
        </w:tc>
      </w:tr>
      <w:tr w:rsidR="00E25600" w:rsidRPr="00E25600" w:rsidTr="000C4A1C">
        <w:trPr>
          <w:trHeight w:val="432"/>
        </w:trPr>
        <w:tc>
          <w:tcPr>
            <w:tcW w:w="1126" w:type="pct"/>
            <w:vAlign w:val="center"/>
            <w:hideMark/>
          </w:tcPr>
          <w:p w:rsidR="00E25600" w:rsidRPr="00E25600" w:rsidRDefault="00173330" w:rsidP="000C4A1C">
            <w:pPr>
              <w:rPr>
                <w:rFonts w:ascii="Times New Roman" w:eastAsia="Times New Roman" w:hAnsi="Times New Roman"/>
                <w:b/>
                <w:color w:val="000000"/>
                <w:sz w:val="24"/>
                <w:szCs w:val="24"/>
              </w:rPr>
            </w:pPr>
            <w:r w:rsidRPr="00E25600">
              <w:rPr>
                <w:rFonts w:ascii="Times New Roman" w:eastAsia="Times New Roman" w:hAnsi="Times New Roman"/>
                <w:b/>
                <w:color w:val="000000"/>
                <w:sz w:val="24"/>
                <w:szCs w:val="24"/>
              </w:rPr>
              <w:t xml:space="preserve">Critical velocity, </w:t>
            </w:r>
            <w:proofErr w:type="spellStart"/>
            <w:r w:rsidRPr="00E25600">
              <w:rPr>
                <w:rFonts w:ascii="Times New Roman" w:eastAsia="Times New Roman" w:hAnsi="Times New Roman"/>
                <w:b/>
                <w:color w:val="000000"/>
                <w:sz w:val="24"/>
                <w:szCs w:val="24"/>
              </w:rPr>
              <w:t>vc</w:t>
            </w:r>
            <w:proofErr w:type="spellEnd"/>
          </w:p>
        </w:tc>
        <w:tc>
          <w:tcPr>
            <w:tcW w:w="1178" w:type="pct"/>
            <w:vAlign w:val="center"/>
            <w:hideMark/>
          </w:tcPr>
          <w:p w:rsidR="00E25600" w:rsidRPr="00E25600" w:rsidRDefault="00E25600" w:rsidP="000C4A1C">
            <w:pPr>
              <w:rPr>
                <w:rFonts w:ascii="Times New Roman" w:eastAsia="Times New Roman" w:hAnsi="Times New Roman"/>
                <w:color w:val="000000"/>
                <w:sz w:val="22"/>
                <w:szCs w:val="22"/>
              </w:rPr>
            </w:pPr>
            <w:proofErr w:type="spellStart"/>
            <w:r w:rsidRPr="00E25600">
              <w:rPr>
                <w:rFonts w:ascii="Times New Roman" w:eastAsia="Times New Roman" w:hAnsi="Times New Roman"/>
                <w:color w:val="000000"/>
                <w:sz w:val="22"/>
                <w:szCs w:val="22"/>
              </w:rPr>
              <w:t>vc</w:t>
            </w:r>
            <w:proofErr w:type="spellEnd"/>
            <w:r w:rsidRPr="00E25600">
              <w:rPr>
                <w:rFonts w:ascii="Times New Roman" w:eastAsia="Times New Roman" w:hAnsi="Times New Roman"/>
                <w:color w:val="000000"/>
                <w:sz w:val="22"/>
                <w:szCs w:val="22"/>
              </w:rPr>
              <w:t>= (q/dc)</w:t>
            </w:r>
          </w:p>
        </w:tc>
        <w:tc>
          <w:tcPr>
            <w:tcW w:w="800"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0.95</w:t>
            </w:r>
          </w:p>
        </w:tc>
        <w:tc>
          <w:tcPr>
            <w:tcW w:w="474"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0.95</w:t>
            </w:r>
          </w:p>
        </w:tc>
        <w:tc>
          <w:tcPr>
            <w:tcW w:w="483"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0.98</w:t>
            </w:r>
          </w:p>
        </w:tc>
        <w:tc>
          <w:tcPr>
            <w:tcW w:w="455"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1.06</w:t>
            </w:r>
          </w:p>
        </w:tc>
        <w:tc>
          <w:tcPr>
            <w:tcW w:w="483"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33.9</w:t>
            </w:r>
          </w:p>
        </w:tc>
      </w:tr>
      <w:tr w:rsidR="00E25600" w:rsidRPr="00E25600" w:rsidTr="000C4A1C">
        <w:trPr>
          <w:trHeight w:val="432"/>
        </w:trPr>
        <w:tc>
          <w:tcPr>
            <w:tcW w:w="1126" w:type="pct"/>
            <w:vAlign w:val="center"/>
            <w:hideMark/>
          </w:tcPr>
          <w:p w:rsidR="00E25600" w:rsidRPr="00E25600" w:rsidRDefault="00173330" w:rsidP="000C4A1C">
            <w:pPr>
              <w:rPr>
                <w:rFonts w:ascii="Times New Roman" w:eastAsia="Times New Roman" w:hAnsi="Times New Roman"/>
                <w:b/>
                <w:color w:val="000000"/>
                <w:sz w:val="24"/>
                <w:szCs w:val="24"/>
              </w:rPr>
            </w:pPr>
            <w:r w:rsidRPr="00E25600">
              <w:rPr>
                <w:rFonts w:ascii="Times New Roman" w:eastAsia="Times New Roman" w:hAnsi="Times New Roman"/>
                <w:b/>
                <w:color w:val="000000"/>
                <w:sz w:val="24"/>
                <w:szCs w:val="24"/>
              </w:rPr>
              <w:t xml:space="preserve">Velocity head, </w:t>
            </w:r>
            <w:proofErr w:type="spellStart"/>
            <w:r w:rsidRPr="00E25600">
              <w:rPr>
                <w:rFonts w:ascii="Times New Roman" w:eastAsia="Times New Roman" w:hAnsi="Times New Roman"/>
                <w:b/>
                <w:color w:val="000000"/>
                <w:sz w:val="24"/>
                <w:szCs w:val="24"/>
              </w:rPr>
              <w:t>hvc</w:t>
            </w:r>
            <w:proofErr w:type="spellEnd"/>
          </w:p>
        </w:tc>
        <w:tc>
          <w:tcPr>
            <w:tcW w:w="1178" w:type="pct"/>
            <w:vAlign w:val="center"/>
            <w:hideMark/>
          </w:tcPr>
          <w:p w:rsidR="00E25600" w:rsidRPr="00E25600" w:rsidRDefault="00A06C60" w:rsidP="000C4A1C">
            <w:pPr>
              <w:rPr>
                <w:rFonts w:ascii="Times New Roman" w:eastAsia="Times New Roman" w:hAnsi="Times New Roman"/>
                <w:color w:val="000000"/>
                <w:sz w:val="22"/>
                <w:szCs w:val="22"/>
              </w:rPr>
            </w:pPr>
            <w:proofErr w:type="spellStart"/>
            <w:r>
              <w:rPr>
                <w:rFonts w:ascii="Times New Roman" w:eastAsia="Times New Roman" w:hAnsi="Times New Roman"/>
                <w:color w:val="000000"/>
                <w:sz w:val="22"/>
                <w:szCs w:val="22"/>
              </w:rPr>
              <w:t>hvc</w:t>
            </w:r>
            <w:proofErr w:type="spellEnd"/>
            <w:r>
              <w:rPr>
                <w:rFonts w:ascii="Times New Roman" w:eastAsia="Times New Roman" w:hAnsi="Times New Roman"/>
                <w:color w:val="000000"/>
                <w:sz w:val="22"/>
                <w:szCs w:val="22"/>
              </w:rPr>
              <w:t>=Vc</w:t>
            </w:r>
            <w:r>
              <w:rPr>
                <w:rFonts w:ascii="Times New Roman" w:eastAsia="Times New Roman" w:hAnsi="Times New Roman"/>
                <w:color w:val="000000"/>
                <w:sz w:val="22"/>
                <w:szCs w:val="22"/>
                <w:vertAlign w:val="superscript"/>
              </w:rPr>
              <w:t>2</w:t>
            </w:r>
            <w:r w:rsidR="00E25600" w:rsidRPr="00E25600">
              <w:rPr>
                <w:rFonts w:ascii="Times New Roman" w:eastAsia="Times New Roman" w:hAnsi="Times New Roman"/>
                <w:color w:val="000000"/>
                <w:sz w:val="22"/>
                <w:szCs w:val="22"/>
              </w:rPr>
              <w:t>/2g</w:t>
            </w:r>
          </w:p>
        </w:tc>
        <w:tc>
          <w:tcPr>
            <w:tcW w:w="800"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0.05</w:t>
            </w:r>
          </w:p>
        </w:tc>
        <w:tc>
          <w:tcPr>
            <w:tcW w:w="474"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0.05</w:t>
            </w:r>
          </w:p>
        </w:tc>
        <w:tc>
          <w:tcPr>
            <w:tcW w:w="483"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0.05</w:t>
            </w:r>
          </w:p>
        </w:tc>
        <w:tc>
          <w:tcPr>
            <w:tcW w:w="455"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0.06</w:t>
            </w:r>
          </w:p>
        </w:tc>
        <w:tc>
          <w:tcPr>
            <w:tcW w:w="483"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58.4</w:t>
            </w:r>
          </w:p>
        </w:tc>
      </w:tr>
      <w:tr w:rsidR="00E25600" w:rsidRPr="00E25600" w:rsidTr="000C4A1C">
        <w:trPr>
          <w:trHeight w:val="432"/>
        </w:trPr>
        <w:tc>
          <w:tcPr>
            <w:tcW w:w="1126" w:type="pct"/>
            <w:vAlign w:val="center"/>
            <w:hideMark/>
          </w:tcPr>
          <w:p w:rsidR="00E25600" w:rsidRPr="00E25600" w:rsidRDefault="00E25600" w:rsidP="000C4A1C">
            <w:pPr>
              <w:rPr>
                <w:rFonts w:ascii="Times New Roman" w:eastAsia="Times New Roman" w:hAnsi="Times New Roman"/>
                <w:b/>
                <w:color w:val="000000"/>
                <w:sz w:val="24"/>
                <w:szCs w:val="24"/>
              </w:rPr>
            </w:pPr>
            <w:r w:rsidRPr="00E25600">
              <w:rPr>
                <w:rFonts w:ascii="Times New Roman" w:eastAsia="Times New Roman" w:hAnsi="Times New Roman"/>
                <w:b/>
                <w:color w:val="000000"/>
                <w:sz w:val="24"/>
                <w:szCs w:val="24"/>
              </w:rPr>
              <w:t>Water area, Ac</w:t>
            </w:r>
          </w:p>
        </w:tc>
        <w:tc>
          <w:tcPr>
            <w:tcW w:w="1178" w:type="pct"/>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Ac=</w:t>
            </w:r>
            <w:proofErr w:type="spellStart"/>
            <w:r w:rsidRPr="00E25600">
              <w:rPr>
                <w:rFonts w:ascii="Times New Roman" w:eastAsia="Times New Roman" w:hAnsi="Times New Roman"/>
                <w:color w:val="000000"/>
                <w:sz w:val="22"/>
                <w:szCs w:val="22"/>
              </w:rPr>
              <w:t>bc</w:t>
            </w:r>
            <w:proofErr w:type="spellEnd"/>
            <w:r w:rsidRPr="00E25600">
              <w:rPr>
                <w:rFonts w:ascii="Times New Roman" w:eastAsia="Times New Roman" w:hAnsi="Times New Roman"/>
                <w:color w:val="000000"/>
                <w:sz w:val="22"/>
                <w:szCs w:val="22"/>
              </w:rPr>
              <w:t>*d1</w:t>
            </w:r>
          </w:p>
        </w:tc>
        <w:tc>
          <w:tcPr>
            <w:tcW w:w="800"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0.33</w:t>
            </w:r>
          </w:p>
        </w:tc>
        <w:tc>
          <w:tcPr>
            <w:tcW w:w="474"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0.33</w:t>
            </w:r>
          </w:p>
        </w:tc>
        <w:tc>
          <w:tcPr>
            <w:tcW w:w="483"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0.32</w:t>
            </w:r>
          </w:p>
        </w:tc>
        <w:tc>
          <w:tcPr>
            <w:tcW w:w="455"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0.29</w:t>
            </w:r>
          </w:p>
        </w:tc>
        <w:tc>
          <w:tcPr>
            <w:tcW w:w="483"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2.2</w:t>
            </w:r>
          </w:p>
        </w:tc>
      </w:tr>
      <w:tr w:rsidR="00E25600" w:rsidRPr="00E25600" w:rsidTr="000C4A1C">
        <w:trPr>
          <w:trHeight w:val="432"/>
        </w:trPr>
        <w:tc>
          <w:tcPr>
            <w:tcW w:w="1126" w:type="pct"/>
            <w:noWrap/>
            <w:vAlign w:val="center"/>
            <w:hideMark/>
          </w:tcPr>
          <w:p w:rsidR="00E25600" w:rsidRPr="00E25600" w:rsidRDefault="00173330" w:rsidP="000C4A1C">
            <w:pPr>
              <w:rPr>
                <w:rFonts w:ascii="Times New Roman" w:eastAsia="Times New Roman" w:hAnsi="Times New Roman"/>
                <w:b/>
                <w:color w:val="000000"/>
                <w:sz w:val="24"/>
                <w:szCs w:val="24"/>
              </w:rPr>
            </w:pPr>
            <w:r w:rsidRPr="00E25600">
              <w:rPr>
                <w:rFonts w:ascii="Times New Roman" w:eastAsia="Times New Roman" w:hAnsi="Times New Roman"/>
                <w:b/>
                <w:color w:val="000000"/>
                <w:sz w:val="24"/>
                <w:szCs w:val="24"/>
              </w:rPr>
              <w:t xml:space="preserve">Wetted </w:t>
            </w:r>
            <w:r w:rsidR="00E25600" w:rsidRPr="00E25600">
              <w:rPr>
                <w:rFonts w:ascii="Times New Roman" w:eastAsia="Times New Roman" w:hAnsi="Times New Roman"/>
                <w:b/>
                <w:color w:val="000000"/>
                <w:sz w:val="24"/>
                <w:szCs w:val="24"/>
              </w:rPr>
              <w:t>perimeter, WP</w:t>
            </w:r>
          </w:p>
        </w:tc>
        <w:tc>
          <w:tcPr>
            <w:tcW w:w="1178" w:type="pct"/>
            <w:noWrap/>
            <w:vAlign w:val="center"/>
            <w:hideMark/>
          </w:tcPr>
          <w:p w:rsidR="00E25600" w:rsidRPr="00E25600" w:rsidRDefault="00E25600" w:rsidP="000C4A1C">
            <w:pPr>
              <w:rPr>
                <w:rFonts w:ascii="Times New Roman" w:eastAsia="Times New Roman" w:hAnsi="Times New Roman"/>
                <w:color w:val="000000"/>
                <w:sz w:val="22"/>
                <w:szCs w:val="22"/>
              </w:rPr>
            </w:pPr>
            <w:proofErr w:type="spellStart"/>
            <w:r w:rsidRPr="00E25600">
              <w:rPr>
                <w:rFonts w:ascii="Times New Roman" w:eastAsia="Times New Roman" w:hAnsi="Times New Roman"/>
                <w:color w:val="000000"/>
                <w:sz w:val="22"/>
                <w:szCs w:val="22"/>
              </w:rPr>
              <w:t>Wp</w:t>
            </w:r>
            <w:proofErr w:type="spellEnd"/>
            <w:r w:rsidRPr="00E25600">
              <w:rPr>
                <w:rFonts w:ascii="Times New Roman" w:eastAsia="Times New Roman" w:hAnsi="Times New Roman"/>
                <w:color w:val="000000"/>
                <w:sz w:val="22"/>
                <w:szCs w:val="22"/>
              </w:rPr>
              <w:t>=bc+2d1</w:t>
            </w:r>
          </w:p>
        </w:tc>
        <w:tc>
          <w:tcPr>
            <w:tcW w:w="800"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2.36</w:t>
            </w:r>
          </w:p>
        </w:tc>
        <w:tc>
          <w:tcPr>
            <w:tcW w:w="474"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2.36</w:t>
            </w:r>
          </w:p>
        </w:tc>
        <w:tc>
          <w:tcPr>
            <w:tcW w:w="483"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2.2</w:t>
            </w:r>
          </w:p>
        </w:tc>
        <w:tc>
          <w:tcPr>
            <w:tcW w:w="455"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1.86</w:t>
            </w:r>
          </w:p>
        </w:tc>
        <w:tc>
          <w:tcPr>
            <w:tcW w:w="483"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4.3</w:t>
            </w:r>
          </w:p>
        </w:tc>
      </w:tr>
      <w:tr w:rsidR="00E25600" w:rsidRPr="00E25600" w:rsidTr="000C4A1C">
        <w:trPr>
          <w:trHeight w:val="432"/>
        </w:trPr>
        <w:tc>
          <w:tcPr>
            <w:tcW w:w="1126" w:type="pct"/>
            <w:vAlign w:val="center"/>
            <w:hideMark/>
          </w:tcPr>
          <w:p w:rsidR="00E25600" w:rsidRPr="00E25600" w:rsidRDefault="00E25600" w:rsidP="000C4A1C">
            <w:pPr>
              <w:rPr>
                <w:rFonts w:ascii="Times New Roman" w:eastAsia="Times New Roman" w:hAnsi="Times New Roman"/>
                <w:b/>
                <w:color w:val="000000"/>
                <w:sz w:val="24"/>
                <w:szCs w:val="24"/>
              </w:rPr>
            </w:pPr>
            <w:r w:rsidRPr="00E25600">
              <w:rPr>
                <w:rFonts w:ascii="Times New Roman" w:eastAsia="Times New Roman" w:hAnsi="Times New Roman"/>
                <w:b/>
                <w:color w:val="000000"/>
                <w:sz w:val="24"/>
                <w:szCs w:val="24"/>
              </w:rPr>
              <w:t>Hydraulic radius, RC</w:t>
            </w:r>
          </w:p>
        </w:tc>
        <w:tc>
          <w:tcPr>
            <w:tcW w:w="1178" w:type="pct"/>
            <w:vAlign w:val="center"/>
            <w:hideMark/>
          </w:tcPr>
          <w:p w:rsidR="00E25600" w:rsidRPr="00E25600" w:rsidRDefault="00E25600" w:rsidP="000C4A1C">
            <w:pPr>
              <w:rPr>
                <w:rFonts w:ascii="Times New Roman" w:eastAsia="Times New Roman" w:hAnsi="Times New Roman"/>
                <w:color w:val="000000"/>
                <w:sz w:val="22"/>
                <w:szCs w:val="22"/>
              </w:rPr>
            </w:pPr>
            <w:proofErr w:type="spellStart"/>
            <w:r w:rsidRPr="00E25600">
              <w:rPr>
                <w:rFonts w:ascii="Times New Roman" w:eastAsia="Times New Roman" w:hAnsi="Times New Roman"/>
                <w:color w:val="000000"/>
                <w:sz w:val="22"/>
                <w:szCs w:val="22"/>
              </w:rPr>
              <w:t>Rc</w:t>
            </w:r>
            <w:proofErr w:type="spellEnd"/>
            <w:r w:rsidRPr="00E25600">
              <w:rPr>
                <w:rFonts w:ascii="Times New Roman" w:eastAsia="Times New Roman" w:hAnsi="Times New Roman"/>
                <w:color w:val="000000"/>
                <w:sz w:val="22"/>
                <w:szCs w:val="22"/>
              </w:rPr>
              <w:t>=Ac/</w:t>
            </w:r>
            <w:proofErr w:type="spellStart"/>
            <w:r w:rsidRPr="00E25600">
              <w:rPr>
                <w:rFonts w:ascii="Times New Roman" w:eastAsia="Times New Roman" w:hAnsi="Times New Roman"/>
                <w:color w:val="000000"/>
                <w:sz w:val="22"/>
                <w:szCs w:val="22"/>
              </w:rPr>
              <w:t>wp</w:t>
            </w:r>
            <w:proofErr w:type="spellEnd"/>
          </w:p>
        </w:tc>
        <w:tc>
          <w:tcPr>
            <w:tcW w:w="800"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0.14</w:t>
            </w:r>
          </w:p>
        </w:tc>
        <w:tc>
          <w:tcPr>
            <w:tcW w:w="474"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0.14</w:t>
            </w:r>
          </w:p>
        </w:tc>
        <w:tc>
          <w:tcPr>
            <w:tcW w:w="483"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0.14</w:t>
            </w:r>
          </w:p>
        </w:tc>
        <w:tc>
          <w:tcPr>
            <w:tcW w:w="455"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0.16</w:t>
            </w:r>
          </w:p>
        </w:tc>
        <w:tc>
          <w:tcPr>
            <w:tcW w:w="483"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0.5</w:t>
            </w:r>
          </w:p>
        </w:tc>
      </w:tr>
      <w:tr w:rsidR="00E25600" w:rsidRPr="00E25600" w:rsidTr="000C4A1C">
        <w:trPr>
          <w:trHeight w:val="432"/>
        </w:trPr>
        <w:tc>
          <w:tcPr>
            <w:tcW w:w="1126" w:type="pct"/>
            <w:vAlign w:val="center"/>
            <w:hideMark/>
          </w:tcPr>
          <w:p w:rsidR="00E25600" w:rsidRPr="00E25600" w:rsidRDefault="00173330" w:rsidP="000C4A1C">
            <w:pPr>
              <w:rPr>
                <w:rFonts w:ascii="Times New Roman" w:eastAsia="Times New Roman" w:hAnsi="Times New Roman"/>
                <w:b/>
                <w:color w:val="000000"/>
                <w:sz w:val="24"/>
                <w:szCs w:val="24"/>
              </w:rPr>
            </w:pPr>
            <w:r w:rsidRPr="00E25600">
              <w:rPr>
                <w:rFonts w:ascii="Times New Roman" w:eastAsia="Times New Roman" w:hAnsi="Times New Roman"/>
                <w:b/>
                <w:color w:val="000000"/>
                <w:sz w:val="24"/>
                <w:szCs w:val="24"/>
              </w:rPr>
              <w:t xml:space="preserve">Water </w:t>
            </w:r>
            <w:r w:rsidR="00E25600" w:rsidRPr="00E25600">
              <w:rPr>
                <w:rFonts w:ascii="Times New Roman" w:eastAsia="Times New Roman" w:hAnsi="Times New Roman"/>
                <w:b/>
                <w:color w:val="000000"/>
                <w:sz w:val="24"/>
                <w:szCs w:val="24"/>
              </w:rPr>
              <w:t xml:space="preserve">surface slope, </w:t>
            </w:r>
            <w:proofErr w:type="spellStart"/>
            <w:r w:rsidR="00E25600" w:rsidRPr="00E25600">
              <w:rPr>
                <w:rFonts w:ascii="Times New Roman" w:eastAsia="Times New Roman" w:hAnsi="Times New Roman"/>
                <w:b/>
                <w:color w:val="000000"/>
                <w:sz w:val="24"/>
                <w:szCs w:val="24"/>
              </w:rPr>
              <w:t>Ic</w:t>
            </w:r>
            <w:proofErr w:type="spellEnd"/>
          </w:p>
        </w:tc>
        <w:tc>
          <w:tcPr>
            <w:tcW w:w="1178" w:type="pct"/>
            <w:vAlign w:val="center"/>
            <w:hideMark/>
          </w:tcPr>
          <w:p w:rsidR="00E25600" w:rsidRPr="00E25600" w:rsidRDefault="00A06C60" w:rsidP="000C4A1C">
            <w:pPr>
              <w:rPr>
                <w:rFonts w:ascii="Times New Roman" w:eastAsia="Times New Roman" w:hAnsi="Times New Roman"/>
                <w:color w:val="000000"/>
                <w:sz w:val="22"/>
                <w:szCs w:val="22"/>
                <w:vertAlign w:val="superscript"/>
              </w:rPr>
            </w:pPr>
            <w:proofErr w:type="spellStart"/>
            <w:r>
              <w:rPr>
                <w:rFonts w:ascii="Times New Roman" w:eastAsia="Times New Roman" w:hAnsi="Times New Roman"/>
                <w:color w:val="000000"/>
                <w:sz w:val="22"/>
                <w:szCs w:val="22"/>
              </w:rPr>
              <w:t>Ic</w:t>
            </w:r>
            <w:proofErr w:type="spellEnd"/>
            <w:r>
              <w:rPr>
                <w:rFonts w:ascii="Times New Roman" w:eastAsia="Times New Roman" w:hAnsi="Times New Roman"/>
                <w:color w:val="000000"/>
                <w:sz w:val="22"/>
                <w:szCs w:val="22"/>
              </w:rPr>
              <w:t>=((n*</w:t>
            </w:r>
            <w:proofErr w:type="spellStart"/>
            <w:r>
              <w:rPr>
                <w:rFonts w:ascii="Times New Roman" w:eastAsia="Times New Roman" w:hAnsi="Times New Roman"/>
                <w:color w:val="000000"/>
                <w:sz w:val="22"/>
                <w:szCs w:val="22"/>
              </w:rPr>
              <w:t>Vc</w:t>
            </w:r>
            <w:proofErr w:type="spellEnd"/>
            <w:r>
              <w:rPr>
                <w:rFonts w:ascii="Times New Roman" w:eastAsia="Times New Roman" w:hAnsi="Times New Roman"/>
                <w:color w:val="000000"/>
                <w:sz w:val="22"/>
                <w:szCs w:val="22"/>
              </w:rPr>
              <w:t>)/(R</w:t>
            </w:r>
            <w:r>
              <w:rPr>
                <w:rFonts w:ascii="Times New Roman" w:eastAsia="Times New Roman" w:hAnsi="Times New Roman"/>
                <w:color w:val="000000"/>
                <w:sz w:val="22"/>
                <w:szCs w:val="22"/>
                <w:vertAlign w:val="superscript"/>
              </w:rPr>
              <w:t>(2/3)</w:t>
            </w:r>
            <w:r>
              <w:rPr>
                <w:rFonts w:ascii="Times New Roman" w:eastAsia="Times New Roman" w:hAnsi="Times New Roman"/>
                <w:color w:val="000000"/>
                <w:sz w:val="22"/>
                <w:szCs w:val="22"/>
              </w:rPr>
              <w:t>))</w:t>
            </w:r>
            <w:r>
              <w:rPr>
                <w:rFonts w:ascii="Times New Roman" w:eastAsia="Times New Roman" w:hAnsi="Times New Roman"/>
                <w:color w:val="000000"/>
                <w:sz w:val="22"/>
                <w:szCs w:val="22"/>
                <w:vertAlign w:val="superscript"/>
              </w:rPr>
              <w:t>2</w:t>
            </w:r>
          </w:p>
        </w:tc>
        <w:tc>
          <w:tcPr>
            <w:tcW w:w="800"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0.004</w:t>
            </w:r>
          </w:p>
        </w:tc>
        <w:tc>
          <w:tcPr>
            <w:tcW w:w="474"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0.004</w:t>
            </w:r>
          </w:p>
        </w:tc>
        <w:tc>
          <w:tcPr>
            <w:tcW w:w="483"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0.004</w:t>
            </w:r>
          </w:p>
        </w:tc>
        <w:tc>
          <w:tcPr>
            <w:tcW w:w="455"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0.004</w:t>
            </w:r>
          </w:p>
        </w:tc>
        <w:tc>
          <w:tcPr>
            <w:tcW w:w="483"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0.004</w:t>
            </w:r>
          </w:p>
        </w:tc>
      </w:tr>
      <w:tr w:rsidR="00E25600" w:rsidRPr="00E25600" w:rsidTr="000C4A1C">
        <w:trPr>
          <w:trHeight w:val="432"/>
        </w:trPr>
        <w:tc>
          <w:tcPr>
            <w:tcW w:w="1126" w:type="pct"/>
            <w:vAlign w:val="center"/>
            <w:hideMark/>
          </w:tcPr>
          <w:p w:rsidR="00E25600" w:rsidRPr="00E25600" w:rsidRDefault="00173330" w:rsidP="000C4A1C">
            <w:pPr>
              <w:rPr>
                <w:rFonts w:ascii="Times New Roman" w:eastAsia="Times New Roman" w:hAnsi="Times New Roman"/>
                <w:b/>
                <w:color w:val="000000"/>
                <w:sz w:val="24"/>
                <w:szCs w:val="24"/>
              </w:rPr>
            </w:pPr>
            <w:r w:rsidRPr="00E25600">
              <w:rPr>
                <w:rFonts w:ascii="Times New Roman" w:eastAsia="Times New Roman" w:hAnsi="Times New Roman"/>
                <w:b/>
                <w:color w:val="000000"/>
                <w:sz w:val="24"/>
                <w:szCs w:val="24"/>
              </w:rPr>
              <w:t xml:space="preserve">Energy </w:t>
            </w:r>
            <w:r w:rsidR="00E25600" w:rsidRPr="00E25600">
              <w:rPr>
                <w:rFonts w:ascii="Times New Roman" w:eastAsia="Times New Roman" w:hAnsi="Times New Roman"/>
                <w:b/>
                <w:color w:val="000000"/>
                <w:sz w:val="24"/>
                <w:szCs w:val="24"/>
              </w:rPr>
              <w:t>at C, EC</w:t>
            </w:r>
          </w:p>
        </w:tc>
        <w:tc>
          <w:tcPr>
            <w:tcW w:w="1178" w:type="pct"/>
            <w:noWrap/>
            <w:vAlign w:val="center"/>
            <w:hideMark/>
          </w:tcPr>
          <w:p w:rsidR="00E25600" w:rsidRPr="00E25600" w:rsidRDefault="00E25600" w:rsidP="000C4A1C">
            <w:pPr>
              <w:rPr>
                <w:rFonts w:ascii="Times New Roman" w:eastAsia="Times New Roman" w:hAnsi="Times New Roman"/>
                <w:color w:val="000000"/>
                <w:sz w:val="22"/>
                <w:szCs w:val="22"/>
              </w:rPr>
            </w:pPr>
            <w:proofErr w:type="spellStart"/>
            <w:r w:rsidRPr="00E25600">
              <w:rPr>
                <w:rFonts w:ascii="Times New Roman" w:eastAsia="Times New Roman" w:hAnsi="Times New Roman"/>
                <w:color w:val="000000"/>
                <w:sz w:val="22"/>
                <w:szCs w:val="22"/>
              </w:rPr>
              <w:t>Ec</w:t>
            </w:r>
            <w:proofErr w:type="spellEnd"/>
            <w:r w:rsidRPr="00E25600">
              <w:rPr>
                <w:rFonts w:ascii="Times New Roman" w:eastAsia="Times New Roman" w:hAnsi="Times New Roman"/>
                <w:color w:val="000000"/>
                <w:sz w:val="22"/>
                <w:szCs w:val="22"/>
              </w:rPr>
              <w:t>=</w:t>
            </w:r>
            <w:proofErr w:type="spellStart"/>
            <w:r w:rsidRPr="00E25600">
              <w:rPr>
                <w:rFonts w:ascii="Times New Roman" w:eastAsia="Times New Roman" w:hAnsi="Times New Roman"/>
                <w:color w:val="000000"/>
                <w:sz w:val="22"/>
                <w:szCs w:val="22"/>
              </w:rPr>
              <w:t>Z+dc+hvc</w:t>
            </w:r>
            <w:proofErr w:type="spellEnd"/>
          </w:p>
        </w:tc>
        <w:tc>
          <w:tcPr>
            <w:tcW w:w="800"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5.15</w:t>
            </w:r>
          </w:p>
        </w:tc>
        <w:tc>
          <w:tcPr>
            <w:tcW w:w="474"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8.73</w:t>
            </w:r>
          </w:p>
        </w:tc>
        <w:tc>
          <w:tcPr>
            <w:tcW w:w="483"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7.75</w:t>
            </w:r>
          </w:p>
        </w:tc>
        <w:tc>
          <w:tcPr>
            <w:tcW w:w="455"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6.02</w:t>
            </w:r>
          </w:p>
        </w:tc>
        <w:tc>
          <w:tcPr>
            <w:tcW w:w="483"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58.8</w:t>
            </w:r>
          </w:p>
        </w:tc>
      </w:tr>
      <w:tr w:rsidR="00E25600" w:rsidRPr="00E25600" w:rsidTr="000C4A1C">
        <w:trPr>
          <w:trHeight w:val="432"/>
        </w:trPr>
        <w:tc>
          <w:tcPr>
            <w:tcW w:w="1126" w:type="pct"/>
            <w:vAlign w:val="center"/>
            <w:hideMark/>
          </w:tcPr>
          <w:p w:rsidR="00E25600" w:rsidRPr="00E25600" w:rsidRDefault="00173330" w:rsidP="000C4A1C">
            <w:pPr>
              <w:rPr>
                <w:rFonts w:ascii="Times New Roman" w:eastAsia="Times New Roman" w:hAnsi="Times New Roman"/>
                <w:b/>
                <w:color w:val="000000"/>
                <w:sz w:val="24"/>
                <w:szCs w:val="24"/>
              </w:rPr>
            </w:pPr>
            <w:proofErr w:type="spellStart"/>
            <w:r w:rsidRPr="00E25600">
              <w:rPr>
                <w:rFonts w:ascii="Times New Roman" w:eastAsia="Times New Roman" w:hAnsi="Times New Roman"/>
                <w:b/>
                <w:color w:val="000000"/>
                <w:sz w:val="24"/>
                <w:szCs w:val="24"/>
              </w:rPr>
              <w:lastRenderedPageBreak/>
              <w:t>Froud</w:t>
            </w:r>
            <w:proofErr w:type="spellEnd"/>
            <w:r w:rsidRPr="00E25600">
              <w:rPr>
                <w:rFonts w:ascii="Times New Roman" w:eastAsia="Times New Roman" w:hAnsi="Times New Roman"/>
                <w:b/>
                <w:color w:val="000000"/>
                <w:sz w:val="24"/>
                <w:szCs w:val="24"/>
              </w:rPr>
              <w:t xml:space="preserve"> nr, </w:t>
            </w:r>
            <w:proofErr w:type="spellStart"/>
            <w:r w:rsidRPr="00E25600">
              <w:rPr>
                <w:rFonts w:ascii="Times New Roman" w:eastAsia="Times New Roman" w:hAnsi="Times New Roman"/>
                <w:b/>
                <w:color w:val="000000"/>
                <w:sz w:val="24"/>
                <w:szCs w:val="24"/>
              </w:rPr>
              <w:t>fr</w:t>
            </w:r>
            <w:proofErr w:type="spellEnd"/>
          </w:p>
        </w:tc>
        <w:tc>
          <w:tcPr>
            <w:tcW w:w="1178" w:type="pct"/>
            <w:noWrap/>
            <w:vAlign w:val="center"/>
            <w:hideMark/>
          </w:tcPr>
          <w:p w:rsidR="00E25600" w:rsidRPr="00E25600" w:rsidRDefault="00A06C60" w:rsidP="000C4A1C">
            <w:pPr>
              <w:rPr>
                <w:rFonts w:ascii="Times New Roman" w:eastAsia="Times New Roman" w:hAnsi="Times New Roman"/>
                <w:color w:val="000000"/>
                <w:sz w:val="22"/>
                <w:szCs w:val="22"/>
                <w:vertAlign w:val="superscript"/>
              </w:rPr>
            </w:pPr>
            <w:proofErr w:type="spellStart"/>
            <w:r>
              <w:rPr>
                <w:rFonts w:ascii="Times New Roman" w:eastAsia="Times New Roman" w:hAnsi="Times New Roman"/>
                <w:color w:val="000000"/>
                <w:sz w:val="22"/>
                <w:szCs w:val="22"/>
              </w:rPr>
              <w:t>fr</w:t>
            </w:r>
            <w:proofErr w:type="spellEnd"/>
            <w:r>
              <w:rPr>
                <w:rFonts w:ascii="Times New Roman" w:eastAsia="Times New Roman" w:hAnsi="Times New Roman"/>
                <w:color w:val="000000"/>
                <w:sz w:val="22"/>
                <w:szCs w:val="22"/>
              </w:rPr>
              <w:t>=V</w:t>
            </w:r>
            <w:r w:rsidRPr="00A06C60">
              <w:rPr>
                <w:rFonts w:ascii="Times New Roman" w:eastAsia="Times New Roman" w:hAnsi="Times New Roman"/>
                <w:color w:val="000000"/>
                <w:sz w:val="22"/>
                <w:szCs w:val="22"/>
                <w:vertAlign w:val="subscript"/>
              </w:rPr>
              <w:t>1</w:t>
            </w:r>
            <w:r>
              <w:rPr>
                <w:rFonts w:ascii="Times New Roman" w:eastAsia="Times New Roman" w:hAnsi="Times New Roman"/>
                <w:color w:val="000000"/>
                <w:sz w:val="22"/>
                <w:szCs w:val="22"/>
              </w:rPr>
              <w:t>/(g*d1)</w:t>
            </w:r>
            <w:r>
              <w:rPr>
                <w:rFonts w:ascii="Times New Roman" w:eastAsia="Times New Roman" w:hAnsi="Times New Roman"/>
                <w:color w:val="000000"/>
                <w:sz w:val="22"/>
                <w:szCs w:val="22"/>
                <w:vertAlign w:val="superscript"/>
              </w:rPr>
              <w:t>0.5</w:t>
            </w:r>
          </w:p>
        </w:tc>
        <w:tc>
          <w:tcPr>
            <w:tcW w:w="800"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2.95</w:t>
            </w:r>
          </w:p>
        </w:tc>
        <w:tc>
          <w:tcPr>
            <w:tcW w:w="474"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2.95</w:t>
            </w:r>
          </w:p>
        </w:tc>
        <w:tc>
          <w:tcPr>
            <w:tcW w:w="483"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2.69</w:t>
            </w:r>
          </w:p>
        </w:tc>
        <w:tc>
          <w:tcPr>
            <w:tcW w:w="455"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2.11</w:t>
            </w:r>
          </w:p>
        </w:tc>
        <w:tc>
          <w:tcPr>
            <w:tcW w:w="483"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2.6</w:t>
            </w:r>
          </w:p>
        </w:tc>
      </w:tr>
      <w:tr w:rsidR="00E25600" w:rsidRPr="00E25600" w:rsidTr="000C4A1C">
        <w:trPr>
          <w:trHeight w:val="432"/>
        </w:trPr>
        <w:tc>
          <w:tcPr>
            <w:tcW w:w="1126" w:type="pct"/>
            <w:vAlign w:val="center"/>
            <w:hideMark/>
          </w:tcPr>
          <w:p w:rsidR="00E25600" w:rsidRPr="00E25600" w:rsidRDefault="00173330" w:rsidP="000C4A1C">
            <w:pPr>
              <w:rPr>
                <w:rFonts w:ascii="Times New Roman" w:eastAsia="Times New Roman" w:hAnsi="Times New Roman"/>
                <w:b/>
                <w:color w:val="000000"/>
                <w:sz w:val="24"/>
                <w:szCs w:val="24"/>
              </w:rPr>
            </w:pPr>
            <w:r w:rsidRPr="00E25600">
              <w:rPr>
                <w:rFonts w:ascii="Times New Roman" w:eastAsia="Times New Roman" w:hAnsi="Times New Roman"/>
                <w:b/>
                <w:color w:val="000000"/>
                <w:sz w:val="24"/>
                <w:szCs w:val="24"/>
              </w:rPr>
              <w:t>Conjugate</w:t>
            </w:r>
            <w:r w:rsidR="00E25600" w:rsidRPr="00E25600">
              <w:rPr>
                <w:rFonts w:ascii="Times New Roman" w:eastAsia="Times New Roman" w:hAnsi="Times New Roman"/>
                <w:b/>
                <w:color w:val="000000"/>
                <w:sz w:val="24"/>
                <w:szCs w:val="24"/>
              </w:rPr>
              <w:t xml:space="preserve"> depth, d2</w:t>
            </w:r>
          </w:p>
        </w:tc>
        <w:tc>
          <w:tcPr>
            <w:tcW w:w="1178" w:type="pct"/>
            <w:noWrap/>
            <w:vAlign w:val="center"/>
            <w:hideMark/>
          </w:tcPr>
          <w:p w:rsidR="00E25600" w:rsidRPr="00E25600" w:rsidRDefault="00A06C60" w:rsidP="000C4A1C">
            <w:pPr>
              <w:rPr>
                <w:rFonts w:ascii="Times New Roman" w:eastAsia="Times New Roman" w:hAnsi="Times New Roman"/>
                <w:color w:val="000000"/>
                <w:sz w:val="22"/>
                <w:szCs w:val="22"/>
              </w:rPr>
            </w:pPr>
            <w:r>
              <w:rPr>
                <w:rFonts w:ascii="Times New Roman" w:eastAsia="Times New Roman" w:hAnsi="Times New Roman"/>
                <w:color w:val="000000"/>
                <w:sz w:val="22"/>
                <w:szCs w:val="22"/>
              </w:rPr>
              <w:t>d2=d1/2*((1+8*fr</w:t>
            </w:r>
            <w:r>
              <w:rPr>
                <w:rFonts w:ascii="Times New Roman" w:eastAsia="Times New Roman" w:hAnsi="Times New Roman"/>
                <w:color w:val="000000"/>
                <w:sz w:val="22"/>
                <w:szCs w:val="22"/>
                <w:vertAlign w:val="superscript"/>
              </w:rPr>
              <w:t>2</w:t>
            </w:r>
            <w:r>
              <w:rPr>
                <w:rFonts w:ascii="Times New Roman" w:eastAsia="Times New Roman" w:hAnsi="Times New Roman"/>
                <w:color w:val="000000"/>
                <w:sz w:val="22"/>
                <w:szCs w:val="22"/>
              </w:rPr>
              <w:t>)</w:t>
            </w:r>
            <w:r>
              <w:rPr>
                <w:rFonts w:ascii="Times New Roman" w:eastAsia="Times New Roman" w:hAnsi="Times New Roman"/>
                <w:color w:val="000000"/>
                <w:sz w:val="22"/>
                <w:szCs w:val="22"/>
                <w:vertAlign w:val="superscript"/>
              </w:rPr>
              <w:t>0.5</w:t>
            </w:r>
            <w:r w:rsidR="00E25600" w:rsidRPr="00E25600">
              <w:rPr>
                <w:rFonts w:ascii="Times New Roman" w:eastAsia="Times New Roman" w:hAnsi="Times New Roman"/>
                <w:color w:val="000000"/>
                <w:sz w:val="22"/>
                <w:szCs w:val="22"/>
              </w:rPr>
              <w:t>-1)</w:t>
            </w:r>
          </w:p>
        </w:tc>
        <w:tc>
          <w:tcPr>
            <w:tcW w:w="800"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0.59</w:t>
            </w:r>
          </w:p>
        </w:tc>
        <w:tc>
          <w:tcPr>
            <w:tcW w:w="474"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0.59</w:t>
            </w:r>
          </w:p>
        </w:tc>
        <w:tc>
          <w:tcPr>
            <w:tcW w:w="483"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0.57</w:t>
            </w:r>
          </w:p>
        </w:tc>
        <w:tc>
          <w:tcPr>
            <w:tcW w:w="455"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0.51</w:t>
            </w:r>
          </w:p>
        </w:tc>
        <w:tc>
          <w:tcPr>
            <w:tcW w:w="483"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0.26</w:t>
            </w:r>
          </w:p>
        </w:tc>
      </w:tr>
      <w:tr w:rsidR="00E25600" w:rsidRPr="00E25600" w:rsidTr="000C4A1C">
        <w:trPr>
          <w:trHeight w:val="432"/>
        </w:trPr>
        <w:tc>
          <w:tcPr>
            <w:tcW w:w="1126" w:type="pct"/>
            <w:noWrap/>
            <w:vAlign w:val="center"/>
            <w:hideMark/>
          </w:tcPr>
          <w:p w:rsidR="00E25600" w:rsidRPr="00E25600" w:rsidRDefault="00173330" w:rsidP="000C4A1C">
            <w:pPr>
              <w:rPr>
                <w:rFonts w:ascii="Times New Roman" w:eastAsia="Times New Roman" w:hAnsi="Times New Roman"/>
                <w:b/>
                <w:color w:val="000000"/>
                <w:sz w:val="24"/>
                <w:szCs w:val="24"/>
              </w:rPr>
            </w:pPr>
            <w:r w:rsidRPr="00E25600">
              <w:rPr>
                <w:rFonts w:ascii="Times New Roman" w:eastAsia="Times New Roman" w:hAnsi="Times New Roman"/>
                <w:b/>
                <w:color w:val="000000"/>
                <w:sz w:val="24"/>
                <w:szCs w:val="24"/>
              </w:rPr>
              <w:t xml:space="preserve">Settling </w:t>
            </w:r>
            <w:r w:rsidR="00E25600" w:rsidRPr="00E25600">
              <w:rPr>
                <w:rFonts w:ascii="Times New Roman" w:eastAsia="Times New Roman" w:hAnsi="Times New Roman"/>
                <w:b/>
                <w:color w:val="000000"/>
                <w:sz w:val="24"/>
                <w:szCs w:val="24"/>
              </w:rPr>
              <w:t>basin length, L (m)</w:t>
            </w:r>
          </w:p>
        </w:tc>
        <w:tc>
          <w:tcPr>
            <w:tcW w:w="1178"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L=5*d2</w:t>
            </w:r>
          </w:p>
        </w:tc>
        <w:tc>
          <w:tcPr>
            <w:tcW w:w="800"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2.96</w:t>
            </w:r>
          </w:p>
        </w:tc>
        <w:tc>
          <w:tcPr>
            <w:tcW w:w="474"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2.9</w:t>
            </w:r>
          </w:p>
        </w:tc>
        <w:tc>
          <w:tcPr>
            <w:tcW w:w="483"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2.84</w:t>
            </w:r>
          </w:p>
        </w:tc>
        <w:tc>
          <w:tcPr>
            <w:tcW w:w="455"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2.53</w:t>
            </w:r>
          </w:p>
        </w:tc>
        <w:tc>
          <w:tcPr>
            <w:tcW w:w="483"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1.28</w:t>
            </w:r>
          </w:p>
        </w:tc>
      </w:tr>
      <w:tr w:rsidR="00E25600" w:rsidRPr="00E25600" w:rsidTr="000C4A1C">
        <w:trPr>
          <w:trHeight w:val="432"/>
        </w:trPr>
        <w:tc>
          <w:tcPr>
            <w:tcW w:w="1126" w:type="pct"/>
            <w:noWrap/>
            <w:vAlign w:val="center"/>
            <w:hideMark/>
          </w:tcPr>
          <w:p w:rsidR="00E25600" w:rsidRPr="00E25600" w:rsidRDefault="00173330" w:rsidP="000C4A1C">
            <w:pPr>
              <w:rPr>
                <w:rFonts w:ascii="Times New Roman" w:eastAsia="Times New Roman" w:hAnsi="Times New Roman"/>
                <w:b/>
                <w:color w:val="000000"/>
                <w:sz w:val="24"/>
                <w:szCs w:val="24"/>
              </w:rPr>
            </w:pPr>
            <w:r w:rsidRPr="00E25600">
              <w:rPr>
                <w:rFonts w:ascii="Times New Roman" w:eastAsia="Times New Roman" w:hAnsi="Times New Roman"/>
                <w:b/>
                <w:color w:val="000000"/>
                <w:sz w:val="24"/>
                <w:szCs w:val="24"/>
              </w:rPr>
              <w:t xml:space="preserve">Settling </w:t>
            </w:r>
            <w:r w:rsidR="00E25600" w:rsidRPr="00E25600">
              <w:rPr>
                <w:rFonts w:ascii="Times New Roman" w:eastAsia="Times New Roman" w:hAnsi="Times New Roman"/>
                <w:b/>
                <w:color w:val="000000"/>
                <w:sz w:val="24"/>
                <w:szCs w:val="24"/>
              </w:rPr>
              <w:t>basin width, B (m)</w:t>
            </w:r>
          </w:p>
        </w:tc>
        <w:tc>
          <w:tcPr>
            <w:tcW w:w="1178" w:type="pct"/>
            <w:noWrap/>
            <w:vAlign w:val="center"/>
            <w:hideMark/>
          </w:tcPr>
          <w:p w:rsidR="00E25600" w:rsidRPr="00E25600" w:rsidRDefault="00A06C60" w:rsidP="000C4A1C">
            <w:pPr>
              <w:rPr>
                <w:rFonts w:ascii="Times New Roman" w:eastAsia="Times New Roman" w:hAnsi="Times New Roman"/>
                <w:color w:val="000000"/>
                <w:sz w:val="22"/>
                <w:szCs w:val="22"/>
              </w:rPr>
            </w:pPr>
            <w:r>
              <w:rPr>
                <w:rFonts w:ascii="Times New Roman" w:eastAsia="Times New Roman" w:hAnsi="Times New Roman"/>
                <w:color w:val="000000"/>
                <w:sz w:val="22"/>
                <w:szCs w:val="22"/>
              </w:rPr>
              <w:t>B=18.46*Q</w:t>
            </w:r>
            <w:r>
              <w:rPr>
                <w:rFonts w:ascii="Times New Roman" w:eastAsia="Times New Roman" w:hAnsi="Times New Roman"/>
                <w:color w:val="000000"/>
                <w:sz w:val="22"/>
                <w:szCs w:val="22"/>
                <w:vertAlign w:val="superscript"/>
              </w:rPr>
              <w:t>0.5</w:t>
            </w:r>
            <w:r w:rsidR="00E25600" w:rsidRPr="00E25600">
              <w:rPr>
                <w:rFonts w:ascii="Times New Roman" w:eastAsia="Times New Roman" w:hAnsi="Times New Roman"/>
                <w:color w:val="000000"/>
                <w:sz w:val="22"/>
                <w:szCs w:val="22"/>
              </w:rPr>
              <w:t>/(Q+9.91)</w:t>
            </w:r>
          </w:p>
        </w:tc>
        <w:tc>
          <w:tcPr>
            <w:tcW w:w="800"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0.77</w:t>
            </w:r>
          </w:p>
        </w:tc>
        <w:tc>
          <w:tcPr>
            <w:tcW w:w="474"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0.77</w:t>
            </w:r>
          </w:p>
        </w:tc>
        <w:tc>
          <w:tcPr>
            <w:tcW w:w="483"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0.77</w:t>
            </w:r>
          </w:p>
        </w:tc>
        <w:tc>
          <w:tcPr>
            <w:tcW w:w="455"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0.77</w:t>
            </w:r>
          </w:p>
        </w:tc>
        <w:tc>
          <w:tcPr>
            <w:tcW w:w="483" w:type="pct"/>
            <w:noWrap/>
            <w:vAlign w:val="center"/>
            <w:hideMark/>
          </w:tcPr>
          <w:p w:rsidR="00E25600" w:rsidRPr="00E25600" w:rsidRDefault="00E25600" w:rsidP="000C4A1C">
            <w:pPr>
              <w:rPr>
                <w:rFonts w:ascii="Times New Roman" w:eastAsia="Times New Roman" w:hAnsi="Times New Roman"/>
                <w:color w:val="000000"/>
                <w:sz w:val="22"/>
                <w:szCs w:val="22"/>
              </w:rPr>
            </w:pPr>
            <w:r w:rsidRPr="00E25600">
              <w:rPr>
                <w:rFonts w:ascii="Times New Roman" w:eastAsia="Times New Roman" w:hAnsi="Times New Roman"/>
                <w:color w:val="000000"/>
                <w:sz w:val="22"/>
                <w:szCs w:val="22"/>
              </w:rPr>
              <w:t>0.44</w:t>
            </w:r>
          </w:p>
        </w:tc>
      </w:tr>
    </w:tbl>
    <w:p w:rsidR="00D6130D" w:rsidRPr="00882DDF" w:rsidRDefault="00B0342E" w:rsidP="001D7E62">
      <w:pPr>
        <w:spacing w:before="120" w:after="120" w:line="360" w:lineRule="auto"/>
        <w:jc w:val="both"/>
        <w:rPr>
          <w:rFonts w:ascii="Times New Roman" w:hAnsi="Times New Roman"/>
          <w:lang w:bidi="en-US"/>
        </w:rPr>
      </w:pPr>
      <w:r>
        <w:rPr>
          <w:rFonts w:ascii="Times New Roman" w:hAnsi="Times New Roman"/>
          <w:lang w:bidi="en-US"/>
        </w:rPr>
        <w:fldChar w:fldCharType="end"/>
      </w:r>
    </w:p>
    <w:p w:rsidR="00474AB2" w:rsidRPr="00C65D49" w:rsidRDefault="00474AB2" w:rsidP="001D7E62">
      <w:pPr>
        <w:pStyle w:val="Heading3"/>
        <w:spacing w:before="120" w:after="120" w:line="360" w:lineRule="auto"/>
        <w:ind w:left="720"/>
        <w:rPr>
          <w:rFonts w:ascii="Times New Roman" w:hAnsi="Times New Roman"/>
          <w:color w:val="auto"/>
          <w:sz w:val="24"/>
          <w:szCs w:val="24"/>
          <w:lang w:bidi="en-US"/>
        </w:rPr>
      </w:pPr>
      <w:bookmarkStart w:id="208" w:name="_Toc465241986"/>
      <w:r w:rsidRPr="00C65D49">
        <w:rPr>
          <w:rFonts w:ascii="Times New Roman" w:hAnsi="Times New Roman"/>
          <w:color w:val="auto"/>
          <w:sz w:val="24"/>
          <w:szCs w:val="24"/>
          <w:lang w:bidi="en-US"/>
        </w:rPr>
        <w:t>Drop structure</w:t>
      </w:r>
      <w:bookmarkEnd w:id="208"/>
    </w:p>
    <w:p w:rsidR="006A4139" w:rsidRPr="00882DDF" w:rsidRDefault="006A4139" w:rsidP="001D7E62">
      <w:pPr>
        <w:spacing w:before="120" w:after="120" w:line="360" w:lineRule="auto"/>
        <w:jc w:val="both"/>
        <w:rPr>
          <w:rFonts w:ascii="Times New Roman" w:hAnsi="Times New Roman"/>
          <w:lang w:bidi="en-US"/>
        </w:rPr>
      </w:pPr>
      <w:r w:rsidRPr="00882DDF">
        <w:rPr>
          <w:rFonts w:ascii="Times New Roman" w:hAnsi="Times New Roman"/>
          <w:lang w:bidi="en-US"/>
        </w:rPr>
        <w:t>A canal drop is a structure in a canal to lower down the bed level and water level of the canal. It is required when the natural ground slope is steeper than the slope of the canal bed.</w:t>
      </w:r>
    </w:p>
    <w:p w:rsidR="006A4139" w:rsidRPr="00882DDF" w:rsidRDefault="006A4139" w:rsidP="001D7E62">
      <w:pPr>
        <w:spacing w:before="120" w:after="120" w:line="360" w:lineRule="auto"/>
        <w:jc w:val="both"/>
        <w:rPr>
          <w:rFonts w:ascii="Times New Roman" w:hAnsi="Times New Roman"/>
          <w:lang w:bidi="en-US"/>
        </w:rPr>
      </w:pPr>
      <w:r w:rsidRPr="00882DDF">
        <w:rPr>
          <w:rFonts w:ascii="Times New Roman" w:hAnsi="Times New Roman"/>
          <w:lang w:bidi="en-US"/>
        </w:rPr>
        <w:t xml:space="preserve">According to the slope of the terrain in main and secondary canals of </w:t>
      </w:r>
      <w:proofErr w:type="spellStart"/>
      <w:r w:rsidRPr="00882DDF">
        <w:rPr>
          <w:rFonts w:ascii="Times New Roman" w:hAnsi="Times New Roman"/>
          <w:lang w:bidi="en-US"/>
        </w:rPr>
        <w:t>Challie</w:t>
      </w:r>
      <w:proofErr w:type="spellEnd"/>
      <w:r w:rsidRPr="00882DDF">
        <w:rPr>
          <w:rFonts w:ascii="Times New Roman" w:hAnsi="Times New Roman"/>
          <w:lang w:bidi="en-US"/>
        </w:rPr>
        <w:t xml:space="preserve"> irrigation project 14 vertical drops have been provided between 0.5 to 0.8m height. </w:t>
      </w:r>
      <w:r w:rsidR="00084AD6" w:rsidRPr="00882DDF">
        <w:rPr>
          <w:rFonts w:ascii="Times New Roman" w:hAnsi="Times New Roman"/>
          <w:lang w:bidi="en-US"/>
        </w:rPr>
        <w:t>But, from</w:t>
      </w:r>
      <w:r w:rsidRPr="00882DDF">
        <w:rPr>
          <w:rFonts w:ascii="Times New Roman" w:hAnsi="Times New Roman"/>
          <w:lang w:bidi="en-US"/>
        </w:rPr>
        <w:t xml:space="preserve"> these drops the first drop (which </w:t>
      </w:r>
      <w:r w:rsidR="00A34529">
        <w:rPr>
          <w:rFonts w:ascii="Times New Roman" w:hAnsi="Times New Roman"/>
          <w:lang w:bidi="en-US"/>
        </w:rPr>
        <w:t xml:space="preserve">is found at </w:t>
      </w:r>
      <w:r w:rsidR="00A34529" w:rsidRPr="00A34529">
        <w:rPr>
          <w:rFonts w:ascii="Times New Roman" w:eastAsia="Times New Roman" w:hAnsi="Times New Roman"/>
          <w:color w:val="000000"/>
        </w:rPr>
        <w:t>4283.37</w:t>
      </w:r>
      <w:r w:rsidR="00A34529">
        <w:rPr>
          <w:rFonts w:ascii="Times New Roman" w:eastAsia="Times New Roman" w:hAnsi="Times New Roman"/>
          <w:color w:val="000000"/>
        </w:rPr>
        <w:t>m)</w:t>
      </w:r>
      <w:r w:rsidRPr="00882DDF">
        <w:rPr>
          <w:rFonts w:ascii="Times New Roman" w:hAnsi="Times New Roman"/>
          <w:lang w:bidi="en-US"/>
        </w:rPr>
        <w:t xml:space="preserve"> is provided even the canal bed level is below the OGL. </w:t>
      </w:r>
      <w:r w:rsidR="00084AD6" w:rsidRPr="00882DDF">
        <w:rPr>
          <w:rFonts w:ascii="Times New Roman" w:hAnsi="Times New Roman"/>
          <w:lang w:bidi="en-US"/>
        </w:rPr>
        <w:t>WHY? Because to lower down the canal top bank level</w:t>
      </w:r>
      <w:r w:rsidR="006F43E5">
        <w:rPr>
          <w:rFonts w:ascii="Times New Roman" w:hAnsi="Times New Roman"/>
          <w:lang w:bidi="en-US"/>
        </w:rPr>
        <w:t xml:space="preserve"> than </w:t>
      </w:r>
      <w:r w:rsidR="00084AD6" w:rsidRPr="00882DDF">
        <w:rPr>
          <w:rFonts w:ascii="Times New Roman" w:hAnsi="Times New Roman"/>
          <w:lang w:bidi="en-US"/>
        </w:rPr>
        <w:t xml:space="preserve"> the road level and construct a culvert at the existing URAP </w:t>
      </w:r>
      <w:r w:rsidR="001A32EA" w:rsidRPr="00882DDF">
        <w:rPr>
          <w:rFonts w:ascii="Times New Roman" w:hAnsi="Times New Roman"/>
          <w:lang w:bidi="en-US"/>
        </w:rPr>
        <w:t>road path way crossing to maintain the communication.</w:t>
      </w:r>
    </w:p>
    <w:p w:rsidR="001A32EA" w:rsidRPr="00882DDF" w:rsidRDefault="001A32EA" w:rsidP="001D7E62">
      <w:pPr>
        <w:spacing w:before="120" w:after="120" w:line="360" w:lineRule="auto"/>
        <w:jc w:val="both"/>
        <w:rPr>
          <w:rFonts w:ascii="Times New Roman" w:hAnsi="Times New Roman"/>
          <w:noProof/>
        </w:rPr>
      </w:pPr>
      <w:r w:rsidRPr="00882DDF">
        <w:rPr>
          <w:rFonts w:ascii="Times New Roman" w:hAnsi="Times New Roman"/>
          <w:lang w:bidi="en-US"/>
        </w:rPr>
        <w:t>The hydraulic parameters of vertical drops are summarized in table</w:t>
      </w:r>
      <w:r w:rsidR="002E3CE1">
        <w:rPr>
          <w:rFonts w:ascii="Times New Roman" w:hAnsi="Times New Roman"/>
          <w:lang w:bidi="en-US"/>
        </w:rPr>
        <w:t xml:space="preserve"> 4.7</w:t>
      </w:r>
      <w:r w:rsidRPr="00882DDF">
        <w:rPr>
          <w:rFonts w:ascii="Times New Roman" w:hAnsi="Times New Roman"/>
          <w:lang w:bidi="en-US"/>
        </w:rPr>
        <w:t>.</w:t>
      </w:r>
      <w:r w:rsidRPr="00882DDF">
        <w:rPr>
          <w:rFonts w:ascii="Times New Roman" w:hAnsi="Times New Roman"/>
          <w:noProof/>
        </w:rPr>
        <w:t xml:space="preserve"> For detail information see excell analysis.</w:t>
      </w:r>
    </w:p>
    <w:p w:rsidR="001A32EA" w:rsidRPr="00882DDF" w:rsidRDefault="001A32EA" w:rsidP="001D7E62">
      <w:pPr>
        <w:spacing w:before="120" w:after="120" w:line="360" w:lineRule="auto"/>
        <w:jc w:val="both"/>
        <w:rPr>
          <w:rFonts w:ascii="Times New Roman" w:hAnsi="Times New Roman"/>
          <w:lang w:bidi="en-US"/>
        </w:rPr>
      </w:pPr>
    </w:p>
    <w:p w:rsidR="00474AB2" w:rsidRPr="00882DDF" w:rsidRDefault="00474AB2" w:rsidP="001D7E62">
      <w:pPr>
        <w:spacing w:before="120" w:after="120" w:line="360" w:lineRule="auto"/>
        <w:jc w:val="both"/>
        <w:rPr>
          <w:rFonts w:ascii="Times New Roman" w:hAnsi="Times New Roman"/>
          <w:lang w:bidi="en-US"/>
        </w:rPr>
      </w:pPr>
    </w:p>
    <w:p w:rsidR="006E72EF" w:rsidRPr="00882DDF" w:rsidRDefault="00474AB2" w:rsidP="001D7E62">
      <w:pPr>
        <w:spacing w:before="120" w:after="120" w:line="360" w:lineRule="auto"/>
        <w:jc w:val="both"/>
      </w:pPr>
      <w:bookmarkStart w:id="209" w:name="_Toc303054524"/>
      <w:bookmarkStart w:id="210" w:name="_Toc389924565"/>
      <w:r w:rsidRPr="00882DDF">
        <w:rPr>
          <w:rFonts w:ascii="Times New Roman" w:hAnsi="Times New Roman"/>
          <w:noProof/>
        </w:rPr>
        <w:drawing>
          <wp:inline distT="0" distB="0" distL="0" distR="0">
            <wp:extent cx="2923953" cy="210524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5559" cy="2106402"/>
                    </a:xfrm>
                    <a:prstGeom prst="rect">
                      <a:avLst/>
                    </a:prstGeom>
                    <a:noFill/>
                  </pic:spPr>
                </pic:pic>
              </a:graphicData>
            </a:graphic>
          </wp:inline>
        </w:drawing>
      </w:r>
    </w:p>
    <w:p w:rsidR="003D5F4A" w:rsidRPr="006558AE" w:rsidRDefault="006558AE" w:rsidP="001D7E62">
      <w:pPr>
        <w:pStyle w:val="Caption"/>
        <w:jc w:val="both"/>
        <w:rPr>
          <w:rFonts w:ascii="Times New Roman" w:hAnsi="Times New Roman"/>
          <w:color w:val="000000" w:themeColor="text1"/>
          <w:sz w:val="24"/>
          <w:szCs w:val="24"/>
        </w:rPr>
      </w:pPr>
      <w:bookmarkStart w:id="211" w:name="_Toc465504302"/>
      <w:r w:rsidRPr="006558AE">
        <w:rPr>
          <w:rFonts w:ascii="Times New Roman" w:hAnsi="Times New Roman"/>
          <w:color w:val="000000" w:themeColor="text1"/>
          <w:sz w:val="24"/>
          <w:szCs w:val="24"/>
        </w:rPr>
        <w:lastRenderedPageBreak/>
        <w:t xml:space="preserve">Figure </w:t>
      </w:r>
      <w:r w:rsidR="00B0342E" w:rsidRPr="006558AE">
        <w:rPr>
          <w:rFonts w:ascii="Times New Roman" w:hAnsi="Times New Roman"/>
          <w:color w:val="000000" w:themeColor="text1"/>
          <w:sz w:val="24"/>
          <w:szCs w:val="24"/>
        </w:rPr>
        <w:fldChar w:fldCharType="begin"/>
      </w:r>
      <w:r w:rsidRPr="006558AE">
        <w:rPr>
          <w:rFonts w:ascii="Times New Roman" w:hAnsi="Times New Roman"/>
          <w:color w:val="000000" w:themeColor="text1"/>
          <w:sz w:val="24"/>
          <w:szCs w:val="24"/>
        </w:rPr>
        <w:instrText xml:space="preserve"> STYLEREF 1 \s </w:instrText>
      </w:r>
      <w:r w:rsidR="00B0342E" w:rsidRPr="006558AE">
        <w:rPr>
          <w:rFonts w:ascii="Times New Roman" w:hAnsi="Times New Roman"/>
          <w:color w:val="000000" w:themeColor="text1"/>
          <w:sz w:val="24"/>
          <w:szCs w:val="24"/>
        </w:rPr>
        <w:fldChar w:fldCharType="separate"/>
      </w:r>
      <w:r w:rsidR="001A23CD">
        <w:rPr>
          <w:rFonts w:ascii="Times New Roman" w:hAnsi="Times New Roman"/>
          <w:noProof/>
          <w:color w:val="000000" w:themeColor="text1"/>
          <w:sz w:val="24"/>
          <w:szCs w:val="24"/>
        </w:rPr>
        <w:t>4</w:t>
      </w:r>
      <w:r w:rsidR="00B0342E" w:rsidRPr="006558AE">
        <w:rPr>
          <w:rFonts w:ascii="Times New Roman" w:hAnsi="Times New Roman"/>
          <w:color w:val="000000" w:themeColor="text1"/>
          <w:sz w:val="24"/>
          <w:szCs w:val="24"/>
        </w:rPr>
        <w:fldChar w:fldCharType="end"/>
      </w:r>
      <w:r w:rsidRPr="006558AE">
        <w:rPr>
          <w:rFonts w:ascii="Times New Roman" w:hAnsi="Times New Roman"/>
          <w:color w:val="000000" w:themeColor="text1"/>
          <w:sz w:val="24"/>
          <w:szCs w:val="24"/>
        </w:rPr>
        <w:noBreakHyphen/>
      </w:r>
      <w:r w:rsidR="00B0342E" w:rsidRPr="006558AE">
        <w:rPr>
          <w:rFonts w:ascii="Times New Roman" w:hAnsi="Times New Roman"/>
          <w:color w:val="000000" w:themeColor="text1"/>
          <w:sz w:val="24"/>
          <w:szCs w:val="24"/>
        </w:rPr>
        <w:fldChar w:fldCharType="begin"/>
      </w:r>
      <w:r w:rsidRPr="006558AE">
        <w:rPr>
          <w:rFonts w:ascii="Times New Roman" w:hAnsi="Times New Roman"/>
          <w:color w:val="000000" w:themeColor="text1"/>
          <w:sz w:val="24"/>
          <w:szCs w:val="24"/>
        </w:rPr>
        <w:instrText xml:space="preserve"> SEQ Figure \* ARABIC \s 1 </w:instrText>
      </w:r>
      <w:r w:rsidR="00B0342E" w:rsidRPr="006558AE">
        <w:rPr>
          <w:rFonts w:ascii="Times New Roman" w:hAnsi="Times New Roman"/>
          <w:color w:val="000000" w:themeColor="text1"/>
          <w:sz w:val="24"/>
          <w:szCs w:val="24"/>
        </w:rPr>
        <w:fldChar w:fldCharType="separate"/>
      </w:r>
      <w:r w:rsidR="001A23CD">
        <w:rPr>
          <w:rFonts w:ascii="Times New Roman" w:hAnsi="Times New Roman"/>
          <w:noProof/>
          <w:color w:val="000000" w:themeColor="text1"/>
          <w:sz w:val="24"/>
          <w:szCs w:val="24"/>
        </w:rPr>
        <w:t>4</w:t>
      </w:r>
      <w:r w:rsidR="00B0342E" w:rsidRPr="006558AE">
        <w:rPr>
          <w:rFonts w:ascii="Times New Roman" w:hAnsi="Times New Roman"/>
          <w:color w:val="000000" w:themeColor="text1"/>
          <w:sz w:val="24"/>
          <w:szCs w:val="24"/>
        </w:rPr>
        <w:fldChar w:fldCharType="end"/>
      </w:r>
      <w:r w:rsidRPr="006558AE">
        <w:rPr>
          <w:rFonts w:ascii="Times New Roman" w:hAnsi="Times New Roman"/>
          <w:color w:val="000000" w:themeColor="text1"/>
          <w:sz w:val="24"/>
          <w:szCs w:val="24"/>
        </w:rPr>
        <w:t>: Typical drop structure section</w:t>
      </w:r>
      <w:bookmarkEnd w:id="211"/>
    </w:p>
    <w:p w:rsidR="00CC05E8" w:rsidRPr="00C65D49" w:rsidRDefault="00CC05E8" w:rsidP="001D7E62">
      <w:pPr>
        <w:pStyle w:val="Caption"/>
        <w:keepNext/>
        <w:spacing w:before="120" w:after="120" w:line="360" w:lineRule="auto"/>
        <w:jc w:val="both"/>
        <w:rPr>
          <w:rFonts w:ascii="Times New Roman" w:hAnsi="Times New Roman"/>
          <w:color w:val="auto"/>
          <w:sz w:val="24"/>
          <w:szCs w:val="24"/>
        </w:rPr>
      </w:pPr>
      <w:bookmarkStart w:id="212" w:name="_Toc465241822"/>
      <w:r w:rsidRPr="00C65D49">
        <w:rPr>
          <w:rFonts w:ascii="Times New Roman" w:hAnsi="Times New Roman"/>
          <w:color w:val="auto"/>
          <w:sz w:val="24"/>
          <w:szCs w:val="24"/>
        </w:rPr>
        <w:t xml:space="preserve">Table </w:t>
      </w:r>
      <w:r w:rsidR="00B0342E" w:rsidRPr="00C65D49">
        <w:rPr>
          <w:rFonts w:ascii="Times New Roman" w:hAnsi="Times New Roman"/>
          <w:color w:val="auto"/>
          <w:sz w:val="24"/>
          <w:szCs w:val="24"/>
        </w:rPr>
        <w:fldChar w:fldCharType="begin"/>
      </w:r>
      <w:r w:rsidRPr="00C65D49">
        <w:rPr>
          <w:rFonts w:ascii="Times New Roman" w:hAnsi="Times New Roman"/>
          <w:color w:val="auto"/>
          <w:sz w:val="24"/>
          <w:szCs w:val="24"/>
        </w:rPr>
        <w:instrText xml:space="preserve"> STYLEREF 1 \s </w:instrText>
      </w:r>
      <w:r w:rsidR="00B0342E" w:rsidRPr="00C65D49">
        <w:rPr>
          <w:rFonts w:ascii="Times New Roman" w:hAnsi="Times New Roman"/>
          <w:color w:val="auto"/>
          <w:sz w:val="24"/>
          <w:szCs w:val="24"/>
        </w:rPr>
        <w:fldChar w:fldCharType="separate"/>
      </w:r>
      <w:r w:rsidR="001A23CD">
        <w:rPr>
          <w:rFonts w:ascii="Times New Roman" w:hAnsi="Times New Roman"/>
          <w:noProof/>
          <w:color w:val="auto"/>
          <w:sz w:val="24"/>
          <w:szCs w:val="24"/>
        </w:rPr>
        <w:t>4</w:t>
      </w:r>
      <w:r w:rsidR="00B0342E" w:rsidRPr="00C65D49">
        <w:rPr>
          <w:rFonts w:ascii="Times New Roman" w:hAnsi="Times New Roman"/>
          <w:color w:val="auto"/>
          <w:sz w:val="24"/>
          <w:szCs w:val="24"/>
        </w:rPr>
        <w:fldChar w:fldCharType="end"/>
      </w:r>
      <w:r w:rsidRPr="00C65D49">
        <w:rPr>
          <w:rFonts w:ascii="Times New Roman" w:hAnsi="Times New Roman"/>
          <w:color w:val="auto"/>
          <w:sz w:val="24"/>
          <w:szCs w:val="24"/>
        </w:rPr>
        <w:noBreakHyphen/>
      </w:r>
      <w:r w:rsidR="00B0342E" w:rsidRPr="00C65D49">
        <w:rPr>
          <w:rFonts w:ascii="Times New Roman" w:hAnsi="Times New Roman"/>
          <w:color w:val="auto"/>
          <w:sz w:val="24"/>
          <w:szCs w:val="24"/>
        </w:rPr>
        <w:fldChar w:fldCharType="begin"/>
      </w:r>
      <w:r w:rsidRPr="00C65D49">
        <w:rPr>
          <w:rFonts w:ascii="Times New Roman" w:hAnsi="Times New Roman"/>
          <w:color w:val="auto"/>
          <w:sz w:val="24"/>
          <w:szCs w:val="24"/>
        </w:rPr>
        <w:instrText xml:space="preserve"> SEQ Table \* ARABIC \s 1 </w:instrText>
      </w:r>
      <w:r w:rsidR="00B0342E" w:rsidRPr="00C65D49">
        <w:rPr>
          <w:rFonts w:ascii="Times New Roman" w:hAnsi="Times New Roman"/>
          <w:color w:val="auto"/>
          <w:sz w:val="24"/>
          <w:szCs w:val="24"/>
        </w:rPr>
        <w:fldChar w:fldCharType="separate"/>
      </w:r>
      <w:r w:rsidR="001A23CD">
        <w:rPr>
          <w:rFonts w:ascii="Times New Roman" w:hAnsi="Times New Roman"/>
          <w:noProof/>
          <w:color w:val="auto"/>
          <w:sz w:val="24"/>
          <w:szCs w:val="24"/>
        </w:rPr>
        <w:t>7</w:t>
      </w:r>
      <w:r w:rsidR="00B0342E" w:rsidRPr="00C65D49">
        <w:rPr>
          <w:rFonts w:ascii="Times New Roman" w:hAnsi="Times New Roman"/>
          <w:color w:val="auto"/>
          <w:sz w:val="24"/>
          <w:szCs w:val="24"/>
        </w:rPr>
        <w:fldChar w:fldCharType="end"/>
      </w:r>
      <w:r w:rsidRPr="00C65D49">
        <w:rPr>
          <w:rFonts w:ascii="Times New Roman" w:hAnsi="Times New Roman"/>
          <w:color w:val="auto"/>
          <w:sz w:val="24"/>
          <w:szCs w:val="24"/>
        </w:rPr>
        <w:t>: Summery of Hydraulic parameters of Division Boxes</w:t>
      </w:r>
      <w:bookmarkEnd w:id="212"/>
    </w:p>
    <w:tbl>
      <w:tblPr>
        <w:tblStyle w:val="TableGrid"/>
        <w:tblW w:w="5000" w:type="pct"/>
        <w:tblLook w:val="04A0"/>
      </w:tblPr>
      <w:tblGrid>
        <w:gridCol w:w="630"/>
        <w:gridCol w:w="773"/>
        <w:gridCol w:w="614"/>
        <w:gridCol w:w="561"/>
        <w:gridCol w:w="471"/>
        <w:gridCol w:w="471"/>
        <w:gridCol w:w="471"/>
        <w:gridCol w:w="471"/>
        <w:gridCol w:w="471"/>
        <w:gridCol w:w="790"/>
        <w:gridCol w:w="471"/>
        <w:gridCol w:w="471"/>
        <w:gridCol w:w="471"/>
        <w:gridCol w:w="508"/>
        <w:gridCol w:w="534"/>
        <w:gridCol w:w="398"/>
        <w:gridCol w:w="500"/>
        <w:gridCol w:w="500"/>
      </w:tblGrid>
      <w:tr w:rsidR="00A34529" w:rsidRPr="003016F6" w:rsidTr="00B131C8">
        <w:trPr>
          <w:trHeight w:val="276"/>
          <w:tblHeader/>
        </w:trPr>
        <w:tc>
          <w:tcPr>
            <w:tcW w:w="299" w:type="pct"/>
            <w:vMerge w:val="restart"/>
            <w:vAlign w:val="center"/>
            <w:hideMark/>
          </w:tcPr>
          <w:p w:rsidR="00A34529" w:rsidRPr="003016F6" w:rsidRDefault="00A34529" w:rsidP="001D7E62">
            <w:pPr>
              <w:jc w:val="both"/>
              <w:rPr>
                <w:rFonts w:ascii="Times New Roman" w:eastAsia="Times New Roman" w:hAnsi="Times New Roman"/>
                <w:b/>
                <w:color w:val="000000"/>
                <w:sz w:val="24"/>
                <w:szCs w:val="24"/>
              </w:rPr>
            </w:pPr>
            <w:r w:rsidRPr="003016F6">
              <w:rPr>
                <w:rFonts w:ascii="Times New Roman" w:eastAsia="Times New Roman" w:hAnsi="Times New Roman"/>
                <w:b/>
                <w:color w:val="000000"/>
                <w:sz w:val="24"/>
                <w:szCs w:val="24"/>
              </w:rPr>
              <w:t>Drops On</w:t>
            </w:r>
          </w:p>
        </w:tc>
        <w:tc>
          <w:tcPr>
            <w:tcW w:w="551" w:type="pct"/>
            <w:vMerge w:val="restart"/>
            <w:vAlign w:val="center"/>
            <w:hideMark/>
          </w:tcPr>
          <w:p w:rsidR="00A34529" w:rsidRPr="003016F6" w:rsidRDefault="00A34529" w:rsidP="001D7E62">
            <w:pPr>
              <w:jc w:val="both"/>
              <w:rPr>
                <w:rFonts w:ascii="Times New Roman" w:eastAsia="Times New Roman" w:hAnsi="Times New Roman"/>
                <w:b/>
                <w:color w:val="000000"/>
                <w:sz w:val="24"/>
                <w:szCs w:val="24"/>
              </w:rPr>
            </w:pPr>
            <w:r w:rsidRPr="003016F6">
              <w:rPr>
                <w:rFonts w:ascii="Times New Roman" w:eastAsia="Times New Roman" w:hAnsi="Times New Roman"/>
                <w:b/>
                <w:color w:val="000000"/>
                <w:sz w:val="24"/>
                <w:szCs w:val="24"/>
              </w:rPr>
              <w:t>Chain age</w:t>
            </w:r>
          </w:p>
        </w:tc>
        <w:tc>
          <w:tcPr>
            <w:tcW w:w="485" w:type="pct"/>
            <w:vMerge w:val="restart"/>
            <w:vAlign w:val="center"/>
            <w:hideMark/>
          </w:tcPr>
          <w:p w:rsidR="00A34529" w:rsidRPr="003016F6" w:rsidRDefault="00A34529" w:rsidP="001D7E62">
            <w:pPr>
              <w:jc w:val="both"/>
              <w:rPr>
                <w:rFonts w:ascii="Times New Roman" w:eastAsia="Times New Roman" w:hAnsi="Times New Roman"/>
                <w:b/>
                <w:color w:val="000000"/>
                <w:sz w:val="24"/>
                <w:szCs w:val="24"/>
              </w:rPr>
            </w:pPr>
            <w:r w:rsidRPr="003016F6">
              <w:rPr>
                <w:rFonts w:ascii="Times New Roman" w:eastAsia="Times New Roman" w:hAnsi="Times New Roman"/>
                <w:b/>
                <w:color w:val="000000"/>
                <w:sz w:val="24"/>
                <w:szCs w:val="24"/>
              </w:rPr>
              <w:t>Q  (m</w:t>
            </w:r>
            <w:r w:rsidRPr="003016F6">
              <w:rPr>
                <w:rFonts w:ascii="Times New Roman" w:eastAsia="Times New Roman" w:hAnsi="Times New Roman"/>
                <w:b/>
                <w:color w:val="000000"/>
                <w:sz w:val="24"/>
                <w:szCs w:val="24"/>
                <w:vertAlign w:val="superscript"/>
              </w:rPr>
              <w:t>3</w:t>
            </w:r>
            <w:r w:rsidRPr="003016F6">
              <w:rPr>
                <w:rFonts w:ascii="Times New Roman" w:eastAsia="Times New Roman" w:hAnsi="Times New Roman"/>
                <w:b/>
                <w:color w:val="000000"/>
                <w:sz w:val="24"/>
                <w:szCs w:val="24"/>
              </w:rPr>
              <w:t>/s)</w:t>
            </w:r>
          </w:p>
        </w:tc>
        <w:tc>
          <w:tcPr>
            <w:tcW w:w="233" w:type="pct"/>
            <w:vMerge w:val="restart"/>
            <w:vAlign w:val="center"/>
            <w:hideMark/>
          </w:tcPr>
          <w:p w:rsidR="00A34529" w:rsidRPr="003016F6" w:rsidRDefault="00A34529" w:rsidP="001D7E62">
            <w:pPr>
              <w:jc w:val="both"/>
              <w:rPr>
                <w:rFonts w:ascii="Times New Roman" w:eastAsia="Times New Roman" w:hAnsi="Times New Roman"/>
                <w:b/>
                <w:color w:val="000000"/>
                <w:sz w:val="24"/>
                <w:szCs w:val="24"/>
              </w:rPr>
            </w:pPr>
            <w:r w:rsidRPr="003016F6">
              <w:rPr>
                <w:rFonts w:ascii="Times New Roman" w:eastAsia="Times New Roman" w:hAnsi="Times New Roman"/>
                <w:b/>
                <w:color w:val="000000"/>
                <w:sz w:val="24"/>
                <w:szCs w:val="24"/>
              </w:rPr>
              <w:t>V   (m/s)</w:t>
            </w:r>
          </w:p>
        </w:tc>
        <w:tc>
          <w:tcPr>
            <w:tcW w:w="233" w:type="pct"/>
            <w:vMerge w:val="restart"/>
            <w:vAlign w:val="center"/>
            <w:hideMark/>
          </w:tcPr>
          <w:p w:rsidR="00A34529" w:rsidRPr="003016F6" w:rsidRDefault="00A34529" w:rsidP="001D7E62">
            <w:pPr>
              <w:jc w:val="both"/>
              <w:rPr>
                <w:rFonts w:ascii="Times New Roman" w:eastAsia="Times New Roman" w:hAnsi="Times New Roman"/>
                <w:b/>
                <w:color w:val="000000"/>
                <w:sz w:val="24"/>
                <w:szCs w:val="24"/>
              </w:rPr>
            </w:pPr>
            <w:r w:rsidRPr="003016F6">
              <w:rPr>
                <w:rFonts w:ascii="Times New Roman" w:eastAsia="Times New Roman" w:hAnsi="Times New Roman"/>
                <w:b/>
                <w:color w:val="000000"/>
                <w:sz w:val="24"/>
                <w:szCs w:val="24"/>
              </w:rPr>
              <w:t xml:space="preserve"> b    (m)</w:t>
            </w:r>
          </w:p>
        </w:tc>
        <w:tc>
          <w:tcPr>
            <w:tcW w:w="233" w:type="pct"/>
            <w:vMerge w:val="restart"/>
            <w:vAlign w:val="center"/>
            <w:hideMark/>
          </w:tcPr>
          <w:p w:rsidR="00A34529" w:rsidRPr="003016F6" w:rsidRDefault="00A34529" w:rsidP="001D7E62">
            <w:pPr>
              <w:jc w:val="both"/>
              <w:rPr>
                <w:rFonts w:ascii="Times New Roman" w:eastAsia="Times New Roman" w:hAnsi="Times New Roman"/>
                <w:b/>
                <w:color w:val="000000"/>
                <w:sz w:val="24"/>
                <w:szCs w:val="24"/>
              </w:rPr>
            </w:pPr>
            <w:r w:rsidRPr="003016F6">
              <w:rPr>
                <w:rFonts w:ascii="Times New Roman" w:eastAsia="Times New Roman" w:hAnsi="Times New Roman"/>
                <w:b/>
                <w:color w:val="000000"/>
                <w:sz w:val="24"/>
                <w:szCs w:val="24"/>
              </w:rPr>
              <w:t>H    (m)</w:t>
            </w:r>
          </w:p>
        </w:tc>
        <w:tc>
          <w:tcPr>
            <w:tcW w:w="233" w:type="pct"/>
            <w:vMerge w:val="restart"/>
            <w:vAlign w:val="center"/>
            <w:hideMark/>
          </w:tcPr>
          <w:p w:rsidR="00A34529" w:rsidRPr="003016F6" w:rsidRDefault="00A34529" w:rsidP="001D7E62">
            <w:pPr>
              <w:jc w:val="both"/>
              <w:rPr>
                <w:rFonts w:ascii="Times New Roman" w:eastAsia="Times New Roman" w:hAnsi="Times New Roman"/>
                <w:b/>
                <w:color w:val="000000"/>
                <w:sz w:val="24"/>
                <w:szCs w:val="24"/>
              </w:rPr>
            </w:pPr>
            <w:r w:rsidRPr="003016F6">
              <w:rPr>
                <w:rFonts w:ascii="Times New Roman" w:eastAsia="Times New Roman" w:hAnsi="Times New Roman"/>
                <w:b/>
                <w:color w:val="000000"/>
                <w:sz w:val="24"/>
                <w:szCs w:val="24"/>
              </w:rPr>
              <w:t xml:space="preserve"> d     (m)</w:t>
            </w:r>
          </w:p>
        </w:tc>
        <w:tc>
          <w:tcPr>
            <w:tcW w:w="233" w:type="pct"/>
            <w:vMerge w:val="restart"/>
            <w:vAlign w:val="center"/>
            <w:hideMark/>
          </w:tcPr>
          <w:p w:rsidR="00A34529" w:rsidRPr="003016F6" w:rsidRDefault="00A34529" w:rsidP="001D7E62">
            <w:pPr>
              <w:jc w:val="both"/>
              <w:rPr>
                <w:rFonts w:ascii="Times New Roman" w:eastAsia="Times New Roman" w:hAnsi="Times New Roman"/>
                <w:b/>
                <w:color w:val="000000"/>
                <w:sz w:val="24"/>
                <w:szCs w:val="24"/>
              </w:rPr>
            </w:pPr>
            <w:r w:rsidRPr="003016F6">
              <w:rPr>
                <w:rFonts w:ascii="Times New Roman" w:eastAsia="Times New Roman" w:hAnsi="Times New Roman"/>
                <w:b/>
                <w:color w:val="000000"/>
                <w:sz w:val="24"/>
                <w:szCs w:val="24"/>
              </w:rPr>
              <w:t xml:space="preserve"> h  (m)</w:t>
            </w:r>
          </w:p>
        </w:tc>
        <w:tc>
          <w:tcPr>
            <w:tcW w:w="272" w:type="pct"/>
            <w:vMerge w:val="restart"/>
            <w:vAlign w:val="center"/>
            <w:hideMark/>
          </w:tcPr>
          <w:p w:rsidR="00A34529" w:rsidRPr="003016F6" w:rsidRDefault="00A34529" w:rsidP="001D7E62">
            <w:pPr>
              <w:jc w:val="both"/>
              <w:rPr>
                <w:rFonts w:ascii="Times New Roman" w:eastAsia="Times New Roman" w:hAnsi="Times New Roman"/>
                <w:b/>
                <w:color w:val="000000"/>
                <w:sz w:val="24"/>
                <w:szCs w:val="24"/>
              </w:rPr>
            </w:pPr>
            <w:r w:rsidRPr="003016F6">
              <w:rPr>
                <w:rFonts w:ascii="Times New Roman" w:eastAsia="Times New Roman" w:hAnsi="Times New Roman"/>
                <w:b/>
                <w:color w:val="000000"/>
                <w:sz w:val="24"/>
                <w:szCs w:val="24"/>
              </w:rPr>
              <w:t>b</w:t>
            </w:r>
            <w:r w:rsidRPr="003016F6">
              <w:rPr>
                <w:rFonts w:ascii="Times New Roman" w:eastAsia="Times New Roman" w:hAnsi="Times New Roman"/>
                <w:b/>
                <w:color w:val="000000"/>
                <w:sz w:val="24"/>
                <w:szCs w:val="24"/>
                <w:vertAlign w:val="subscript"/>
              </w:rPr>
              <w:t>1  (m)</w:t>
            </w:r>
          </w:p>
        </w:tc>
        <w:tc>
          <w:tcPr>
            <w:tcW w:w="234" w:type="pct"/>
            <w:vMerge w:val="restart"/>
            <w:vAlign w:val="center"/>
            <w:hideMark/>
          </w:tcPr>
          <w:p w:rsidR="00A34529" w:rsidRPr="003016F6" w:rsidRDefault="00A34529" w:rsidP="001D7E62">
            <w:pPr>
              <w:jc w:val="both"/>
              <w:rPr>
                <w:rFonts w:ascii="Times New Roman" w:eastAsia="Times New Roman" w:hAnsi="Times New Roman"/>
                <w:b/>
                <w:color w:val="000000"/>
                <w:sz w:val="24"/>
                <w:szCs w:val="24"/>
              </w:rPr>
            </w:pPr>
            <w:r w:rsidRPr="003016F6">
              <w:rPr>
                <w:rFonts w:ascii="Times New Roman" w:eastAsia="Times New Roman" w:hAnsi="Times New Roman"/>
                <w:b/>
                <w:color w:val="000000"/>
                <w:sz w:val="24"/>
                <w:szCs w:val="24"/>
              </w:rPr>
              <w:t>q (m</w:t>
            </w:r>
            <w:r w:rsidRPr="003016F6">
              <w:rPr>
                <w:rFonts w:ascii="Times New Roman" w:eastAsia="Times New Roman" w:hAnsi="Times New Roman"/>
                <w:b/>
                <w:color w:val="000000"/>
                <w:sz w:val="24"/>
                <w:szCs w:val="24"/>
                <w:vertAlign w:val="superscript"/>
              </w:rPr>
              <w:t>3</w:t>
            </w:r>
            <w:r w:rsidRPr="003016F6">
              <w:rPr>
                <w:rFonts w:ascii="Times New Roman" w:eastAsia="Times New Roman" w:hAnsi="Times New Roman"/>
                <w:b/>
                <w:color w:val="000000"/>
                <w:sz w:val="24"/>
                <w:szCs w:val="24"/>
              </w:rPr>
              <w:t>/s/m)</w:t>
            </w:r>
          </w:p>
        </w:tc>
        <w:tc>
          <w:tcPr>
            <w:tcW w:w="262" w:type="pct"/>
            <w:vMerge w:val="restart"/>
            <w:vAlign w:val="center"/>
            <w:hideMark/>
          </w:tcPr>
          <w:p w:rsidR="00A34529" w:rsidRPr="003016F6" w:rsidRDefault="00A34529" w:rsidP="001D7E62">
            <w:pPr>
              <w:jc w:val="both"/>
              <w:rPr>
                <w:rFonts w:ascii="Times New Roman" w:eastAsia="Times New Roman" w:hAnsi="Times New Roman"/>
                <w:b/>
                <w:color w:val="000000"/>
                <w:sz w:val="24"/>
                <w:szCs w:val="24"/>
              </w:rPr>
            </w:pPr>
            <w:r w:rsidRPr="003016F6">
              <w:rPr>
                <w:rFonts w:ascii="Times New Roman" w:eastAsia="Times New Roman" w:hAnsi="Times New Roman"/>
                <w:b/>
                <w:color w:val="000000"/>
                <w:sz w:val="24"/>
                <w:szCs w:val="24"/>
              </w:rPr>
              <w:t>d</w:t>
            </w:r>
            <w:r w:rsidRPr="003016F6">
              <w:rPr>
                <w:rFonts w:ascii="Times New Roman" w:eastAsia="Times New Roman" w:hAnsi="Times New Roman"/>
                <w:b/>
                <w:color w:val="000000"/>
                <w:sz w:val="24"/>
                <w:szCs w:val="24"/>
                <w:vertAlign w:val="subscript"/>
              </w:rPr>
              <w:t>c  (m)</w:t>
            </w:r>
          </w:p>
        </w:tc>
        <w:tc>
          <w:tcPr>
            <w:tcW w:w="330" w:type="pct"/>
            <w:vMerge w:val="restart"/>
            <w:vAlign w:val="center"/>
            <w:hideMark/>
          </w:tcPr>
          <w:p w:rsidR="00A34529" w:rsidRPr="003016F6" w:rsidRDefault="00A34529" w:rsidP="001D7E62">
            <w:pPr>
              <w:jc w:val="both"/>
              <w:rPr>
                <w:rFonts w:ascii="Times New Roman" w:eastAsia="Times New Roman" w:hAnsi="Times New Roman"/>
                <w:b/>
                <w:color w:val="000000"/>
                <w:sz w:val="24"/>
                <w:szCs w:val="24"/>
              </w:rPr>
            </w:pPr>
            <w:r w:rsidRPr="003016F6">
              <w:rPr>
                <w:rFonts w:ascii="Times New Roman" w:eastAsia="Times New Roman" w:hAnsi="Times New Roman"/>
                <w:b/>
                <w:color w:val="000000"/>
                <w:sz w:val="24"/>
                <w:szCs w:val="24"/>
              </w:rPr>
              <w:t>L (m)</w:t>
            </w:r>
          </w:p>
        </w:tc>
        <w:tc>
          <w:tcPr>
            <w:tcW w:w="233" w:type="pct"/>
            <w:vMerge w:val="restart"/>
            <w:vAlign w:val="center"/>
            <w:hideMark/>
          </w:tcPr>
          <w:p w:rsidR="00A34529" w:rsidRPr="003016F6" w:rsidRDefault="00A34529" w:rsidP="001D7E62">
            <w:pPr>
              <w:jc w:val="both"/>
              <w:rPr>
                <w:rFonts w:ascii="Times New Roman" w:eastAsia="Times New Roman" w:hAnsi="Times New Roman"/>
                <w:b/>
                <w:color w:val="000000"/>
                <w:sz w:val="24"/>
                <w:szCs w:val="24"/>
              </w:rPr>
            </w:pPr>
            <w:r w:rsidRPr="003016F6">
              <w:rPr>
                <w:rFonts w:ascii="Times New Roman" w:eastAsia="Times New Roman" w:hAnsi="Times New Roman"/>
                <w:b/>
                <w:color w:val="000000"/>
                <w:sz w:val="24"/>
                <w:szCs w:val="24"/>
              </w:rPr>
              <w:t>B (m)</w:t>
            </w:r>
          </w:p>
        </w:tc>
        <w:tc>
          <w:tcPr>
            <w:tcW w:w="233" w:type="pct"/>
            <w:vMerge w:val="restart"/>
            <w:vAlign w:val="center"/>
            <w:hideMark/>
          </w:tcPr>
          <w:p w:rsidR="00A34529" w:rsidRPr="003016F6" w:rsidRDefault="00A34529" w:rsidP="001D7E62">
            <w:pPr>
              <w:jc w:val="both"/>
              <w:rPr>
                <w:rFonts w:ascii="Times New Roman" w:eastAsia="Times New Roman" w:hAnsi="Times New Roman"/>
                <w:b/>
                <w:color w:val="000000"/>
                <w:sz w:val="24"/>
                <w:szCs w:val="24"/>
              </w:rPr>
            </w:pPr>
            <w:r w:rsidRPr="003016F6">
              <w:rPr>
                <w:rFonts w:ascii="Times New Roman" w:eastAsia="Times New Roman" w:hAnsi="Times New Roman"/>
                <w:b/>
                <w:color w:val="000000"/>
                <w:sz w:val="24"/>
                <w:szCs w:val="24"/>
              </w:rPr>
              <w:t>t(m)</w:t>
            </w:r>
          </w:p>
        </w:tc>
        <w:tc>
          <w:tcPr>
            <w:tcW w:w="233" w:type="pct"/>
            <w:vMerge w:val="restart"/>
            <w:vAlign w:val="center"/>
            <w:hideMark/>
          </w:tcPr>
          <w:p w:rsidR="00A34529" w:rsidRPr="003016F6" w:rsidRDefault="00A34529" w:rsidP="001D7E62">
            <w:pPr>
              <w:jc w:val="both"/>
              <w:rPr>
                <w:rFonts w:ascii="Times New Roman" w:eastAsia="Times New Roman" w:hAnsi="Times New Roman"/>
                <w:b/>
                <w:color w:val="000000"/>
                <w:sz w:val="24"/>
                <w:szCs w:val="24"/>
              </w:rPr>
            </w:pPr>
            <w:r w:rsidRPr="003016F6">
              <w:rPr>
                <w:rFonts w:ascii="Times New Roman" w:eastAsia="Times New Roman" w:hAnsi="Times New Roman"/>
                <w:b/>
                <w:color w:val="000000"/>
                <w:sz w:val="24"/>
                <w:szCs w:val="24"/>
              </w:rPr>
              <w:t>a(m)</w:t>
            </w:r>
          </w:p>
        </w:tc>
        <w:tc>
          <w:tcPr>
            <w:tcW w:w="233" w:type="pct"/>
            <w:vMerge w:val="restart"/>
            <w:vAlign w:val="center"/>
            <w:hideMark/>
          </w:tcPr>
          <w:p w:rsidR="00A34529" w:rsidRPr="003016F6" w:rsidRDefault="00A34529" w:rsidP="001D7E62">
            <w:pPr>
              <w:jc w:val="both"/>
              <w:rPr>
                <w:rFonts w:ascii="Times New Roman" w:eastAsia="Times New Roman" w:hAnsi="Times New Roman"/>
                <w:b/>
                <w:color w:val="000000"/>
                <w:sz w:val="24"/>
                <w:szCs w:val="24"/>
              </w:rPr>
            </w:pPr>
            <w:proofErr w:type="spellStart"/>
            <w:r w:rsidRPr="003016F6">
              <w:rPr>
                <w:rFonts w:ascii="Times New Roman" w:eastAsia="Times New Roman" w:hAnsi="Times New Roman"/>
                <w:b/>
                <w:color w:val="000000"/>
                <w:sz w:val="24"/>
                <w:szCs w:val="24"/>
              </w:rPr>
              <w:t>b</w:t>
            </w:r>
            <w:r w:rsidRPr="003016F6">
              <w:rPr>
                <w:rFonts w:ascii="Times New Roman" w:eastAsia="Times New Roman" w:hAnsi="Times New Roman"/>
                <w:b/>
                <w:color w:val="000000"/>
                <w:sz w:val="24"/>
                <w:szCs w:val="24"/>
                <w:vertAlign w:val="subscript"/>
              </w:rPr>
              <w:t>c</w:t>
            </w:r>
            <w:proofErr w:type="spellEnd"/>
            <w:r w:rsidRPr="003016F6">
              <w:rPr>
                <w:rFonts w:ascii="Times New Roman" w:eastAsia="Times New Roman" w:hAnsi="Times New Roman"/>
                <w:b/>
                <w:color w:val="000000"/>
                <w:sz w:val="24"/>
                <w:szCs w:val="24"/>
                <w:vertAlign w:val="subscript"/>
              </w:rPr>
              <w:t xml:space="preserve"> (m)</w:t>
            </w:r>
          </w:p>
        </w:tc>
        <w:tc>
          <w:tcPr>
            <w:tcW w:w="234" w:type="pct"/>
            <w:vMerge w:val="restart"/>
            <w:vAlign w:val="center"/>
            <w:hideMark/>
          </w:tcPr>
          <w:p w:rsidR="00A34529" w:rsidRPr="003016F6" w:rsidRDefault="00A34529" w:rsidP="001D7E62">
            <w:pPr>
              <w:jc w:val="both"/>
              <w:rPr>
                <w:rFonts w:ascii="Times New Roman" w:eastAsia="Times New Roman" w:hAnsi="Times New Roman"/>
                <w:b/>
                <w:color w:val="000000"/>
                <w:sz w:val="24"/>
                <w:szCs w:val="24"/>
              </w:rPr>
            </w:pPr>
            <w:proofErr w:type="spellStart"/>
            <w:r w:rsidRPr="003016F6">
              <w:rPr>
                <w:rFonts w:ascii="Times New Roman" w:eastAsia="Times New Roman" w:hAnsi="Times New Roman"/>
                <w:b/>
                <w:color w:val="000000"/>
                <w:sz w:val="24"/>
                <w:szCs w:val="24"/>
              </w:rPr>
              <w:t>Lup</w:t>
            </w:r>
            <w:proofErr w:type="spellEnd"/>
            <w:r w:rsidRPr="003016F6">
              <w:rPr>
                <w:rFonts w:ascii="Times New Roman" w:eastAsia="Times New Roman" w:hAnsi="Times New Roman"/>
                <w:b/>
                <w:color w:val="000000"/>
                <w:sz w:val="24"/>
                <w:szCs w:val="24"/>
              </w:rPr>
              <w:t xml:space="preserve"> (m)</w:t>
            </w:r>
          </w:p>
        </w:tc>
        <w:tc>
          <w:tcPr>
            <w:tcW w:w="234" w:type="pct"/>
            <w:vMerge w:val="restart"/>
            <w:vAlign w:val="center"/>
            <w:hideMark/>
          </w:tcPr>
          <w:p w:rsidR="00A34529" w:rsidRPr="003016F6" w:rsidRDefault="00A34529" w:rsidP="001D7E62">
            <w:pPr>
              <w:jc w:val="both"/>
              <w:rPr>
                <w:rFonts w:ascii="Times New Roman" w:eastAsia="Times New Roman" w:hAnsi="Times New Roman"/>
                <w:b/>
                <w:color w:val="000000"/>
                <w:sz w:val="24"/>
                <w:szCs w:val="24"/>
              </w:rPr>
            </w:pPr>
            <w:r w:rsidRPr="003016F6">
              <w:rPr>
                <w:rFonts w:ascii="Times New Roman" w:eastAsia="Times New Roman" w:hAnsi="Times New Roman"/>
                <w:b/>
                <w:color w:val="000000"/>
                <w:sz w:val="24"/>
                <w:szCs w:val="24"/>
              </w:rPr>
              <w:t>Ldp (m)</w:t>
            </w:r>
          </w:p>
        </w:tc>
      </w:tr>
      <w:tr w:rsidR="00A34529" w:rsidRPr="003016F6" w:rsidTr="00B131C8">
        <w:trPr>
          <w:trHeight w:val="230"/>
          <w:tblHeader/>
        </w:trPr>
        <w:tc>
          <w:tcPr>
            <w:tcW w:w="299" w:type="pct"/>
            <w:vMerge/>
            <w:vAlign w:val="center"/>
            <w:hideMark/>
          </w:tcPr>
          <w:p w:rsidR="00A34529" w:rsidRPr="003016F6" w:rsidRDefault="00A34529" w:rsidP="001D7E62">
            <w:pPr>
              <w:jc w:val="both"/>
              <w:rPr>
                <w:rFonts w:ascii="Times New Roman" w:eastAsia="Times New Roman" w:hAnsi="Times New Roman"/>
                <w:color w:val="000000"/>
              </w:rPr>
            </w:pPr>
          </w:p>
        </w:tc>
        <w:tc>
          <w:tcPr>
            <w:tcW w:w="551" w:type="pct"/>
            <w:vMerge/>
            <w:vAlign w:val="center"/>
            <w:hideMark/>
          </w:tcPr>
          <w:p w:rsidR="00A34529" w:rsidRPr="003016F6" w:rsidRDefault="00A34529" w:rsidP="001D7E62">
            <w:pPr>
              <w:jc w:val="both"/>
              <w:rPr>
                <w:rFonts w:ascii="Times New Roman" w:eastAsia="Times New Roman" w:hAnsi="Times New Roman"/>
                <w:color w:val="000000"/>
              </w:rPr>
            </w:pPr>
          </w:p>
        </w:tc>
        <w:tc>
          <w:tcPr>
            <w:tcW w:w="485" w:type="pct"/>
            <w:vMerge/>
            <w:vAlign w:val="center"/>
            <w:hideMark/>
          </w:tcPr>
          <w:p w:rsidR="00A34529" w:rsidRPr="003016F6" w:rsidRDefault="00A34529" w:rsidP="001D7E62">
            <w:pPr>
              <w:jc w:val="both"/>
              <w:rPr>
                <w:rFonts w:ascii="Times New Roman" w:eastAsia="Times New Roman" w:hAnsi="Times New Roman"/>
                <w:color w:val="000000"/>
              </w:rPr>
            </w:pPr>
          </w:p>
        </w:tc>
        <w:tc>
          <w:tcPr>
            <w:tcW w:w="233" w:type="pct"/>
            <w:vMerge/>
            <w:vAlign w:val="center"/>
            <w:hideMark/>
          </w:tcPr>
          <w:p w:rsidR="00A34529" w:rsidRPr="003016F6" w:rsidRDefault="00A34529" w:rsidP="001D7E62">
            <w:pPr>
              <w:jc w:val="both"/>
              <w:rPr>
                <w:rFonts w:ascii="Times New Roman" w:eastAsia="Times New Roman" w:hAnsi="Times New Roman"/>
                <w:color w:val="000000"/>
              </w:rPr>
            </w:pPr>
          </w:p>
        </w:tc>
        <w:tc>
          <w:tcPr>
            <w:tcW w:w="233" w:type="pct"/>
            <w:vMerge/>
            <w:vAlign w:val="center"/>
            <w:hideMark/>
          </w:tcPr>
          <w:p w:rsidR="00A34529" w:rsidRPr="003016F6" w:rsidRDefault="00A34529" w:rsidP="001D7E62">
            <w:pPr>
              <w:jc w:val="both"/>
              <w:rPr>
                <w:rFonts w:ascii="Times New Roman" w:eastAsia="Times New Roman" w:hAnsi="Times New Roman"/>
                <w:color w:val="000000"/>
              </w:rPr>
            </w:pPr>
          </w:p>
        </w:tc>
        <w:tc>
          <w:tcPr>
            <w:tcW w:w="233" w:type="pct"/>
            <w:vMerge/>
            <w:vAlign w:val="center"/>
            <w:hideMark/>
          </w:tcPr>
          <w:p w:rsidR="00A34529" w:rsidRPr="003016F6" w:rsidRDefault="00A34529" w:rsidP="001D7E62">
            <w:pPr>
              <w:jc w:val="both"/>
              <w:rPr>
                <w:rFonts w:ascii="Times New Roman" w:eastAsia="Times New Roman" w:hAnsi="Times New Roman"/>
                <w:color w:val="000000"/>
              </w:rPr>
            </w:pPr>
          </w:p>
        </w:tc>
        <w:tc>
          <w:tcPr>
            <w:tcW w:w="233" w:type="pct"/>
            <w:vMerge/>
            <w:vAlign w:val="center"/>
            <w:hideMark/>
          </w:tcPr>
          <w:p w:rsidR="00A34529" w:rsidRPr="003016F6" w:rsidRDefault="00A34529" w:rsidP="001D7E62">
            <w:pPr>
              <w:jc w:val="both"/>
              <w:rPr>
                <w:rFonts w:ascii="Times New Roman" w:eastAsia="Times New Roman" w:hAnsi="Times New Roman"/>
                <w:color w:val="000000"/>
              </w:rPr>
            </w:pPr>
          </w:p>
        </w:tc>
        <w:tc>
          <w:tcPr>
            <w:tcW w:w="233" w:type="pct"/>
            <w:vMerge/>
            <w:vAlign w:val="center"/>
            <w:hideMark/>
          </w:tcPr>
          <w:p w:rsidR="00A34529" w:rsidRPr="003016F6" w:rsidRDefault="00A34529" w:rsidP="001D7E62">
            <w:pPr>
              <w:jc w:val="both"/>
              <w:rPr>
                <w:rFonts w:ascii="Times New Roman" w:eastAsia="Times New Roman" w:hAnsi="Times New Roman"/>
                <w:color w:val="000000"/>
              </w:rPr>
            </w:pPr>
          </w:p>
        </w:tc>
        <w:tc>
          <w:tcPr>
            <w:tcW w:w="272" w:type="pct"/>
            <w:vMerge/>
            <w:vAlign w:val="center"/>
            <w:hideMark/>
          </w:tcPr>
          <w:p w:rsidR="00A34529" w:rsidRPr="003016F6" w:rsidRDefault="00A34529" w:rsidP="001D7E62">
            <w:pPr>
              <w:jc w:val="both"/>
              <w:rPr>
                <w:rFonts w:ascii="Times New Roman" w:eastAsia="Times New Roman" w:hAnsi="Times New Roman"/>
                <w:color w:val="000000"/>
              </w:rPr>
            </w:pPr>
          </w:p>
        </w:tc>
        <w:tc>
          <w:tcPr>
            <w:tcW w:w="234" w:type="pct"/>
            <w:vMerge/>
            <w:vAlign w:val="center"/>
            <w:hideMark/>
          </w:tcPr>
          <w:p w:rsidR="00A34529" w:rsidRPr="003016F6" w:rsidRDefault="00A34529" w:rsidP="001D7E62">
            <w:pPr>
              <w:jc w:val="both"/>
              <w:rPr>
                <w:rFonts w:ascii="Times New Roman" w:eastAsia="Times New Roman" w:hAnsi="Times New Roman"/>
                <w:color w:val="000000"/>
              </w:rPr>
            </w:pPr>
          </w:p>
        </w:tc>
        <w:tc>
          <w:tcPr>
            <w:tcW w:w="262" w:type="pct"/>
            <w:vMerge/>
            <w:vAlign w:val="center"/>
            <w:hideMark/>
          </w:tcPr>
          <w:p w:rsidR="00A34529" w:rsidRPr="003016F6" w:rsidRDefault="00A34529" w:rsidP="001D7E62">
            <w:pPr>
              <w:jc w:val="both"/>
              <w:rPr>
                <w:rFonts w:ascii="Times New Roman" w:eastAsia="Times New Roman" w:hAnsi="Times New Roman"/>
                <w:color w:val="000000"/>
              </w:rPr>
            </w:pPr>
          </w:p>
        </w:tc>
        <w:tc>
          <w:tcPr>
            <w:tcW w:w="330" w:type="pct"/>
            <w:vMerge/>
            <w:vAlign w:val="center"/>
            <w:hideMark/>
          </w:tcPr>
          <w:p w:rsidR="00A34529" w:rsidRPr="003016F6" w:rsidRDefault="00A34529" w:rsidP="001D7E62">
            <w:pPr>
              <w:jc w:val="both"/>
              <w:rPr>
                <w:rFonts w:ascii="Times New Roman" w:eastAsia="Times New Roman" w:hAnsi="Times New Roman"/>
                <w:color w:val="000000"/>
              </w:rPr>
            </w:pPr>
          </w:p>
        </w:tc>
        <w:tc>
          <w:tcPr>
            <w:tcW w:w="233" w:type="pct"/>
            <w:vMerge/>
            <w:vAlign w:val="center"/>
            <w:hideMark/>
          </w:tcPr>
          <w:p w:rsidR="00A34529" w:rsidRPr="003016F6" w:rsidRDefault="00A34529" w:rsidP="001D7E62">
            <w:pPr>
              <w:jc w:val="both"/>
              <w:rPr>
                <w:rFonts w:ascii="Times New Roman" w:eastAsia="Times New Roman" w:hAnsi="Times New Roman"/>
                <w:color w:val="000000"/>
              </w:rPr>
            </w:pPr>
          </w:p>
        </w:tc>
        <w:tc>
          <w:tcPr>
            <w:tcW w:w="233" w:type="pct"/>
            <w:vMerge/>
            <w:vAlign w:val="center"/>
            <w:hideMark/>
          </w:tcPr>
          <w:p w:rsidR="00A34529" w:rsidRPr="003016F6" w:rsidRDefault="00A34529" w:rsidP="001D7E62">
            <w:pPr>
              <w:jc w:val="both"/>
              <w:rPr>
                <w:rFonts w:ascii="Times New Roman" w:eastAsia="Times New Roman" w:hAnsi="Times New Roman"/>
                <w:color w:val="000000"/>
              </w:rPr>
            </w:pPr>
          </w:p>
        </w:tc>
        <w:tc>
          <w:tcPr>
            <w:tcW w:w="233" w:type="pct"/>
            <w:vMerge/>
            <w:vAlign w:val="center"/>
            <w:hideMark/>
          </w:tcPr>
          <w:p w:rsidR="00A34529" w:rsidRPr="003016F6" w:rsidRDefault="00A34529" w:rsidP="001D7E62">
            <w:pPr>
              <w:jc w:val="both"/>
              <w:rPr>
                <w:rFonts w:ascii="Times New Roman" w:eastAsia="Times New Roman" w:hAnsi="Times New Roman"/>
                <w:color w:val="000000"/>
              </w:rPr>
            </w:pPr>
          </w:p>
        </w:tc>
        <w:tc>
          <w:tcPr>
            <w:tcW w:w="233" w:type="pct"/>
            <w:vMerge/>
            <w:vAlign w:val="center"/>
            <w:hideMark/>
          </w:tcPr>
          <w:p w:rsidR="00A34529" w:rsidRPr="003016F6" w:rsidRDefault="00A34529" w:rsidP="001D7E62">
            <w:pPr>
              <w:jc w:val="both"/>
              <w:rPr>
                <w:rFonts w:ascii="Times New Roman" w:eastAsia="Times New Roman" w:hAnsi="Times New Roman"/>
                <w:color w:val="000000"/>
              </w:rPr>
            </w:pPr>
          </w:p>
        </w:tc>
        <w:tc>
          <w:tcPr>
            <w:tcW w:w="234" w:type="pct"/>
            <w:vMerge/>
            <w:vAlign w:val="center"/>
            <w:hideMark/>
          </w:tcPr>
          <w:p w:rsidR="00A34529" w:rsidRPr="003016F6" w:rsidRDefault="00A34529" w:rsidP="001D7E62">
            <w:pPr>
              <w:jc w:val="both"/>
              <w:rPr>
                <w:rFonts w:ascii="Times New Roman" w:eastAsia="Times New Roman" w:hAnsi="Times New Roman"/>
                <w:color w:val="000000"/>
              </w:rPr>
            </w:pPr>
          </w:p>
        </w:tc>
        <w:tc>
          <w:tcPr>
            <w:tcW w:w="234" w:type="pct"/>
            <w:vMerge/>
            <w:vAlign w:val="center"/>
            <w:hideMark/>
          </w:tcPr>
          <w:p w:rsidR="00A34529" w:rsidRPr="003016F6" w:rsidRDefault="00A34529" w:rsidP="001D7E62">
            <w:pPr>
              <w:jc w:val="both"/>
              <w:rPr>
                <w:rFonts w:ascii="Times New Roman" w:eastAsia="Times New Roman" w:hAnsi="Times New Roman"/>
                <w:color w:val="000000"/>
              </w:rPr>
            </w:pPr>
          </w:p>
        </w:tc>
      </w:tr>
      <w:tr w:rsidR="00A34529" w:rsidRPr="003016F6" w:rsidTr="00B131C8">
        <w:trPr>
          <w:trHeight w:val="432"/>
        </w:trPr>
        <w:tc>
          <w:tcPr>
            <w:tcW w:w="299" w:type="pct"/>
            <w:vMerge w:val="restart"/>
            <w:noWrap/>
            <w:vAlign w:val="center"/>
            <w:hideMark/>
          </w:tcPr>
          <w:p w:rsidR="00A34529" w:rsidRPr="003016F6" w:rsidRDefault="00A34529" w:rsidP="001D7E62">
            <w:pPr>
              <w:jc w:val="both"/>
              <w:rPr>
                <w:rFonts w:ascii="Times New Roman" w:eastAsia="Times New Roman" w:hAnsi="Times New Roman"/>
                <w:color w:val="000000"/>
                <w:sz w:val="44"/>
                <w:szCs w:val="44"/>
              </w:rPr>
            </w:pPr>
            <w:r w:rsidRPr="003016F6">
              <w:rPr>
                <w:rFonts w:ascii="Times New Roman" w:eastAsia="Times New Roman" w:hAnsi="Times New Roman"/>
                <w:color w:val="000000"/>
                <w:sz w:val="24"/>
                <w:szCs w:val="44"/>
              </w:rPr>
              <w:t>MC</w:t>
            </w:r>
          </w:p>
        </w:tc>
        <w:tc>
          <w:tcPr>
            <w:tcW w:w="551" w:type="pct"/>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4</w:t>
            </w:r>
            <w:r w:rsidR="00091C36">
              <w:rPr>
                <w:rFonts w:ascii="Times New Roman" w:eastAsia="Times New Roman" w:hAnsi="Times New Roman"/>
                <w:color w:val="000000"/>
                <w:sz w:val="22"/>
                <w:szCs w:val="22"/>
              </w:rPr>
              <w:t>+</w:t>
            </w:r>
            <w:r w:rsidRPr="00B131C8">
              <w:rPr>
                <w:rFonts w:ascii="Times New Roman" w:eastAsia="Times New Roman" w:hAnsi="Times New Roman"/>
                <w:color w:val="000000"/>
                <w:sz w:val="22"/>
                <w:szCs w:val="22"/>
              </w:rPr>
              <w:t>283.37</w:t>
            </w:r>
          </w:p>
        </w:tc>
        <w:tc>
          <w:tcPr>
            <w:tcW w:w="485"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0.280</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0.74</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0.65</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0.62</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0.59</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0.80</w:t>
            </w:r>
          </w:p>
        </w:tc>
        <w:tc>
          <w:tcPr>
            <w:tcW w:w="272"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0.40</w:t>
            </w:r>
          </w:p>
        </w:tc>
        <w:tc>
          <w:tcPr>
            <w:tcW w:w="234"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0.66</w:t>
            </w:r>
          </w:p>
        </w:tc>
        <w:tc>
          <w:tcPr>
            <w:tcW w:w="262"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0.35</w:t>
            </w:r>
          </w:p>
        </w:tc>
        <w:tc>
          <w:tcPr>
            <w:tcW w:w="330"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1.62</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0.96</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0.40</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0.4</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0.4</w:t>
            </w:r>
          </w:p>
        </w:tc>
        <w:tc>
          <w:tcPr>
            <w:tcW w:w="234"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1.99</w:t>
            </w:r>
          </w:p>
        </w:tc>
        <w:tc>
          <w:tcPr>
            <w:tcW w:w="234"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1.99</w:t>
            </w:r>
          </w:p>
        </w:tc>
      </w:tr>
      <w:tr w:rsidR="00A34529" w:rsidRPr="003016F6" w:rsidTr="00B131C8">
        <w:trPr>
          <w:trHeight w:val="432"/>
        </w:trPr>
        <w:tc>
          <w:tcPr>
            <w:tcW w:w="299" w:type="pct"/>
            <w:vMerge/>
            <w:vAlign w:val="center"/>
            <w:hideMark/>
          </w:tcPr>
          <w:p w:rsidR="00A34529" w:rsidRPr="003016F6" w:rsidRDefault="00A34529" w:rsidP="001D7E62">
            <w:pPr>
              <w:jc w:val="both"/>
              <w:rPr>
                <w:rFonts w:ascii="Times New Roman" w:eastAsia="Times New Roman" w:hAnsi="Times New Roman"/>
                <w:color w:val="000000"/>
                <w:sz w:val="44"/>
                <w:szCs w:val="44"/>
              </w:rPr>
            </w:pPr>
          </w:p>
        </w:tc>
        <w:tc>
          <w:tcPr>
            <w:tcW w:w="551" w:type="pct"/>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4</w:t>
            </w:r>
            <w:r w:rsidR="00091C36">
              <w:rPr>
                <w:rFonts w:ascii="Times New Roman" w:eastAsia="Times New Roman" w:hAnsi="Times New Roman"/>
                <w:color w:val="000000"/>
                <w:sz w:val="22"/>
                <w:szCs w:val="22"/>
              </w:rPr>
              <w:t>+</w:t>
            </w:r>
            <w:r w:rsidRPr="00B131C8">
              <w:rPr>
                <w:rFonts w:ascii="Times New Roman" w:eastAsia="Times New Roman" w:hAnsi="Times New Roman"/>
                <w:color w:val="000000"/>
                <w:sz w:val="22"/>
                <w:szCs w:val="22"/>
              </w:rPr>
              <w:t>323.43</w:t>
            </w:r>
          </w:p>
        </w:tc>
        <w:tc>
          <w:tcPr>
            <w:tcW w:w="485"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0.280</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0.74</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0.65</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0.62</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0.59</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0.60</w:t>
            </w:r>
          </w:p>
        </w:tc>
        <w:tc>
          <w:tcPr>
            <w:tcW w:w="272"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0.40</w:t>
            </w:r>
          </w:p>
        </w:tc>
        <w:tc>
          <w:tcPr>
            <w:tcW w:w="234"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0.66</w:t>
            </w:r>
          </w:p>
        </w:tc>
        <w:tc>
          <w:tcPr>
            <w:tcW w:w="262"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0.35</w:t>
            </w:r>
          </w:p>
        </w:tc>
        <w:tc>
          <w:tcPr>
            <w:tcW w:w="330"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1.52</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0.96</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0.40</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0.3</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0.4</w:t>
            </w:r>
          </w:p>
        </w:tc>
        <w:tc>
          <w:tcPr>
            <w:tcW w:w="234"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1.99</w:t>
            </w:r>
          </w:p>
        </w:tc>
        <w:tc>
          <w:tcPr>
            <w:tcW w:w="234"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1.99</w:t>
            </w:r>
          </w:p>
        </w:tc>
      </w:tr>
      <w:tr w:rsidR="00A34529" w:rsidRPr="003016F6" w:rsidTr="00B131C8">
        <w:trPr>
          <w:trHeight w:val="432"/>
        </w:trPr>
        <w:tc>
          <w:tcPr>
            <w:tcW w:w="299" w:type="pct"/>
            <w:vMerge w:val="restart"/>
            <w:noWrap/>
            <w:vAlign w:val="center"/>
            <w:hideMark/>
          </w:tcPr>
          <w:p w:rsidR="00A34529" w:rsidRPr="003016F6" w:rsidRDefault="00A34529" w:rsidP="001D7E62">
            <w:pPr>
              <w:jc w:val="both"/>
              <w:rPr>
                <w:rFonts w:ascii="Times New Roman" w:eastAsia="Times New Roman" w:hAnsi="Times New Roman"/>
                <w:color w:val="000000"/>
                <w:sz w:val="72"/>
                <w:szCs w:val="72"/>
              </w:rPr>
            </w:pPr>
            <w:r w:rsidRPr="003016F6">
              <w:rPr>
                <w:rFonts w:ascii="Times New Roman" w:eastAsia="Times New Roman" w:hAnsi="Times New Roman"/>
                <w:color w:val="000000"/>
                <w:sz w:val="24"/>
                <w:szCs w:val="72"/>
              </w:rPr>
              <w:t>SC</w:t>
            </w:r>
          </w:p>
        </w:tc>
        <w:tc>
          <w:tcPr>
            <w:tcW w:w="551" w:type="pct"/>
            <w:vAlign w:val="center"/>
            <w:hideMark/>
          </w:tcPr>
          <w:p w:rsidR="00A34529" w:rsidRPr="00B131C8" w:rsidRDefault="00091C36" w:rsidP="001D7E62">
            <w:pPr>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0+0</w:t>
            </w:r>
            <w:r w:rsidR="00A34529" w:rsidRPr="00B131C8">
              <w:rPr>
                <w:rFonts w:ascii="Times New Roman" w:eastAsia="Times New Roman" w:hAnsi="Times New Roman"/>
                <w:color w:val="000000"/>
                <w:sz w:val="22"/>
                <w:szCs w:val="22"/>
              </w:rPr>
              <w:t>60.17</w:t>
            </w:r>
          </w:p>
        </w:tc>
        <w:tc>
          <w:tcPr>
            <w:tcW w:w="485"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0.177</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3.56</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0.30</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0.82</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0.17</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0.50</w:t>
            </w:r>
          </w:p>
        </w:tc>
        <w:tc>
          <w:tcPr>
            <w:tcW w:w="272"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0.40</w:t>
            </w:r>
          </w:p>
        </w:tc>
        <w:tc>
          <w:tcPr>
            <w:tcW w:w="234"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0.59</w:t>
            </w:r>
          </w:p>
        </w:tc>
        <w:tc>
          <w:tcPr>
            <w:tcW w:w="262"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0.33</w:t>
            </w:r>
          </w:p>
        </w:tc>
        <w:tc>
          <w:tcPr>
            <w:tcW w:w="330"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1.39</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0.77</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0.40</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0.4</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0.3</w:t>
            </w:r>
          </w:p>
        </w:tc>
        <w:tc>
          <w:tcPr>
            <w:tcW w:w="234"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1.83</w:t>
            </w:r>
          </w:p>
        </w:tc>
        <w:tc>
          <w:tcPr>
            <w:tcW w:w="234"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1.83</w:t>
            </w:r>
          </w:p>
        </w:tc>
      </w:tr>
      <w:tr w:rsidR="00A34529" w:rsidRPr="003016F6" w:rsidTr="00B131C8">
        <w:trPr>
          <w:trHeight w:val="432"/>
        </w:trPr>
        <w:tc>
          <w:tcPr>
            <w:tcW w:w="299" w:type="pct"/>
            <w:vMerge/>
            <w:vAlign w:val="center"/>
            <w:hideMark/>
          </w:tcPr>
          <w:p w:rsidR="00A34529" w:rsidRPr="003016F6" w:rsidRDefault="00A34529" w:rsidP="001D7E62">
            <w:pPr>
              <w:jc w:val="both"/>
              <w:rPr>
                <w:rFonts w:ascii="Times New Roman" w:eastAsia="Times New Roman" w:hAnsi="Times New Roman"/>
                <w:color w:val="000000"/>
                <w:sz w:val="72"/>
                <w:szCs w:val="72"/>
              </w:rPr>
            </w:pPr>
          </w:p>
        </w:tc>
        <w:tc>
          <w:tcPr>
            <w:tcW w:w="551" w:type="pct"/>
            <w:vAlign w:val="center"/>
            <w:hideMark/>
          </w:tcPr>
          <w:p w:rsidR="00A34529" w:rsidRPr="00B131C8" w:rsidRDefault="00091C36" w:rsidP="001D7E62">
            <w:pPr>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0+</w:t>
            </w:r>
            <w:r w:rsidR="00A34529" w:rsidRPr="00B131C8">
              <w:rPr>
                <w:rFonts w:ascii="Times New Roman" w:eastAsia="Times New Roman" w:hAnsi="Times New Roman"/>
                <w:color w:val="000000"/>
                <w:sz w:val="22"/>
                <w:szCs w:val="22"/>
              </w:rPr>
              <w:t>696.6</w:t>
            </w:r>
          </w:p>
        </w:tc>
        <w:tc>
          <w:tcPr>
            <w:tcW w:w="485"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0.069</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0.94</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0.30</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0.30</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0.25</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0.50</w:t>
            </w:r>
          </w:p>
        </w:tc>
        <w:tc>
          <w:tcPr>
            <w:tcW w:w="272"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0.40</w:t>
            </w:r>
          </w:p>
        </w:tc>
        <w:tc>
          <w:tcPr>
            <w:tcW w:w="234"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0.22</w:t>
            </w:r>
          </w:p>
        </w:tc>
        <w:tc>
          <w:tcPr>
            <w:tcW w:w="262"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0.17</w:t>
            </w:r>
          </w:p>
        </w:tc>
        <w:tc>
          <w:tcPr>
            <w:tcW w:w="330"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0.84</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0.49</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0.40</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0.2</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0.3</w:t>
            </w:r>
          </w:p>
        </w:tc>
        <w:tc>
          <w:tcPr>
            <w:tcW w:w="234"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1.59</w:t>
            </w:r>
          </w:p>
        </w:tc>
        <w:tc>
          <w:tcPr>
            <w:tcW w:w="234"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1.59</w:t>
            </w:r>
          </w:p>
        </w:tc>
      </w:tr>
      <w:tr w:rsidR="00A34529" w:rsidRPr="003016F6" w:rsidTr="00B131C8">
        <w:trPr>
          <w:trHeight w:val="432"/>
        </w:trPr>
        <w:tc>
          <w:tcPr>
            <w:tcW w:w="299" w:type="pct"/>
            <w:vMerge/>
            <w:vAlign w:val="center"/>
            <w:hideMark/>
          </w:tcPr>
          <w:p w:rsidR="00A34529" w:rsidRPr="003016F6" w:rsidRDefault="00A34529" w:rsidP="001D7E62">
            <w:pPr>
              <w:jc w:val="both"/>
              <w:rPr>
                <w:rFonts w:ascii="Times New Roman" w:eastAsia="Times New Roman" w:hAnsi="Times New Roman"/>
                <w:color w:val="000000"/>
                <w:sz w:val="72"/>
                <w:szCs w:val="72"/>
              </w:rPr>
            </w:pPr>
          </w:p>
        </w:tc>
        <w:tc>
          <w:tcPr>
            <w:tcW w:w="551" w:type="pct"/>
            <w:vAlign w:val="center"/>
            <w:hideMark/>
          </w:tcPr>
          <w:p w:rsidR="00A34529" w:rsidRPr="00B131C8" w:rsidRDefault="00091C36" w:rsidP="001D7E62">
            <w:pPr>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0+</w:t>
            </w:r>
            <w:r w:rsidR="00A34529" w:rsidRPr="00B131C8">
              <w:rPr>
                <w:rFonts w:ascii="Times New Roman" w:eastAsia="Times New Roman" w:hAnsi="Times New Roman"/>
                <w:color w:val="000000"/>
                <w:sz w:val="22"/>
                <w:szCs w:val="22"/>
              </w:rPr>
              <w:t>771.73</w:t>
            </w:r>
          </w:p>
        </w:tc>
        <w:tc>
          <w:tcPr>
            <w:tcW w:w="485"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0.069</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1.00</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0.30</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0.28</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0.23</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0.50</w:t>
            </w:r>
          </w:p>
        </w:tc>
        <w:tc>
          <w:tcPr>
            <w:tcW w:w="272"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0.40</w:t>
            </w:r>
          </w:p>
        </w:tc>
        <w:tc>
          <w:tcPr>
            <w:tcW w:w="234"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0.20</w:t>
            </w:r>
          </w:p>
        </w:tc>
        <w:tc>
          <w:tcPr>
            <w:tcW w:w="262"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0.16</w:t>
            </w:r>
          </w:p>
        </w:tc>
        <w:tc>
          <w:tcPr>
            <w:tcW w:w="330"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0.82</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0.49</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0.40</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0.2</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0.3</w:t>
            </w:r>
          </w:p>
        </w:tc>
        <w:tc>
          <w:tcPr>
            <w:tcW w:w="234"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1.59</w:t>
            </w:r>
          </w:p>
        </w:tc>
        <w:tc>
          <w:tcPr>
            <w:tcW w:w="234"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1.59</w:t>
            </w:r>
          </w:p>
        </w:tc>
      </w:tr>
      <w:tr w:rsidR="00A34529" w:rsidRPr="003016F6" w:rsidTr="00B131C8">
        <w:trPr>
          <w:trHeight w:val="432"/>
        </w:trPr>
        <w:tc>
          <w:tcPr>
            <w:tcW w:w="299" w:type="pct"/>
            <w:vMerge/>
            <w:vAlign w:val="center"/>
            <w:hideMark/>
          </w:tcPr>
          <w:p w:rsidR="00A34529" w:rsidRPr="003016F6" w:rsidRDefault="00A34529" w:rsidP="001D7E62">
            <w:pPr>
              <w:jc w:val="both"/>
              <w:rPr>
                <w:rFonts w:ascii="Times New Roman" w:eastAsia="Times New Roman" w:hAnsi="Times New Roman"/>
                <w:color w:val="000000"/>
                <w:sz w:val="72"/>
                <w:szCs w:val="72"/>
              </w:rPr>
            </w:pPr>
          </w:p>
        </w:tc>
        <w:tc>
          <w:tcPr>
            <w:tcW w:w="551" w:type="pct"/>
            <w:vAlign w:val="center"/>
            <w:hideMark/>
          </w:tcPr>
          <w:p w:rsidR="00A34529" w:rsidRPr="00B131C8" w:rsidRDefault="00091C36" w:rsidP="001D7E62">
            <w:pPr>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0+</w:t>
            </w:r>
            <w:r w:rsidR="00A34529" w:rsidRPr="00B131C8">
              <w:rPr>
                <w:rFonts w:ascii="Times New Roman" w:eastAsia="Times New Roman" w:hAnsi="Times New Roman"/>
                <w:color w:val="000000"/>
                <w:sz w:val="22"/>
                <w:szCs w:val="22"/>
              </w:rPr>
              <w:t>831.84</w:t>
            </w:r>
          </w:p>
        </w:tc>
        <w:tc>
          <w:tcPr>
            <w:tcW w:w="485"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0.069</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2.10</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0.30</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0.34</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0.12</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0.50</w:t>
            </w:r>
          </w:p>
        </w:tc>
        <w:tc>
          <w:tcPr>
            <w:tcW w:w="272"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0.40</w:t>
            </w:r>
          </w:p>
        </w:tc>
        <w:tc>
          <w:tcPr>
            <w:tcW w:w="234"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0.23</w:t>
            </w:r>
          </w:p>
        </w:tc>
        <w:tc>
          <w:tcPr>
            <w:tcW w:w="262"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0.18</w:t>
            </w:r>
          </w:p>
        </w:tc>
        <w:tc>
          <w:tcPr>
            <w:tcW w:w="330"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0.86</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0.49</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0.40</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0.3</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0.3</w:t>
            </w:r>
          </w:p>
        </w:tc>
        <w:tc>
          <w:tcPr>
            <w:tcW w:w="234"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1.59</w:t>
            </w:r>
          </w:p>
        </w:tc>
        <w:tc>
          <w:tcPr>
            <w:tcW w:w="234"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1.59</w:t>
            </w:r>
          </w:p>
        </w:tc>
      </w:tr>
      <w:tr w:rsidR="00A34529" w:rsidRPr="003016F6" w:rsidTr="00B131C8">
        <w:trPr>
          <w:trHeight w:val="432"/>
        </w:trPr>
        <w:tc>
          <w:tcPr>
            <w:tcW w:w="299" w:type="pct"/>
            <w:vMerge/>
            <w:vAlign w:val="center"/>
            <w:hideMark/>
          </w:tcPr>
          <w:p w:rsidR="00A34529" w:rsidRPr="003016F6" w:rsidRDefault="00A34529" w:rsidP="001D7E62">
            <w:pPr>
              <w:jc w:val="both"/>
              <w:rPr>
                <w:rFonts w:ascii="Times New Roman" w:eastAsia="Times New Roman" w:hAnsi="Times New Roman"/>
                <w:color w:val="000000"/>
                <w:sz w:val="72"/>
                <w:szCs w:val="72"/>
              </w:rPr>
            </w:pPr>
          </w:p>
        </w:tc>
        <w:tc>
          <w:tcPr>
            <w:tcW w:w="551" w:type="pct"/>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1</w:t>
            </w:r>
            <w:r w:rsidR="00091C36">
              <w:rPr>
                <w:rFonts w:ascii="Times New Roman" w:eastAsia="Times New Roman" w:hAnsi="Times New Roman"/>
                <w:color w:val="000000"/>
                <w:sz w:val="22"/>
                <w:szCs w:val="22"/>
              </w:rPr>
              <w:t>+</w:t>
            </w:r>
            <w:r w:rsidRPr="00B131C8">
              <w:rPr>
                <w:rFonts w:ascii="Times New Roman" w:eastAsia="Times New Roman" w:hAnsi="Times New Roman"/>
                <w:color w:val="000000"/>
                <w:sz w:val="22"/>
                <w:szCs w:val="22"/>
              </w:rPr>
              <w:t>102.34</w:t>
            </w:r>
          </w:p>
        </w:tc>
        <w:tc>
          <w:tcPr>
            <w:tcW w:w="485"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0.069</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0.49</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0.30</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0.47</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0.46</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0.50</w:t>
            </w:r>
          </w:p>
        </w:tc>
        <w:tc>
          <w:tcPr>
            <w:tcW w:w="272"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0.40</w:t>
            </w:r>
          </w:p>
        </w:tc>
        <w:tc>
          <w:tcPr>
            <w:tcW w:w="234"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0.23</w:t>
            </w:r>
          </w:p>
        </w:tc>
        <w:tc>
          <w:tcPr>
            <w:tcW w:w="262"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0.18</w:t>
            </w:r>
          </w:p>
        </w:tc>
        <w:tc>
          <w:tcPr>
            <w:tcW w:w="330"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0.86</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0.49</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0.40</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0.2</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0.3</w:t>
            </w:r>
          </w:p>
        </w:tc>
        <w:tc>
          <w:tcPr>
            <w:tcW w:w="234"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1.59</w:t>
            </w:r>
          </w:p>
        </w:tc>
        <w:tc>
          <w:tcPr>
            <w:tcW w:w="234"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1.59</w:t>
            </w:r>
          </w:p>
        </w:tc>
      </w:tr>
      <w:tr w:rsidR="00A34529" w:rsidRPr="003016F6" w:rsidTr="00B131C8">
        <w:trPr>
          <w:trHeight w:val="432"/>
        </w:trPr>
        <w:tc>
          <w:tcPr>
            <w:tcW w:w="299" w:type="pct"/>
            <w:vMerge/>
            <w:vAlign w:val="center"/>
            <w:hideMark/>
          </w:tcPr>
          <w:p w:rsidR="00A34529" w:rsidRPr="003016F6" w:rsidRDefault="00A34529" w:rsidP="001D7E62">
            <w:pPr>
              <w:jc w:val="both"/>
              <w:rPr>
                <w:rFonts w:ascii="Times New Roman" w:eastAsia="Times New Roman" w:hAnsi="Times New Roman"/>
                <w:color w:val="000000"/>
                <w:sz w:val="72"/>
                <w:szCs w:val="72"/>
              </w:rPr>
            </w:pPr>
          </w:p>
        </w:tc>
        <w:tc>
          <w:tcPr>
            <w:tcW w:w="551" w:type="pct"/>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1</w:t>
            </w:r>
            <w:r w:rsidR="00091C36">
              <w:rPr>
                <w:rFonts w:ascii="Times New Roman" w:eastAsia="Times New Roman" w:hAnsi="Times New Roman"/>
                <w:color w:val="000000"/>
                <w:sz w:val="22"/>
                <w:szCs w:val="22"/>
              </w:rPr>
              <w:t>+</w:t>
            </w:r>
            <w:r w:rsidRPr="00B131C8">
              <w:rPr>
                <w:rFonts w:ascii="Times New Roman" w:eastAsia="Times New Roman" w:hAnsi="Times New Roman"/>
                <w:color w:val="000000"/>
                <w:sz w:val="22"/>
                <w:szCs w:val="22"/>
              </w:rPr>
              <w:t>257.62</w:t>
            </w:r>
          </w:p>
        </w:tc>
        <w:tc>
          <w:tcPr>
            <w:tcW w:w="485"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0.069</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0.49</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0.30</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0.47</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0.46</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0.60</w:t>
            </w:r>
          </w:p>
        </w:tc>
        <w:tc>
          <w:tcPr>
            <w:tcW w:w="272"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0.40</w:t>
            </w:r>
          </w:p>
        </w:tc>
        <w:tc>
          <w:tcPr>
            <w:tcW w:w="234"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0.23</w:t>
            </w:r>
          </w:p>
        </w:tc>
        <w:tc>
          <w:tcPr>
            <w:tcW w:w="262"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0.18</w:t>
            </w:r>
          </w:p>
        </w:tc>
        <w:tc>
          <w:tcPr>
            <w:tcW w:w="330"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0.92</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0.49</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0.40</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0.3</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0.3</w:t>
            </w:r>
          </w:p>
        </w:tc>
        <w:tc>
          <w:tcPr>
            <w:tcW w:w="234"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1.59</w:t>
            </w:r>
          </w:p>
        </w:tc>
        <w:tc>
          <w:tcPr>
            <w:tcW w:w="234"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1.59</w:t>
            </w:r>
          </w:p>
        </w:tc>
      </w:tr>
      <w:tr w:rsidR="00A34529" w:rsidRPr="003016F6" w:rsidTr="00B131C8">
        <w:trPr>
          <w:trHeight w:val="432"/>
        </w:trPr>
        <w:tc>
          <w:tcPr>
            <w:tcW w:w="299" w:type="pct"/>
            <w:vMerge/>
            <w:vAlign w:val="center"/>
            <w:hideMark/>
          </w:tcPr>
          <w:p w:rsidR="00A34529" w:rsidRPr="003016F6" w:rsidRDefault="00A34529" w:rsidP="001D7E62">
            <w:pPr>
              <w:jc w:val="both"/>
              <w:rPr>
                <w:rFonts w:ascii="Times New Roman" w:eastAsia="Times New Roman" w:hAnsi="Times New Roman"/>
                <w:color w:val="000000"/>
                <w:sz w:val="72"/>
                <w:szCs w:val="72"/>
              </w:rPr>
            </w:pPr>
          </w:p>
        </w:tc>
        <w:tc>
          <w:tcPr>
            <w:tcW w:w="551" w:type="pct"/>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1</w:t>
            </w:r>
            <w:r w:rsidR="00091C36">
              <w:rPr>
                <w:rFonts w:ascii="Times New Roman" w:eastAsia="Times New Roman" w:hAnsi="Times New Roman"/>
                <w:color w:val="000000"/>
                <w:sz w:val="22"/>
                <w:szCs w:val="22"/>
              </w:rPr>
              <w:t>+</w:t>
            </w:r>
            <w:r w:rsidRPr="00B131C8">
              <w:rPr>
                <w:rFonts w:ascii="Times New Roman" w:eastAsia="Times New Roman" w:hAnsi="Times New Roman"/>
                <w:color w:val="000000"/>
                <w:sz w:val="22"/>
                <w:szCs w:val="22"/>
              </w:rPr>
              <w:t>362.81</w:t>
            </w:r>
          </w:p>
        </w:tc>
        <w:tc>
          <w:tcPr>
            <w:tcW w:w="485"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0.055</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1.67</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0.30</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0.26</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0.12</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0.50</w:t>
            </w:r>
          </w:p>
        </w:tc>
        <w:tc>
          <w:tcPr>
            <w:tcW w:w="272"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0.40</w:t>
            </w:r>
          </w:p>
        </w:tc>
        <w:tc>
          <w:tcPr>
            <w:tcW w:w="234"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0.18</w:t>
            </w:r>
          </w:p>
        </w:tc>
        <w:tc>
          <w:tcPr>
            <w:tcW w:w="262"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0.15</w:t>
            </w:r>
          </w:p>
        </w:tc>
        <w:tc>
          <w:tcPr>
            <w:tcW w:w="330"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0.78</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0.43</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0.40</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0.2</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0.3</w:t>
            </w:r>
          </w:p>
        </w:tc>
        <w:tc>
          <w:tcPr>
            <w:tcW w:w="234"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1.55</w:t>
            </w:r>
          </w:p>
        </w:tc>
        <w:tc>
          <w:tcPr>
            <w:tcW w:w="234"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1.55</w:t>
            </w:r>
          </w:p>
        </w:tc>
      </w:tr>
      <w:tr w:rsidR="00A34529" w:rsidRPr="003016F6" w:rsidTr="00B131C8">
        <w:trPr>
          <w:trHeight w:val="432"/>
        </w:trPr>
        <w:tc>
          <w:tcPr>
            <w:tcW w:w="299" w:type="pct"/>
            <w:vMerge/>
            <w:vAlign w:val="center"/>
            <w:hideMark/>
          </w:tcPr>
          <w:p w:rsidR="00A34529" w:rsidRPr="003016F6" w:rsidRDefault="00A34529" w:rsidP="001D7E62">
            <w:pPr>
              <w:jc w:val="both"/>
              <w:rPr>
                <w:rFonts w:ascii="Times New Roman" w:eastAsia="Times New Roman" w:hAnsi="Times New Roman"/>
                <w:color w:val="000000"/>
                <w:sz w:val="72"/>
                <w:szCs w:val="72"/>
              </w:rPr>
            </w:pPr>
          </w:p>
        </w:tc>
        <w:tc>
          <w:tcPr>
            <w:tcW w:w="551" w:type="pct"/>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1</w:t>
            </w:r>
            <w:r w:rsidR="00091C36">
              <w:rPr>
                <w:rFonts w:ascii="Times New Roman" w:eastAsia="Times New Roman" w:hAnsi="Times New Roman"/>
                <w:color w:val="000000"/>
                <w:sz w:val="22"/>
                <w:szCs w:val="22"/>
              </w:rPr>
              <w:t>+</w:t>
            </w:r>
            <w:r w:rsidRPr="00B131C8">
              <w:rPr>
                <w:rFonts w:ascii="Times New Roman" w:eastAsia="Times New Roman" w:hAnsi="Times New Roman"/>
                <w:color w:val="000000"/>
                <w:sz w:val="22"/>
                <w:szCs w:val="22"/>
              </w:rPr>
              <w:t>478.01</w:t>
            </w:r>
          </w:p>
        </w:tc>
        <w:tc>
          <w:tcPr>
            <w:tcW w:w="485"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0.055</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1.36</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0.30</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0.23</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0.14</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0.50</w:t>
            </w:r>
          </w:p>
        </w:tc>
        <w:tc>
          <w:tcPr>
            <w:tcW w:w="272"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0.40</w:t>
            </w:r>
          </w:p>
        </w:tc>
        <w:tc>
          <w:tcPr>
            <w:tcW w:w="234"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0.15</w:t>
            </w:r>
          </w:p>
        </w:tc>
        <w:tc>
          <w:tcPr>
            <w:tcW w:w="262"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0.13</w:t>
            </w:r>
          </w:p>
        </w:tc>
        <w:tc>
          <w:tcPr>
            <w:tcW w:w="330"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0.73</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0.43</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0.40</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0.2</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0.4</w:t>
            </w:r>
          </w:p>
        </w:tc>
        <w:tc>
          <w:tcPr>
            <w:tcW w:w="234"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1.55</w:t>
            </w:r>
          </w:p>
        </w:tc>
        <w:tc>
          <w:tcPr>
            <w:tcW w:w="234"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1.55</w:t>
            </w:r>
          </w:p>
        </w:tc>
      </w:tr>
      <w:tr w:rsidR="00A34529" w:rsidRPr="003016F6" w:rsidTr="00B131C8">
        <w:trPr>
          <w:trHeight w:val="432"/>
        </w:trPr>
        <w:tc>
          <w:tcPr>
            <w:tcW w:w="299" w:type="pct"/>
            <w:vMerge/>
            <w:vAlign w:val="center"/>
            <w:hideMark/>
          </w:tcPr>
          <w:p w:rsidR="00A34529" w:rsidRPr="003016F6" w:rsidRDefault="00A34529" w:rsidP="001D7E62">
            <w:pPr>
              <w:jc w:val="both"/>
              <w:rPr>
                <w:rFonts w:ascii="Times New Roman" w:eastAsia="Times New Roman" w:hAnsi="Times New Roman"/>
                <w:color w:val="000000"/>
                <w:sz w:val="72"/>
                <w:szCs w:val="72"/>
              </w:rPr>
            </w:pPr>
          </w:p>
        </w:tc>
        <w:tc>
          <w:tcPr>
            <w:tcW w:w="551" w:type="pct"/>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1</w:t>
            </w:r>
            <w:r w:rsidR="00091C36">
              <w:rPr>
                <w:rFonts w:ascii="Times New Roman" w:eastAsia="Times New Roman" w:hAnsi="Times New Roman"/>
                <w:color w:val="000000"/>
                <w:sz w:val="22"/>
                <w:szCs w:val="22"/>
              </w:rPr>
              <w:t>+</w:t>
            </w:r>
            <w:r w:rsidRPr="00B131C8">
              <w:rPr>
                <w:rFonts w:ascii="Times New Roman" w:eastAsia="Times New Roman" w:hAnsi="Times New Roman"/>
                <w:color w:val="000000"/>
                <w:sz w:val="22"/>
                <w:szCs w:val="22"/>
              </w:rPr>
              <w:t>568.18</w:t>
            </w:r>
          </w:p>
        </w:tc>
        <w:tc>
          <w:tcPr>
            <w:tcW w:w="485"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0.055</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1.73</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0.30</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0.26</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0.11</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0.50</w:t>
            </w:r>
          </w:p>
        </w:tc>
        <w:tc>
          <w:tcPr>
            <w:tcW w:w="272"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0.40</w:t>
            </w:r>
          </w:p>
        </w:tc>
        <w:tc>
          <w:tcPr>
            <w:tcW w:w="234"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0.18</w:t>
            </w:r>
          </w:p>
        </w:tc>
        <w:tc>
          <w:tcPr>
            <w:tcW w:w="262"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0.15</w:t>
            </w:r>
          </w:p>
        </w:tc>
        <w:tc>
          <w:tcPr>
            <w:tcW w:w="330"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0.78</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0.43</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0.40</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0.2</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0.3</w:t>
            </w:r>
          </w:p>
        </w:tc>
        <w:tc>
          <w:tcPr>
            <w:tcW w:w="234"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1.55</w:t>
            </w:r>
          </w:p>
        </w:tc>
        <w:tc>
          <w:tcPr>
            <w:tcW w:w="234"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1.55</w:t>
            </w:r>
          </w:p>
        </w:tc>
      </w:tr>
      <w:tr w:rsidR="00A34529" w:rsidRPr="003016F6" w:rsidTr="00B131C8">
        <w:trPr>
          <w:trHeight w:val="432"/>
        </w:trPr>
        <w:tc>
          <w:tcPr>
            <w:tcW w:w="299" w:type="pct"/>
            <w:vMerge/>
            <w:vAlign w:val="center"/>
            <w:hideMark/>
          </w:tcPr>
          <w:p w:rsidR="00A34529" w:rsidRPr="003016F6" w:rsidRDefault="00A34529" w:rsidP="001D7E62">
            <w:pPr>
              <w:jc w:val="both"/>
              <w:rPr>
                <w:rFonts w:ascii="Times New Roman" w:eastAsia="Times New Roman" w:hAnsi="Times New Roman"/>
                <w:color w:val="000000"/>
                <w:sz w:val="72"/>
                <w:szCs w:val="72"/>
              </w:rPr>
            </w:pPr>
          </w:p>
        </w:tc>
        <w:tc>
          <w:tcPr>
            <w:tcW w:w="551" w:type="pct"/>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1</w:t>
            </w:r>
            <w:r w:rsidR="00091C36">
              <w:rPr>
                <w:rFonts w:ascii="Times New Roman" w:eastAsia="Times New Roman" w:hAnsi="Times New Roman"/>
                <w:color w:val="000000"/>
                <w:sz w:val="22"/>
                <w:szCs w:val="22"/>
              </w:rPr>
              <w:t>+</w:t>
            </w:r>
            <w:r w:rsidRPr="00B131C8">
              <w:rPr>
                <w:rFonts w:ascii="Times New Roman" w:eastAsia="Times New Roman" w:hAnsi="Times New Roman"/>
                <w:color w:val="000000"/>
                <w:sz w:val="22"/>
                <w:szCs w:val="22"/>
              </w:rPr>
              <w:t>733.48</w:t>
            </w:r>
          </w:p>
        </w:tc>
        <w:tc>
          <w:tcPr>
            <w:tcW w:w="485"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0.055</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1.28</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0.30</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0.23</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0.15</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0.50</w:t>
            </w:r>
          </w:p>
        </w:tc>
        <w:tc>
          <w:tcPr>
            <w:tcW w:w="272"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0.40</w:t>
            </w:r>
          </w:p>
        </w:tc>
        <w:tc>
          <w:tcPr>
            <w:tcW w:w="234"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0.15</w:t>
            </w:r>
          </w:p>
        </w:tc>
        <w:tc>
          <w:tcPr>
            <w:tcW w:w="262"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0.13</w:t>
            </w:r>
          </w:p>
        </w:tc>
        <w:tc>
          <w:tcPr>
            <w:tcW w:w="330"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0.73</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0.43</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0.40</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0.2</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0.4</w:t>
            </w:r>
          </w:p>
        </w:tc>
        <w:tc>
          <w:tcPr>
            <w:tcW w:w="234"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1.55</w:t>
            </w:r>
          </w:p>
        </w:tc>
        <w:tc>
          <w:tcPr>
            <w:tcW w:w="234"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1.55</w:t>
            </w:r>
          </w:p>
        </w:tc>
      </w:tr>
      <w:tr w:rsidR="00A34529" w:rsidRPr="003016F6" w:rsidTr="00B131C8">
        <w:trPr>
          <w:trHeight w:val="432"/>
        </w:trPr>
        <w:tc>
          <w:tcPr>
            <w:tcW w:w="299" w:type="pct"/>
            <w:vMerge/>
            <w:vAlign w:val="center"/>
            <w:hideMark/>
          </w:tcPr>
          <w:p w:rsidR="00A34529" w:rsidRPr="003016F6" w:rsidRDefault="00A34529" w:rsidP="001D7E62">
            <w:pPr>
              <w:jc w:val="both"/>
              <w:rPr>
                <w:rFonts w:ascii="Times New Roman" w:eastAsia="Times New Roman" w:hAnsi="Times New Roman"/>
                <w:color w:val="000000"/>
                <w:sz w:val="72"/>
                <w:szCs w:val="72"/>
              </w:rPr>
            </w:pPr>
          </w:p>
        </w:tc>
        <w:tc>
          <w:tcPr>
            <w:tcW w:w="551" w:type="pct"/>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1</w:t>
            </w:r>
            <w:r w:rsidR="00091C36">
              <w:rPr>
                <w:rFonts w:ascii="Times New Roman" w:eastAsia="Times New Roman" w:hAnsi="Times New Roman"/>
                <w:color w:val="000000"/>
                <w:sz w:val="22"/>
                <w:szCs w:val="22"/>
              </w:rPr>
              <w:t>+</w:t>
            </w:r>
            <w:r w:rsidRPr="00B131C8">
              <w:rPr>
                <w:rFonts w:ascii="Times New Roman" w:eastAsia="Times New Roman" w:hAnsi="Times New Roman"/>
                <w:color w:val="000000"/>
                <w:sz w:val="22"/>
                <w:szCs w:val="22"/>
              </w:rPr>
              <w:t>813.63</w:t>
            </w:r>
          </w:p>
        </w:tc>
        <w:tc>
          <w:tcPr>
            <w:tcW w:w="485"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0.055</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1.49</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0.30</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0.24</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0.13</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0.50</w:t>
            </w:r>
          </w:p>
        </w:tc>
        <w:tc>
          <w:tcPr>
            <w:tcW w:w="272"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0.40</w:t>
            </w:r>
          </w:p>
        </w:tc>
        <w:tc>
          <w:tcPr>
            <w:tcW w:w="234"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0.16</w:t>
            </w:r>
          </w:p>
        </w:tc>
        <w:tc>
          <w:tcPr>
            <w:tcW w:w="262"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0.14</w:t>
            </w:r>
          </w:p>
        </w:tc>
        <w:tc>
          <w:tcPr>
            <w:tcW w:w="330"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0.75</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0.43</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0.40</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0.2</w:t>
            </w:r>
          </w:p>
        </w:tc>
        <w:tc>
          <w:tcPr>
            <w:tcW w:w="233"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0.3</w:t>
            </w:r>
          </w:p>
        </w:tc>
        <w:tc>
          <w:tcPr>
            <w:tcW w:w="234"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1.55</w:t>
            </w:r>
          </w:p>
        </w:tc>
        <w:tc>
          <w:tcPr>
            <w:tcW w:w="234" w:type="pct"/>
            <w:noWrap/>
            <w:vAlign w:val="center"/>
            <w:hideMark/>
          </w:tcPr>
          <w:p w:rsidR="00A34529" w:rsidRPr="00B131C8" w:rsidRDefault="00A34529" w:rsidP="001D7E62">
            <w:pPr>
              <w:jc w:val="both"/>
              <w:rPr>
                <w:rFonts w:ascii="Times New Roman" w:eastAsia="Times New Roman" w:hAnsi="Times New Roman"/>
                <w:color w:val="000000"/>
                <w:sz w:val="22"/>
                <w:szCs w:val="22"/>
              </w:rPr>
            </w:pPr>
            <w:r w:rsidRPr="00B131C8">
              <w:rPr>
                <w:rFonts w:ascii="Times New Roman" w:eastAsia="Times New Roman" w:hAnsi="Times New Roman"/>
                <w:color w:val="000000"/>
                <w:sz w:val="22"/>
                <w:szCs w:val="22"/>
              </w:rPr>
              <w:t>1.55</w:t>
            </w:r>
          </w:p>
        </w:tc>
      </w:tr>
      <w:tr w:rsidR="00A34529" w:rsidRPr="003016F6" w:rsidTr="00B131C8">
        <w:trPr>
          <w:trHeight w:val="432"/>
        </w:trPr>
        <w:tc>
          <w:tcPr>
            <w:tcW w:w="299" w:type="pct"/>
            <w:vMerge/>
            <w:vAlign w:val="center"/>
            <w:hideMark/>
          </w:tcPr>
          <w:p w:rsidR="00A34529" w:rsidRPr="003016F6" w:rsidRDefault="00A34529" w:rsidP="001D7E62">
            <w:pPr>
              <w:jc w:val="both"/>
              <w:rPr>
                <w:rFonts w:ascii="Times New Roman" w:eastAsia="Times New Roman" w:hAnsi="Times New Roman"/>
                <w:color w:val="000000"/>
                <w:sz w:val="72"/>
                <w:szCs w:val="72"/>
              </w:rPr>
            </w:pPr>
          </w:p>
        </w:tc>
        <w:tc>
          <w:tcPr>
            <w:tcW w:w="551" w:type="pct"/>
            <w:vAlign w:val="center"/>
            <w:hideMark/>
          </w:tcPr>
          <w:p w:rsidR="00A34529" w:rsidRPr="003016F6" w:rsidRDefault="00A34529" w:rsidP="001D7E62">
            <w:pPr>
              <w:jc w:val="both"/>
              <w:rPr>
                <w:rFonts w:ascii="Times New Roman" w:eastAsia="Times New Roman" w:hAnsi="Times New Roman"/>
                <w:color w:val="000000"/>
                <w:sz w:val="22"/>
                <w:szCs w:val="22"/>
              </w:rPr>
            </w:pPr>
            <w:r w:rsidRPr="003016F6">
              <w:rPr>
                <w:rFonts w:ascii="Times New Roman" w:eastAsia="Times New Roman" w:hAnsi="Times New Roman"/>
                <w:color w:val="000000"/>
                <w:sz w:val="22"/>
                <w:szCs w:val="22"/>
              </w:rPr>
              <w:t>2</w:t>
            </w:r>
            <w:r w:rsidR="00091C36">
              <w:rPr>
                <w:rFonts w:ascii="Times New Roman" w:eastAsia="Times New Roman" w:hAnsi="Times New Roman"/>
                <w:color w:val="000000"/>
                <w:sz w:val="22"/>
                <w:szCs w:val="22"/>
              </w:rPr>
              <w:t>+</w:t>
            </w:r>
            <w:r w:rsidRPr="003016F6">
              <w:rPr>
                <w:rFonts w:ascii="Times New Roman" w:eastAsia="Times New Roman" w:hAnsi="Times New Roman"/>
                <w:color w:val="000000"/>
                <w:sz w:val="22"/>
                <w:szCs w:val="22"/>
              </w:rPr>
              <w:t>029.03</w:t>
            </w:r>
          </w:p>
        </w:tc>
        <w:tc>
          <w:tcPr>
            <w:tcW w:w="485" w:type="pct"/>
            <w:noWrap/>
            <w:vAlign w:val="center"/>
            <w:hideMark/>
          </w:tcPr>
          <w:p w:rsidR="00A34529" w:rsidRPr="003016F6" w:rsidRDefault="00A34529" w:rsidP="001D7E62">
            <w:pPr>
              <w:jc w:val="both"/>
              <w:rPr>
                <w:rFonts w:ascii="Times New Roman" w:eastAsia="Times New Roman" w:hAnsi="Times New Roman"/>
                <w:color w:val="000000"/>
                <w:sz w:val="22"/>
                <w:szCs w:val="22"/>
              </w:rPr>
            </w:pPr>
            <w:r w:rsidRPr="003016F6">
              <w:rPr>
                <w:rFonts w:ascii="Times New Roman" w:eastAsia="Times New Roman" w:hAnsi="Times New Roman"/>
                <w:color w:val="000000"/>
                <w:sz w:val="22"/>
                <w:szCs w:val="22"/>
              </w:rPr>
              <w:t>0.055</w:t>
            </w:r>
          </w:p>
        </w:tc>
        <w:tc>
          <w:tcPr>
            <w:tcW w:w="233" w:type="pct"/>
            <w:noWrap/>
            <w:vAlign w:val="center"/>
            <w:hideMark/>
          </w:tcPr>
          <w:p w:rsidR="00A34529" w:rsidRPr="003016F6" w:rsidRDefault="00A34529" w:rsidP="001D7E62">
            <w:pPr>
              <w:jc w:val="both"/>
              <w:rPr>
                <w:rFonts w:ascii="Times New Roman" w:eastAsia="Times New Roman" w:hAnsi="Times New Roman"/>
                <w:color w:val="000000"/>
                <w:sz w:val="22"/>
                <w:szCs w:val="22"/>
              </w:rPr>
            </w:pPr>
            <w:r w:rsidRPr="003016F6">
              <w:rPr>
                <w:rFonts w:ascii="Times New Roman" w:eastAsia="Times New Roman" w:hAnsi="Times New Roman"/>
                <w:color w:val="000000"/>
                <w:sz w:val="22"/>
                <w:szCs w:val="22"/>
              </w:rPr>
              <w:t>1.05</w:t>
            </w:r>
          </w:p>
        </w:tc>
        <w:tc>
          <w:tcPr>
            <w:tcW w:w="233" w:type="pct"/>
            <w:noWrap/>
            <w:vAlign w:val="center"/>
            <w:hideMark/>
          </w:tcPr>
          <w:p w:rsidR="00A34529" w:rsidRPr="003016F6" w:rsidRDefault="00A34529" w:rsidP="001D7E62">
            <w:pPr>
              <w:jc w:val="both"/>
              <w:rPr>
                <w:rFonts w:ascii="Times New Roman" w:eastAsia="Times New Roman" w:hAnsi="Times New Roman"/>
                <w:color w:val="000000"/>
                <w:sz w:val="22"/>
                <w:szCs w:val="22"/>
              </w:rPr>
            </w:pPr>
            <w:r w:rsidRPr="003016F6">
              <w:rPr>
                <w:rFonts w:ascii="Times New Roman" w:eastAsia="Times New Roman" w:hAnsi="Times New Roman"/>
                <w:color w:val="000000"/>
                <w:sz w:val="22"/>
                <w:szCs w:val="22"/>
              </w:rPr>
              <w:t>0.30</w:t>
            </w:r>
          </w:p>
        </w:tc>
        <w:tc>
          <w:tcPr>
            <w:tcW w:w="233" w:type="pct"/>
            <w:noWrap/>
            <w:vAlign w:val="center"/>
            <w:hideMark/>
          </w:tcPr>
          <w:p w:rsidR="00A34529" w:rsidRPr="003016F6" w:rsidRDefault="00A34529" w:rsidP="001D7E62">
            <w:pPr>
              <w:jc w:val="both"/>
              <w:rPr>
                <w:rFonts w:ascii="Times New Roman" w:eastAsia="Times New Roman" w:hAnsi="Times New Roman"/>
                <w:color w:val="000000"/>
                <w:sz w:val="22"/>
                <w:szCs w:val="22"/>
              </w:rPr>
            </w:pPr>
            <w:r w:rsidRPr="003016F6">
              <w:rPr>
                <w:rFonts w:ascii="Times New Roman" w:eastAsia="Times New Roman" w:hAnsi="Times New Roman"/>
                <w:color w:val="000000"/>
                <w:sz w:val="22"/>
                <w:szCs w:val="22"/>
              </w:rPr>
              <w:t>0.24</w:t>
            </w:r>
          </w:p>
        </w:tc>
        <w:tc>
          <w:tcPr>
            <w:tcW w:w="233" w:type="pct"/>
            <w:noWrap/>
            <w:vAlign w:val="center"/>
            <w:hideMark/>
          </w:tcPr>
          <w:p w:rsidR="00A34529" w:rsidRPr="003016F6" w:rsidRDefault="00A34529" w:rsidP="001D7E62">
            <w:pPr>
              <w:jc w:val="both"/>
              <w:rPr>
                <w:rFonts w:ascii="Times New Roman" w:eastAsia="Times New Roman" w:hAnsi="Times New Roman"/>
                <w:color w:val="000000"/>
                <w:sz w:val="22"/>
                <w:szCs w:val="22"/>
              </w:rPr>
            </w:pPr>
            <w:r w:rsidRPr="003016F6">
              <w:rPr>
                <w:rFonts w:ascii="Times New Roman" w:eastAsia="Times New Roman" w:hAnsi="Times New Roman"/>
                <w:color w:val="000000"/>
                <w:sz w:val="22"/>
                <w:szCs w:val="22"/>
              </w:rPr>
              <w:t>0.18</w:t>
            </w:r>
          </w:p>
        </w:tc>
        <w:tc>
          <w:tcPr>
            <w:tcW w:w="233" w:type="pct"/>
            <w:noWrap/>
            <w:vAlign w:val="center"/>
            <w:hideMark/>
          </w:tcPr>
          <w:p w:rsidR="00A34529" w:rsidRPr="003016F6" w:rsidRDefault="00A34529" w:rsidP="001D7E62">
            <w:pPr>
              <w:jc w:val="both"/>
              <w:rPr>
                <w:rFonts w:ascii="Times New Roman" w:eastAsia="Times New Roman" w:hAnsi="Times New Roman"/>
                <w:color w:val="000000"/>
                <w:sz w:val="22"/>
                <w:szCs w:val="22"/>
              </w:rPr>
            </w:pPr>
            <w:r w:rsidRPr="003016F6">
              <w:rPr>
                <w:rFonts w:ascii="Times New Roman" w:eastAsia="Times New Roman" w:hAnsi="Times New Roman"/>
                <w:color w:val="000000"/>
                <w:sz w:val="22"/>
                <w:szCs w:val="22"/>
              </w:rPr>
              <w:t>0.60</w:t>
            </w:r>
          </w:p>
        </w:tc>
        <w:tc>
          <w:tcPr>
            <w:tcW w:w="272" w:type="pct"/>
            <w:noWrap/>
            <w:vAlign w:val="center"/>
            <w:hideMark/>
          </w:tcPr>
          <w:p w:rsidR="00A34529" w:rsidRPr="003016F6" w:rsidRDefault="00A34529" w:rsidP="001D7E62">
            <w:pPr>
              <w:jc w:val="both"/>
              <w:rPr>
                <w:rFonts w:ascii="Times New Roman" w:eastAsia="Times New Roman" w:hAnsi="Times New Roman"/>
                <w:color w:val="000000"/>
                <w:sz w:val="22"/>
                <w:szCs w:val="22"/>
              </w:rPr>
            </w:pPr>
            <w:r w:rsidRPr="003016F6">
              <w:rPr>
                <w:rFonts w:ascii="Times New Roman" w:eastAsia="Times New Roman" w:hAnsi="Times New Roman"/>
                <w:color w:val="000000"/>
                <w:sz w:val="22"/>
                <w:szCs w:val="22"/>
              </w:rPr>
              <w:t>0.40</w:t>
            </w:r>
          </w:p>
        </w:tc>
        <w:tc>
          <w:tcPr>
            <w:tcW w:w="234" w:type="pct"/>
            <w:noWrap/>
            <w:vAlign w:val="center"/>
            <w:hideMark/>
          </w:tcPr>
          <w:p w:rsidR="00A34529" w:rsidRPr="003016F6" w:rsidRDefault="00A34529" w:rsidP="001D7E62">
            <w:pPr>
              <w:jc w:val="both"/>
              <w:rPr>
                <w:rFonts w:ascii="Times New Roman" w:eastAsia="Times New Roman" w:hAnsi="Times New Roman"/>
                <w:color w:val="000000"/>
                <w:sz w:val="22"/>
                <w:szCs w:val="22"/>
              </w:rPr>
            </w:pPr>
            <w:r w:rsidRPr="003016F6">
              <w:rPr>
                <w:rFonts w:ascii="Times New Roman" w:eastAsia="Times New Roman" w:hAnsi="Times New Roman"/>
                <w:color w:val="000000"/>
                <w:sz w:val="22"/>
                <w:szCs w:val="22"/>
              </w:rPr>
              <w:t>0.16</w:t>
            </w:r>
          </w:p>
        </w:tc>
        <w:tc>
          <w:tcPr>
            <w:tcW w:w="262" w:type="pct"/>
            <w:noWrap/>
            <w:vAlign w:val="center"/>
            <w:hideMark/>
          </w:tcPr>
          <w:p w:rsidR="00A34529" w:rsidRPr="003016F6" w:rsidRDefault="00A34529" w:rsidP="001D7E62">
            <w:pPr>
              <w:jc w:val="both"/>
              <w:rPr>
                <w:rFonts w:ascii="Times New Roman" w:eastAsia="Times New Roman" w:hAnsi="Times New Roman"/>
                <w:color w:val="000000"/>
                <w:sz w:val="22"/>
                <w:szCs w:val="22"/>
              </w:rPr>
            </w:pPr>
            <w:r w:rsidRPr="003016F6">
              <w:rPr>
                <w:rFonts w:ascii="Times New Roman" w:eastAsia="Times New Roman" w:hAnsi="Times New Roman"/>
                <w:color w:val="000000"/>
                <w:sz w:val="22"/>
                <w:szCs w:val="22"/>
              </w:rPr>
              <w:t>0.14</w:t>
            </w:r>
          </w:p>
        </w:tc>
        <w:tc>
          <w:tcPr>
            <w:tcW w:w="330" w:type="pct"/>
            <w:noWrap/>
            <w:vAlign w:val="center"/>
            <w:hideMark/>
          </w:tcPr>
          <w:p w:rsidR="00A34529" w:rsidRPr="003016F6" w:rsidRDefault="00A34529" w:rsidP="001D7E62">
            <w:pPr>
              <w:jc w:val="both"/>
              <w:rPr>
                <w:rFonts w:ascii="Times New Roman" w:eastAsia="Times New Roman" w:hAnsi="Times New Roman"/>
                <w:color w:val="000000"/>
                <w:sz w:val="22"/>
                <w:szCs w:val="22"/>
              </w:rPr>
            </w:pPr>
            <w:r w:rsidRPr="003016F6">
              <w:rPr>
                <w:rFonts w:ascii="Times New Roman" w:eastAsia="Times New Roman" w:hAnsi="Times New Roman"/>
                <w:color w:val="000000"/>
                <w:sz w:val="22"/>
                <w:szCs w:val="22"/>
              </w:rPr>
              <w:t>0.79</w:t>
            </w:r>
          </w:p>
        </w:tc>
        <w:tc>
          <w:tcPr>
            <w:tcW w:w="233" w:type="pct"/>
            <w:noWrap/>
            <w:vAlign w:val="center"/>
            <w:hideMark/>
          </w:tcPr>
          <w:p w:rsidR="00A34529" w:rsidRPr="003016F6" w:rsidRDefault="00A34529" w:rsidP="001D7E62">
            <w:pPr>
              <w:jc w:val="both"/>
              <w:rPr>
                <w:rFonts w:ascii="Times New Roman" w:eastAsia="Times New Roman" w:hAnsi="Times New Roman"/>
                <w:color w:val="000000"/>
                <w:sz w:val="22"/>
                <w:szCs w:val="22"/>
              </w:rPr>
            </w:pPr>
            <w:r w:rsidRPr="003016F6">
              <w:rPr>
                <w:rFonts w:ascii="Times New Roman" w:eastAsia="Times New Roman" w:hAnsi="Times New Roman"/>
                <w:color w:val="000000"/>
                <w:sz w:val="22"/>
                <w:szCs w:val="22"/>
              </w:rPr>
              <w:t>0.43</w:t>
            </w:r>
          </w:p>
        </w:tc>
        <w:tc>
          <w:tcPr>
            <w:tcW w:w="233" w:type="pct"/>
            <w:noWrap/>
            <w:vAlign w:val="center"/>
            <w:hideMark/>
          </w:tcPr>
          <w:p w:rsidR="00A34529" w:rsidRPr="003016F6" w:rsidRDefault="00A34529" w:rsidP="001D7E62">
            <w:pPr>
              <w:jc w:val="both"/>
              <w:rPr>
                <w:rFonts w:ascii="Times New Roman" w:eastAsia="Times New Roman" w:hAnsi="Times New Roman"/>
                <w:color w:val="000000"/>
                <w:sz w:val="22"/>
                <w:szCs w:val="22"/>
              </w:rPr>
            </w:pPr>
            <w:r w:rsidRPr="003016F6">
              <w:rPr>
                <w:rFonts w:ascii="Times New Roman" w:eastAsia="Times New Roman" w:hAnsi="Times New Roman"/>
                <w:color w:val="000000"/>
                <w:sz w:val="22"/>
                <w:szCs w:val="22"/>
              </w:rPr>
              <w:t>0.40</w:t>
            </w:r>
          </w:p>
        </w:tc>
        <w:tc>
          <w:tcPr>
            <w:tcW w:w="233" w:type="pct"/>
            <w:noWrap/>
            <w:vAlign w:val="center"/>
            <w:hideMark/>
          </w:tcPr>
          <w:p w:rsidR="00A34529" w:rsidRPr="003016F6" w:rsidRDefault="00A34529" w:rsidP="001D7E62">
            <w:pPr>
              <w:jc w:val="both"/>
              <w:rPr>
                <w:rFonts w:ascii="Times New Roman" w:eastAsia="Times New Roman" w:hAnsi="Times New Roman"/>
                <w:color w:val="000000"/>
                <w:sz w:val="22"/>
                <w:szCs w:val="22"/>
              </w:rPr>
            </w:pPr>
            <w:r w:rsidRPr="003016F6">
              <w:rPr>
                <w:rFonts w:ascii="Times New Roman" w:eastAsia="Times New Roman" w:hAnsi="Times New Roman"/>
                <w:color w:val="000000"/>
                <w:sz w:val="22"/>
                <w:szCs w:val="22"/>
              </w:rPr>
              <w:t>0.2</w:t>
            </w:r>
          </w:p>
        </w:tc>
        <w:tc>
          <w:tcPr>
            <w:tcW w:w="233" w:type="pct"/>
            <w:noWrap/>
            <w:vAlign w:val="center"/>
            <w:hideMark/>
          </w:tcPr>
          <w:p w:rsidR="00A34529" w:rsidRPr="003016F6" w:rsidRDefault="00A34529" w:rsidP="001D7E62">
            <w:pPr>
              <w:jc w:val="both"/>
              <w:rPr>
                <w:rFonts w:ascii="Times New Roman" w:eastAsia="Times New Roman" w:hAnsi="Times New Roman"/>
                <w:color w:val="000000"/>
                <w:sz w:val="22"/>
                <w:szCs w:val="22"/>
              </w:rPr>
            </w:pPr>
            <w:r w:rsidRPr="003016F6">
              <w:rPr>
                <w:rFonts w:ascii="Times New Roman" w:eastAsia="Times New Roman" w:hAnsi="Times New Roman"/>
                <w:color w:val="000000"/>
                <w:sz w:val="22"/>
                <w:szCs w:val="22"/>
              </w:rPr>
              <w:t>0.4</w:t>
            </w:r>
          </w:p>
        </w:tc>
        <w:tc>
          <w:tcPr>
            <w:tcW w:w="234" w:type="pct"/>
            <w:noWrap/>
            <w:vAlign w:val="center"/>
            <w:hideMark/>
          </w:tcPr>
          <w:p w:rsidR="00A34529" w:rsidRPr="003016F6" w:rsidRDefault="00A34529" w:rsidP="001D7E62">
            <w:pPr>
              <w:jc w:val="both"/>
              <w:rPr>
                <w:rFonts w:ascii="Times New Roman" w:eastAsia="Times New Roman" w:hAnsi="Times New Roman"/>
                <w:color w:val="000000"/>
                <w:sz w:val="22"/>
                <w:szCs w:val="22"/>
              </w:rPr>
            </w:pPr>
            <w:r w:rsidRPr="003016F6">
              <w:rPr>
                <w:rFonts w:ascii="Times New Roman" w:eastAsia="Times New Roman" w:hAnsi="Times New Roman"/>
                <w:color w:val="000000"/>
                <w:sz w:val="22"/>
                <w:szCs w:val="22"/>
              </w:rPr>
              <w:t>1.55</w:t>
            </w:r>
          </w:p>
        </w:tc>
        <w:tc>
          <w:tcPr>
            <w:tcW w:w="234" w:type="pct"/>
            <w:noWrap/>
            <w:vAlign w:val="center"/>
            <w:hideMark/>
          </w:tcPr>
          <w:p w:rsidR="00A34529" w:rsidRPr="003016F6" w:rsidRDefault="00A34529" w:rsidP="001D7E62">
            <w:pPr>
              <w:jc w:val="both"/>
              <w:rPr>
                <w:rFonts w:ascii="Times New Roman" w:eastAsia="Times New Roman" w:hAnsi="Times New Roman"/>
                <w:color w:val="000000"/>
                <w:sz w:val="22"/>
                <w:szCs w:val="22"/>
              </w:rPr>
            </w:pPr>
            <w:r w:rsidRPr="003016F6">
              <w:rPr>
                <w:rFonts w:ascii="Times New Roman" w:eastAsia="Times New Roman" w:hAnsi="Times New Roman"/>
                <w:color w:val="000000"/>
                <w:sz w:val="22"/>
                <w:szCs w:val="22"/>
              </w:rPr>
              <w:t>1.55</w:t>
            </w:r>
          </w:p>
        </w:tc>
      </w:tr>
    </w:tbl>
    <w:p w:rsidR="006E72EF" w:rsidRPr="00882DDF" w:rsidRDefault="006E72EF" w:rsidP="001D7E62">
      <w:pPr>
        <w:spacing w:before="120" w:after="120" w:line="360" w:lineRule="auto"/>
        <w:jc w:val="both"/>
        <w:rPr>
          <w:rFonts w:ascii="Times New Roman" w:hAnsi="Times New Roman"/>
        </w:rPr>
      </w:pPr>
    </w:p>
    <w:p w:rsidR="00DC7F0E" w:rsidRPr="00C65D49" w:rsidRDefault="00DC7F0E" w:rsidP="001D7E62">
      <w:pPr>
        <w:pStyle w:val="Heading3"/>
        <w:spacing w:before="120" w:after="120" w:line="360" w:lineRule="auto"/>
        <w:ind w:left="720"/>
        <w:rPr>
          <w:rFonts w:ascii="Times New Roman" w:hAnsi="Times New Roman"/>
          <w:color w:val="auto"/>
          <w:sz w:val="24"/>
          <w:szCs w:val="24"/>
        </w:rPr>
      </w:pPr>
      <w:bookmarkStart w:id="213" w:name="_Toc465241987"/>
      <w:r w:rsidRPr="00C65D49">
        <w:rPr>
          <w:rFonts w:ascii="Times New Roman" w:hAnsi="Times New Roman"/>
          <w:color w:val="auto"/>
          <w:sz w:val="24"/>
          <w:szCs w:val="24"/>
        </w:rPr>
        <w:t>Road crossing structure</w:t>
      </w:r>
      <w:bookmarkEnd w:id="209"/>
      <w:bookmarkEnd w:id="210"/>
      <w:bookmarkEnd w:id="213"/>
    </w:p>
    <w:p w:rsidR="00930CEC" w:rsidRPr="00882DDF" w:rsidRDefault="001A32EA" w:rsidP="001D7E62">
      <w:pPr>
        <w:spacing w:before="120" w:after="120" w:line="360" w:lineRule="auto"/>
        <w:jc w:val="both"/>
        <w:rPr>
          <w:rFonts w:ascii="Times New Roman" w:hAnsi="Times New Roman"/>
        </w:rPr>
      </w:pPr>
      <w:r w:rsidRPr="00882DDF">
        <w:rPr>
          <w:rFonts w:ascii="Times New Roman" w:hAnsi="Times New Roman"/>
        </w:rPr>
        <w:t xml:space="preserve">A </w:t>
      </w:r>
      <w:r w:rsidR="00930CEC" w:rsidRPr="00882DDF">
        <w:rPr>
          <w:rFonts w:ascii="Times New Roman" w:hAnsi="Times New Roman"/>
        </w:rPr>
        <w:t>box c</w:t>
      </w:r>
      <w:r w:rsidRPr="00882DDF">
        <w:rPr>
          <w:rFonts w:ascii="Times New Roman" w:hAnsi="Times New Roman"/>
        </w:rPr>
        <w:t xml:space="preserve">ulvert is located at existing URAP road pathway crossing to maintain the communication. </w:t>
      </w:r>
      <w:r w:rsidR="00930CEC" w:rsidRPr="00882DDF">
        <w:rPr>
          <w:rFonts w:ascii="Times New Roman" w:hAnsi="Times New Roman"/>
        </w:rPr>
        <w:t>The wall of the culvert is designed to be masonry and the slab is from Reinforced concrete with 12mm @ 150mm C/C double reinforcement. The length of RC slab is 1.25m and its width and thickness is 6m &amp; 30 cm respectively.</w:t>
      </w:r>
    </w:p>
    <w:p w:rsidR="00C43708" w:rsidRDefault="00930CEC" w:rsidP="00981E07">
      <w:pPr>
        <w:spacing w:before="120" w:after="120" w:line="360" w:lineRule="auto"/>
        <w:rPr>
          <w:rFonts w:ascii="Times New Roman" w:hAnsi="Times New Roman"/>
        </w:rPr>
      </w:pPr>
      <w:r w:rsidRPr="00882DDF">
        <w:rPr>
          <w:rFonts w:ascii="Times New Roman" w:hAnsi="Times New Roman"/>
        </w:rPr>
        <w:lastRenderedPageBreak/>
        <w:t xml:space="preserve">In addition, two foot path structures are provided at the existing foot paths. These structures are designed to be constructed from </w:t>
      </w:r>
      <w:r w:rsidR="00CB7859" w:rsidRPr="00882DDF">
        <w:rPr>
          <w:rFonts w:ascii="Times New Roman" w:hAnsi="Times New Roman"/>
        </w:rPr>
        <w:t>Reinforced concrete with 12mm @300mm C/C single reinforcement. These have 2m length and 1.25m width.</w:t>
      </w:r>
    </w:p>
    <w:p w:rsidR="000F1375" w:rsidRPr="00882DDF" w:rsidRDefault="000F1375" w:rsidP="00981E07">
      <w:pPr>
        <w:spacing w:before="120" w:after="120" w:line="360" w:lineRule="auto"/>
        <w:rPr>
          <w:rFonts w:ascii="Times New Roman" w:hAnsi="Times New Roman"/>
        </w:rPr>
        <w:sectPr w:rsidR="000F1375" w:rsidRPr="00882DDF" w:rsidSect="000A7E12">
          <w:pgSz w:w="12240" w:h="15840"/>
          <w:pgMar w:top="1440" w:right="1440" w:bottom="1800" w:left="1440" w:header="720" w:footer="720" w:gutter="0"/>
          <w:pgNumType w:start="1"/>
          <w:cols w:space="720"/>
          <w:docGrid w:linePitch="360"/>
        </w:sectPr>
      </w:pPr>
    </w:p>
    <w:tbl>
      <w:tblPr>
        <w:tblpPr w:leftFromText="180" w:rightFromText="180" w:vertAnchor="text" w:horzAnchor="margin" w:tblpXSpec="center" w:tblpY="-1684"/>
        <w:tblW w:w="11091" w:type="dxa"/>
        <w:tblLook w:val="04A0"/>
      </w:tblPr>
      <w:tblGrid>
        <w:gridCol w:w="11091"/>
      </w:tblGrid>
      <w:tr w:rsidR="000F1375" w:rsidRPr="009001D7" w:rsidTr="00DC1E5F">
        <w:trPr>
          <w:trHeight w:val="306"/>
        </w:trPr>
        <w:tc>
          <w:tcPr>
            <w:tcW w:w="11091" w:type="dxa"/>
            <w:tcBorders>
              <w:top w:val="nil"/>
              <w:left w:val="nil"/>
              <w:bottom w:val="nil"/>
              <w:right w:val="nil"/>
            </w:tcBorders>
            <w:shd w:val="clear" w:color="auto" w:fill="auto"/>
            <w:vAlign w:val="center"/>
            <w:hideMark/>
          </w:tcPr>
          <w:p w:rsidR="000F1375" w:rsidRDefault="000F1375" w:rsidP="000F1375">
            <w:pPr>
              <w:spacing w:after="0" w:line="240" w:lineRule="auto"/>
              <w:rPr>
                <w:rFonts w:ascii="Times New Roman" w:eastAsia="Times New Roman" w:hAnsi="Times New Roman"/>
                <w:b/>
                <w:bCs/>
                <w:sz w:val="24"/>
                <w:szCs w:val="24"/>
              </w:rPr>
            </w:pPr>
            <w:bookmarkStart w:id="214" w:name="_Toc465241823"/>
          </w:p>
          <w:p w:rsidR="000F1375" w:rsidRDefault="000F1375" w:rsidP="000F1375">
            <w:pPr>
              <w:spacing w:after="0" w:line="240" w:lineRule="auto"/>
              <w:rPr>
                <w:rFonts w:ascii="Times New Roman" w:eastAsia="Times New Roman" w:hAnsi="Times New Roman"/>
                <w:b/>
                <w:bCs/>
                <w:sz w:val="24"/>
                <w:szCs w:val="24"/>
              </w:rPr>
            </w:pPr>
          </w:p>
          <w:p w:rsidR="000F1375" w:rsidRDefault="000F1375" w:rsidP="000F1375">
            <w:pPr>
              <w:spacing w:after="0" w:line="240" w:lineRule="auto"/>
              <w:rPr>
                <w:rFonts w:ascii="Times New Roman" w:eastAsia="Times New Roman" w:hAnsi="Times New Roman"/>
                <w:b/>
                <w:bCs/>
                <w:sz w:val="24"/>
                <w:szCs w:val="24"/>
              </w:rPr>
            </w:pPr>
          </w:p>
          <w:p w:rsidR="000F1375" w:rsidRDefault="000F1375" w:rsidP="000F1375">
            <w:pPr>
              <w:spacing w:after="0" w:line="240" w:lineRule="auto"/>
              <w:rPr>
                <w:rFonts w:ascii="Times New Roman" w:eastAsia="Times New Roman" w:hAnsi="Times New Roman"/>
                <w:b/>
                <w:bCs/>
                <w:sz w:val="24"/>
                <w:szCs w:val="24"/>
              </w:rPr>
            </w:pPr>
          </w:p>
          <w:p w:rsidR="000F1375" w:rsidRDefault="000F1375" w:rsidP="000F1375">
            <w:pPr>
              <w:spacing w:after="0" w:line="240" w:lineRule="auto"/>
              <w:rPr>
                <w:rFonts w:ascii="Times New Roman" w:eastAsia="Times New Roman" w:hAnsi="Times New Roman"/>
                <w:b/>
                <w:bCs/>
                <w:sz w:val="24"/>
                <w:szCs w:val="24"/>
              </w:rPr>
            </w:pPr>
          </w:p>
          <w:p w:rsidR="000F1375" w:rsidRDefault="000F1375" w:rsidP="000F1375">
            <w:pPr>
              <w:spacing w:after="0" w:line="240" w:lineRule="auto"/>
              <w:rPr>
                <w:rFonts w:ascii="Times New Roman" w:eastAsia="Times New Roman" w:hAnsi="Times New Roman"/>
                <w:b/>
                <w:bCs/>
                <w:sz w:val="24"/>
                <w:szCs w:val="24"/>
              </w:rPr>
            </w:pPr>
          </w:p>
          <w:p w:rsidR="000F1375" w:rsidRPr="000F1375" w:rsidRDefault="000F1375" w:rsidP="000F1375">
            <w:pPr>
              <w:pStyle w:val="Caption"/>
              <w:keepNext/>
              <w:spacing w:before="120" w:after="120" w:line="360" w:lineRule="auto"/>
              <w:jc w:val="both"/>
              <w:rPr>
                <w:rFonts w:ascii="Times New Roman" w:hAnsi="Times New Roman"/>
                <w:color w:val="auto"/>
                <w:sz w:val="24"/>
                <w:szCs w:val="24"/>
              </w:rPr>
            </w:pPr>
            <w:r w:rsidRPr="00C65D49">
              <w:rPr>
                <w:rFonts w:ascii="Times New Roman" w:hAnsi="Times New Roman"/>
                <w:color w:val="auto"/>
                <w:sz w:val="24"/>
                <w:szCs w:val="24"/>
              </w:rPr>
              <w:t xml:space="preserve">Table </w:t>
            </w:r>
            <w:r w:rsidR="00B0342E" w:rsidRPr="00C65D49">
              <w:rPr>
                <w:rFonts w:ascii="Times New Roman" w:hAnsi="Times New Roman"/>
                <w:color w:val="auto"/>
                <w:sz w:val="24"/>
                <w:szCs w:val="24"/>
              </w:rPr>
              <w:fldChar w:fldCharType="begin"/>
            </w:r>
            <w:r w:rsidRPr="00C65D49">
              <w:rPr>
                <w:rFonts w:ascii="Times New Roman" w:hAnsi="Times New Roman"/>
                <w:color w:val="auto"/>
                <w:sz w:val="24"/>
                <w:szCs w:val="24"/>
              </w:rPr>
              <w:instrText xml:space="preserve"> STYLEREF 1 \s </w:instrText>
            </w:r>
            <w:r w:rsidR="00B0342E" w:rsidRPr="00C65D49">
              <w:rPr>
                <w:rFonts w:ascii="Times New Roman" w:hAnsi="Times New Roman"/>
                <w:color w:val="auto"/>
                <w:sz w:val="24"/>
                <w:szCs w:val="24"/>
              </w:rPr>
              <w:fldChar w:fldCharType="separate"/>
            </w:r>
            <w:r>
              <w:rPr>
                <w:rFonts w:ascii="Times New Roman" w:hAnsi="Times New Roman"/>
                <w:noProof/>
                <w:color w:val="auto"/>
                <w:sz w:val="24"/>
                <w:szCs w:val="24"/>
              </w:rPr>
              <w:t>4</w:t>
            </w:r>
            <w:r w:rsidR="00B0342E" w:rsidRPr="00C65D49">
              <w:rPr>
                <w:rFonts w:ascii="Times New Roman" w:hAnsi="Times New Roman"/>
                <w:color w:val="auto"/>
                <w:sz w:val="24"/>
                <w:szCs w:val="24"/>
              </w:rPr>
              <w:fldChar w:fldCharType="end"/>
            </w:r>
            <w:r w:rsidRPr="00C65D49">
              <w:rPr>
                <w:rFonts w:ascii="Times New Roman" w:hAnsi="Times New Roman"/>
                <w:color w:val="auto"/>
                <w:sz w:val="24"/>
                <w:szCs w:val="24"/>
              </w:rPr>
              <w:noBreakHyphen/>
            </w:r>
            <w:r w:rsidR="00B0342E" w:rsidRPr="00C65D49">
              <w:rPr>
                <w:rFonts w:ascii="Times New Roman" w:hAnsi="Times New Roman"/>
                <w:color w:val="auto"/>
                <w:sz w:val="24"/>
                <w:szCs w:val="24"/>
              </w:rPr>
              <w:fldChar w:fldCharType="begin"/>
            </w:r>
            <w:r w:rsidRPr="00C65D49">
              <w:rPr>
                <w:rFonts w:ascii="Times New Roman" w:hAnsi="Times New Roman"/>
                <w:color w:val="auto"/>
                <w:sz w:val="24"/>
                <w:szCs w:val="24"/>
              </w:rPr>
              <w:instrText xml:space="preserve"> SEQ Table \* ARABIC \s 1 </w:instrText>
            </w:r>
            <w:r w:rsidR="00B0342E" w:rsidRPr="00C65D49">
              <w:rPr>
                <w:rFonts w:ascii="Times New Roman" w:hAnsi="Times New Roman"/>
                <w:color w:val="auto"/>
                <w:sz w:val="24"/>
                <w:szCs w:val="24"/>
              </w:rPr>
              <w:fldChar w:fldCharType="separate"/>
            </w:r>
            <w:r>
              <w:rPr>
                <w:rFonts w:ascii="Times New Roman" w:hAnsi="Times New Roman"/>
                <w:noProof/>
                <w:color w:val="auto"/>
                <w:sz w:val="24"/>
                <w:szCs w:val="24"/>
              </w:rPr>
              <w:t>8</w:t>
            </w:r>
            <w:r w:rsidR="00B0342E" w:rsidRPr="00C65D49">
              <w:rPr>
                <w:rFonts w:ascii="Times New Roman" w:hAnsi="Times New Roman"/>
                <w:color w:val="auto"/>
                <w:sz w:val="24"/>
                <w:szCs w:val="24"/>
              </w:rPr>
              <w:fldChar w:fldCharType="end"/>
            </w:r>
            <w:r w:rsidRPr="00C65D49">
              <w:rPr>
                <w:rFonts w:ascii="Times New Roman" w:hAnsi="Times New Roman"/>
                <w:color w:val="auto"/>
                <w:sz w:val="24"/>
                <w:szCs w:val="24"/>
              </w:rPr>
              <w:t>: Irrigation Infrastructure Bill of Quantities and Cost Estimate</w:t>
            </w:r>
          </w:p>
          <w:p w:rsidR="000F1375" w:rsidRDefault="000F1375" w:rsidP="000F1375">
            <w:pPr>
              <w:spacing w:after="0" w:line="240" w:lineRule="auto"/>
              <w:rPr>
                <w:rFonts w:ascii="Times New Roman" w:eastAsia="Times New Roman" w:hAnsi="Times New Roman"/>
                <w:b/>
                <w:bCs/>
                <w:sz w:val="24"/>
                <w:szCs w:val="24"/>
              </w:rPr>
            </w:pPr>
          </w:p>
          <w:p w:rsidR="000F1375" w:rsidRPr="009001D7" w:rsidRDefault="000F1375" w:rsidP="000F1375">
            <w:pPr>
              <w:spacing w:after="0" w:line="240" w:lineRule="auto"/>
              <w:rPr>
                <w:rFonts w:ascii="Times New Roman" w:eastAsia="Times New Roman" w:hAnsi="Times New Roman"/>
                <w:b/>
                <w:bCs/>
                <w:sz w:val="24"/>
                <w:szCs w:val="24"/>
              </w:rPr>
            </w:pPr>
          </w:p>
        </w:tc>
      </w:tr>
    </w:tbl>
    <w:tbl>
      <w:tblPr>
        <w:tblW w:w="10147" w:type="dxa"/>
        <w:tblInd w:w="95" w:type="dxa"/>
        <w:tblLook w:val="04A0"/>
      </w:tblPr>
      <w:tblGrid>
        <w:gridCol w:w="1095"/>
        <w:gridCol w:w="3559"/>
        <w:gridCol w:w="1095"/>
        <w:gridCol w:w="1255"/>
        <w:gridCol w:w="1323"/>
        <w:gridCol w:w="1820"/>
      </w:tblGrid>
      <w:tr w:rsidR="00DD17B6" w:rsidRPr="00DD17B6" w:rsidTr="00DD17B6">
        <w:trPr>
          <w:trHeight w:val="364"/>
        </w:trPr>
        <w:tc>
          <w:tcPr>
            <w:tcW w:w="4654" w:type="dxa"/>
            <w:gridSpan w:val="2"/>
            <w:tcBorders>
              <w:top w:val="nil"/>
              <w:left w:val="nil"/>
              <w:bottom w:val="nil"/>
              <w:right w:val="nil"/>
            </w:tcBorders>
            <w:shd w:val="clear" w:color="auto" w:fill="auto"/>
            <w:noWrap/>
            <w:vAlign w:val="bottom"/>
            <w:hideMark/>
          </w:tcPr>
          <w:bookmarkEnd w:id="214"/>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Bill No.3 Infrastructure</w:t>
            </w:r>
          </w:p>
        </w:tc>
        <w:tc>
          <w:tcPr>
            <w:tcW w:w="1095" w:type="dxa"/>
            <w:tcBorders>
              <w:top w:val="nil"/>
              <w:left w:val="nil"/>
              <w:bottom w:val="nil"/>
              <w:right w:val="nil"/>
            </w:tcBorders>
            <w:shd w:val="clear" w:color="auto" w:fill="auto"/>
            <w:noWrap/>
            <w:vAlign w:val="bottom"/>
            <w:hideMark/>
          </w:tcPr>
          <w:p w:rsidR="00DD17B6" w:rsidRPr="00DD17B6" w:rsidRDefault="00DD17B6" w:rsidP="00DD17B6">
            <w:pPr>
              <w:spacing w:after="0" w:line="240" w:lineRule="auto"/>
              <w:rPr>
                <w:rFonts w:eastAsia="Times New Roman"/>
                <w:color w:val="000000"/>
              </w:rPr>
            </w:pPr>
          </w:p>
        </w:tc>
        <w:tc>
          <w:tcPr>
            <w:tcW w:w="1255" w:type="dxa"/>
            <w:tcBorders>
              <w:top w:val="nil"/>
              <w:left w:val="nil"/>
              <w:bottom w:val="nil"/>
              <w:right w:val="nil"/>
            </w:tcBorders>
            <w:shd w:val="clear" w:color="auto" w:fill="auto"/>
            <w:noWrap/>
            <w:vAlign w:val="bottom"/>
            <w:hideMark/>
          </w:tcPr>
          <w:p w:rsidR="00DD17B6" w:rsidRPr="00DD17B6" w:rsidRDefault="00DD17B6" w:rsidP="00DD17B6">
            <w:pPr>
              <w:spacing w:after="0" w:line="240" w:lineRule="auto"/>
              <w:rPr>
                <w:rFonts w:eastAsia="Times New Roman"/>
                <w:color w:val="000000"/>
              </w:rPr>
            </w:pPr>
          </w:p>
        </w:tc>
        <w:tc>
          <w:tcPr>
            <w:tcW w:w="1323" w:type="dxa"/>
            <w:tcBorders>
              <w:top w:val="nil"/>
              <w:left w:val="nil"/>
              <w:bottom w:val="nil"/>
              <w:right w:val="nil"/>
            </w:tcBorders>
            <w:shd w:val="clear" w:color="auto" w:fill="auto"/>
            <w:noWrap/>
            <w:vAlign w:val="bottom"/>
            <w:hideMark/>
          </w:tcPr>
          <w:p w:rsidR="00DD17B6" w:rsidRPr="00DD17B6" w:rsidRDefault="00DD17B6" w:rsidP="00DD17B6">
            <w:pPr>
              <w:spacing w:after="0" w:line="240" w:lineRule="auto"/>
              <w:rPr>
                <w:rFonts w:eastAsia="Times New Roman"/>
                <w:color w:val="000000"/>
              </w:rPr>
            </w:pPr>
          </w:p>
        </w:tc>
        <w:tc>
          <w:tcPr>
            <w:tcW w:w="1820" w:type="dxa"/>
            <w:tcBorders>
              <w:top w:val="nil"/>
              <w:left w:val="nil"/>
              <w:bottom w:val="nil"/>
              <w:right w:val="nil"/>
            </w:tcBorders>
            <w:shd w:val="clear" w:color="auto" w:fill="auto"/>
            <w:noWrap/>
            <w:vAlign w:val="bottom"/>
            <w:hideMark/>
          </w:tcPr>
          <w:p w:rsidR="00DD17B6" w:rsidRPr="00DD17B6" w:rsidRDefault="00DD17B6" w:rsidP="00DD17B6">
            <w:pPr>
              <w:spacing w:after="0" w:line="240" w:lineRule="auto"/>
              <w:rPr>
                <w:rFonts w:eastAsia="Times New Roman"/>
                <w:color w:val="000000"/>
              </w:rPr>
            </w:pPr>
          </w:p>
        </w:tc>
      </w:tr>
      <w:tr w:rsidR="00DD17B6" w:rsidRPr="00DD17B6" w:rsidTr="00DD17B6">
        <w:trPr>
          <w:trHeight w:val="306"/>
        </w:trPr>
        <w:tc>
          <w:tcPr>
            <w:tcW w:w="1095" w:type="dxa"/>
            <w:tcBorders>
              <w:top w:val="nil"/>
              <w:left w:val="nil"/>
              <w:bottom w:val="nil"/>
              <w:right w:val="nil"/>
            </w:tcBorders>
            <w:shd w:val="clear" w:color="auto" w:fill="auto"/>
            <w:noWrap/>
            <w:vAlign w:val="bottom"/>
            <w:hideMark/>
          </w:tcPr>
          <w:p w:rsidR="00DD17B6" w:rsidRPr="00DD17B6" w:rsidRDefault="00DD17B6" w:rsidP="00DD17B6">
            <w:pPr>
              <w:spacing w:after="0" w:line="240" w:lineRule="auto"/>
              <w:rPr>
                <w:rFonts w:eastAsia="Times New Roman"/>
                <w:color w:val="000000"/>
              </w:rPr>
            </w:pPr>
          </w:p>
        </w:tc>
        <w:tc>
          <w:tcPr>
            <w:tcW w:w="3559" w:type="dxa"/>
            <w:tcBorders>
              <w:top w:val="nil"/>
              <w:left w:val="nil"/>
              <w:bottom w:val="nil"/>
              <w:right w:val="nil"/>
            </w:tcBorders>
            <w:shd w:val="clear" w:color="auto" w:fill="auto"/>
            <w:noWrap/>
            <w:vAlign w:val="bottom"/>
            <w:hideMark/>
          </w:tcPr>
          <w:p w:rsidR="00DD17B6" w:rsidRPr="00DD17B6" w:rsidRDefault="00DD17B6" w:rsidP="00DD17B6">
            <w:pPr>
              <w:spacing w:after="0" w:line="240" w:lineRule="auto"/>
              <w:rPr>
                <w:rFonts w:eastAsia="Times New Roman"/>
                <w:color w:val="000000"/>
              </w:rPr>
            </w:pPr>
          </w:p>
        </w:tc>
        <w:tc>
          <w:tcPr>
            <w:tcW w:w="1095" w:type="dxa"/>
            <w:tcBorders>
              <w:top w:val="nil"/>
              <w:left w:val="nil"/>
              <w:bottom w:val="nil"/>
              <w:right w:val="nil"/>
            </w:tcBorders>
            <w:shd w:val="clear" w:color="auto" w:fill="auto"/>
            <w:noWrap/>
            <w:vAlign w:val="bottom"/>
            <w:hideMark/>
          </w:tcPr>
          <w:p w:rsidR="00DD17B6" w:rsidRPr="00DD17B6" w:rsidRDefault="00DD17B6" w:rsidP="00DD17B6">
            <w:pPr>
              <w:spacing w:after="0" w:line="240" w:lineRule="auto"/>
              <w:rPr>
                <w:rFonts w:eastAsia="Times New Roman"/>
                <w:color w:val="000000"/>
              </w:rPr>
            </w:pPr>
          </w:p>
        </w:tc>
        <w:tc>
          <w:tcPr>
            <w:tcW w:w="1255" w:type="dxa"/>
            <w:tcBorders>
              <w:top w:val="nil"/>
              <w:left w:val="nil"/>
              <w:bottom w:val="nil"/>
              <w:right w:val="nil"/>
            </w:tcBorders>
            <w:shd w:val="clear" w:color="auto" w:fill="auto"/>
            <w:noWrap/>
            <w:vAlign w:val="bottom"/>
            <w:hideMark/>
          </w:tcPr>
          <w:p w:rsidR="00DD17B6" w:rsidRPr="00DD17B6" w:rsidRDefault="00DD17B6" w:rsidP="00DD17B6">
            <w:pPr>
              <w:spacing w:after="0" w:line="240" w:lineRule="auto"/>
              <w:rPr>
                <w:rFonts w:eastAsia="Times New Roman"/>
                <w:color w:val="000000"/>
              </w:rPr>
            </w:pPr>
          </w:p>
        </w:tc>
        <w:tc>
          <w:tcPr>
            <w:tcW w:w="1323" w:type="dxa"/>
            <w:tcBorders>
              <w:top w:val="nil"/>
              <w:left w:val="nil"/>
              <w:bottom w:val="nil"/>
              <w:right w:val="nil"/>
            </w:tcBorders>
            <w:shd w:val="clear" w:color="auto" w:fill="auto"/>
            <w:noWrap/>
            <w:vAlign w:val="bottom"/>
            <w:hideMark/>
          </w:tcPr>
          <w:p w:rsidR="00DD17B6" w:rsidRPr="00DD17B6" w:rsidRDefault="00DD17B6" w:rsidP="00DD17B6">
            <w:pPr>
              <w:spacing w:after="0" w:line="240" w:lineRule="auto"/>
              <w:rPr>
                <w:rFonts w:eastAsia="Times New Roman"/>
                <w:color w:val="000000"/>
              </w:rPr>
            </w:pPr>
          </w:p>
        </w:tc>
        <w:tc>
          <w:tcPr>
            <w:tcW w:w="1820" w:type="dxa"/>
            <w:tcBorders>
              <w:top w:val="nil"/>
              <w:left w:val="nil"/>
              <w:bottom w:val="nil"/>
              <w:right w:val="nil"/>
            </w:tcBorders>
            <w:shd w:val="clear" w:color="auto" w:fill="auto"/>
            <w:noWrap/>
            <w:vAlign w:val="bottom"/>
            <w:hideMark/>
          </w:tcPr>
          <w:p w:rsidR="00DD17B6" w:rsidRPr="00DD17B6" w:rsidRDefault="00DD17B6" w:rsidP="00DD17B6">
            <w:pPr>
              <w:spacing w:after="0" w:line="240" w:lineRule="auto"/>
              <w:rPr>
                <w:rFonts w:eastAsia="Times New Roman"/>
                <w:color w:val="000000"/>
              </w:rPr>
            </w:pPr>
          </w:p>
        </w:tc>
      </w:tr>
      <w:tr w:rsidR="00DD17B6" w:rsidRPr="00DD17B6" w:rsidTr="00DD17B6">
        <w:trPr>
          <w:trHeight w:val="627"/>
        </w:trPr>
        <w:tc>
          <w:tcPr>
            <w:tcW w:w="1095" w:type="dxa"/>
            <w:tcBorders>
              <w:top w:val="double" w:sz="6" w:space="0" w:color="FF0000"/>
              <w:left w:val="double" w:sz="6" w:space="0" w:color="FF0000"/>
              <w:bottom w:val="single" w:sz="4" w:space="0" w:color="FF0000"/>
              <w:right w:val="single" w:sz="4" w:space="0" w:color="FF0000"/>
            </w:tcBorders>
            <w:shd w:val="clear" w:color="000000" w:fill="EEECE1"/>
            <w:noWrap/>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Sr. No</w:t>
            </w:r>
          </w:p>
        </w:tc>
        <w:tc>
          <w:tcPr>
            <w:tcW w:w="3559" w:type="dxa"/>
            <w:tcBorders>
              <w:top w:val="double" w:sz="6" w:space="0" w:color="FF0000"/>
              <w:left w:val="nil"/>
              <w:bottom w:val="single" w:sz="4" w:space="0" w:color="FF0000"/>
              <w:right w:val="single" w:sz="4" w:space="0" w:color="FF0000"/>
            </w:tcBorders>
            <w:shd w:val="clear" w:color="000000" w:fill="EEECE1"/>
            <w:noWrap/>
            <w:vAlign w:val="center"/>
            <w:hideMark/>
          </w:tcPr>
          <w:p w:rsidR="00DD17B6" w:rsidRPr="00DD17B6" w:rsidRDefault="00DD17B6" w:rsidP="00DD17B6">
            <w:pPr>
              <w:spacing w:after="0" w:line="240" w:lineRule="auto"/>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Description</w:t>
            </w:r>
          </w:p>
        </w:tc>
        <w:tc>
          <w:tcPr>
            <w:tcW w:w="1095" w:type="dxa"/>
            <w:tcBorders>
              <w:top w:val="double" w:sz="6" w:space="0" w:color="FF0000"/>
              <w:left w:val="nil"/>
              <w:bottom w:val="single" w:sz="4" w:space="0" w:color="FF0000"/>
              <w:right w:val="single" w:sz="4" w:space="0" w:color="FF0000"/>
            </w:tcBorders>
            <w:shd w:val="clear" w:color="000000" w:fill="EEECE1"/>
            <w:noWrap/>
            <w:vAlign w:val="center"/>
            <w:hideMark/>
          </w:tcPr>
          <w:p w:rsidR="00DD17B6" w:rsidRPr="00DD17B6" w:rsidRDefault="00DD17B6" w:rsidP="00DD17B6">
            <w:pPr>
              <w:spacing w:after="0" w:line="240" w:lineRule="auto"/>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Unit</w:t>
            </w:r>
          </w:p>
        </w:tc>
        <w:tc>
          <w:tcPr>
            <w:tcW w:w="1255" w:type="dxa"/>
            <w:tcBorders>
              <w:top w:val="double" w:sz="6" w:space="0" w:color="FF0000"/>
              <w:left w:val="nil"/>
              <w:bottom w:val="single" w:sz="4" w:space="0" w:color="FF0000"/>
              <w:right w:val="single" w:sz="4" w:space="0" w:color="FF0000"/>
            </w:tcBorders>
            <w:shd w:val="clear" w:color="000000" w:fill="EEECE1"/>
            <w:noWrap/>
            <w:vAlign w:val="center"/>
            <w:hideMark/>
          </w:tcPr>
          <w:p w:rsidR="00DD17B6" w:rsidRPr="00DD17B6" w:rsidRDefault="00DD17B6" w:rsidP="00DD17B6">
            <w:pPr>
              <w:spacing w:after="0" w:line="240" w:lineRule="auto"/>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Qty</w:t>
            </w:r>
          </w:p>
        </w:tc>
        <w:tc>
          <w:tcPr>
            <w:tcW w:w="1323" w:type="dxa"/>
            <w:tcBorders>
              <w:top w:val="double" w:sz="6" w:space="0" w:color="FF0000"/>
              <w:left w:val="nil"/>
              <w:bottom w:val="single" w:sz="4" w:space="0" w:color="FF0000"/>
              <w:right w:val="single" w:sz="4" w:space="0" w:color="FF0000"/>
            </w:tcBorders>
            <w:shd w:val="clear" w:color="000000" w:fill="EEECE1"/>
            <w:vAlign w:val="center"/>
            <w:hideMark/>
          </w:tcPr>
          <w:p w:rsidR="00DD17B6" w:rsidRPr="00DD17B6" w:rsidRDefault="00DD17B6" w:rsidP="00DD17B6">
            <w:pPr>
              <w:spacing w:after="0" w:line="240" w:lineRule="auto"/>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Unit price (Birr)</w:t>
            </w:r>
          </w:p>
        </w:tc>
        <w:tc>
          <w:tcPr>
            <w:tcW w:w="1820" w:type="dxa"/>
            <w:tcBorders>
              <w:top w:val="double" w:sz="6" w:space="0" w:color="FF0000"/>
              <w:left w:val="nil"/>
              <w:bottom w:val="single" w:sz="4" w:space="0" w:color="FF0000"/>
              <w:right w:val="double" w:sz="6" w:space="0" w:color="FF0000"/>
            </w:tcBorders>
            <w:shd w:val="clear" w:color="000000" w:fill="EEECE1"/>
            <w:noWrap/>
            <w:vAlign w:val="center"/>
            <w:hideMark/>
          </w:tcPr>
          <w:p w:rsidR="00DD17B6" w:rsidRPr="00DD17B6" w:rsidRDefault="00DD17B6" w:rsidP="00DD17B6">
            <w:pPr>
              <w:spacing w:after="0" w:line="240" w:lineRule="auto"/>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Amount (Birr)</w:t>
            </w:r>
          </w:p>
        </w:tc>
      </w:tr>
      <w:tr w:rsidR="00DD17B6" w:rsidRPr="00DD17B6" w:rsidTr="00DD17B6">
        <w:trPr>
          <w:trHeight w:val="306"/>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3</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Infrastructure</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 </w:t>
            </w:r>
          </w:p>
        </w:tc>
        <w:tc>
          <w:tcPr>
            <w:tcW w:w="125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 </w:t>
            </w:r>
          </w:p>
        </w:tc>
        <w:tc>
          <w:tcPr>
            <w:tcW w:w="1323"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 </w:t>
            </w:r>
          </w:p>
        </w:tc>
        <w:tc>
          <w:tcPr>
            <w:tcW w:w="1820" w:type="dxa"/>
            <w:tcBorders>
              <w:top w:val="nil"/>
              <w:left w:val="nil"/>
              <w:bottom w:val="single" w:sz="4" w:space="0" w:color="FF0000"/>
              <w:right w:val="double" w:sz="6"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 </w:t>
            </w:r>
          </w:p>
        </w:tc>
      </w:tr>
      <w:tr w:rsidR="00DD17B6" w:rsidRPr="00DD17B6" w:rsidTr="00DD17B6">
        <w:trPr>
          <w:trHeight w:val="306"/>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3.1</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 xml:space="preserve">Main Canal  ( Lined) </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w:t>
            </w:r>
          </w:p>
        </w:tc>
        <w:tc>
          <w:tcPr>
            <w:tcW w:w="125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w:t>
            </w:r>
          </w:p>
        </w:tc>
        <w:tc>
          <w:tcPr>
            <w:tcW w:w="1323"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w:t>
            </w:r>
          </w:p>
        </w:tc>
        <w:tc>
          <w:tcPr>
            <w:tcW w:w="1820" w:type="dxa"/>
            <w:tcBorders>
              <w:top w:val="nil"/>
              <w:left w:val="nil"/>
              <w:bottom w:val="single" w:sz="4" w:space="0" w:color="FF0000"/>
              <w:right w:val="double" w:sz="6"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w:t>
            </w:r>
          </w:p>
        </w:tc>
      </w:tr>
      <w:tr w:rsidR="00DD17B6" w:rsidRPr="00DD17B6" w:rsidTr="00DD17B6">
        <w:trPr>
          <w:trHeight w:val="379"/>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3.1.1</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Excavation of ordinary soil</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m</w:t>
            </w:r>
            <w:r w:rsidRPr="00DD17B6">
              <w:rPr>
                <w:rFonts w:ascii="Times New Roman" w:eastAsia="Times New Roman" w:hAnsi="Times New Roman"/>
                <w:color w:val="000000"/>
                <w:sz w:val="24"/>
                <w:szCs w:val="24"/>
                <w:vertAlign w:val="superscript"/>
              </w:rPr>
              <w:t>3</w:t>
            </w:r>
            <w:r w:rsidRPr="00DD17B6">
              <w:rPr>
                <w:rFonts w:ascii="Times New Roman" w:eastAsia="Times New Roman" w:hAnsi="Times New Roman"/>
                <w:color w:val="000000"/>
                <w:sz w:val="24"/>
                <w:szCs w:val="24"/>
              </w:rPr>
              <w:t> </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4,624.20 </w:t>
            </w:r>
          </w:p>
        </w:tc>
        <w:tc>
          <w:tcPr>
            <w:tcW w:w="1323" w:type="dxa"/>
            <w:tcBorders>
              <w:top w:val="nil"/>
              <w:left w:val="nil"/>
              <w:bottom w:val="single" w:sz="8" w:space="0" w:color="auto"/>
              <w:right w:val="single" w:sz="8" w:space="0" w:color="auto"/>
            </w:tcBorders>
            <w:shd w:val="clear" w:color="000000" w:fill="FFFFFF"/>
            <w:noWrap/>
            <w:vAlign w:val="bottom"/>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116.26</w:t>
            </w:r>
          </w:p>
        </w:tc>
        <w:tc>
          <w:tcPr>
            <w:tcW w:w="1820" w:type="dxa"/>
            <w:tcBorders>
              <w:top w:val="nil"/>
              <w:left w:val="single" w:sz="4" w:space="0" w:color="FF0000"/>
              <w:bottom w:val="single" w:sz="4" w:space="0" w:color="FF0000"/>
              <w:right w:val="double" w:sz="6"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537,609.49</w:t>
            </w:r>
          </w:p>
        </w:tc>
      </w:tr>
      <w:tr w:rsidR="00DD17B6" w:rsidRPr="00DD17B6" w:rsidTr="00DD17B6">
        <w:trPr>
          <w:trHeight w:val="321"/>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3.1.2</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Excavation in weathered rock</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m3 </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1.00 </w:t>
            </w:r>
          </w:p>
        </w:tc>
        <w:tc>
          <w:tcPr>
            <w:tcW w:w="1323" w:type="dxa"/>
            <w:tcBorders>
              <w:top w:val="nil"/>
              <w:left w:val="nil"/>
              <w:bottom w:val="single" w:sz="8" w:space="0" w:color="auto"/>
              <w:right w:val="single" w:sz="8" w:space="0" w:color="auto"/>
            </w:tcBorders>
            <w:shd w:val="clear" w:color="auto" w:fill="auto"/>
            <w:noWrap/>
            <w:vAlign w:val="bottom"/>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370.21</w:t>
            </w:r>
          </w:p>
        </w:tc>
        <w:tc>
          <w:tcPr>
            <w:tcW w:w="1820" w:type="dxa"/>
            <w:tcBorders>
              <w:top w:val="nil"/>
              <w:left w:val="single" w:sz="4" w:space="0" w:color="FF0000"/>
              <w:bottom w:val="single" w:sz="4" w:space="0" w:color="FF0000"/>
              <w:right w:val="double" w:sz="6"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370.21</w:t>
            </w:r>
          </w:p>
        </w:tc>
      </w:tr>
      <w:tr w:rsidR="00DD17B6" w:rsidRPr="00DD17B6" w:rsidTr="00DD17B6">
        <w:trPr>
          <w:trHeight w:val="321"/>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3.1.3</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Excavation in medium rock</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m3 </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1.00 </w:t>
            </w:r>
          </w:p>
        </w:tc>
        <w:tc>
          <w:tcPr>
            <w:tcW w:w="1323" w:type="dxa"/>
            <w:tcBorders>
              <w:top w:val="nil"/>
              <w:left w:val="nil"/>
              <w:bottom w:val="single" w:sz="8" w:space="0" w:color="auto"/>
              <w:right w:val="single" w:sz="8" w:space="0" w:color="auto"/>
            </w:tcBorders>
            <w:shd w:val="clear" w:color="auto" w:fill="auto"/>
            <w:noWrap/>
            <w:vAlign w:val="bottom"/>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590.02</w:t>
            </w:r>
          </w:p>
        </w:tc>
        <w:tc>
          <w:tcPr>
            <w:tcW w:w="1820" w:type="dxa"/>
            <w:tcBorders>
              <w:top w:val="nil"/>
              <w:left w:val="single" w:sz="4" w:space="0" w:color="FF0000"/>
              <w:bottom w:val="single" w:sz="4" w:space="0" w:color="FF0000"/>
              <w:right w:val="double" w:sz="6"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590.02</w:t>
            </w:r>
          </w:p>
        </w:tc>
      </w:tr>
      <w:tr w:rsidR="00DD17B6" w:rsidRPr="00DD17B6" w:rsidTr="00DD17B6">
        <w:trPr>
          <w:trHeight w:val="379"/>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3.1.4</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Hard Rock Excavation</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m</w:t>
            </w:r>
            <w:r w:rsidRPr="00DD17B6">
              <w:rPr>
                <w:rFonts w:ascii="Times New Roman" w:eastAsia="Times New Roman" w:hAnsi="Times New Roman"/>
                <w:color w:val="000000"/>
                <w:sz w:val="24"/>
                <w:szCs w:val="24"/>
                <w:vertAlign w:val="superscript"/>
              </w:rPr>
              <w:t>3</w:t>
            </w:r>
            <w:r w:rsidRPr="00DD17B6">
              <w:rPr>
                <w:rFonts w:ascii="Times New Roman" w:eastAsia="Times New Roman" w:hAnsi="Times New Roman"/>
                <w:color w:val="000000"/>
                <w:sz w:val="24"/>
                <w:szCs w:val="24"/>
              </w:rPr>
              <w:t> </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706.33 </w:t>
            </w:r>
          </w:p>
        </w:tc>
        <w:tc>
          <w:tcPr>
            <w:tcW w:w="1323" w:type="dxa"/>
            <w:tcBorders>
              <w:top w:val="nil"/>
              <w:left w:val="nil"/>
              <w:bottom w:val="single" w:sz="8" w:space="0" w:color="auto"/>
              <w:right w:val="single" w:sz="8" w:space="0" w:color="auto"/>
            </w:tcBorders>
            <w:shd w:val="clear" w:color="auto" w:fill="auto"/>
            <w:noWrap/>
            <w:vAlign w:val="bottom"/>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1,026.12</w:t>
            </w:r>
          </w:p>
        </w:tc>
        <w:tc>
          <w:tcPr>
            <w:tcW w:w="1820" w:type="dxa"/>
            <w:tcBorders>
              <w:top w:val="nil"/>
              <w:left w:val="single" w:sz="4" w:space="0" w:color="FF0000"/>
              <w:bottom w:val="single" w:sz="4" w:space="0" w:color="FF0000"/>
              <w:right w:val="double" w:sz="6"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724,779.34</w:t>
            </w:r>
          </w:p>
        </w:tc>
      </w:tr>
      <w:tr w:rsidR="00DD17B6" w:rsidRPr="00DD17B6" w:rsidTr="00DD17B6">
        <w:trPr>
          <w:trHeight w:val="379"/>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3.1.5</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Backfill and compaction</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m</w:t>
            </w:r>
            <w:r w:rsidRPr="00DD17B6">
              <w:rPr>
                <w:rFonts w:ascii="Times New Roman" w:eastAsia="Times New Roman" w:hAnsi="Times New Roman"/>
                <w:color w:val="000000"/>
                <w:sz w:val="24"/>
                <w:szCs w:val="24"/>
                <w:vertAlign w:val="superscript"/>
              </w:rPr>
              <w:t>3</w:t>
            </w:r>
          </w:p>
        </w:tc>
        <w:tc>
          <w:tcPr>
            <w:tcW w:w="1255" w:type="dxa"/>
            <w:tcBorders>
              <w:top w:val="nil"/>
              <w:left w:val="nil"/>
              <w:bottom w:val="single" w:sz="4" w:space="0" w:color="FF0000"/>
              <w:right w:val="single" w:sz="4" w:space="0" w:color="FF0000"/>
            </w:tcBorders>
            <w:shd w:val="clear" w:color="000000" w:fill="FFFF00"/>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1,200.00 </w:t>
            </w:r>
          </w:p>
        </w:tc>
        <w:tc>
          <w:tcPr>
            <w:tcW w:w="1323" w:type="dxa"/>
            <w:tcBorders>
              <w:top w:val="nil"/>
              <w:left w:val="nil"/>
              <w:bottom w:val="single" w:sz="8" w:space="0" w:color="auto"/>
              <w:right w:val="single" w:sz="8" w:space="0" w:color="auto"/>
            </w:tcBorders>
            <w:shd w:val="clear" w:color="auto" w:fill="auto"/>
            <w:noWrap/>
            <w:vAlign w:val="bottom"/>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152.62</w:t>
            </w:r>
          </w:p>
        </w:tc>
        <w:tc>
          <w:tcPr>
            <w:tcW w:w="1820" w:type="dxa"/>
            <w:tcBorders>
              <w:top w:val="nil"/>
              <w:left w:val="single" w:sz="4" w:space="0" w:color="FF0000"/>
              <w:bottom w:val="single" w:sz="4" w:space="0" w:color="FF0000"/>
              <w:right w:val="double" w:sz="6"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183,144.00</w:t>
            </w:r>
          </w:p>
        </w:tc>
      </w:tr>
      <w:tr w:rsidR="00DD17B6" w:rsidRPr="00DD17B6" w:rsidTr="00DD17B6">
        <w:trPr>
          <w:trHeight w:val="379"/>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3.1.6</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Masonry work(1:3 ratio)</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m</w:t>
            </w:r>
            <w:r w:rsidRPr="00DD17B6">
              <w:rPr>
                <w:rFonts w:ascii="Times New Roman" w:eastAsia="Times New Roman" w:hAnsi="Times New Roman"/>
                <w:color w:val="000000"/>
                <w:sz w:val="24"/>
                <w:szCs w:val="24"/>
                <w:vertAlign w:val="superscript"/>
              </w:rPr>
              <w:t>3</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3,633.60 </w:t>
            </w:r>
          </w:p>
        </w:tc>
        <w:tc>
          <w:tcPr>
            <w:tcW w:w="1323" w:type="dxa"/>
            <w:tcBorders>
              <w:top w:val="nil"/>
              <w:left w:val="nil"/>
              <w:bottom w:val="single" w:sz="8" w:space="0" w:color="auto"/>
              <w:right w:val="single" w:sz="8" w:space="0" w:color="auto"/>
            </w:tcBorders>
            <w:shd w:val="clear" w:color="auto" w:fill="auto"/>
            <w:noWrap/>
            <w:vAlign w:val="bottom"/>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1,520.00</w:t>
            </w:r>
          </w:p>
        </w:tc>
        <w:tc>
          <w:tcPr>
            <w:tcW w:w="1820" w:type="dxa"/>
            <w:tcBorders>
              <w:top w:val="nil"/>
              <w:left w:val="single" w:sz="4" w:space="0" w:color="FF0000"/>
              <w:bottom w:val="single" w:sz="4" w:space="0" w:color="FF0000"/>
              <w:right w:val="double" w:sz="6"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5,523,072.00</w:t>
            </w:r>
          </w:p>
        </w:tc>
      </w:tr>
      <w:tr w:rsidR="00DD17B6" w:rsidRPr="00DD17B6" w:rsidTr="00DD17B6">
        <w:trPr>
          <w:trHeight w:val="379"/>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3.1.7</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Plastering (1:2 Ratio)</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m</w:t>
            </w:r>
            <w:r w:rsidRPr="00DD17B6">
              <w:rPr>
                <w:rFonts w:ascii="Times New Roman" w:eastAsia="Times New Roman" w:hAnsi="Times New Roman"/>
                <w:color w:val="000000"/>
                <w:sz w:val="24"/>
                <w:szCs w:val="24"/>
                <w:vertAlign w:val="superscript"/>
              </w:rPr>
              <w:t>2</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9,690.25 </w:t>
            </w:r>
          </w:p>
        </w:tc>
        <w:tc>
          <w:tcPr>
            <w:tcW w:w="1323" w:type="dxa"/>
            <w:tcBorders>
              <w:top w:val="nil"/>
              <w:left w:val="nil"/>
              <w:bottom w:val="single" w:sz="8" w:space="0" w:color="auto"/>
              <w:right w:val="single" w:sz="8" w:space="0" w:color="auto"/>
            </w:tcBorders>
            <w:shd w:val="clear" w:color="auto" w:fill="auto"/>
            <w:noWrap/>
            <w:vAlign w:val="bottom"/>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145.58</w:t>
            </w:r>
          </w:p>
        </w:tc>
        <w:tc>
          <w:tcPr>
            <w:tcW w:w="1820" w:type="dxa"/>
            <w:tcBorders>
              <w:top w:val="nil"/>
              <w:left w:val="single" w:sz="4" w:space="0" w:color="FF0000"/>
              <w:bottom w:val="single" w:sz="4" w:space="0" w:color="FF0000"/>
              <w:right w:val="double" w:sz="6"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1,410,706.60</w:t>
            </w:r>
          </w:p>
        </w:tc>
      </w:tr>
      <w:tr w:rsidR="00DD17B6" w:rsidRPr="00DD17B6" w:rsidTr="00DD17B6">
        <w:trPr>
          <w:trHeight w:val="321"/>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3.1.8</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C-20 concrete (1:1 1/2:3 )</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m3</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25.54 </w:t>
            </w:r>
          </w:p>
        </w:tc>
        <w:tc>
          <w:tcPr>
            <w:tcW w:w="1323" w:type="dxa"/>
            <w:tcBorders>
              <w:top w:val="nil"/>
              <w:left w:val="nil"/>
              <w:bottom w:val="single" w:sz="8" w:space="0" w:color="auto"/>
              <w:right w:val="single" w:sz="8" w:space="0" w:color="auto"/>
            </w:tcBorders>
            <w:shd w:val="clear" w:color="auto" w:fill="auto"/>
            <w:noWrap/>
            <w:vAlign w:val="bottom"/>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2,750.00</w:t>
            </w:r>
          </w:p>
        </w:tc>
        <w:tc>
          <w:tcPr>
            <w:tcW w:w="1820" w:type="dxa"/>
            <w:tcBorders>
              <w:top w:val="nil"/>
              <w:left w:val="single" w:sz="4" w:space="0" w:color="FF0000"/>
              <w:bottom w:val="single" w:sz="4" w:space="0" w:color="FF0000"/>
              <w:right w:val="double" w:sz="6"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70,235.00</w:t>
            </w:r>
          </w:p>
        </w:tc>
      </w:tr>
      <w:tr w:rsidR="00DD17B6" w:rsidRPr="00DD17B6" w:rsidTr="00DD17B6">
        <w:trPr>
          <w:trHeight w:val="627"/>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3.1.9</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Reinforcement bar, φ12 including bending and cutting</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Kg</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3,968.83 </w:t>
            </w:r>
          </w:p>
        </w:tc>
        <w:tc>
          <w:tcPr>
            <w:tcW w:w="1323" w:type="dxa"/>
            <w:tcBorders>
              <w:top w:val="nil"/>
              <w:left w:val="nil"/>
              <w:bottom w:val="dashed" w:sz="8" w:space="0" w:color="FF0000"/>
              <w:right w:val="dashed"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75.25</w:t>
            </w:r>
          </w:p>
        </w:tc>
        <w:tc>
          <w:tcPr>
            <w:tcW w:w="1820" w:type="dxa"/>
            <w:tcBorders>
              <w:top w:val="nil"/>
              <w:left w:val="single" w:sz="4" w:space="0" w:color="FF0000"/>
              <w:bottom w:val="single" w:sz="4" w:space="0" w:color="FF0000"/>
              <w:right w:val="double" w:sz="6"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298,654.46</w:t>
            </w:r>
          </w:p>
        </w:tc>
      </w:tr>
      <w:tr w:rsidR="00DD17B6" w:rsidRPr="00DD17B6" w:rsidTr="00DD17B6">
        <w:trPr>
          <w:trHeight w:val="306"/>
        </w:trPr>
        <w:tc>
          <w:tcPr>
            <w:tcW w:w="1095" w:type="dxa"/>
            <w:tcBorders>
              <w:top w:val="nil"/>
              <w:left w:val="double" w:sz="6" w:space="0" w:color="FF0000"/>
              <w:bottom w:val="single" w:sz="4" w:space="0" w:color="FF0000"/>
              <w:right w:val="single" w:sz="4" w:space="0" w:color="FF0000"/>
            </w:tcBorders>
            <w:shd w:val="clear" w:color="000000" w:fill="EEECE1"/>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w:t>
            </w:r>
          </w:p>
        </w:tc>
        <w:tc>
          <w:tcPr>
            <w:tcW w:w="3559" w:type="dxa"/>
            <w:tcBorders>
              <w:top w:val="nil"/>
              <w:left w:val="nil"/>
              <w:bottom w:val="single" w:sz="4" w:space="0" w:color="FF0000"/>
              <w:right w:val="single" w:sz="4" w:space="0" w:color="FF0000"/>
            </w:tcBorders>
            <w:shd w:val="clear" w:color="000000" w:fill="EEECE1"/>
            <w:vAlign w:val="center"/>
            <w:hideMark/>
          </w:tcPr>
          <w:p w:rsidR="00DD17B6" w:rsidRPr="00DD17B6" w:rsidRDefault="00DD17B6" w:rsidP="00DD17B6">
            <w:pPr>
              <w:spacing w:after="0" w:line="240" w:lineRule="auto"/>
              <w:jc w:val="right"/>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Sub Total</w:t>
            </w:r>
          </w:p>
        </w:tc>
        <w:tc>
          <w:tcPr>
            <w:tcW w:w="1095" w:type="dxa"/>
            <w:tcBorders>
              <w:top w:val="nil"/>
              <w:left w:val="nil"/>
              <w:bottom w:val="single" w:sz="4" w:space="0" w:color="FF0000"/>
              <w:right w:val="single" w:sz="4" w:space="0" w:color="FF0000"/>
            </w:tcBorders>
            <w:shd w:val="clear" w:color="000000" w:fill="EEECE1"/>
            <w:noWrap/>
            <w:vAlign w:val="center"/>
            <w:hideMark/>
          </w:tcPr>
          <w:p w:rsidR="00DD17B6" w:rsidRPr="00DD17B6" w:rsidRDefault="00DD17B6" w:rsidP="00DD17B6">
            <w:pPr>
              <w:spacing w:after="0" w:line="240" w:lineRule="auto"/>
              <w:rPr>
                <w:rFonts w:eastAsia="Times New Roman"/>
                <w:color w:val="000000"/>
                <w:sz w:val="24"/>
                <w:szCs w:val="24"/>
              </w:rPr>
            </w:pPr>
            <w:r w:rsidRPr="00DD17B6">
              <w:rPr>
                <w:rFonts w:eastAsia="Times New Roman"/>
                <w:color w:val="000000"/>
                <w:sz w:val="24"/>
                <w:szCs w:val="24"/>
              </w:rPr>
              <w:t> </w:t>
            </w:r>
          </w:p>
        </w:tc>
        <w:tc>
          <w:tcPr>
            <w:tcW w:w="1255" w:type="dxa"/>
            <w:tcBorders>
              <w:top w:val="nil"/>
              <w:left w:val="nil"/>
              <w:bottom w:val="single" w:sz="4" w:space="0" w:color="FF0000"/>
              <w:right w:val="single" w:sz="4" w:space="0" w:color="FF0000"/>
            </w:tcBorders>
            <w:shd w:val="clear" w:color="000000" w:fill="EEECE1"/>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 </w:t>
            </w:r>
          </w:p>
        </w:tc>
        <w:tc>
          <w:tcPr>
            <w:tcW w:w="1323" w:type="dxa"/>
            <w:tcBorders>
              <w:top w:val="single" w:sz="4" w:space="0" w:color="FF0000"/>
              <w:left w:val="nil"/>
              <w:bottom w:val="single" w:sz="4" w:space="0" w:color="FF0000"/>
              <w:right w:val="single" w:sz="4" w:space="0" w:color="FF0000"/>
            </w:tcBorders>
            <w:shd w:val="clear" w:color="000000" w:fill="EEECE1"/>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 </w:t>
            </w:r>
          </w:p>
        </w:tc>
        <w:tc>
          <w:tcPr>
            <w:tcW w:w="1820" w:type="dxa"/>
            <w:tcBorders>
              <w:top w:val="nil"/>
              <w:left w:val="nil"/>
              <w:bottom w:val="single" w:sz="4" w:space="0" w:color="FF0000"/>
              <w:right w:val="double" w:sz="6" w:space="0" w:color="FF0000"/>
            </w:tcBorders>
            <w:shd w:val="clear" w:color="000000" w:fill="EEECE1"/>
            <w:noWrap/>
            <w:vAlign w:val="center"/>
            <w:hideMark/>
          </w:tcPr>
          <w:p w:rsidR="00DD17B6" w:rsidRPr="00DD17B6" w:rsidRDefault="00DD17B6" w:rsidP="00DD17B6">
            <w:pPr>
              <w:spacing w:after="0" w:line="240" w:lineRule="auto"/>
              <w:jc w:val="right"/>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8,749,161.11</w:t>
            </w:r>
          </w:p>
        </w:tc>
      </w:tr>
      <w:tr w:rsidR="00DD17B6" w:rsidRPr="00DD17B6" w:rsidTr="00DD17B6">
        <w:trPr>
          <w:trHeight w:val="306"/>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3.2</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Secondary Canal (lined)</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eastAsia="Times New Roman"/>
                <w:color w:val="000000"/>
                <w:sz w:val="24"/>
                <w:szCs w:val="24"/>
              </w:rPr>
            </w:pPr>
            <w:r w:rsidRPr="00DD17B6">
              <w:rPr>
                <w:rFonts w:eastAsia="Times New Roman"/>
                <w:color w:val="000000"/>
                <w:sz w:val="24"/>
                <w:szCs w:val="24"/>
              </w:rPr>
              <w:t> </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 </w:t>
            </w:r>
          </w:p>
        </w:tc>
        <w:tc>
          <w:tcPr>
            <w:tcW w:w="1323"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 </w:t>
            </w:r>
          </w:p>
        </w:tc>
        <w:tc>
          <w:tcPr>
            <w:tcW w:w="1820" w:type="dxa"/>
            <w:tcBorders>
              <w:top w:val="nil"/>
              <w:left w:val="nil"/>
              <w:bottom w:val="single" w:sz="4" w:space="0" w:color="FF0000"/>
              <w:right w:val="double" w:sz="6" w:space="0" w:color="FF0000"/>
            </w:tcBorders>
            <w:shd w:val="clear" w:color="000000" w:fill="FFFFFF"/>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 </w:t>
            </w:r>
          </w:p>
        </w:tc>
      </w:tr>
      <w:tr w:rsidR="00DD17B6" w:rsidRPr="00DD17B6" w:rsidTr="00DD17B6">
        <w:trPr>
          <w:trHeight w:val="379"/>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3.2.1</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Excavation of ordinary soil</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m</w:t>
            </w:r>
            <w:r w:rsidRPr="00DD17B6">
              <w:rPr>
                <w:rFonts w:ascii="Times New Roman" w:eastAsia="Times New Roman" w:hAnsi="Times New Roman"/>
                <w:color w:val="000000"/>
                <w:sz w:val="24"/>
                <w:szCs w:val="24"/>
                <w:vertAlign w:val="superscript"/>
              </w:rPr>
              <w:t>3</w:t>
            </w:r>
            <w:r w:rsidRPr="00DD17B6">
              <w:rPr>
                <w:rFonts w:ascii="Times New Roman" w:eastAsia="Times New Roman" w:hAnsi="Times New Roman"/>
                <w:color w:val="000000"/>
                <w:sz w:val="24"/>
                <w:szCs w:val="24"/>
              </w:rPr>
              <w:t> </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1,535.53</w:t>
            </w:r>
          </w:p>
        </w:tc>
        <w:tc>
          <w:tcPr>
            <w:tcW w:w="1323" w:type="dxa"/>
            <w:tcBorders>
              <w:top w:val="nil"/>
              <w:left w:val="nil"/>
              <w:bottom w:val="single" w:sz="8" w:space="0" w:color="auto"/>
              <w:right w:val="single" w:sz="8" w:space="0" w:color="auto"/>
            </w:tcBorders>
            <w:shd w:val="clear" w:color="auto" w:fill="auto"/>
            <w:noWrap/>
            <w:vAlign w:val="bottom"/>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116.26</w:t>
            </w:r>
          </w:p>
        </w:tc>
        <w:tc>
          <w:tcPr>
            <w:tcW w:w="1820" w:type="dxa"/>
            <w:tcBorders>
              <w:top w:val="nil"/>
              <w:left w:val="single" w:sz="4" w:space="0" w:color="FF0000"/>
              <w:bottom w:val="single" w:sz="4" w:space="0" w:color="FF0000"/>
              <w:right w:val="double" w:sz="6"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178,520.72</w:t>
            </w:r>
          </w:p>
        </w:tc>
      </w:tr>
      <w:tr w:rsidR="00DD17B6" w:rsidRPr="00DD17B6" w:rsidTr="00DD17B6">
        <w:trPr>
          <w:trHeight w:val="379"/>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3.2.2</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Backfilling and compaction</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m</w:t>
            </w:r>
            <w:r w:rsidRPr="00DD17B6">
              <w:rPr>
                <w:rFonts w:ascii="Times New Roman" w:eastAsia="Times New Roman" w:hAnsi="Times New Roman"/>
                <w:color w:val="000000"/>
                <w:sz w:val="24"/>
                <w:szCs w:val="24"/>
                <w:vertAlign w:val="superscript"/>
              </w:rPr>
              <w:t>3</w:t>
            </w:r>
            <w:r w:rsidRPr="00DD17B6">
              <w:rPr>
                <w:rFonts w:ascii="Times New Roman" w:eastAsia="Times New Roman" w:hAnsi="Times New Roman"/>
                <w:color w:val="000000"/>
                <w:sz w:val="24"/>
                <w:szCs w:val="24"/>
              </w:rPr>
              <w:t> </w:t>
            </w:r>
          </w:p>
        </w:tc>
        <w:tc>
          <w:tcPr>
            <w:tcW w:w="1255" w:type="dxa"/>
            <w:tcBorders>
              <w:top w:val="nil"/>
              <w:left w:val="nil"/>
              <w:bottom w:val="single" w:sz="4" w:space="0" w:color="FF0000"/>
              <w:right w:val="single" w:sz="4" w:space="0" w:color="FF0000"/>
            </w:tcBorders>
            <w:shd w:val="clear" w:color="auto" w:fill="auto"/>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538.32</w:t>
            </w:r>
          </w:p>
        </w:tc>
        <w:tc>
          <w:tcPr>
            <w:tcW w:w="1323" w:type="dxa"/>
            <w:tcBorders>
              <w:top w:val="nil"/>
              <w:left w:val="nil"/>
              <w:bottom w:val="single" w:sz="8" w:space="0" w:color="auto"/>
              <w:right w:val="single" w:sz="8" w:space="0" w:color="auto"/>
            </w:tcBorders>
            <w:shd w:val="clear" w:color="auto" w:fill="auto"/>
            <w:vAlign w:val="bottom"/>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152.62</w:t>
            </w:r>
          </w:p>
        </w:tc>
        <w:tc>
          <w:tcPr>
            <w:tcW w:w="1820" w:type="dxa"/>
            <w:tcBorders>
              <w:top w:val="nil"/>
              <w:left w:val="single" w:sz="4" w:space="0" w:color="FF0000"/>
              <w:bottom w:val="single" w:sz="4" w:space="0" w:color="FF0000"/>
              <w:right w:val="double" w:sz="6"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82,158.40</w:t>
            </w:r>
          </w:p>
        </w:tc>
      </w:tr>
      <w:tr w:rsidR="00DD17B6" w:rsidRPr="00DD17B6" w:rsidTr="00DD17B6">
        <w:trPr>
          <w:trHeight w:val="379"/>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3.2.3</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Masonry work(1:3 ratio)</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m</w:t>
            </w:r>
            <w:r w:rsidRPr="00DD17B6">
              <w:rPr>
                <w:rFonts w:ascii="Times New Roman" w:eastAsia="Times New Roman" w:hAnsi="Times New Roman"/>
                <w:color w:val="000000"/>
                <w:sz w:val="24"/>
                <w:szCs w:val="24"/>
                <w:vertAlign w:val="superscript"/>
              </w:rPr>
              <w:t>3</w:t>
            </w:r>
            <w:r w:rsidRPr="00DD17B6">
              <w:rPr>
                <w:rFonts w:ascii="Times New Roman" w:eastAsia="Times New Roman" w:hAnsi="Times New Roman"/>
                <w:color w:val="000000"/>
                <w:sz w:val="24"/>
                <w:szCs w:val="24"/>
              </w:rPr>
              <w:t> </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1,036.86</w:t>
            </w:r>
          </w:p>
        </w:tc>
        <w:tc>
          <w:tcPr>
            <w:tcW w:w="1323" w:type="dxa"/>
            <w:tcBorders>
              <w:top w:val="nil"/>
              <w:left w:val="nil"/>
              <w:bottom w:val="single" w:sz="8" w:space="0" w:color="auto"/>
              <w:right w:val="single" w:sz="8" w:space="0" w:color="auto"/>
            </w:tcBorders>
            <w:shd w:val="clear" w:color="auto" w:fill="auto"/>
            <w:noWrap/>
            <w:vAlign w:val="bottom"/>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1,520.00</w:t>
            </w:r>
          </w:p>
        </w:tc>
        <w:tc>
          <w:tcPr>
            <w:tcW w:w="1820" w:type="dxa"/>
            <w:tcBorders>
              <w:top w:val="nil"/>
              <w:left w:val="single" w:sz="4" w:space="0" w:color="FF0000"/>
              <w:bottom w:val="single" w:sz="4" w:space="0" w:color="FF0000"/>
              <w:right w:val="double" w:sz="6"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1,576,027.20</w:t>
            </w:r>
          </w:p>
        </w:tc>
      </w:tr>
      <w:tr w:rsidR="00DD17B6" w:rsidRPr="00DD17B6" w:rsidTr="00DD17B6">
        <w:trPr>
          <w:trHeight w:val="321"/>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3.2.4</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Plastering (1:2 Ratio)</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m2</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2,454.24</w:t>
            </w:r>
          </w:p>
        </w:tc>
        <w:tc>
          <w:tcPr>
            <w:tcW w:w="1323" w:type="dxa"/>
            <w:tcBorders>
              <w:top w:val="nil"/>
              <w:left w:val="nil"/>
              <w:bottom w:val="single" w:sz="8" w:space="0" w:color="auto"/>
              <w:right w:val="single" w:sz="8" w:space="0" w:color="auto"/>
            </w:tcBorders>
            <w:shd w:val="clear" w:color="auto" w:fill="auto"/>
            <w:noWrap/>
            <w:vAlign w:val="bottom"/>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145.58</w:t>
            </w:r>
          </w:p>
        </w:tc>
        <w:tc>
          <w:tcPr>
            <w:tcW w:w="1820" w:type="dxa"/>
            <w:tcBorders>
              <w:top w:val="nil"/>
              <w:left w:val="single" w:sz="4" w:space="0" w:color="FF0000"/>
              <w:bottom w:val="single" w:sz="4" w:space="0" w:color="FF0000"/>
              <w:right w:val="double" w:sz="6"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357,288.26</w:t>
            </w:r>
          </w:p>
        </w:tc>
      </w:tr>
      <w:tr w:rsidR="00DD17B6" w:rsidRPr="00DD17B6" w:rsidTr="00DD17B6">
        <w:trPr>
          <w:trHeight w:val="306"/>
        </w:trPr>
        <w:tc>
          <w:tcPr>
            <w:tcW w:w="1095" w:type="dxa"/>
            <w:tcBorders>
              <w:top w:val="nil"/>
              <w:left w:val="double" w:sz="6" w:space="0" w:color="FF0000"/>
              <w:bottom w:val="single" w:sz="4" w:space="0" w:color="FF0000"/>
              <w:right w:val="single" w:sz="4" w:space="0" w:color="FF0000"/>
            </w:tcBorders>
            <w:shd w:val="clear" w:color="000000" w:fill="EEECE1"/>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w:t>
            </w:r>
          </w:p>
        </w:tc>
        <w:tc>
          <w:tcPr>
            <w:tcW w:w="3559" w:type="dxa"/>
            <w:tcBorders>
              <w:top w:val="nil"/>
              <w:left w:val="nil"/>
              <w:bottom w:val="single" w:sz="4" w:space="0" w:color="FF0000"/>
              <w:right w:val="single" w:sz="4" w:space="0" w:color="FF0000"/>
            </w:tcBorders>
            <w:shd w:val="clear" w:color="000000" w:fill="EEECE1"/>
            <w:vAlign w:val="center"/>
            <w:hideMark/>
          </w:tcPr>
          <w:p w:rsidR="00DD17B6" w:rsidRPr="00DD17B6" w:rsidRDefault="00DD17B6" w:rsidP="00DD17B6">
            <w:pPr>
              <w:spacing w:after="0" w:line="240" w:lineRule="auto"/>
              <w:jc w:val="right"/>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Sub Total</w:t>
            </w:r>
          </w:p>
        </w:tc>
        <w:tc>
          <w:tcPr>
            <w:tcW w:w="1095" w:type="dxa"/>
            <w:tcBorders>
              <w:top w:val="nil"/>
              <w:left w:val="nil"/>
              <w:bottom w:val="single" w:sz="4" w:space="0" w:color="FF0000"/>
              <w:right w:val="single" w:sz="4" w:space="0" w:color="FF0000"/>
            </w:tcBorders>
            <w:shd w:val="clear" w:color="000000" w:fill="EEECE1"/>
            <w:noWrap/>
            <w:vAlign w:val="center"/>
            <w:hideMark/>
          </w:tcPr>
          <w:p w:rsidR="00DD17B6" w:rsidRPr="00DD17B6" w:rsidRDefault="00DD17B6" w:rsidP="00DD17B6">
            <w:pPr>
              <w:spacing w:after="0" w:line="240" w:lineRule="auto"/>
              <w:rPr>
                <w:rFonts w:eastAsia="Times New Roman"/>
                <w:color w:val="000000"/>
                <w:sz w:val="24"/>
                <w:szCs w:val="24"/>
              </w:rPr>
            </w:pPr>
            <w:r w:rsidRPr="00DD17B6">
              <w:rPr>
                <w:rFonts w:eastAsia="Times New Roman"/>
                <w:color w:val="000000"/>
                <w:sz w:val="24"/>
                <w:szCs w:val="24"/>
              </w:rPr>
              <w:t> </w:t>
            </w:r>
          </w:p>
        </w:tc>
        <w:tc>
          <w:tcPr>
            <w:tcW w:w="1255" w:type="dxa"/>
            <w:tcBorders>
              <w:top w:val="nil"/>
              <w:left w:val="nil"/>
              <w:bottom w:val="single" w:sz="4" w:space="0" w:color="FF0000"/>
              <w:right w:val="single" w:sz="4" w:space="0" w:color="FF0000"/>
            </w:tcBorders>
            <w:shd w:val="clear" w:color="000000" w:fill="EEECE1"/>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 </w:t>
            </w:r>
          </w:p>
        </w:tc>
        <w:tc>
          <w:tcPr>
            <w:tcW w:w="1323" w:type="dxa"/>
            <w:tcBorders>
              <w:top w:val="single" w:sz="4" w:space="0" w:color="FF0000"/>
              <w:left w:val="nil"/>
              <w:bottom w:val="single" w:sz="4" w:space="0" w:color="FF0000"/>
              <w:right w:val="single" w:sz="4" w:space="0" w:color="FF0000"/>
            </w:tcBorders>
            <w:shd w:val="clear" w:color="000000" w:fill="EEECE1"/>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 </w:t>
            </w:r>
          </w:p>
        </w:tc>
        <w:tc>
          <w:tcPr>
            <w:tcW w:w="1820" w:type="dxa"/>
            <w:tcBorders>
              <w:top w:val="nil"/>
              <w:left w:val="nil"/>
              <w:bottom w:val="single" w:sz="4" w:space="0" w:color="FF0000"/>
              <w:right w:val="double" w:sz="6"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0.00</w:t>
            </w:r>
          </w:p>
        </w:tc>
      </w:tr>
      <w:tr w:rsidR="00DD17B6" w:rsidRPr="00DD17B6" w:rsidTr="00DD17B6">
        <w:trPr>
          <w:trHeight w:val="612"/>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3.3</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Tertiary Canal  (For a total of 27 unlined canals)</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 </w:t>
            </w:r>
          </w:p>
        </w:tc>
        <w:tc>
          <w:tcPr>
            <w:tcW w:w="1323"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 </w:t>
            </w:r>
          </w:p>
        </w:tc>
        <w:tc>
          <w:tcPr>
            <w:tcW w:w="1820" w:type="dxa"/>
            <w:tcBorders>
              <w:top w:val="nil"/>
              <w:left w:val="nil"/>
              <w:bottom w:val="single" w:sz="4" w:space="0" w:color="FF0000"/>
              <w:right w:val="double" w:sz="6"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0.00</w:t>
            </w:r>
          </w:p>
        </w:tc>
      </w:tr>
      <w:tr w:rsidR="00DD17B6" w:rsidRPr="00DD17B6" w:rsidTr="00DD17B6">
        <w:trPr>
          <w:trHeight w:val="379"/>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3.3.1</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Excavation of ordinary soil</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m</w:t>
            </w:r>
            <w:r w:rsidRPr="00DD17B6">
              <w:rPr>
                <w:rFonts w:ascii="Times New Roman" w:eastAsia="Times New Roman" w:hAnsi="Times New Roman"/>
                <w:color w:val="000000"/>
                <w:sz w:val="24"/>
                <w:szCs w:val="24"/>
                <w:vertAlign w:val="superscript"/>
              </w:rPr>
              <w:t>3</w:t>
            </w:r>
          </w:p>
        </w:tc>
        <w:tc>
          <w:tcPr>
            <w:tcW w:w="125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2,445.92</w:t>
            </w:r>
          </w:p>
        </w:tc>
        <w:tc>
          <w:tcPr>
            <w:tcW w:w="1323" w:type="dxa"/>
            <w:tcBorders>
              <w:top w:val="nil"/>
              <w:left w:val="nil"/>
              <w:bottom w:val="single" w:sz="8" w:space="0" w:color="auto"/>
              <w:right w:val="single" w:sz="8" w:space="0" w:color="auto"/>
            </w:tcBorders>
            <w:shd w:val="clear" w:color="auto" w:fill="auto"/>
            <w:noWrap/>
            <w:vAlign w:val="bottom"/>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116.26</w:t>
            </w:r>
          </w:p>
        </w:tc>
        <w:tc>
          <w:tcPr>
            <w:tcW w:w="1820" w:type="dxa"/>
            <w:tcBorders>
              <w:top w:val="nil"/>
              <w:left w:val="single" w:sz="4" w:space="0" w:color="FF0000"/>
              <w:bottom w:val="single" w:sz="4" w:space="0" w:color="FF0000"/>
              <w:right w:val="double" w:sz="6"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284,362.66</w:t>
            </w:r>
          </w:p>
        </w:tc>
      </w:tr>
      <w:tr w:rsidR="00DD17B6" w:rsidRPr="00DD17B6" w:rsidTr="00DD17B6">
        <w:trPr>
          <w:trHeight w:val="379"/>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3.3.2</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Fill and compaction</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m</w:t>
            </w:r>
            <w:r w:rsidRPr="00DD17B6">
              <w:rPr>
                <w:rFonts w:ascii="Times New Roman" w:eastAsia="Times New Roman" w:hAnsi="Times New Roman"/>
                <w:color w:val="000000"/>
                <w:sz w:val="24"/>
                <w:szCs w:val="24"/>
                <w:vertAlign w:val="superscript"/>
              </w:rPr>
              <w:t>3</w:t>
            </w:r>
          </w:p>
        </w:tc>
        <w:tc>
          <w:tcPr>
            <w:tcW w:w="125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90.3</w:t>
            </w:r>
          </w:p>
        </w:tc>
        <w:tc>
          <w:tcPr>
            <w:tcW w:w="1323" w:type="dxa"/>
            <w:tcBorders>
              <w:top w:val="nil"/>
              <w:left w:val="nil"/>
              <w:bottom w:val="single" w:sz="8" w:space="0" w:color="auto"/>
              <w:right w:val="single" w:sz="8" w:space="0" w:color="auto"/>
            </w:tcBorders>
            <w:shd w:val="clear" w:color="auto" w:fill="auto"/>
            <w:noWrap/>
            <w:vAlign w:val="bottom"/>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152.62</w:t>
            </w:r>
          </w:p>
        </w:tc>
        <w:tc>
          <w:tcPr>
            <w:tcW w:w="1820" w:type="dxa"/>
            <w:tcBorders>
              <w:top w:val="nil"/>
              <w:left w:val="single" w:sz="4" w:space="0" w:color="FF0000"/>
              <w:bottom w:val="single" w:sz="4" w:space="0" w:color="FF0000"/>
              <w:right w:val="double" w:sz="6"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13,781.59</w:t>
            </w:r>
          </w:p>
        </w:tc>
      </w:tr>
      <w:tr w:rsidR="00DD17B6" w:rsidRPr="00DD17B6" w:rsidTr="00DD17B6">
        <w:trPr>
          <w:trHeight w:val="306"/>
        </w:trPr>
        <w:tc>
          <w:tcPr>
            <w:tcW w:w="1095" w:type="dxa"/>
            <w:tcBorders>
              <w:top w:val="nil"/>
              <w:left w:val="double" w:sz="6" w:space="0" w:color="FF0000"/>
              <w:bottom w:val="single" w:sz="4" w:space="0" w:color="FF0000"/>
              <w:right w:val="single" w:sz="4" w:space="0" w:color="FF0000"/>
            </w:tcBorders>
            <w:shd w:val="clear" w:color="000000" w:fill="EEECE1"/>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w:t>
            </w:r>
          </w:p>
        </w:tc>
        <w:tc>
          <w:tcPr>
            <w:tcW w:w="3559" w:type="dxa"/>
            <w:tcBorders>
              <w:top w:val="nil"/>
              <w:left w:val="nil"/>
              <w:bottom w:val="single" w:sz="4" w:space="0" w:color="FF0000"/>
              <w:right w:val="single" w:sz="4" w:space="0" w:color="FF0000"/>
            </w:tcBorders>
            <w:shd w:val="clear" w:color="000000" w:fill="EEECE1"/>
            <w:vAlign w:val="center"/>
            <w:hideMark/>
          </w:tcPr>
          <w:p w:rsidR="00DD17B6" w:rsidRPr="00DD17B6" w:rsidRDefault="00DD17B6" w:rsidP="00DD17B6">
            <w:pPr>
              <w:spacing w:after="0" w:line="240" w:lineRule="auto"/>
              <w:jc w:val="right"/>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Sub Total</w:t>
            </w:r>
          </w:p>
        </w:tc>
        <w:tc>
          <w:tcPr>
            <w:tcW w:w="1095" w:type="dxa"/>
            <w:tcBorders>
              <w:top w:val="nil"/>
              <w:left w:val="nil"/>
              <w:bottom w:val="single" w:sz="4" w:space="0" w:color="FF0000"/>
              <w:right w:val="single" w:sz="4" w:space="0" w:color="FF0000"/>
            </w:tcBorders>
            <w:shd w:val="clear" w:color="000000" w:fill="EEECE1"/>
            <w:noWrap/>
            <w:vAlign w:val="center"/>
            <w:hideMark/>
          </w:tcPr>
          <w:p w:rsidR="00DD17B6" w:rsidRPr="00DD17B6" w:rsidRDefault="00DD17B6" w:rsidP="00DD17B6">
            <w:pPr>
              <w:spacing w:after="0" w:line="240" w:lineRule="auto"/>
              <w:rPr>
                <w:rFonts w:eastAsia="Times New Roman"/>
                <w:color w:val="000000"/>
                <w:sz w:val="24"/>
                <w:szCs w:val="24"/>
              </w:rPr>
            </w:pPr>
            <w:r w:rsidRPr="00DD17B6">
              <w:rPr>
                <w:rFonts w:eastAsia="Times New Roman"/>
                <w:color w:val="000000"/>
                <w:sz w:val="24"/>
                <w:szCs w:val="24"/>
              </w:rPr>
              <w:t> </w:t>
            </w:r>
          </w:p>
        </w:tc>
        <w:tc>
          <w:tcPr>
            <w:tcW w:w="1255" w:type="dxa"/>
            <w:tcBorders>
              <w:top w:val="nil"/>
              <w:left w:val="nil"/>
              <w:bottom w:val="single" w:sz="4" w:space="0" w:color="FF0000"/>
              <w:right w:val="single" w:sz="4" w:space="0" w:color="FF0000"/>
            </w:tcBorders>
            <w:shd w:val="clear" w:color="000000" w:fill="EEECE1"/>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 </w:t>
            </w:r>
          </w:p>
        </w:tc>
        <w:tc>
          <w:tcPr>
            <w:tcW w:w="1323" w:type="dxa"/>
            <w:tcBorders>
              <w:top w:val="single" w:sz="4" w:space="0" w:color="FF0000"/>
              <w:left w:val="nil"/>
              <w:bottom w:val="single" w:sz="4" w:space="0" w:color="FF0000"/>
              <w:right w:val="single" w:sz="4" w:space="0" w:color="FF0000"/>
            </w:tcBorders>
            <w:shd w:val="clear" w:color="000000" w:fill="EEECE1"/>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 </w:t>
            </w:r>
          </w:p>
        </w:tc>
        <w:tc>
          <w:tcPr>
            <w:tcW w:w="1820" w:type="dxa"/>
            <w:tcBorders>
              <w:top w:val="nil"/>
              <w:left w:val="nil"/>
              <w:bottom w:val="single" w:sz="4" w:space="0" w:color="FF0000"/>
              <w:right w:val="double" w:sz="6" w:space="0" w:color="FF0000"/>
            </w:tcBorders>
            <w:shd w:val="clear" w:color="000000" w:fill="EEECE1"/>
            <w:noWrap/>
            <w:vAlign w:val="center"/>
            <w:hideMark/>
          </w:tcPr>
          <w:p w:rsidR="00DD17B6" w:rsidRPr="00DD17B6" w:rsidRDefault="00DD17B6" w:rsidP="00DD17B6">
            <w:pPr>
              <w:spacing w:after="0" w:line="240" w:lineRule="auto"/>
              <w:jc w:val="right"/>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2,492,138.82</w:t>
            </w:r>
          </w:p>
        </w:tc>
      </w:tr>
      <w:tr w:rsidR="00DD17B6" w:rsidRPr="00DD17B6" w:rsidTr="00DD17B6">
        <w:trPr>
          <w:trHeight w:val="306"/>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3.4</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 xml:space="preserve">Drainage Crossing structures </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eastAsia="Times New Roman"/>
                <w:color w:val="000000"/>
                <w:sz w:val="24"/>
                <w:szCs w:val="24"/>
              </w:rPr>
            </w:pPr>
            <w:r w:rsidRPr="00DD17B6">
              <w:rPr>
                <w:rFonts w:eastAsia="Times New Roman"/>
                <w:color w:val="000000"/>
                <w:sz w:val="24"/>
                <w:szCs w:val="24"/>
              </w:rPr>
              <w:t> </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 </w:t>
            </w:r>
          </w:p>
        </w:tc>
        <w:tc>
          <w:tcPr>
            <w:tcW w:w="1323"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 </w:t>
            </w:r>
          </w:p>
        </w:tc>
        <w:tc>
          <w:tcPr>
            <w:tcW w:w="1820" w:type="dxa"/>
            <w:tcBorders>
              <w:top w:val="nil"/>
              <w:left w:val="nil"/>
              <w:bottom w:val="single" w:sz="4" w:space="0" w:color="FF0000"/>
              <w:right w:val="double" w:sz="6" w:space="0" w:color="FF0000"/>
            </w:tcBorders>
            <w:shd w:val="clear" w:color="000000" w:fill="FFFFFF"/>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 </w:t>
            </w:r>
          </w:p>
        </w:tc>
      </w:tr>
      <w:tr w:rsidR="00DD17B6" w:rsidRPr="00DD17B6" w:rsidTr="00DD17B6">
        <w:trPr>
          <w:trHeight w:val="306"/>
        </w:trPr>
        <w:tc>
          <w:tcPr>
            <w:tcW w:w="1095" w:type="dxa"/>
            <w:tcBorders>
              <w:top w:val="nil"/>
              <w:left w:val="double" w:sz="6" w:space="0" w:color="FF0000"/>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3.4.1</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Flume1 @0+120m &amp; 0+996</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eastAsia="Times New Roman"/>
                <w:color w:val="000000"/>
                <w:sz w:val="24"/>
                <w:szCs w:val="24"/>
              </w:rPr>
            </w:pPr>
            <w:r w:rsidRPr="00DD17B6">
              <w:rPr>
                <w:rFonts w:eastAsia="Times New Roman"/>
                <w:color w:val="000000"/>
                <w:sz w:val="24"/>
                <w:szCs w:val="24"/>
              </w:rPr>
              <w:t> </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 </w:t>
            </w:r>
          </w:p>
        </w:tc>
        <w:tc>
          <w:tcPr>
            <w:tcW w:w="1323"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 </w:t>
            </w:r>
          </w:p>
        </w:tc>
        <w:tc>
          <w:tcPr>
            <w:tcW w:w="1820" w:type="dxa"/>
            <w:tcBorders>
              <w:top w:val="nil"/>
              <w:left w:val="nil"/>
              <w:bottom w:val="single" w:sz="4" w:space="0" w:color="FF0000"/>
              <w:right w:val="double" w:sz="6" w:space="0" w:color="FF0000"/>
            </w:tcBorders>
            <w:shd w:val="clear" w:color="000000" w:fill="FFFFFF"/>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 </w:t>
            </w:r>
          </w:p>
        </w:tc>
      </w:tr>
      <w:tr w:rsidR="00DD17B6" w:rsidRPr="00DD17B6" w:rsidTr="00DD17B6">
        <w:trPr>
          <w:trHeight w:val="321"/>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3.4.1.1</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Excavation of ordinary soil</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m3 </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29.41</w:t>
            </w:r>
          </w:p>
        </w:tc>
        <w:tc>
          <w:tcPr>
            <w:tcW w:w="1323" w:type="dxa"/>
            <w:tcBorders>
              <w:top w:val="nil"/>
              <w:left w:val="nil"/>
              <w:bottom w:val="single" w:sz="8" w:space="0" w:color="auto"/>
              <w:right w:val="single" w:sz="8" w:space="0" w:color="auto"/>
            </w:tcBorders>
            <w:shd w:val="clear" w:color="auto" w:fill="auto"/>
            <w:noWrap/>
            <w:vAlign w:val="bottom"/>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116.26</w:t>
            </w:r>
          </w:p>
        </w:tc>
        <w:tc>
          <w:tcPr>
            <w:tcW w:w="1820" w:type="dxa"/>
            <w:tcBorders>
              <w:top w:val="nil"/>
              <w:left w:val="single" w:sz="4" w:space="0" w:color="FF0000"/>
              <w:bottom w:val="single" w:sz="4" w:space="0" w:color="FF0000"/>
              <w:right w:val="double" w:sz="6"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3,419.21</w:t>
            </w:r>
          </w:p>
        </w:tc>
      </w:tr>
      <w:tr w:rsidR="00DD17B6" w:rsidRPr="00DD17B6" w:rsidTr="00DD17B6">
        <w:trPr>
          <w:trHeight w:val="321"/>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lastRenderedPageBreak/>
              <w:t>3.4.1.2</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Backfilling </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m3 </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14.08</w:t>
            </w:r>
          </w:p>
        </w:tc>
        <w:tc>
          <w:tcPr>
            <w:tcW w:w="1323" w:type="dxa"/>
            <w:tcBorders>
              <w:top w:val="nil"/>
              <w:left w:val="nil"/>
              <w:bottom w:val="single" w:sz="8" w:space="0" w:color="auto"/>
              <w:right w:val="single" w:sz="8" w:space="0" w:color="auto"/>
            </w:tcBorders>
            <w:shd w:val="clear" w:color="auto" w:fill="auto"/>
            <w:noWrap/>
            <w:vAlign w:val="bottom"/>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152.62</w:t>
            </w:r>
          </w:p>
        </w:tc>
        <w:tc>
          <w:tcPr>
            <w:tcW w:w="1820" w:type="dxa"/>
            <w:tcBorders>
              <w:top w:val="nil"/>
              <w:left w:val="single" w:sz="4" w:space="0" w:color="FF0000"/>
              <w:bottom w:val="single" w:sz="4" w:space="0" w:color="FF0000"/>
              <w:right w:val="double" w:sz="6"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2,148.89</w:t>
            </w:r>
          </w:p>
        </w:tc>
      </w:tr>
      <w:tr w:rsidR="00DD17B6" w:rsidRPr="00DD17B6" w:rsidTr="00DD17B6">
        <w:trPr>
          <w:trHeight w:val="321"/>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3.4.1.3</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Masonry work</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m3</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14.72</w:t>
            </w:r>
          </w:p>
        </w:tc>
        <w:tc>
          <w:tcPr>
            <w:tcW w:w="1323" w:type="dxa"/>
            <w:tcBorders>
              <w:top w:val="nil"/>
              <w:left w:val="nil"/>
              <w:bottom w:val="single" w:sz="8" w:space="0" w:color="auto"/>
              <w:right w:val="single" w:sz="8" w:space="0" w:color="auto"/>
            </w:tcBorders>
            <w:shd w:val="clear" w:color="auto" w:fill="auto"/>
            <w:noWrap/>
            <w:vAlign w:val="bottom"/>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1,520.00</w:t>
            </w:r>
          </w:p>
        </w:tc>
        <w:tc>
          <w:tcPr>
            <w:tcW w:w="1820" w:type="dxa"/>
            <w:tcBorders>
              <w:top w:val="nil"/>
              <w:left w:val="single" w:sz="4" w:space="0" w:color="FF0000"/>
              <w:bottom w:val="single" w:sz="4" w:space="0" w:color="FF0000"/>
              <w:right w:val="double" w:sz="6"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22,374.40</w:t>
            </w:r>
          </w:p>
        </w:tc>
      </w:tr>
      <w:tr w:rsidR="00DD17B6" w:rsidRPr="00DD17B6" w:rsidTr="00DD17B6">
        <w:trPr>
          <w:trHeight w:val="321"/>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3.4.1.4</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Concrete C-20 (1:2:3)</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m3</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27.66</w:t>
            </w:r>
          </w:p>
        </w:tc>
        <w:tc>
          <w:tcPr>
            <w:tcW w:w="1323" w:type="dxa"/>
            <w:tcBorders>
              <w:top w:val="nil"/>
              <w:left w:val="nil"/>
              <w:bottom w:val="single" w:sz="8" w:space="0" w:color="auto"/>
              <w:right w:val="single" w:sz="8" w:space="0" w:color="auto"/>
            </w:tcBorders>
            <w:shd w:val="clear" w:color="auto" w:fill="auto"/>
            <w:noWrap/>
            <w:vAlign w:val="bottom"/>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2,750.00</w:t>
            </w:r>
          </w:p>
        </w:tc>
        <w:tc>
          <w:tcPr>
            <w:tcW w:w="1820" w:type="dxa"/>
            <w:tcBorders>
              <w:top w:val="nil"/>
              <w:left w:val="single" w:sz="4" w:space="0" w:color="FF0000"/>
              <w:bottom w:val="single" w:sz="4" w:space="0" w:color="FF0000"/>
              <w:right w:val="double" w:sz="6"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76,065.00</w:t>
            </w:r>
          </w:p>
        </w:tc>
      </w:tr>
      <w:tr w:rsidR="00DD17B6" w:rsidRPr="00DD17B6" w:rsidTr="00DD17B6">
        <w:trPr>
          <w:trHeight w:val="321"/>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3.4.1.5</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C-25 concrete (1:1 1/2:3 )</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m3</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1.84</w:t>
            </w:r>
          </w:p>
        </w:tc>
        <w:tc>
          <w:tcPr>
            <w:tcW w:w="1323" w:type="dxa"/>
            <w:tcBorders>
              <w:top w:val="nil"/>
              <w:left w:val="nil"/>
              <w:bottom w:val="single" w:sz="8" w:space="0" w:color="auto"/>
              <w:right w:val="single" w:sz="8" w:space="0" w:color="auto"/>
            </w:tcBorders>
            <w:shd w:val="clear" w:color="auto" w:fill="auto"/>
            <w:noWrap/>
            <w:vAlign w:val="bottom"/>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2,802.17</w:t>
            </w:r>
          </w:p>
        </w:tc>
        <w:tc>
          <w:tcPr>
            <w:tcW w:w="1820" w:type="dxa"/>
            <w:tcBorders>
              <w:top w:val="nil"/>
              <w:left w:val="single" w:sz="4" w:space="0" w:color="FF0000"/>
              <w:bottom w:val="single" w:sz="4" w:space="0" w:color="FF0000"/>
              <w:right w:val="double" w:sz="6"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5,155.99</w:t>
            </w:r>
          </w:p>
        </w:tc>
      </w:tr>
      <w:tr w:rsidR="00DD17B6" w:rsidRPr="00DD17B6" w:rsidTr="00DD17B6">
        <w:trPr>
          <w:trHeight w:val="627"/>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3.4.1.6</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Reinforcement bar, φ16 including bending and cutting</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Kg</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622.2</w:t>
            </w:r>
          </w:p>
        </w:tc>
        <w:tc>
          <w:tcPr>
            <w:tcW w:w="1323" w:type="dxa"/>
            <w:tcBorders>
              <w:top w:val="nil"/>
              <w:left w:val="nil"/>
              <w:bottom w:val="dashed" w:sz="8" w:space="0" w:color="FF0000"/>
              <w:right w:val="dashed"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75.25</w:t>
            </w:r>
          </w:p>
        </w:tc>
        <w:tc>
          <w:tcPr>
            <w:tcW w:w="1820" w:type="dxa"/>
            <w:tcBorders>
              <w:top w:val="nil"/>
              <w:left w:val="single" w:sz="4" w:space="0" w:color="FF0000"/>
              <w:bottom w:val="single" w:sz="4" w:space="0" w:color="FF0000"/>
              <w:right w:val="double" w:sz="6"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46,820.55</w:t>
            </w:r>
          </w:p>
        </w:tc>
      </w:tr>
      <w:tr w:rsidR="00DD17B6" w:rsidRPr="00DD17B6" w:rsidTr="00DD17B6">
        <w:trPr>
          <w:trHeight w:val="627"/>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3.4.1.7</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Reinforcement bar, φ12 including bending and cutting</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Kg</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91.6</w:t>
            </w:r>
          </w:p>
        </w:tc>
        <w:tc>
          <w:tcPr>
            <w:tcW w:w="1323" w:type="dxa"/>
            <w:tcBorders>
              <w:top w:val="nil"/>
              <w:left w:val="nil"/>
              <w:bottom w:val="dashed" w:sz="8" w:space="0" w:color="FF0000"/>
              <w:right w:val="dashed"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75.25</w:t>
            </w:r>
          </w:p>
        </w:tc>
        <w:tc>
          <w:tcPr>
            <w:tcW w:w="1820" w:type="dxa"/>
            <w:tcBorders>
              <w:top w:val="nil"/>
              <w:left w:val="single" w:sz="4" w:space="0" w:color="FF0000"/>
              <w:bottom w:val="single" w:sz="4" w:space="0" w:color="FF0000"/>
              <w:right w:val="double" w:sz="6"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6,892.90</w:t>
            </w:r>
          </w:p>
        </w:tc>
      </w:tr>
      <w:tr w:rsidR="00DD17B6" w:rsidRPr="00DD17B6" w:rsidTr="00DD17B6">
        <w:trPr>
          <w:trHeight w:val="627"/>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3.4.1.8</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Reinforcement bar, φ10 including bending and cutting</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Kg</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485.32</w:t>
            </w:r>
          </w:p>
        </w:tc>
        <w:tc>
          <w:tcPr>
            <w:tcW w:w="1323" w:type="dxa"/>
            <w:tcBorders>
              <w:top w:val="nil"/>
              <w:left w:val="nil"/>
              <w:bottom w:val="dashed" w:sz="8" w:space="0" w:color="FF0000"/>
              <w:right w:val="dashed"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75.25</w:t>
            </w:r>
          </w:p>
        </w:tc>
        <w:tc>
          <w:tcPr>
            <w:tcW w:w="1820" w:type="dxa"/>
            <w:tcBorders>
              <w:top w:val="nil"/>
              <w:left w:val="single" w:sz="4" w:space="0" w:color="FF0000"/>
              <w:bottom w:val="single" w:sz="4" w:space="0" w:color="FF0000"/>
              <w:right w:val="double" w:sz="6"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36,520.33</w:t>
            </w:r>
          </w:p>
        </w:tc>
      </w:tr>
      <w:tr w:rsidR="00DD17B6" w:rsidRPr="00DD17B6" w:rsidTr="00DD17B6">
        <w:trPr>
          <w:trHeight w:val="306"/>
        </w:trPr>
        <w:tc>
          <w:tcPr>
            <w:tcW w:w="1095" w:type="dxa"/>
            <w:tcBorders>
              <w:top w:val="nil"/>
              <w:left w:val="double" w:sz="6" w:space="0" w:color="FF0000"/>
              <w:bottom w:val="single" w:sz="4" w:space="0" w:color="FF0000"/>
              <w:right w:val="single" w:sz="4" w:space="0" w:color="FF0000"/>
            </w:tcBorders>
            <w:shd w:val="clear" w:color="000000" w:fill="EEECE1"/>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w:t>
            </w:r>
          </w:p>
        </w:tc>
        <w:tc>
          <w:tcPr>
            <w:tcW w:w="3559" w:type="dxa"/>
            <w:tcBorders>
              <w:top w:val="nil"/>
              <w:left w:val="nil"/>
              <w:bottom w:val="single" w:sz="4" w:space="0" w:color="FF0000"/>
              <w:right w:val="single" w:sz="4" w:space="0" w:color="FF0000"/>
            </w:tcBorders>
            <w:shd w:val="clear" w:color="000000" w:fill="EEECE1"/>
            <w:vAlign w:val="center"/>
            <w:hideMark/>
          </w:tcPr>
          <w:p w:rsidR="00DD17B6" w:rsidRPr="00DD17B6" w:rsidRDefault="00DD17B6" w:rsidP="00DD17B6">
            <w:pPr>
              <w:spacing w:after="0" w:line="240" w:lineRule="auto"/>
              <w:jc w:val="right"/>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Sub Total</w:t>
            </w:r>
          </w:p>
        </w:tc>
        <w:tc>
          <w:tcPr>
            <w:tcW w:w="1095" w:type="dxa"/>
            <w:tcBorders>
              <w:top w:val="nil"/>
              <w:left w:val="nil"/>
              <w:bottom w:val="single" w:sz="4" w:space="0" w:color="FF0000"/>
              <w:right w:val="single" w:sz="4" w:space="0" w:color="FF0000"/>
            </w:tcBorders>
            <w:shd w:val="clear" w:color="000000" w:fill="EEECE1"/>
            <w:noWrap/>
            <w:vAlign w:val="center"/>
            <w:hideMark/>
          </w:tcPr>
          <w:p w:rsidR="00DD17B6" w:rsidRPr="00DD17B6" w:rsidRDefault="00DD17B6" w:rsidP="00DD17B6">
            <w:pPr>
              <w:spacing w:after="0" w:line="240" w:lineRule="auto"/>
              <w:rPr>
                <w:rFonts w:eastAsia="Times New Roman"/>
                <w:color w:val="000000"/>
                <w:sz w:val="24"/>
                <w:szCs w:val="24"/>
              </w:rPr>
            </w:pPr>
            <w:r w:rsidRPr="00DD17B6">
              <w:rPr>
                <w:rFonts w:eastAsia="Times New Roman"/>
                <w:color w:val="000000"/>
                <w:sz w:val="24"/>
                <w:szCs w:val="24"/>
              </w:rPr>
              <w:t> </w:t>
            </w:r>
          </w:p>
        </w:tc>
        <w:tc>
          <w:tcPr>
            <w:tcW w:w="1255" w:type="dxa"/>
            <w:tcBorders>
              <w:top w:val="nil"/>
              <w:left w:val="nil"/>
              <w:bottom w:val="single" w:sz="4" w:space="0" w:color="FF0000"/>
              <w:right w:val="single" w:sz="4" w:space="0" w:color="FF0000"/>
            </w:tcBorders>
            <w:shd w:val="clear" w:color="000000" w:fill="EEECE1"/>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 </w:t>
            </w:r>
          </w:p>
        </w:tc>
        <w:tc>
          <w:tcPr>
            <w:tcW w:w="1323" w:type="dxa"/>
            <w:tcBorders>
              <w:top w:val="single" w:sz="4" w:space="0" w:color="FF0000"/>
              <w:left w:val="nil"/>
              <w:bottom w:val="single" w:sz="4" w:space="0" w:color="FF0000"/>
              <w:right w:val="single" w:sz="4" w:space="0" w:color="FF0000"/>
            </w:tcBorders>
            <w:shd w:val="clear" w:color="000000" w:fill="EEECE1"/>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 </w:t>
            </w:r>
          </w:p>
        </w:tc>
        <w:tc>
          <w:tcPr>
            <w:tcW w:w="1820" w:type="dxa"/>
            <w:tcBorders>
              <w:top w:val="nil"/>
              <w:left w:val="nil"/>
              <w:bottom w:val="single" w:sz="4" w:space="0" w:color="FF0000"/>
              <w:right w:val="double" w:sz="6" w:space="0" w:color="FF0000"/>
            </w:tcBorders>
            <w:shd w:val="clear" w:color="000000" w:fill="EEECE1"/>
            <w:noWrap/>
            <w:vAlign w:val="center"/>
            <w:hideMark/>
          </w:tcPr>
          <w:p w:rsidR="00DD17B6" w:rsidRPr="00DD17B6" w:rsidRDefault="00DD17B6" w:rsidP="00DD17B6">
            <w:pPr>
              <w:spacing w:after="0" w:line="240" w:lineRule="auto"/>
              <w:jc w:val="right"/>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199,397.27</w:t>
            </w:r>
          </w:p>
        </w:tc>
      </w:tr>
      <w:tr w:rsidR="00DD17B6" w:rsidRPr="00DD17B6" w:rsidTr="00DD17B6">
        <w:trPr>
          <w:trHeight w:val="306"/>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3.4.2</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Flume2 @1126.4m</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eastAsia="Times New Roman"/>
                <w:color w:val="000000"/>
                <w:sz w:val="24"/>
                <w:szCs w:val="24"/>
              </w:rPr>
            </w:pPr>
            <w:r w:rsidRPr="00DD17B6">
              <w:rPr>
                <w:rFonts w:eastAsia="Times New Roman"/>
                <w:color w:val="000000"/>
                <w:sz w:val="24"/>
                <w:szCs w:val="24"/>
              </w:rPr>
              <w:t> </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 </w:t>
            </w:r>
          </w:p>
        </w:tc>
        <w:tc>
          <w:tcPr>
            <w:tcW w:w="1323"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 </w:t>
            </w:r>
          </w:p>
        </w:tc>
        <w:tc>
          <w:tcPr>
            <w:tcW w:w="1820" w:type="dxa"/>
            <w:tcBorders>
              <w:top w:val="nil"/>
              <w:left w:val="nil"/>
              <w:bottom w:val="single" w:sz="4" w:space="0" w:color="FF0000"/>
              <w:right w:val="double" w:sz="6"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 </w:t>
            </w:r>
          </w:p>
        </w:tc>
      </w:tr>
      <w:tr w:rsidR="00DD17B6" w:rsidRPr="00DD17B6" w:rsidTr="00DD17B6">
        <w:trPr>
          <w:trHeight w:val="321"/>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3.4.2.1</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Excavation of ordinary soil</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m3 </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29.41</w:t>
            </w:r>
          </w:p>
        </w:tc>
        <w:tc>
          <w:tcPr>
            <w:tcW w:w="1323" w:type="dxa"/>
            <w:tcBorders>
              <w:top w:val="nil"/>
              <w:left w:val="nil"/>
              <w:bottom w:val="single" w:sz="8" w:space="0" w:color="auto"/>
              <w:right w:val="single" w:sz="8" w:space="0" w:color="auto"/>
            </w:tcBorders>
            <w:shd w:val="clear" w:color="auto" w:fill="auto"/>
            <w:noWrap/>
            <w:vAlign w:val="bottom"/>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116.26</w:t>
            </w:r>
          </w:p>
        </w:tc>
        <w:tc>
          <w:tcPr>
            <w:tcW w:w="1820" w:type="dxa"/>
            <w:tcBorders>
              <w:top w:val="nil"/>
              <w:left w:val="single" w:sz="4" w:space="0" w:color="FF0000"/>
              <w:bottom w:val="single" w:sz="4" w:space="0" w:color="FF0000"/>
              <w:right w:val="double" w:sz="6"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3,419.21</w:t>
            </w:r>
          </w:p>
        </w:tc>
      </w:tr>
      <w:tr w:rsidR="00DD17B6" w:rsidRPr="00DD17B6" w:rsidTr="00DD17B6">
        <w:trPr>
          <w:trHeight w:val="321"/>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3.4.2.2</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Backfilling </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m3 </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11.97</w:t>
            </w:r>
          </w:p>
        </w:tc>
        <w:tc>
          <w:tcPr>
            <w:tcW w:w="1323" w:type="dxa"/>
            <w:tcBorders>
              <w:top w:val="nil"/>
              <w:left w:val="nil"/>
              <w:bottom w:val="single" w:sz="8" w:space="0" w:color="auto"/>
              <w:right w:val="single" w:sz="8" w:space="0" w:color="auto"/>
            </w:tcBorders>
            <w:shd w:val="clear" w:color="auto" w:fill="auto"/>
            <w:noWrap/>
            <w:vAlign w:val="bottom"/>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152.62</w:t>
            </w:r>
          </w:p>
        </w:tc>
        <w:tc>
          <w:tcPr>
            <w:tcW w:w="1820" w:type="dxa"/>
            <w:tcBorders>
              <w:top w:val="nil"/>
              <w:left w:val="single" w:sz="4" w:space="0" w:color="FF0000"/>
              <w:bottom w:val="single" w:sz="4" w:space="0" w:color="FF0000"/>
              <w:right w:val="double" w:sz="6"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1,826.86</w:t>
            </w:r>
          </w:p>
        </w:tc>
      </w:tr>
      <w:tr w:rsidR="00DD17B6" w:rsidRPr="00DD17B6" w:rsidTr="00DD17B6">
        <w:trPr>
          <w:trHeight w:val="321"/>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3.4.2.3</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Masonry work</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m3</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16.8</w:t>
            </w:r>
          </w:p>
        </w:tc>
        <w:tc>
          <w:tcPr>
            <w:tcW w:w="1323" w:type="dxa"/>
            <w:tcBorders>
              <w:top w:val="nil"/>
              <w:left w:val="nil"/>
              <w:bottom w:val="single" w:sz="8" w:space="0" w:color="auto"/>
              <w:right w:val="single" w:sz="8" w:space="0" w:color="auto"/>
            </w:tcBorders>
            <w:shd w:val="clear" w:color="auto" w:fill="auto"/>
            <w:noWrap/>
            <w:vAlign w:val="bottom"/>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1,520.00</w:t>
            </w:r>
          </w:p>
        </w:tc>
        <w:tc>
          <w:tcPr>
            <w:tcW w:w="1820" w:type="dxa"/>
            <w:tcBorders>
              <w:top w:val="nil"/>
              <w:left w:val="single" w:sz="4" w:space="0" w:color="FF0000"/>
              <w:bottom w:val="single" w:sz="4" w:space="0" w:color="FF0000"/>
              <w:right w:val="double" w:sz="6"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25,536.00</w:t>
            </w:r>
          </w:p>
        </w:tc>
      </w:tr>
      <w:tr w:rsidR="00DD17B6" w:rsidRPr="00DD17B6" w:rsidTr="00DD17B6">
        <w:trPr>
          <w:trHeight w:val="321"/>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3.4.2.4</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Concrete C-20 (1:2:3)</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m3</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2.72</w:t>
            </w:r>
          </w:p>
        </w:tc>
        <w:tc>
          <w:tcPr>
            <w:tcW w:w="1323" w:type="dxa"/>
            <w:tcBorders>
              <w:top w:val="nil"/>
              <w:left w:val="nil"/>
              <w:bottom w:val="single" w:sz="8" w:space="0" w:color="auto"/>
              <w:right w:val="single" w:sz="8" w:space="0" w:color="auto"/>
            </w:tcBorders>
            <w:shd w:val="clear" w:color="auto" w:fill="auto"/>
            <w:noWrap/>
            <w:vAlign w:val="bottom"/>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2,750.00</w:t>
            </w:r>
          </w:p>
        </w:tc>
        <w:tc>
          <w:tcPr>
            <w:tcW w:w="1820" w:type="dxa"/>
            <w:tcBorders>
              <w:top w:val="nil"/>
              <w:left w:val="single" w:sz="4" w:space="0" w:color="FF0000"/>
              <w:bottom w:val="single" w:sz="4" w:space="0" w:color="FF0000"/>
              <w:right w:val="double" w:sz="6"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7,480.00</w:t>
            </w:r>
          </w:p>
        </w:tc>
      </w:tr>
      <w:tr w:rsidR="00DD17B6" w:rsidRPr="00DD17B6" w:rsidTr="00DD17B6">
        <w:trPr>
          <w:trHeight w:val="321"/>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3.4.2.5</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C-25 concrete (1:1 1/2:3 )</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m3</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2.72</w:t>
            </w:r>
          </w:p>
        </w:tc>
        <w:tc>
          <w:tcPr>
            <w:tcW w:w="1323" w:type="dxa"/>
            <w:tcBorders>
              <w:top w:val="nil"/>
              <w:left w:val="nil"/>
              <w:bottom w:val="single" w:sz="8" w:space="0" w:color="auto"/>
              <w:right w:val="single" w:sz="8" w:space="0" w:color="auto"/>
            </w:tcBorders>
            <w:shd w:val="clear" w:color="auto" w:fill="auto"/>
            <w:noWrap/>
            <w:vAlign w:val="bottom"/>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2,802.17</w:t>
            </w:r>
          </w:p>
        </w:tc>
        <w:tc>
          <w:tcPr>
            <w:tcW w:w="1820" w:type="dxa"/>
            <w:tcBorders>
              <w:top w:val="nil"/>
              <w:left w:val="single" w:sz="4" w:space="0" w:color="FF0000"/>
              <w:bottom w:val="single" w:sz="4" w:space="0" w:color="FF0000"/>
              <w:right w:val="double" w:sz="6"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7,621.90</w:t>
            </w:r>
          </w:p>
        </w:tc>
      </w:tr>
      <w:tr w:rsidR="00DD17B6" w:rsidRPr="00DD17B6" w:rsidTr="00DD17B6">
        <w:trPr>
          <w:trHeight w:val="627"/>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3.4.2.6</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Reinforcement bar, φ16 including bending and cutting</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Kg</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793.33</w:t>
            </w:r>
          </w:p>
        </w:tc>
        <w:tc>
          <w:tcPr>
            <w:tcW w:w="1323" w:type="dxa"/>
            <w:tcBorders>
              <w:top w:val="nil"/>
              <w:left w:val="nil"/>
              <w:bottom w:val="dashed" w:sz="8" w:space="0" w:color="FF0000"/>
              <w:right w:val="dashed"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75.25</w:t>
            </w:r>
          </w:p>
        </w:tc>
        <w:tc>
          <w:tcPr>
            <w:tcW w:w="1820" w:type="dxa"/>
            <w:tcBorders>
              <w:top w:val="nil"/>
              <w:left w:val="single" w:sz="4" w:space="0" w:color="FF0000"/>
              <w:bottom w:val="single" w:sz="4" w:space="0" w:color="FF0000"/>
              <w:right w:val="double" w:sz="6"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59,698.08</w:t>
            </w:r>
          </w:p>
        </w:tc>
      </w:tr>
      <w:tr w:rsidR="00DD17B6" w:rsidRPr="00DD17B6" w:rsidTr="00DD17B6">
        <w:trPr>
          <w:trHeight w:val="627"/>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3.4.2.7</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Reinforcement bar, φ12 including bending and cutting</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Kg</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137.5</w:t>
            </w:r>
          </w:p>
        </w:tc>
        <w:tc>
          <w:tcPr>
            <w:tcW w:w="1323" w:type="dxa"/>
            <w:tcBorders>
              <w:top w:val="nil"/>
              <w:left w:val="nil"/>
              <w:bottom w:val="dashed" w:sz="8" w:space="0" w:color="FF0000"/>
              <w:right w:val="dashed"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75.25</w:t>
            </w:r>
          </w:p>
        </w:tc>
        <w:tc>
          <w:tcPr>
            <w:tcW w:w="1820" w:type="dxa"/>
            <w:tcBorders>
              <w:top w:val="nil"/>
              <w:left w:val="single" w:sz="4" w:space="0" w:color="FF0000"/>
              <w:bottom w:val="single" w:sz="4" w:space="0" w:color="FF0000"/>
              <w:right w:val="double" w:sz="6"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10,346.88</w:t>
            </w:r>
          </w:p>
        </w:tc>
      </w:tr>
      <w:tr w:rsidR="00DD17B6" w:rsidRPr="00DD17B6" w:rsidTr="00DD17B6">
        <w:trPr>
          <w:trHeight w:val="627"/>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3.4.2.8</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Reinforcement bar, φ10 including bending and cutting</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Kg</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652.19</w:t>
            </w:r>
          </w:p>
        </w:tc>
        <w:tc>
          <w:tcPr>
            <w:tcW w:w="1323" w:type="dxa"/>
            <w:tcBorders>
              <w:top w:val="nil"/>
              <w:left w:val="nil"/>
              <w:bottom w:val="dashed" w:sz="8" w:space="0" w:color="FF0000"/>
              <w:right w:val="dashed"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75.25</w:t>
            </w:r>
          </w:p>
        </w:tc>
        <w:tc>
          <w:tcPr>
            <w:tcW w:w="1820" w:type="dxa"/>
            <w:tcBorders>
              <w:top w:val="nil"/>
              <w:left w:val="single" w:sz="4" w:space="0" w:color="FF0000"/>
              <w:bottom w:val="single" w:sz="4" w:space="0" w:color="FF0000"/>
              <w:right w:val="double" w:sz="6"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49,077.30</w:t>
            </w:r>
          </w:p>
        </w:tc>
      </w:tr>
      <w:tr w:rsidR="00DD17B6" w:rsidRPr="00DD17B6" w:rsidTr="00DD17B6">
        <w:trPr>
          <w:trHeight w:val="321"/>
        </w:trPr>
        <w:tc>
          <w:tcPr>
            <w:tcW w:w="1095" w:type="dxa"/>
            <w:tcBorders>
              <w:top w:val="nil"/>
              <w:left w:val="double" w:sz="6" w:space="0" w:color="FF0000"/>
              <w:bottom w:val="single" w:sz="4" w:space="0" w:color="FF0000"/>
              <w:right w:val="single" w:sz="4" w:space="0" w:color="FF0000"/>
            </w:tcBorders>
            <w:shd w:val="clear" w:color="000000" w:fill="EEECE1"/>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w:t>
            </w:r>
          </w:p>
        </w:tc>
        <w:tc>
          <w:tcPr>
            <w:tcW w:w="3559" w:type="dxa"/>
            <w:tcBorders>
              <w:top w:val="nil"/>
              <w:left w:val="nil"/>
              <w:bottom w:val="single" w:sz="4" w:space="0" w:color="FF0000"/>
              <w:right w:val="single" w:sz="4" w:space="0" w:color="FF0000"/>
            </w:tcBorders>
            <w:shd w:val="clear" w:color="000000" w:fill="EEECE1"/>
            <w:vAlign w:val="center"/>
            <w:hideMark/>
          </w:tcPr>
          <w:p w:rsidR="00DD17B6" w:rsidRPr="00DD17B6" w:rsidRDefault="00DD17B6" w:rsidP="00DD17B6">
            <w:pPr>
              <w:spacing w:after="0" w:line="240" w:lineRule="auto"/>
              <w:jc w:val="right"/>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Sub Total</w:t>
            </w:r>
          </w:p>
        </w:tc>
        <w:tc>
          <w:tcPr>
            <w:tcW w:w="1095" w:type="dxa"/>
            <w:tcBorders>
              <w:top w:val="nil"/>
              <w:left w:val="nil"/>
              <w:bottom w:val="single" w:sz="4" w:space="0" w:color="FF0000"/>
              <w:right w:val="single" w:sz="4" w:space="0" w:color="FF0000"/>
            </w:tcBorders>
            <w:shd w:val="clear" w:color="000000" w:fill="EEECE1"/>
            <w:noWrap/>
            <w:vAlign w:val="center"/>
            <w:hideMark/>
          </w:tcPr>
          <w:p w:rsidR="00DD17B6" w:rsidRPr="00DD17B6" w:rsidRDefault="00DD17B6" w:rsidP="00DD17B6">
            <w:pPr>
              <w:spacing w:after="0" w:line="240" w:lineRule="auto"/>
              <w:rPr>
                <w:rFonts w:eastAsia="Times New Roman"/>
                <w:color w:val="000000"/>
                <w:sz w:val="24"/>
                <w:szCs w:val="24"/>
              </w:rPr>
            </w:pPr>
            <w:r w:rsidRPr="00DD17B6">
              <w:rPr>
                <w:rFonts w:eastAsia="Times New Roman"/>
                <w:color w:val="000000"/>
                <w:sz w:val="24"/>
                <w:szCs w:val="24"/>
              </w:rPr>
              <w:t> </w:t>
            </w:r>
          </w:p>
        </w:tc>
        <w:tc>
          <w:tcPr>
            <w:tcW w:w="1255" w:type="dxa"/>
            <w:tcBorders>
              <w:top w:val="nil"/>
              <w:left w:val="nil"/>
              <w:bottom w:val="single" w:sz="4" w:space="0" w:color="FF0000"/>
              <w:right w:val="single" w:sz="4" w:space="0" w:color="FF0000"/>
            </w:tcBorders>
            <w:shd w:val="clear" w:color="000000" w:fill="EEECE1"/>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 </w:t>
            </w:r>
          </w:p>
        </w:tc>
        <w:tc>
          <w:tcPr>
            <w:tcW w:w="1323" w:type="dxa"/>
            <w:tcBorders>
              <w:top w:val="nil"/>
              <w:left w:val="nil"/>
              <w:bottom w:val="single" w:sz="8" w:space="0" w:color="auto"/>
              <w:right w:val="single" w:sz="8" w:space="0" w:color="auto"/>
            </w:tcBorders>
            <w:shd w:val="clear" w:color="auto" w:fill="auto"/>
            <w:noWrap/>
            <w:vAlign w:val="bottom"/>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 </w:t>
            </w:r>
          </w:p>
        </w:tc>
        <w:tc>
          <w:tcPr>
            <w:tcW w:w="1820" w:type="dxa"/>
            <w:tcBorders>
              <w:top w:val="nil"/>
              <w:left w:val="single" w:sz="4" w:space="0" w:color="FF0000"/>
              <w:bottom w:val="single" w:sz="4" w:space="0" w:color="FF0000"/>
              <w:right w:val="double" w:sz="6" w:space="0" w:color="FF0000"/>
            </w:tcBorders>
            <w:shd w:val="clear" w:color="000000" w:fill="EEECE1"/>
            <w:noWrap/>
            <w:vAlign w:val="center"/>
            <w:hideMark/>
          </w:tcPr>
          <w:p w:rsidR="00DD17B6" w:rsidRPr="00DD17B6" w:rsidRDefault="00DD17B6" w:rsidP="00DD17B6">
            <w:pPr>
              <w:spacing w:after="0" w:line="240" w:lineRule="auto"/>
              <w:jc w:val="right"/>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165,006.23</w:t>
            </w:r>
          </w:p>
        </w:tc>
      </w:tr>
      <w:tr w:rsidR="00DD17B6" w:rsidRPr="00DD17B6" w:rsidTr="00DD17B6">
        <w:trPr>
          <w:trHeight w:val="321"/>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3.4.3</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flume3@ 2502.78m</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eastAsia="Times New Roman"/>
                <w:color w:val="000000"/>
                <w:sz w:val="24"/>
                <w:szCs w:val="24"/>
              </w:rPr>
            </w:pPr>
            <w:r w:rsidRPr="00DD17B6">
              <w:rPr>
                <w:rFonts w:eastAsia="Times New Roman"/>
                <w:color w:val="000000"/>
                <w:sz w:val="24"/>
                <w:szCs w:val="24"/>
              </w:rPr>
              <w:t> </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 </w:t>
            </w:r>
          </w:p>
        </w:tc>
        <w:tc>
          <w:tcPr>
            <w:tcW w:w="1323" w:type="dxa"/>
            <w:tcBorders>
              <w:top w:val="nil"/>
              <w:left w:val="nil"/>
              <w:bottom w:val="single" w:sz="8" w:space="0" w:color="auto"/>
              <w:right w:val="single" w:sz="8" w:space="0" w:color="auto"/>
            </w:tcBorders>
            <w:shd w:val="clear" w:color="auto" w:fill="auto"/>
            <w:noWrap/>
            <w:vAlign w:val="bottom"/>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 </w:t>
            </w:r>
          </w:p>
        </w:tc>
        <w:tc>
          <w:tcPr>
            <w:tcW w:w="1820" w:type="dxa"/>
            <w:tcBorders>
              <w:top w:val="nil"/>
              <w:left w:val="single" w:sz="4" w:space="0" w:color="FF0000"/>
              <w:bottom w:val="single" w:sz="4" w:space="0" w:color="FF0000"/>
              <w:right w:val="double" w:sz="6"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 </w:t>
            </w:r>
          </w:p>
        </w:tc>
      </w:tr>
      <w:tr w:rsidR="00DD17B6" w:rsidRPr="00DD17B6" w:rsidTr="00DD17B6">
        <w:trPr>
          <w:trHeight w:val="321"/>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3.4.3.1</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Excavation of ordinary soil</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m3 </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29.41</w:t>
            </w:r>
          </w:p>
        </w:tc>
        <w:tc>
          <w:tcPr>
            <w:tcW w:w="1323" w:type="dxa"/>
            <w:tcBorders>
              <w:top w:val="nil"/>
              <w:left w:val="nil"/>
              <w:bottom w:val="single" w:sz="8" w:space="0" w:color="auto"/>
              <w:right w:val="single" w:sz="8" w:space="0" w:color="auto"/>
            </w:tcBorders>
            <w:shd w:val="clear" w:color="auto" w:fill="auto"/>
            <w:noWrap/>
            <w:vAlign w:val="bottom"/>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116.26</w:t>
            </w:r>
          </w:p>
        </w:tc>
        <w:tc>
          <w:tcPr>
            <w:tcW w:w="1820" w:type="dxa"/>
            <w:tcBorders>
              <w:top w:val="nil"/>
              <w:left w:val="single" w:sz="4" w:space="0" w:color="FF0000"/>
              <w:bottom w:val="single" w:sz="4" w:space="0" w:color="FF0000"/>
              <w:right w:val="double" w:sz="6"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3,419.21</w:t>
            </w:r>
          </w:p>
        </w:tc>
      </w:tr>
      <w:tr w:rsidR="00DD17B6" w:rsidRPr="00DD17B6" w:rsidTr="00DD17B6">
        <w:trPr>
          <w:trHeight w:val="321"/>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3.4.3.2</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Backfilling </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m3 </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11.89</w:t>
            </w:r>
          </w:p>
        </w:tc>
        <w:tc>
          <w:tcPr>
            <w:tcW w:w="1323" w:type="dxa"/>
            <w:tcBorders>
              <w:top w:val="nil"/>
              <w:left w:val="nil"/>
              <w:bottom w:val="single" w:sz="8" w:space="0" w:color="auto"/>
              <w:right w:val="single" w:sz="8" w:space="0" w:color="auto"/>
            </w:tcBorders>
            <w:shd w:val="clear" w:color="auto" w:fill="auto"/>
            <w:noWrap/>
            <w:vAlign w:val="bottom"/>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152.62</w:t>
            </w:r>
          </w:p>
        </w:tc>
        <w:tc>
          <w:tcPr>
            <w:tcW w:w="1820" w:type="dxa"/>
            <w:tcBorders>
              <w:top w:val="nil"/>
              <w:left w:val="single" w:sz="4" w:space="0" w:color="FF0000"/>
              <w:bottom w:val="single" w:sz="4" w:space="0" w:color="FF0000"/>
              <w:right w:val="double" w:sz="6"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1,814.65</w:t>
            </w:r>
          </w:p>
        </w:tc>
      </w:tr>
      <w:tr w:rsidR="00DD17B6" w:rsidRPr="00DD17B6" w:rsidTr="00DD17B6">
        <w:trPr>
          <w:trHeight w:val="321"/>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3.4.3.3</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Masonry work</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m3</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2.72</w:t>
            </w:r>
          </w:p>
        </w:tc>
        <w:tc>
          <w:tcPr>
            <w:tcW w:w="1323" w:type="dxa"/>
            <w:tcBorders>
              <w:top w:val="nil"/>
              <w:left w:val="nil"/>
              <w:bottom w:val="single" w:sz="8" w:space="0" w:color="auto"/>
              <w:right w:val="single" w:sz="8" w:space="0" w:color="auto"/>
            </w:tcBorders>
            <w:shd w:val="clear" w:color="auto" w:fill="auto"/>
            <w:noWrap/>
            <w:vAlign w:val="bottom"/>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1,520.00</w:t>
            </w:r>
          </w:p>
        </w:tc>
        <w:tc>
          <w:tcPr>
            <w:tcW w:w="1820" w:type="dxa"/>
            <w:tcBorders>
              <w:top w:val="nil"/>
              <w:left w:val="single" w:sz="4" w:space="0" w:color="FF0000"/>
              <w:bottom w:val="single" w:sz="4" w:space="0" w:color="FF0000"/>
              <w:right w:val="double" w:sz="6"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4,134.40</w:t>
            </w:r>
          </w:p>
        </w:tc>
      </w:tr>
      <w:tr w:rsidR="00DD17B6" w:rsidRPr="00DD17B6" w:rsidTr="00DD17B6">
        <w:trPr>
          <w:trHeight w:val="321"/>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3.4.3.4</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Concrete C-20 (1:2:3)</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m3</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28.04</w:t>
            </w:r>
          </w:p>
        </w:tc>
        <w:tc>
          <w:tcPr>
            <w:tcW w:w="1323" w:type="dxa"/>
            <w:tcBorders>
              <w:top w:val="nil"/>
              <w:left w:val="nil"/>
              <w:bottom w:val="single" w:sz="8" w:space="0" w:color="auto"/>
              <w:right w:val="single" w:sz="8" w:space="0" w:color="auto"/>
            </w:tcBorders>
            <w:shd w:val="clear" w:color="auto" w:fill="auto"/>
            <w:noWrap/>
            <w:vAlign w:val="bottom"/>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2,750.00</w:t>
            </w:r>
          </w:p>
        </w:tc>
        <w:tc>
          <w:tcPr>
            <w:tcW w:w="1820" w:type="dxa"/>
            <w:tcBorders>
              <w:top w:val="nil"/>
              <w:left w:val="single" w:sz="4" w:space="0" w:color="FF0000"/>
              <w:bottom w:val="single" w:sz="4" w:space="0" w:color="FF0000"/>
              <w:right w:val="double" w:sz="6"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77,110.00</w:t>
            </w:r>
          </w:p>
        </w:tc>
      </w:tr>
      <w:tr w:rsidR="00DD17B6" w:rsidRPr="00DD17B6" w:rsidTr="00DD17B6">
        <w:trPr>
          <w:trHeight w:val="321"/>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3.4.3.5</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C-25 concrete (1:1 1/2:3 )</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m3</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2.08</w:t>
            </w:r>
          </w:p>
        </w:tc>
        <w:tc>
          <w:tcPr>
            <w:tcW w:w="1323" w:type="dxa"/>
            <w:tcBorders>
              <w:top w:val="nil"/>
              <w:left w:val="nil"/>
              <w:bottom w:val="single" w:sz="8" w:space="0" w:color="auto"/>
              <w:right w:val="single" w:sz="8" w:space="0" w:color="auto"/>
            </w:tcBorders>
            <w:shd w:val="clear" w:color="auto" w:fill="auto"/>
            <w:noWrap/>
            <w:vAlign w:val="bottom"/>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2,802.17</w:t>
            </w:r>
          </w:p>
        </w:tc>
        <w:tc>
          <w:tcPr>
            <w:tcW w:w="1820" w:type="dxa"/>
            <w:tcBorders>
              <w:top w:val="nil"/>
              <w:left w:val="single" w:sz="4" w:space="0" w:color="FF0000"/>
              <w:bottom w:val="single" w:sz="4" w:space="0" w:color="FF0000"/>
              <w:right w:val="double" w:sz="6"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5,828.51</w:t>
            </w:r>
          </w:p>
        </w:tc>
      </w:tr>
      <w:tr w:rsidR="00DD17B6" w:rsidRPr="00DD17B6" w:rsidTr="00DD17B6">
        <w:trPr>
          <w:trHeight w:val="627"/>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3.4.3.6</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Reinforcement bar, φ16 including bending and cutting</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Kg</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566.85</w:t>
            </w:r>
          </w:p>
        </w:tc>
        <w:tc>
          <w:tcPr>
            <w:tcW w:w="1323" w:type="dxa"/>
            <w:tcBorders>
              <w:top w:val="nil"/>
              <w:left w:val="nil"/>
              <w:bottom w:val="dashed" w:sz="8" w:space="0" w:color="FF0000"/>
              <w:right w:val="dashed"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75.25</w:t>
            </w:r>
          </w:p>
        </w:tc>
        <w:tc>
          <w:tcPr>
            <w:tcW w:w="1820" w:type="dxa"/>
            <w:tcBorders>
              <w:top w:val="nil"/>
              <w:left w:val="single" w:sz="4" w:space="0" w:color="FF0000"/>
              <w:bottom w:val="single" w:sz="4" w:space="0" w:color="FF0000"/>
              <w:right w:val="double" w:sz="6"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42,655.46</w:t>
            </w:r>
          </w:p>
        </w:tc>
      </w:tr>
      <w:tr w:rsidR="00DD17B6" w:rsidRPr="00DD17B6" w:rsidTr="00DD17B6">
        <w:trPr>
          <w:trHeight w:val="627"/>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3.4.3.7</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Reinforcement bar, φ12 including bending and cutting</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Kg</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91.6</w:t>
            </w:r>
          </w:p>
        </w:tc>
        <w:tc>
          <w:tcPr>
            <w:tcW w:w="1323" w:type="dxa"/>
            <w:tcBorders>
              <w:top w:val="nil"/>
              <w:left w:val="nil"/>
              <w:bottom w:val="dashed" w:sz="8" w:space="0" w:color="FF0000"/>
              <w:right w:val="dashed"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75.25</w:t>
            </w:r>
          </w:p>
        </w:tc>
        <w:tc>
          <w:tcPr>
            <w:tcW w:w="1820" w:type="dxa"/>
            <w:tcBorders>
              <w:top w:val="nil"/>
              <w:left w:val="single" w:sz="4" w:space="0" w:color="FF0000"/>
              <w:bottom w:val="single" w:sz="4" w:space="0" w:color="FF0000"/>
              <w:right w:val="double" w:sz="6"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6,892.90</w:t>
            </w:r>
          </w:p>
        </w:tc>
      </w:tr>
      <w:tr w:rsidR="00DD17B6" w:rsidRPr="00DD17B6" w:rsidTr="00DD17B6">
        <w:trPr>
          <w:trHeight w:val="627"/>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3.4.3.8</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Reinforcement bar, φ10 including bending and cutting</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Kg</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459.63</w:t>
            </w:r>
          </w:p>
        </w:tc>
        <w:tc>
          <w:tcPr>
            <w:tcW w:w="1323" w:type="dxa"/>
            <w:tcBorders>
              <w:top w:val="nil"/>
              <w:left w:val="nil"/>
              <w:bottom w:val="dashed" w:sz="8" w:space="0" w:color="FF0000"/>
              <w:right w:val="dashed"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75.25</w:t>
            </w:r>
          </w:p>
        </w:tc>
        <w:tc>
          <w:tcPr>
            <w:tcW w:w="1820" w:type="dxa"/>
            <w:tcBorders>
              <w:top w:val="nil"/>
              <w:left w:val="single" w:sz="4" w:space="0" w:color="FF0000"/>
              <w:bottom w:val="single" w:sz="4" w:space="0" w:color="FF0000"/>
              <w:right w:val="double" w:sz="6"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34,587.16</w:t>
            </w:r>
          </w:p>
        </w:tc>
      </w:tr>
      <w:tr w:rsidR="00DD17B6" w:rsidRPr="00DD17B6" w:rsidTr="00DD17B6">
        <w:trPr>
          <w:trHeight w:val="321"/>
        </w:trPr>
        <w:tc>
          <w:tcPr>
            <w:tcW w:w="1095" w:type="dxa"/>
            <w:tcBorders>
              <w:top w:val="nil"/>
              <w:left w:val="double" w:sz="6" w:space="0" w:color="FF0000"/>
              <w:bottom w:val="single" w:sz="4" w:space="0" w:color="FF0000"/>
              <w:right w:val="single" w:sz="4" w:space="0" w:color="FF0000"/>
            </w:tcBorders>
            <w:shd w:val="clear" w:color="000000" w:fill="EEECE1"/>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w:t>
            </w:r>
          </w:p>
        </w:tc>
        <w:tc>
          <w:tcPr>
            <w:tcW w:w="3559" w:type="dxa"/>
            <w:tcBorders>
              <w:top w:val="nil"/>
              <w:left w:val="nil"/>
              <w:bottom w:val="single" w:sz="4" w:space="0" w:color="FF0000"/>
              <w:right w:val="single" w:sz="4" w:space="0" w:color="FF0000"/>
            </w:tcBorders>
            <w:shd w:val="clear" w:color="000000" w:fill="EEECE1"/>
            <w:vAlign w:val="center"/>
            <w:hideMark/>
          </w:tcPr>
          <w:p w:rsidR="00DD17B6" w:rsidRPr="00DD17B6" w:rsidRDefault="00DD17B6" w:rsidP="00DD17B6">
            <w:pPr>
              <w:spacing w:after="0" w:line="240" w:lineRule="auto"/>
              <w:jc w:val="right"/>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Sub Total</w:t>
            </w:r>
          </w:p>
        </w:tc>
        <w:tc>
          <w:tcPr>
            <w:tcW w:w="1095" w:type="dxa"/>
            <w:tcBorders>
              <w:top w:val="nil"/>
              <w:left w:val="nil"/>
              <w:bottom w:val="single" w:sz="4" w:space="0" w:color="FF0000"/>
              <w:right w:val="single" w:sz="4" w:space="0" w:color="FF0000"/>
            </w:tcBorders>
            <w:shd w:val="clear" w:color="000000" w:fill="EEECE1"/>
            <w:noWrap/>
            <w:vAlign w:val="center"/>
            <w:hideMark/>
          </w:tcPr>
          <w:p w:rsidR="00DD17B6" w:rsidRPr="00DD17B6" w:rsidRDefault="00DD17B6" w:rsidP="00DD17B6">
            <w:pPr>
              <w:spacing w:after="0" w:line="240" w:lineRule="auto"/>
              <w:rPr>
                <w:rFonts w:eastAsia="Times New Roman"/>
                <w:color w:val="000000"/>
                <w:sz w:val="24"/>
                <w:szCs w:val="24"/>
              </w:rPr>
            </w:pPr>
            <w:r w:rsidRPr="00DD17B6">
              <w:rPr>
                <w:rFonts w:eastAsia="Times New Roman"/>
                <w:color w:val="000000"/>
                <w:sz w:val="24"/>
                <w:szCs w:val="24"/>
              </w:rPr>
              <w:t> </w:t>
            </w:r>
          </w:p>
        </w:tc>
        <w:tc>
          <w:tcPr>
            <w:tcW w:w="1255" w:type="dxa"/>
            <w:tcBorders>
              <w:top w:val="nil"/>
              <w:left w:val="nil"/>
              <w:bottom w:val="single" w:sz="4" w:space="0" w:color="FF0000"/>
              <w:right w:val="single" w:sz="4" w:space="0" w:color="FF0000"/>
            </w:tcBorders>
            <w:shd w:val="clear" w:color="000000" w:fill="EEECE1"/>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 </w:t>
            </w:r>
          </w:p>
        </w:tc>
        <w:tc>
          <w:tcPr>
            <w:tcW w:w="1323" w:type="dxa"/>
            <w:tcBorders>
              <w:top w:val="nil"/>
              <w:left w:val="nil"/>
              <w:bottom w:val="single" w:sz="8" w:space="0" w:color="auto"/>
              <w:right w:val="single" w:sz="8" w:space="0" w:color="auto"/>
            </w:tcBorders>
            <w:shd w:val="clear" w:color="auto" w:fill="auto"/>
            <w:noWrap/>
            <w:vAlign w:val="bottom"/>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 </w:t>
            </w:r>
          </w:p>
        </w:tc>
        <w:tc>
          <w:tcPr>
            <w:tcW w:w="1820" w:type="dxa"/>
            <w:tcBorders>
              <w:top w:val="nil"/>
              <w:left w:val="single" w:sz="4" w:space="0" w:color="FF0000"/>
              <w:bottom w:val="single" w:sz="4" w:space="0" w:color="FF0000"/>
              <w:right w:val="double" w:sz="6" w:space="0" w:color="FF0000"/>
            </w:tcBorders>
            <w:shd w:val="clear" w:color="000000" w:fill="EEECE1"/>
            <w:noWrap/>
            <w:vAlign w:val="center"/>
            <w:hideMark/>
          </w:tcPr>
          <w:p w:rsidR="00DD17B6" w:rsidRPr="00DD17B6" w:rsidRDefault="00DD17B6" w:rsidP="00DD17B6">
            <w:pPr>
              <w:spacing w:after="0" w:line="240" w:lineRule="auto"/>
              <w:jc w:val="right"/>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176,442.29</w:t>
            </w:r>
          </w:p>
        </w:tc>
      </w:tr>
      <w:tr w:rsidR="00DD17B6" w:rsidRPr="00DD17B6" w:rsidTr="00DD17B6">
        <w:trPr>
          <w:trHeight w:val="321"/>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lastRenderedPageBreak/>
              <w:t>3.4.4</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flume4 @2910.14m</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eastAsia="Times New Roman"/>
                <w:color w:val="000000"/>
                <w:sz w:val="24"/>
                <w:szCs w:val="24"/>
              </w:rPr>
            </w:pPr>
            <w:r w:rsidRPr="00DD17B6">
              <w:rPr>
                <w:rFonts w:eastAsia="Times New Roman"/>
                <w:color w:val="000000"/>
                <w:sz w:val="24"/>
                <w:szCs w:val="24"/>
              </w:rPr>
              <w:t> </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 </w:t>
            </w:r>
          </w:p>
        </w:tc>
        <w:tc>
          <w:tcPr>
            <w:tcW w:w="1323" w:type="dxa"/>
            <w:tcBorders>
              <w:top w:val="nil"/>
              <w:left w:val="nil"/>
              <w:bottom w:val="single" w:sz="8" w:space="0" w:color="auto"/>
              <w:right w:val="single" w:sz="8" w:space="0" w:color="auto"/>
            </w:tcBorders>
            <w:shd w:val="clear" w:color="auto" w:fill="auto"/>
            <w:noWrap/>
            <w:vAlign w:val="bottom"/>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 </w:t>
            </w:r>
          </w:p>
        </w:tc>
        <w:tc>
          <w:tcPr>
            <w:tcW w:w="1820" w:type="dxa"/>
            <w:tcBorders>
              <w:top w:val="nil"/>
              <w:left w:val="single" w:sz="4" w:space="0" w:color="FF0000"/>
              <w:bottom w:val="single" w:sz="4" w:space="0" w:color="FF0000"/>
              <w:right w:val="double" w:sz="6"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 </w:t>
            </w:r>
          </w:p>
        </w:tc>
      </w:tr>
      <w:tr w:rsidR="00DD17B6" w:rsidRPr="00DD17B6" w:rsidTr="00DD17B6">
        <w:trPr>
          <w:trHeight w:val="321"/>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3.4.4.1</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Excavation of ordinary soil</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m3 </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29.41</w:t>
            </w:r>
          </w:p>
        </w:tc>
        <w:tc>
          <w:tcPr>
            <w:tcW w:w="1323" w:type="dxa"/>
            <w:tcBorders>
              <w:top w:val="nil"/>
              <w:left w:val="nil"/>
              <w:bottom w:val="single" w:sz="8" w:space="0" w:color="auto"/>
              <w:right w:val="single" w:sz="8" w:space="0" w:color="auto"/>
            </w:tcBorders>
            <w:shd w:val="clear" w:color="auto" w:fill="auto"/>
            <w:noWrap/>
            <w:vAlign w:val="bottom"/>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116.26</w:t>
            </w:r>
          </w:p>
        </w:tc>
        <w:tc>
          <w:tcPr>
            <w:tcW w:w="1820" w:type="dxa"/>
            <w:tcBorders>
              <w:top w:val="nil"/>
              <w:left w:val="single" w:sz="4" w:space="0" w:color="FF0000"/>
              <w:bottom w:val="single" w:sz="4" w:space="0" w:color="FF0000"/>
              <w:right w:val="double" w:sz="6"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3,419.21</w:t>
            </w:r>
          </w:p>
        </w:tc>
      </w:tr>
      <w:tr w:rsidR="00DD17B6" w:rsidRPr="00DD17B6" w:rsidTr="00DD17B6">
        <w:trPr>
          <w:trHeight w:val="321"/>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3.4.4.2</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Backfilling </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m3 </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13.41</w:t>
            </w:r>
          </w:p>
        </w:tc>
        <w:tc>
          <w:tcPr>
            <w:tcW w:w="1323" w:type="dxa"/>
            <w:tcBorders>
              <w:top w:val="nil"/>
              <w:left w:val="nil"/>
              <w:bottom w:val="single" w:sz="8" w:space="0" w:color="auto"/>
              <w:right w:val="single" w:sz="8" w:space="0" w:color="auto"/>
            </w:tcBorders>
            <w:shd w:val="clear" w:color="auto" w:fill="auto"/>
            <w:noWrap/>
            <w:vAlign w:val="bottom"/>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152.62</w:t>
            </w:r>
          </w:p>
        </w:tc>
        <w:tc>
          <w:tcPr>
            <w:tcW w:w="1820" w:type="dxa"/>
            <w:tcBorders>
              <w:top w:val="nil"/>
              <w:left w:val="single" w:sz="4" w:space="0" w:color="FF0000"/>
              <w:bottom w:val="single" w:sz="4" w:space="0" w:color="FF0000"/>
              <w:right w:val="double" w:sz="6"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2,046.63</w:t>
            </w:r>
          </w:p>
        </w:tc>
      </w:tr>
      <w:tr w:rsidR="00DD17B6" w:rsidRPr="00DD17B6" w:rsidTr="00DD17B6">
        <w:trPr>
          <w:trHeight w:val="321"/>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3.4.4.3</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Masonry work</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m3</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15.36</w:t>
            </w:r>
          </w:p>
        </w:tc>
        <w:tc>
          <w:tcPr>
            <w:tcW w:w="1323" w:type="dxa"/>
            <w:tcBorders>
              <w:top w:val="nil"/>
              <w:left w:val="nil"/>
              <w:bottom w:val="single" w:sz="8" w:space="0" w:color="auto"/>
              <w:right w:val="single" w:sz="8" w:space="0" w:color="auto"/>
            </w:tcBorders>
            <w:shd w:val="clear" w:color="auto" w:fill="auto"/>
            <w:noWrap/>
            <w:vAlign w:val="bottom"/>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1,520.00</w:t>
            </w:r>
          </w:p>
        </w:tc>
        <w:tc>
          <w:tcPr>
            <w:tcW w:w="1820" w:type="dxa"/>
            <w:tcBorders>
              <w:top w:val="nil"/>
              <w:left w:val="single" w:sz="4" w:space="0" w:color="FF0000"/>
              <w:bottom w:val="single" w:sz="4" w:space="0" w:color="FF0000"/>
              <w:right w:val="double" w:sz="6"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23,347.20</w:t>
            </w:r>
          </w:p>
        </w:tc>
      </w:tr>
      <w:tr w:rsidR="00DD17B6" w:rsidRPr="00DD17B6" w:rsidTr="00DD17B6">
        <w:trPr>
          <w:trHeight w:val="321"/>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3.4.4.4</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Concrete C-20 (1:2:3)</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m3</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6.89</w:t>
            </w:r>
          </w:p>
        </w:tc>
        <w:tc>
          <w:tcPr>
            <w:tcW w:w="1323" w:type="dxa"/>
            <w:tcBorders>
              <w:top w:val="nil"/>
              <w:left w:val="nil"/>
              <w:bottom w:val="single" w:sz="8" w:space="0" w:color="auto"/>
              <w:right w:val="single" w:sz="8" w:space="0" w:color="auto"/>
            </w:tcBorders>
            <w:shd w:val="clear" w:color="auto" w:fill="auto"/>
            <w:noWrap/>
            <w:vAlign w:val="bottom"/>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2,750.00</w:t>
            </w:r>
          </w:p>
        </w:tc>
        <w:tc>
          <w:tcPr>
            <w:tcW w:w="1820" w:type="dxa"/>
            <w:tcBorders>
              <w:top w:val="nil"/>
              <w:left w:val="single" w:sz="4" w:space="0" w:color="FF0000"/>
              <w:bottom w:val="single" w:sz="4" w:space="0" w:color="FF0000"/>
              <w:right w:val="double" w:sz="6"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18,947.50</w:t>
            </w:r>
          </w:p>
        </w:tc>
      </w:tr>
      <w:tr w:rsidR="00DD17B6" w:rsidRPr="00DD17B6" w:rsidTr="00DD17B6">
        <w:trPr>
          <w:trHeight w:val="321"/>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3.4.4.5</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C-25 concrete (1:1 1/2:3 )</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m3</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1.76</w:t>
            </w:r>
          </w:p>
        </w:tc>
        <w:tc>
          <w:tcPr>
            <w:tcW w:w="1323" w:type="dxa"/>
            <w:tcBorders>
              <w:top w:val="nil"/>
              <w:left w:val="nil"/>
              <w:bottom w:val="single" w:sz="8" w:space="0" w:color="auto"/>
              <w:right w:val="single" w:sz="8" w:space="0" w:color="auto"/>
            </w:tcBorders>
            <w:shd w:val="clear" w:color="auto" w:fill="auto"/>
            <w:noWrap/>
            <w:vAlign w:val="bottom"/>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2,802.17</w:t>
            </w:r>
          </w:p>
        </w:tc>
        <w:tc>
          <w:tcPr>
            <w:tcW w:w="1820" w:type="dxa"/>
            <w:tcBorders>
              <w:top w:val="nil"/>
              <w:left w:val="single" w:sz="4" w:space="0" w:color="FF0000"/>
              <w:bottom w:val="single" w:sz="4" w:space="0" w:color="FF0000"/>
              <w:right w:val="double" w:sz="6"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4,931.82</w:t>
            </w:r>
          </w:p>
        </w:tc>
      </w:tr>
      <w:tr w:rsidR="00DD17B6" w:rsidRPr="00DD17B6" w:rsidTr="00DD17B6">
        <w:trPr>
          <w:trHeight w:val="627"/>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3.4.4.6</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Reinforcement bar, φ16 including bending and cutting</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Kg</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496.33</w:t>
            </w:r>
          </w:p>
        </w:tc>
        <w:tc>
          <w:tcPr>
            <w:tcW w:w="1323" w:type="dxa"/>
            <w:tcBorders>
              <w:top w:val="nil"/>
              <w:left w:val="nil"/>
              <w:bottom w:val="dashed" w:sz="8" w:space="0" w:color="FF0000"/>
              <w:right w:val="dashed"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75.25</w:t>
            </w:r>
          </w:p>
        </w:tc>
        <w:tc>
          <w:tcPr>
            <w:tcW w:w="1820" w:type="dxa"/>
            <w:tcBorders>
              <w:top w:val="nil"/>
              <w:left w:val="single" w:sz="4" w:space="0" w:color="FF0000"/>
              <w:bottom w:val="single" w:sz="4" w:space="0" w:color="FF0000"/>
              <w:right w:val="double" w:sz="6"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37,348.83</w:t>
            </w:r>
          </w:p>
        </w:tc>
      </w:tr>
      <w:tr w:rsidR="00DD17B6" w:rsidRPr="00DD17B6" w:rsidTr="00DD17B6">
        <w:trPr>
          <w:trHeight w:val="627"/>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3.4.4.7</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Reinforcement bar, φ12 including bending and cutting</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Kg</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91.6</w:t>
            </w:r>
          </w:p>
        </w:tc>
        <w:tc>
          <w:tcPr>
            <w:tcW w:w="1323" w:type="dxa"/>
            <w:tcBorders>
              <w:top w:val="nil"/>
              <w:left w:val="nil"/>
              <w:bottom w:val="dashed" w:sz="8" w:space="0" w:color="FF0000"/>
              <w:right w:val="dashed"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75.25</w:t>
            </w:r>
          </w:p>
        </w:tc>
        <w:tc>
          <w:tcPr>
            <w:tcW w:w="1820" w:type="dxa"/>
            <w:tcBorders>
              <w:top w:val="nil"/>
              <w:left w:val="single" w:sz="4" w:space="0" w:color="FF0000"/>
              <w:bottom w:val="single" w:sz="4" w:space="0" w:color="FF0000"/>
              <w:right w:val="double" w:sz="6"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6,892.90</w:t>
            </w:r>
          </w:p>
        </w:tc>
      </w:tr>
      <w:tr w:rsidR="00DD17B6" w:rsidRPr="00DD17B6" w:rsidTr="00DD17B6">
        <w:trPr>
          <w:trHeight w:val="627"/>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3.4.4.8</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Reinforcement bar, φ10 including bending and cutting</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Kg</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407.88</w:t>
            </w:r>
          </w:p>
        </w:tc>
        <w:tc>
          <w:tcPr>
            <w:tcW w:w="1323" w:type="dxa"/>
            <w:tcBorders>
              <w:top w:val="nil"/>
              <w:left w:val="nil"/>
              <w:bottom w:val="dashed" w:sz="8" w:space="0" w:color="FF0000"/>
              <w:right w:val="dashed" w:sz="8" w:space="0" w:color="FF0000"/>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75.25</w:t>
            </w:r>
          </w:p>
        </w:tc>
        <w:tc>
          <w:tcPr>
            <w:tcW w:w="1820" w:type="dxa"/>
            <w:tcBorders>
              <w:top w:val="nil"/>
              <w:left w:val="single" w:sz="4" w:space="0" w:color="FF0000"/>
              <w:bottom w:val="single" w:sz="4" w:space="0" w:color="FF0000"/>
              <w:right w:val="double" w:sz="6"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30,692.97</w:t>
            </w:r>
          </w:p>
        </w:tc>
      </w:tr>
      <w:tr w:rsidR="00DD17B6" w:rsidRPr="00DD17B6" w:rsidTr="00DD17B6">
        <w:trPr>
          <w:trHeight w:val="306"/>
        </w:trPr>
        <w:tc>
          <w:tcPr>
            <w:tcW w:w="1095" w:type="dxa"/>
            <w:tcBorders>
              <w:top w:val="nil"/>
              <w:left w:val="double" w:sz="6" w:space="0" w:color="FF0000"/>
              <w:bottom w:val="single" w:sz="4" w:space="0" w:color="FF0000"/>
              <w:right w:val="single" w:sz="4" w:space="0" w:color="FF0000"/>
            </w:tcBorders>
            <w:shd w:val="clear" w:color="000000" w:fill="EEECE1"/>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w:t>
            </w:r>
          </w:p>
        </w:tc>
        <w:tc>
          <w:tcPr>
            <w:tcW w:w="3559" w:type="dxa"/>
            <w:tcBorders>
              <w:top w:val="nil"/>
              <w:left w:val="nil"/>
              <w:bottom w:val="single" w:sz="4" w:space="0" w:color="FF0000"/>
              <w:right w:val="single" w:sz="4" w:space="0" w:color="FF0000"/>
            </w:tcBorders>
            <w:shd w:val="clear" w:color="000000" w:fill="EEECE1"/>
            <w:vAlign w:val="center"/>
            <w:hideMark/>
          </w:tcPr>
          <w:p w:rsidR="00DD17B6" w:rsidRPr="00DD17B6" w:rsidRDefault="00DD17B6" w:rsidP="00DD17B6">
            <w:pPr>
              <w:spacing w:after="0" w:line="240" w:lineRule="auto"/>
              <w:jc w:val="right"/>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Sub Total</w:t>
            </w:r>
          </w:p>
        </w:tc>
        <w:tc>
          <w:tcPr>
            <w:tcW w:w="1095" w:type="dxa"/>
            <w:tcBorders>
              <w:top w:val="nil"/>
              <w:left w:val="nil"/>
              <w:bottom w:val="single" w:sz="4" w:space="0" w:color="FF0000"/>
              <w:right w:val="single" w:sz="4" w:space="0" w:color="FF0000"/>
            </w:tcBorders>
            <w:shd w:val="clear" w:color="000000" w:fill="EEECE1"/>
            <w:noWrap/>
            <w:vAlign w:val="center"/>
            <w:hideMark/>
          </w:tcPr>
          <w:p w:rsidR="00DD17B6" w:rsidRPr="00DD17B6" w:rsidRDefault="00DD17B6" w:rsidP="00DD17B6">
            <w:pPr>
              <w:spacing w:after="0" w:line="240" w:lineRule="auto"/>
              <w:rPr>
                <w:rFonts w:eastAsia="Times New Roman"/>
                <w:color w:val="000000"/>
                <w:sz w:val="24"/>
                <w:szCs w:val="24"/>
              </w:rPr>
            </w:pPr>
            <w:r w:rsidRPr="00DD17B6">
              <w:rPr>
                <w:rFonts w:eastAsia="Times New Roman"/>
                <w:color w:val="000000"/>
                <w:sz w:val="24"/>
                <w:szCs w:val="24"/>
              </w:rPr>
              <w:t> </w:t>
            </w:r>
          </w:p>
        </w:tc>
        <w:tc>
          <w:tcPr>
            <w:tcW w:w="1255" w:type="dxa"/>
            <w:tcBorders>
              <w:top w:val="nil"/>
              <w:left w:val="nil"/>
              <w:bottom w:val="single" w:sz="4" w:space="0" w:color="FF0000"/>
              <w:right w:val="single" w:sz="4" w:space="0" w:color="FF0000"/>
            </w:tcBorders>
            <w:shd w:val="clear" w:color="000000" w:fill="EEECE1"/>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 </w:t>
            </w:r>
          </w:p>
        </w:tc>
        <w:tc>
          <w:tcPr>
            <w:tcW w:w="1323" w:type="dxa"/>
            <w:tcBorders>
              <w:top w:val="single" w:sz="4" w:space="0" w:color="FF0000"/>
              <w:left w:val="nil"/>
              <w:bottom w:val="single" w:sz="4" w:space="0" w:color="FF0000"/>
              <w:right w:val="single" w:sz="4" w:space="0" w:color="FF0000"/>
            </w:tcBorders>
            <w:shd w:val="clear" w:color="000000" w:fill="EEECE1"/>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 </w:t>
            </w:r>
          </w:p>
        </w:tc>
        <w:tc>
          <w:tcPr>
            <w:tcW w:w="1820" w:type="dxa"/>
            <w:tcBorders>
              <w:top w:val="nil"/>
              <w:left w:val="nil"/>
              <w:bottom w:val="single" w:sz="4" w:space="0" w:color="FF0000"/>
              <w:right w:val="double" w:sz="6" w:space="0" w:color="FF0000"/>
            </w:tcBorders>
            <w:shd w:val="clear" w:color="000000" w:fill="EEECE1"/>
            <w:noWrap/>
            <w:vAlign w:val="center"/>
            <w:hideMark/>
          </w:tcPr>
          <w:p w:rsidR="00DD17B6" w:rsidRPr="00DD17B6" w:rsidRDefault="00DD17B6" w:rsidP="00DD17B6">
            <w:pPr>
              <w:spacing w:after="0" w:line="240" w:lineRule="auto"/>
              <w:jc w:val="right"/>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127,627.06</w:t>
            </w:r>
          </w:p>
        </w:tc>
      </w:tr>
      <w:tr w:rsidR="00DD17B6" w:rsidRPr="00DD17B6" w:rsidTr="00DD17B6">
        <w:trPr>
          <w:trHeight w:val="306"/>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3.4.5</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flume5  @3070.47m</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eastAsia="Times New Roman"/>
                <w:color w:val="000000"/>
                <w:sz w:val="24"/>
                <w:szCs w:val="24"/>
              </w:rPr>
            </w:pPr>
            <w:r w:rsidRPr="00DD17B6">
              <w:rPr>
                <w:rFonts w:eastAsia="Times New Roman"/>
                <w:color w:val="000000"/>
                <w:sz w:val="24"/>
                <w:szCs w:val="24"/>
              </w:rPr>
              <w:t> </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 </w:t>
            </w:r>
          </w:p>
        </w:tc>
        <w:tc>
          <w:tcPr>
            <w:tcW w:w="1323"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 </w:t>
            </w:r>
          </w:p>
        </w:tc>
        <w:tc>
          <w:tcPr>
            <w:tcW w:w="1820" w:type="dxa"/>
            <w:tcBorders>
              <w:top w:val="nil"/>
              <w:left w:val="nil"/>
              <w:bottom w:val="nil"/>
              <w:right w:val="double" w:sz="6"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 </w:t>
            </w:r>
          </w:p>
        </w:tc>
      </w:tr>
      <w:tr w:rsidR="00DD17B6" w:rsidRPr="00DD17B6" w:rsidTr="00DD17B6">
        <w:trPr>
          <w:trHeight w:val="321"/>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3.4.5.1</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Excavation of ordinary soil</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m3 </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29.41</w:t>
            </w:r>
          </w:p>
        </w:tc>
        <w:tc>
          <w:tcPr>
            <w:tcW w:w="1323" w:type="dxa"/>
            <w:tcBorders>
              <w:top w:val="nil"/>
              <w:left w:val="nil"/>
              <w:bottom w:val="single" w:sz="8" w:space="0" w:color="auto"/>
              <w:right w:val="nil"/>
            </w:tcBorders>
            <w:shd w:val="clear" w:color="auto" w:fill="auto"/>
            <w:noWrap/>
            <w:vAlign w:val="bottom"/>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116.26</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D17B6" w:rsidRPr="00DD17B6" w:rsidRDefault="00DD17B6" w:rsidP="00DD17B6">
            <w:pPr>
              <w:spacing w:after="0" w:line="240" w:lineRule="auto"/>
              <w:jc w:val="right"/>
              <w:rPr>
                <w:rFonts w:eastAsia="Times New Roman"/>
                <w:color w:val="000000"/>
              </w:rPr>
            </w:pPr>
            <w:r w:rsidRPr="00DD17B6">
              <w:rPr>
                <w:rFonts w:eastAsia="Times New Roman"/>
                <w:color w:val="000000"/>
              </w:rPr>
              <w:t>3419.2066</w:t>
            </w:r>
          </w:p>
        </w:tc>
      </w:tr>
      <w:tr w:rsidR="00DD17B6" w:rsidRPr="00DD17B6" w:rsidTr="00DD17B6">
        <w:trPr>
          <w:trHeight w:val="321"/>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3.4.5.2</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Backfilling </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m3 </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13.41</w:t>
            </w:r>
          </w:p>
        </w:tc>
        <w:tc>
          <w:tcPr>
            <w:tcW w:w="1323" w:type="dxa"/>
            <w:tcBorders>
              <w:top w:val="nil"/>
              <w:left w:val="nil"/>
              <w:bottom w:val="single" w:sz="8" w:space="0" w:color="auto"/>
              <w:right w:val="nil"/>
            </w:tcBorders>
            <w:shd w:val="clear" w:color="auto" w:fill="auto"/>
            <w:noWrap/>
            <w:vAlign w:val="bottom"/>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152.62</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DD17B6" w:rsidRPr="00DD17B6" w:rsidRDefault="00DD17B6" w:rsidP="00DD17B6">
            <w:pPr>
              <w:spacing w:after="0" w:line="240" w:lineRule="auto"/>
              <w:jc w:val="right"/>
              <w:rPr>
                <w:rFonts w:eastAsia="Times New Roman"/>
                <w:color w:val="000000"/>
              </w:rPr>
            </w:pPr>
            <w:r w:rsidRPr="00DD17B6">
              <w:rPr>
                <w:rFonts w:eastAsia="Times New Roman"/>
                <w:color w:val="000000"/>
              </w:rPr>
              <w:t>2046.6342</w:t>
            </w:r>
          </w:p>
        </w:tc>
      </w:tr>
      <w:tr w:rsidR="00DD17B6" w:rsidRPr="00DD17B6" w:rsidTr="00DD17B6">
        <w:trPr>
          <w:trHeight w:val="321"/>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3.4.5.3</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Masonry work</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m3</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15.36</w:t>
            </w:r>
          </w:p>
        </w:tc>
        <w:tc>
          <w:tcPr>
            <w:tcW w:w="1323" w:type="dxa"/>
            <w:tcBorders>
              <w:top w:val="nil"/>
              <w:left w:val="nil"/>
              <w:bottom w:val="single" w:sz="8" w:space="0" w:color="auto"/>
              <w:right w:val="nil"/>
            </w:tcBorders>
            <w:shd w:val="clear" w:color="auto" w:fill="auto"/>
            <w:noWrap/>
            <w:vAlign w:val="bottom"/>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1,520.00</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DD17B6" w:rsidRPr="00DD17B6" w:rsidRDefault="00DD17B6" w:rsidP="00DD17B6">
            <w:pPr>
              <w:spacing w:after="0" w:line="240" w:lineRule="auto"/>
              <w:jc w:val="right"/>
              <w:rPr>
                <w:rFonts w:eastAsia="Times New Roman"/>
                <w:color w:val="000000"/>
              </w:rPr>
            </w:pPr>
            <w:r w:rsidRPr="00DD17B6">
              <w:rPr>
                <w:rFonts w:eastAsia="Times New Roman"/>
                <w:color w:val="000000"/>
              </w:rPr>
              <w:t>23347.2</w:t>
            </w:r>
          </w:p>
        </w:tc>
      </w:tr>
      <w:tr w:rsidR="00DD17B6" w:rsidRPr="00DD17B6" w:rsidTr="00DD17B6">
        <w:trPr>
          <w:trHeight w:val="321"/>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3.4.5.4</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Concrete C-20 (1:2:3)</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m3</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27.7</w:t>
            </w:r>
          </w:p>
        </w:tc>
        <w:tc>
          <w:tcPr>
            <w:tcW w:w="1323" w:type="dxa"/>
            <w:tcBorders>
              <w:top w:val="nil"/>
              <w:left w:val="nil"/>
              <w:bottom w:val="single" w:sz="8" w:space="0" w:color="auto"/>
              <w:right w:val="nil"/>
            </w:tcBorders>
            <w:shd w:val="clear" w:color="auto" w:fill="auto"/>
            <w:noWrap/>
            <w:vAlign w:val="bottom"/>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2,750.00</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DD17B6" w:rsidRPr="00DD17B6" w:rsidRDefault="00DD17B6" w:rsidP="00DD17B6">
            <w:pPr>
              <w:spacing w:after="0" w:line="240" w:lineRule="auto"/>
              <w:jc w:val="right"/>
              <w:rPr>
                <w:rFonts w:eastAsia="Times New Roman"/>
                <w:color w:val="000000"/>
              </w:rPr>
            </w:pPr>
            <w:r w:rsidRPr="00DD17B6">
              <w:rPr>
                <w:rFonts w:eastAsia="Times New Roman"/>
                <w:color w:val="000000"/>
              </w:rPr>
              <w:t>76175</w:t>
            </w:r>
          </w:p>
        </w:tc>
      </w:tr>
      <w:tr w:rsidR="00DD17B6" w:rsidRPr="00DD17B6" w:rsidTr="00DD17B6">
        <w:trPr>
          <w:trHeight w:val="321"/>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3.4.5.5</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C-25 concrete (1:1 1/2:3 )</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m3</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1.84</w:t>
            </w:r>
          </w:p>
        </w:tc>
        <w:tc>
          <w:tcPr>
            <w:tcW w:w="1323" w:type="dxa"/>
            <w:tcBorders>
              <w:top w:val="nil"/>
              <w:left w:val="nil"/>
              <w:bottom w:val="single" w:sz="8" w:space="0" w:color="auto"/>
              <w:right w:val="nil"/>
            </w:tcBorders>
            <w:shd w:val="clear" w:color="auto" w:fill="auto"/>
            <w:noWrap/>
            <w:vAlign w:val="bottom"/>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2,802.17</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DD17B6" w:rsidRPr="00DD17B6" w:rsidRDefault="00DD17B6" w:rsidP="00DD17B6">
            <w:pPr>
              <w:spacing w:after="0" w:line="240" w:lineRule="auto"/>
              <w:jc w:val="right"/>
              <w:rPr>
                <w:rFonts w:eastAsia="Times New Roman"/>
                <w:color w:val="000000"/>
              </w:rPr>
            </w:pPr>
            <w:r w:rsidRPr="00DD17B6">
              <w:rPr>
                <w:rFonts w:eastAsia="Times New Roman"/>
                <w:color w:val="000000"/>
              </w:rPr>
              <w:t>5155.9928</w:t>
            </w:r>
          </w:p>
        </w:tc>
      </w:tr>
      <w:tr w:rsidR="00DD17B6" w:rsidRPr="00DD17B6" w:rsidTr="00DD17B6">
        <w:trPr>
          <w:trHeight w:val="627"/>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3.4.5.6</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Reinforcement bar, φ16 including bending and cutting</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Kg</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550.64</w:t>
            </w:r>
          </w:p>
        </w:tc>
        <w:tc>
          <w:tcPr>
            <w:tcW w:w="1323" w:type="dxa"/>
            <w:tcBorders>
              <w:top w:val="nil"/>
              <w:left w:val="nil"/>
              <w:bottom w:val="dashed" w:sz="8" w:space="0" w:color="FF0000"/>
              <w:right w:val="nil"/>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75.25</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DD17B6" w:rsidRPr="00DD17B6" w:rsidRDefault="00DD17B6" w:rsidP="00DD17B6">
            <w:pPr>
              <w:spacing w:after="0" w:line="240" w:lineRule="auto"/>
              <w:jc w:val="right"/>
              <w:rPr>
                <w:rFonts w:eastAsia="Times New Roman"/>
                <w:color w:val="000000"/>
              </w:rPr>
            </w:pPr>
            <w:r w:rsidRPr="00DD17B6">
              <w:rPr>
                <w:rFonts w:eastAsia="Times New Roman"/>
                <w:color w:val="000000"/>
              </w:rPr>
              <w:t>41435.66</w:t>
            </w:r>
          </w:p>
        </w:tc>
      </w:tr>
      <w:tr w:rsidR="00DD17B6" w:rsidRPr="00DD17B6" w:rsidTr="00DD17B6">
        <w:trPr>
          <w:trHeight w:val="627"/>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3.4.5.7</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Reinforcement bar, φ12 including bending and cutting</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Kg</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91.6</w:t>
            </w:r>
          </w:p>
        </w:tc>
        <w:tc>
          <w:tcPr>
            <w:tcW w:w="1323" w:type="dxa"/>
            <w:tcBorders>
              <w:top w:val="nil"/>
              <w:left w:val="nil"/>
              <w:bottom w:val="dashed" w:sz="8" w:space="0" w:color="FF0000"/>
              <w:right w:val="nil"/>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75.25</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DD17B6" w:rsidRPr="00DD17B6" w:rsidRDefault="00DD17B6" w:rsidP="00DD17B6">
            <w:pPr>
              <w:spacing w:after="0" w:line="240" w:lineRule="auto"/>
              <w:jc w:val="right"/>
              <w:rPr>
                <w:rFonts w:eastAsia="Times New Roman"/>
                <w:color w:val="000000"/>
              </w:rPr>
            </w:pPr>
            <w:r w:rsidRPr="00DD17B6">
              <w:rPr>
                <w:rFonts w:eastAsia="Times New Roman"/>
                <w:color w:val="000000"/>
              </w:rPr>
              <w:t>6892.9</w:t>
            </w:r>
          </w:p>
        </w:tc>
      </w:tr>
      <w:tr w:rsidR="00DD17B6" w:rsidRPr="00DD17B6" w:rsidTr="00DD17B6">
        <w:trPr>
          <w:trHeight w:val="627"/>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3.4.5.8</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Reinforcement bar, φ10 including bending and cutting</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Kg</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453.77</w:t>
            </w:r>
          </w:p>
        </w:tc>
        <w:tc>
          <w:tcPr>
            <w:tcW w:w="1323" w:type="dxa"/>
            <w:tcBorders>
              <w:top w:val="nil"/>
              <w:left w:val="nil"/>
              <w:bottom w:val="dashed" w:sz="8" w:space="0" w:color="FF0000"/>
              <w:right w:val="nil"/>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75.25</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DD17B6" w:rsidRPr="00DD17B6" w:rsidRDefault="00DD17B6" w:rsidP="00DD17B6">
            <w:pPr>
              <w:spacing w:after="0" w:line="240" w:lineRule="auto"/>
              <w:jc w:val="right"/>
              <w:rPr>
                <w:rFonts w:eastAsia="Times New Roman"/>
                <w:color w:val="000000"/>
              </w:rPr>
            </w:pPr>
            <w:r w:rsidRPr="00DD17B6">
              <w:rPr>
                <w:rFonts w:eastAsia="Times New Roman"/>
                <w:color w:val="000000"/>
              </w:rPr>
              <w:t>34146.1925</w:t>
            </w:r>
          </w:p>
        </w:tc>
      </w:tr>
      <w:tr w:rsidR="00DD17B6" w:rsidRPr="00DD17B6" w:rsidTr="00DD17B6">
        <w:trPr>
          <w:trHeight w:val="306"/>
        </w:trPr>
        <w:tc>
          <w:tcPr>
            <w:tcW w:w="1095" w:type="dxa"/>
            <w:tcBorders>
              <w:top w:val="nil"/>
              <w:left w:val="double" w:sz="6" w:space="0" w:color="FF0000"/>
              <w:bottom w:val="single" w:sz="4" w:space="0" w:color="FF0000"/>
              <w:right w:val="single" w:sz="4" w:space="0" w:color="FF0000"/>
            </w:tcBorders>
            <w:shd w:val="clear" w:color="000000" w:fill="EEECE1"/>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w:t>
            </w:r>
          </w:p>
        </w:tc>
        <w:tc>
          <w:tcPr>
            <w:tcW w:w="3559" w:type="dxa"/>
            <w:tcBorders>
              <w:top w:val="nil"/>
              <w:left w:val="nil"/>
              <w:bottom w:val="single" w:sz="4" w:space="0" w:color="FF0000"/>
              <w:right w:val="single" w:sz="4" w:space="0" w:color="FF0000"/>
            </w:tcBorders>
            <w:shd w:val="clear" w:color="000000" w:fill="EEECE1"/>
            <w:vAlign w:val="center"/>
            <w:hideMark/>
          </w:tcPr>
          <w:p w:rsidR="00DD17B6" w:rsidRPr="00DD17B6" w:rsidRDefault="00DD17B6" w:rsidP="00DD17B6">
            <w:pPr>
              <w:spacing w:after="0" w:line="240" w:lineRule="auto"/>
              <w:jc w:val="right"/>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Sub Total</w:t>
            </w:r>
          </w:p>
        </w:tc>
        <w:tc>
          <w:tcPr>
            <w:tcW w:w="1095" w:type="dxa"/>
            <w:tcBorders>
              <w:top w:val="nil"/>
              <w:left w:val="nil"/>
              <w:bottom w:val="single" w:sz="4" w:space="0" w:color="FF0000"/>
              <w:right w:val="single" w:sz="4" w:space="0" w:color="FF0000"/>
            </w:tcBorders>
            <w:shd w:val="clear" w:color="000000" w:fill="EEECE1"/>
            <w:noWrap/>
            <w:vAlign w:val="center"/>
            <w:hideMark/>
          </w:tcPr>
          <w:p w:rsidR="00DD17B6" w:rsidRPr="00DD17B6" w:rsidRDefault="00DD17B6" w:rsidP="00DD17B6">
            <w:pPr>
              <w:spacing w:after="0" w:line="240" w:lineRule="auto"/>
              <w:rPr>
                <w:rFonts w:eastAsia="Times New Roman"/>
                <w:color w:val="000000"/>
                <w:sz w:val="24"/>
                <w:szCs w:val="24"/>
              </w:rPr>
            </w:pPr>
            <w:r w:rsidRPr="00DD17B6">
              <w:rPr>
                <w:rFonts w:eastAsia="Times New Roman"/>
                <w:color w:val="000000"/>
                <w:sz w:val="24"/>
                <w:szCs w:val="24"/>
              </w:rPr>
              <w:t> </w:t>
            </w:r>
          </w:p>
        </w:tc>
        <w:tc>
          <w:tcPr>
            <w:tcW w:w="1255" w:type="dxa"/>
            <w:tcBorders>
              <w:top w:val="nil"/>
              <w:left w:val="nil"/>
              <w:bottom w:val="single" w:sz="4" w:space="0" w:color="FF0000"/>
              <w:right w:val="single" w:sz="4" w:space="0" w:color="FF0000"/>
            </w:tcBorders>
            <w:shd w:val="clear" w:color="000000" w:fill="EEECE1"/>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 </w:t>
            </w:r>
          </w:p>
        </w:tc>
        <w:tc>
          <w:tcPr>
            <w:tcW w:w="1323" w:type="dxa"/>
            <w:tcBorders>
              <w:top w:val="single" w:sz="4" w:space="0" w:color="FF0000"/>
              <w:left w:val="nil"/>
              <w:bottom w:val="single" w:sz="4" w:space="0" w:color="FF0000"/>
              <w:right w:val="single" w:sz="4" w:space="0" w:color="FF0000"/>
            </w:tcBorders>
            <w:shd w:val="clear" w:color="000000" w:fill="EEECE1"/>
            <w:noWrap/>
            <w:vAlign w:val="center"/>
            <w:hideMark/>
          </w:tcPr>
          <w:p w:rsidR="00DD17B6" w:rsidRPr="00DD17B6" w:rsidRDefault="00DD17B6" w:rsidP="00DD17B6">
            <w:pPr>
              <w:spacing w:after="0" w:line="240" w:lineRule="auto"/>
              <w:jc w:val="right"/>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 </w:t>
            </w:r>
          </w:p>
        </w:tc>
        <w:tc>
          <w:tcPr>
            <w:tcW w:w="1820" w:type="dxa"/>
            <w:tcBorders>
              <w:top w:val="single" w:sz="4" w:space="0" w:color="FF0000"/>
              <w:left w:val="nil"/>
              <w:bottom w:val="single" w:sz="4" w:space="0" w:color="FF0000"/>
              <w:right w:val="single" w:sz="4" w:space="0" w:color="FF0000"/>
            </w:tcBorders>
            <w:shd w:val="clear" w:color="000000" w:fill="EEECE1"/>
            <w:noWrap/>
            <w:vAlign w:val="center"/>
            <w:hideMark/>
          </w:tcPr>
          <w:p w:rsidR="00DD17B6" w:rsidRPr="00DD17B6" w:rsidRDefault="00DD17B6" w:rsidP="00DD17B6">
            <w:pPr>
              <w:spacing w:after="0" w:line="240" w:lineRule="auto"/>
              <w:jc w:val="right"/>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192618.7861</w:t>
            </w:r>
          </w:p>
        </w:tc>
      </w:tr>
      <w:tr w:rsidR="00DD17B6" w:rsidRPr="00DD17B6" w:rsidTr="00DD17B6">
        <w:trPr>
          <w:trHeight w:val="321"/>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3.4.6</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flume6 @3548.17m</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eastAsia="Times New Roman"/>
                <w:color w:val="000000"/>
                <w:sz w:val="24"/>
                <w:szCs w:val="24"/>
              </w:rPr>
            </w:pPr>
            <w:r w:rsidRPr="00DD17B6">
              <w:rPr>
                <w:rFonts w:eastAsia="Times New Roman"/>
                <w:color w:val="000000"/>
                <w:sz w:val="24"/>
                <w:szCs w:val="24"/>
              </w:rPr>
              <w:t> </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 </w:t>
            </w:r>
          </w:p>
        </w:tc>
        <w:tc>
          <w:tcPr>
            <w:tcW w:w="1323" w:type="dxa"/>
            <w:tcBorders>
              <w:top w:val="nil"/>
              <w:left w:val="nil"/>
              <w:bottom w:val="single" w:sz="8" w:space="0" w:color="auto"/>
              <w:right w:val="nil"/>
            </w:tcBorders>
            <w:shd w:val="clear" w:color="auto" w:fill="auto"/>
            <w:noWrap/>
            <w:vAlign w:val="bottom"/>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 </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D17B6" w:rsidRPr="00DD17B6" w:rsidRDefault="00DD17B6" w:rsidP="00DD17B6">
            <w:pPr>
              <w:spacing w:after="0" w:line="240" w:lineRule="auto"/>
              <w:rPr>
                <w:rFonts w:eastAsia="Times New Roman"/>
                <w:color w:val="000000"/>
              </w:rPr>
            </w:pPr>
            <w:r w:rsidRPr="00DD17B6">
              <w:rPr>
                <w:rFonts w:eastAsia="Times New Roman"/>
                <w:color w:val="000000"/>
              </w:rPr>
              <w:t> </w:t>
            </w:r>
          </w:p>
        </w:tc>
      </w:tr>
      <w:tr w:rsidR="00DD17B6" w:rsidRPr="00DD17B6" w:rsidTr="00DD17B6">
        <w:trPr>
          <w:trHeight w:val="321"/>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3.4.6.1</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Excavation of ordinary soil</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m3 </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29.41</w:t>
            </w:r>
          </w:p>
        </w:tc>
        <w:tc>
          <w:tcPr>
            <w:tcW w:w="1323" w:type="dxa"/>
            <w:tcBorders>
              <w:top w:val="nil"/>
              <w:left w:val="nil"/>
              <w:bottom w:val="single" w:sz="8" w:space="0" w:color="auto"/>
              <w:right w:val="nil"/>
            </w:tcBorders>
            <w:shd w:val="clear" w:color="auto" w:fill="auto"/>
            <w:noWrap/>
            <w:vAlign w:val="bottom"/>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116.26</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DD17B6" w:rsidRPr="00DD17B6" w:rsidRDefault="00DD17B6" w:rsidP="00DD17B6">
            <w:pPr>
              <w:spacing w:after="0" w:line="240" w:lineRule="auto"/>
              <w:jc w:val="right"/>
              <w:rPr>
                <w:rFonts w:eastAsia="Times New Roman"/>
                <w:color w:val="000000"/>
              </w:rPr>
            </w:pPr>
            <w:r w:rsidRPr="00DD17B6">
              <w:rPr>
                <w:rFonts w:eastAsia="Times New Roman"/>
                <w:color w:val="000000"/>
              </w:rPr>
              <w:t>3419.2066</w:t>
            </w:r>
          </w:p>
        </w:tc>
      </w:tr>
      <w:tr w:rsidR="00DD17B6" w:rsidRPr="00DD17B6" w:rsidTr="00DD17B6">
        <w:trPr>
          <w:trHeight w:val="321"/>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3.4.6.2</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Backfilling </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m3 </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13.31</w:t>
            </w:r>
          </w:p>
        </w:tc>
        <w:tc>
          <w:tcPr>
            <w:tcW w:w="1323" w:type="dxa"/>
            <w:tcBorders>
              <w:top w:val="nil"/>
              <w:left w:val="nil"/>
              <w:bottom w:val="single" w:sz="8" w:space="0" w:color="auto"/>
              <w:right w:val="nil"/>
            </w:tcBorders>
            <w:shd w:val="clear" w:color="auto" w:fill="auto"/>
            <w:noWrap/>
            <w:vAlign w:val="bottom"/>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152.62</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DD17B6" w:rsidRPr="00DD17B6" w:rsidRDefault="00DD17B6" w:rsidP="00DD17B6">
            <w:pPr>
              <w:spacing w:after="0" w:line="240" w:lineRule="auto"/>
              <w:jc w:val="right"/>
              <w:rPr>
                <w:rFonts w:eastAsia="Times New Roman"/>
                <w:color w:val="000000"/>
              </w:rPr>
            </w:pPr>
            <w:r w:rsidRPr="00DD17B6">
              <w:rPr>
                <w:rFonts w:eastAsia="Times New Roman"/>
                <w:color w:val="000000"/>
              </w:rPr>
              <w:t>2031.3722</w:t>
            </w:r>
          </w:p>
        </w:tc>
      </w:tr>
      <w:tr w:rsidR="00DD17B6" w:rsidRPr="00DD17B6" w:rsidTr="00DD17B6">
        <w:trPr>
          <w:trHeight w:val="321"/>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3.4.6.3</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Masonry work</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m3</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15.36</w:t>
            </w:r>
          </w:p>
        </w:tc>
        <w:tc>
          <w:tcPr>
            <w:tcW w:w="1323" w:type="dxa"/>
            <w:tcBorders>
              <w:top w:val="nil"/>
              <w:left w:val="nil"/>
              <w:bottom w:val="single" w:sz="8" w:space="0" w:color="auto"/>
              <w:right w:val="nil"/>
            </w:tcBorders>
            <w:shd w:val="clear" w:color="auto" w:fill="auto"/>
            <w:noWrap/>
            <w:vAlign w:val="bottom"/>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1,520.00</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DD17B6" w:rsidRPr="00DD17B6" w:rsidRDefault="00DD17B6" w:rsidP="00DD17B6">
            <w:pPr>
              <w:spacing w:after="0" w:line="240" w:lineRule="auto"/>
              <w:jc w:val="right"/>
              <w:rPr>
                <w:rFonts w:eastAsia="Times New Roman"/>
                <w:color w:val="000000"/>
              </w:rPr>
            </w:pPr>
            <w:r w:rsidRPr="00DD17B6">
              <w:rPr>
                <w:rFonts w:eastAsia="Times New Roman"/>
                <w:color w:val="000000"/>
              </w:rPr>
              <w:t>23347.2</w:t>
            </w:r>
          </w:p>
        </w:tc>
      </w:tr>
      <w:tr w:rsidR="00DD17B6" w:rsidRPr="00DD17B6" w:rsidTr="00DD17B6">
        <w:trPr>
          <w:trHeight w:val="321"/>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3.4.6.4</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Concrete C-20 (1:2:3)</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m3</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9.58</w:t>
            </w:r>
          </w:p>
        </w:tc>
        <w:tc>
          <w:tcPr>
            <w:tcW w:w="1323" w:type="dxa"/>
            <w:tcBorders>
              <w:top w:val="nil"/>
              <w:left w:val="nil"/>
              <w:bottom w:val="single" w:sz="8" w:space="0" w:color="auto"/>
              <w:right w:val="nil"/>
            </w:tcBorders>
            <w:shd w:val="clear" w:color="auto" w:fill="auto"/>
            <w:noWrap/>
            <w:vAlign w:val="bottom"/>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2,750.00</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DD17B6" w:rsidRPr="00DD17B6" w:rsidRDefault="00DD17B6" w:rsidP="00DD17B6">
            <w:pPr>
              <w:spacing w:after="0" w:line="240" w:lineRule="auto"/>
              <w:jc w:val="right"/>
              <w:rPr>
                <w:rFonts w:eastAsia="Times New Roman"/>
                <w:color w:val="000000"/>
              </w:rPr>
            </w:pPr>
            <w:r w:rsidRPr="00DD17B6">
              <w:rPr>
                <w:rFonts w:eastAsia="Times New Roman"/>
                <w:color w:val="000000"/>
              </w:rPr>
              <w:t>26345</w:t>
            </w:r>
          </w:p>
        </w:tc>
      </w:tr>
      <w:tr w:rsidR="00DD17B6" w:rsidRPr="00DD17B6" w:rsidTr="00DD17B6">
        <w:trPr>
          <w:trHeight w:val="321"/>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3.4.6.5</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C-25 concrete (1:1 1/2:3 )</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m3</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2.51</w:t>
            </w:r>
          </w:p>
        </w:tc>
        <w:tc>
          <w:tcPr>
            <w:tcW w:w="1323" w:type="dxa"/>
            <w:tcBorders>
              <w:top w:val="nil"/>
              <w:left w:val="nil"/>
              <w:bottom w:val="single" w:sz="8" w:space="0" w:color="auto"/>
              <w:right w:val="nil"/>
            </w:tcBorders>
            <w:shd w:val="clear" w:color="auto" w:fill="auto"/>
            <w:noWrap/>
            <w:vAlign w:val="bottom"/>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2,802.17</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DD17B6" w:rsidRPr="00DD17B6" w:rsidRDefault="00DD17B6" w:rsidP="00DD17B6">
            <w:pPr>
              <w:spacing w:after="0" w:line="240" w:lineRule="auto"/>
              <w:jc w:val="right"/>
              <w:rPr>
                <w:rFonts w:eastAsia="Times New Roman"/>
                <w:color w:val="000000"/>
              </w:rPr>
            </w:pPr>
            <w:r w:rsidRPr="00DD17B6">
              <w:rPr>
                <w:rFonts w:eastAsia="Times New Roman"/>
                <w:color w:val="000000"/>
              </w:rPr>
              <w:t>7033.4467</w:t>
            </w:r>
          </w:p>
        </w:tc>
      </w:tr>
      <w:tr w:rsidR="00DD17B6" w:rsidRPr="00DD17B6" w:rsidTr="00DD17B6">
        <w:trPr>
          <w:trHeight w:val="627"/>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3.4.6.6</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Reinforcement bar, φ16 including bending and cutting</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Kg</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675.25</w:t>
            </w:r>
          </w:p>
        </w:tc>
        <w:tc>
          <w:tcPr>
            <w:tcW w:w="1323" w:type="dxa"/>
            <w:tcBorders>
              <w:top w:val="nil"/>
              <w:left w:val="nil"/>
              <w:bottom w:val="dashed" w:sz="8" w:space="0" w:color="FF0000"/>
              <w:right w:val="nil"/>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75.25</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DD17B6" w:rsidRPr="00DD17B6" w:rsidRDefault="00DD17B6" w:rsidP="00DD17B6">
            <w:pPr>
              <w:spacing w:after="0" w:line="240" w:lineRule="auto"/>
              <w:jc w:val="right"/>
              <w:rPr>
                <w:rFonts w:eastAsia="Times New Roman"/>
                <w:color w:val="000000"/>
              </w:rPr>
            </w:pPr>
            <w:r w:rsidRPr="00DD17B6">
              <w:rPr>
                <w:rFonts w:eastAsia="Times New Roman"/>
                <w:color w:val="000000"/>
              </w:rPr>
              <w:t>50812.5625</w:t>
            </w:r>
          </w:p>
        </w:tc>
      </w:tr>
      <w:tr w:rsidR="00DD17B6" w:rsidRPr="00DD17B6" w:rsidTr="00DD17B6">
        <w:trPr>
          <w:trHeight w:val="627"/>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3.4.6.7</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Reinforcement bar, φ12 including bending and cutting</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Kg</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91.6</w:t>
            </w:r>
          </w:p>
        </w:tc>
        <w:tc>
          <w:tcPr>
            <w:tcW w:w="1323" w:type="dxa"/>
            <w:tcBorders>
              <w:top w:val="nil"/>
              <w:left w:val="nil"/>
              <w:bottom w:val="dashed" w:sz="8" w:space="0" w:color="FF0000"/>
              <w:right w:val="nil"/>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75.25</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DD17B6" w:rsidRPr="00DD17B6" w:rsidRDefault="00DD17B6" w:rsidP="00DD17B6">
            <w:pPr>
              <w:spacing w:after="0" w:line="240" w:lineRule="auto"/>
              <w:jc w:val="right"/>
              <w:rPr>
                <w:rFonts w:eastAsia="Times New Roman"/>
                <w:color w:val="000000"/>
              </w:rPr>
            </w:pPr>
            <w:r w:rsidRPr="00DD17B6">
              <w:rPr>
                <w:rFonts w:eastAsia="Times New Roman"/>
                <w:color w:val="000000"/>
              </w:rPr>
              <w:t>6892.9</w:t>
            </w:r>
          </w:p>
        </w:tc>
      </w:tr>
      <w:tr w:rsidR="00DD17B6" w:rsidRPr="00DD17B6" w:rsidTr="00DD17B6">
        <w:trPr>
          <w:trHeight w:val="627"/>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lastRenderedPageBreak/>
              <w:t>3.4.6.8</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 Reinforcement bar, φ10 including bending and cutting</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Kg</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541.38</w:t>
            </w:r>
          </w:p>
        </w:tc>
        <w:tc>
          <w:tcPr>
            <w:tcW w:w="1323" w:type="dxa"/>
            <w:tcBorders>
              <w:top w:val="nil"/>
              <w:left w:val="nil"/>
              <w:bottom w:val="dashed" w:sz="8" w:space="0" w:color="FF0000"/>
              <w:right w:val="nil"/>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75.25</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DD17B6" w:rsidRPr="00DD17B6" w:rsidRDefault="00DD17B6" w:rsidP="00DD17B6">
            <w:pPr>
              <w:spacing w:after="0" w:line="240" w:lineRule="auto"/>
              <w:jc w:val="right"/>
              <w:rPr>
                <w:rFonts w:eastAsia="Times New Roman"/>
                <w:color w:val="000000"/>
              </w:rPr>
            </w:pPr>
            <w:r w:rsidRPr="00DD17B6">
              <w:rPr>
                <w:rFonts w:eastAsia="Times New Roman"/>
                <w:color w:val="000000"/>
              </w:rPr>
              <w:t>40738.845</w:t>
            </w:r>
          </w:p>
        </w:tc>
      </w:tr>
      <w:tr w:rsidR="00DD17B6" w:rsidRPr="00DD17B6" w:rsidTr="00DD17B6">
        <w:trPr>
          <w:trHeight w:val="306"/>
        </w:trPr>
        <w:tc>
          <w:tcPr>
            <w:tcW w:w="1095" w:type="dxa"/>
            <w:tcBorders>
              <w:top w:val="nil"/>
              <w:left w:val="double" w:sz="6" w:space="0" w:color="FF0000"/>
              <w:bottom w:val="single" w:sz="4" w:space="0" w:color="FF0000"/>
              <w:right w:val="single" w:sz="4" w:space="0" w:color="FF0000"/>
            </w:tcBorders>
            <w:shd w:val="clear" w:color="000000" w:fill="EEECE1"/>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w:t>
            </w:r>
          </w:p>
        </w:tc>
        <w:tc>
          <w:tcPr>
            <w:tcW w:w="3559" w:type="dxa"/>
            <w:tcBorders>
              <w:top w:val="nil"/>
              <w:left w:val="nil"/>
              <w:bottom w:val="single" w:sz="4" w:space="0" w:color="FF0000"/>
              <w:right w:val="single" w:sz="4" w:space="0" w:color="FF0000"/>
            </w:tcBorders>
            <w:shd w:val="clear" w:color="000000" w:fill="EEECE1"/>
            <w:vAlign w:val="center"/>
            <w:hideMark/>
          </w:tcPr>
          <w:p w:rsidR="00DD17B6" w:rsidRPr="00DD17B6" w:rsidRDefault="00DD17B6" w:rsidP="00DD17B6">
            <w:pPr>
              <w:spacing w:after="0" w:line="240" w:lineRule="auto"/>
              <w:jc w:val="right"/>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Sub Total</w:t>
            </w:r>
          </w:p>
        </w:tc>
        <w:tc>
          <w:tcPr>
            <w:tcW w:w="1095" w:type="dxa"/>
            <w:tcBorders>
              <w:top w:val="nil"/>
              <w:left w:val="nil"/>
              <w:bottom w:val="single" w:sz="4" w:space="0" w:color="FF0000"/>
              <w:right w:val="single" w:sz="4" w:space="0" w:color="FF0000"/>
            </w:tcBorders>
            <w:shd w:val="clear" w:color="000000" w:fill="EEECE1"/>
            <w:noWrap/>
            <w:vAlign w:val="center"/>
            <w:hideMark/>
          </w:tcPr>
          <w:p w:rsidR="00DD17B6" w:rsidRPr="00DD17B6" w:rsidRDefault="00DD17B6" w:rsidP="00DD17B6">
            <w:pPr>
              <w:spacing w:after="0" w:line="240" w:lineRule="auto"/>
              <w:rPr>
                <w:rFonts w:eastAsia="Times New Roman"/>
                <w:color w:val="000000"/>
                <w:sz w:val="24"/>
                <w:szCs w:val="24"/>
              </w:rPr>
            </w:pPr>
            <w:r w:rsidRPr="00DD17B6">
              <w:rPr>
                <w:rFonts w:eastAsia="Times New Roman"/>
                <w:color w:val="000000"/>
                <w:sz w:val="24"/>
                <w:szCs w:val="24"/>
              </w:rPr>
              <w:t> </w:t>
            </w:r>
          </w:p>
        </w:tc>
        <w:tc>
          <w:tcPr>
            <w:tcW w:w="1255" w:type="dxa"/>
            <w:tcBorders>
              <w:top w:val="nil"/>
              <w:left w:val="nil"/>
              <w:bottom w:val="single" w:sz="4" w:space="0" w:color="FF0000"/>
              <w:right w:val="single" w:sz="4" w:space="0" w:color="FF0000"/>
            </w:tcBorders>
            <w:shd w:val="clear" w:color="000000" w:fill="EEECE1"/>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 </w:t>
            </w:r>
          </w:p>
        </w:tc>
        <w:tc>
          <w:tcPr>
            <w:tcW w:w="1323" w:type="dxa"/>
            <w:tcBorders>
              <w:top w:val="single" w:sz="4" w:space="0" w:color="FF0000"/>
              <w:left w:val="nil"/>
              <w:bottom w:val="single" w:sz="4" w:space="0" w:color="FF0000"/>
              <w:right w:val="single" w:sz="4" w:space="0" w:color="FF0000"/>
            </w:tcBorders>
            <w:shd w:val="clear" w:color="000000" w:fill="EEECE1"/>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 </w:t>
            </w:r>
          </w:p>
        </w:tc>
        <w:tc>
          <w:tcPr>
            <w:tcW w:w="1820" w:type="dxa"/>
            <w:tcBorders>
              <w:top w:val="single" w:sz="4" w:space="0" w:color="FF0000"/>
              <w:left w:val="nil"/>
              <w:bottom w:val="single" w:sz="4" w:space="0" w:color="FF0000"/>
              <w:right w:val="single" w:sz="4" w:space="0" w:color="FF0000"/>
            </w:tcBorders>
            <w:shd w:val="clear" w:color="000000" w:fill="EEECE1"/>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160620.533</w:t>
            </w:r>
          </w:p>
        </w:tc>
      </w:tr>
      <w:tr w:rsidR="00DD17B6" w:rsidRPr="00DD17B6" w:rsidTr="00DD17B6">
        <w:trPr>
          <w:trHeight w:val="321"/>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3.4.7</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Super passage @4171.39m</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eastAsia="Times New Roman"/>
                <w:color w:val="000000"/>
                <w:sz w:val="24"/>
                <w:szCs w:val="24"/>
              </w:rPr>
            </w:pPr>
            <w:r w:rsidRPr="00DD17B6">
              <w:rPr>
                <w:rFonts w:eastAsia="Times New Roman"/>
                <w:color w:val="000000"/>
                <w:sz w:val="24"/>
                <w:szCs w:val="24"/>
              </w:rPr>
              <w:t> </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 </w:t>
            </w:r>
          </w:p>
        </w:tc>
        <w:tc>
          <w:tcPr>
            <w:tcW w:w="1323" w:type="dxa"/>
            <w:tcBorders>
              <w:top w:val="nil"/>
              <w:left w:val="nil"/>
              <w:bottom w:val="single" w:sz="8" w:space="0" w:color="auto"/>
              <w:right w:val="nil"/>
            </w:tcBorders>
            <w:shd w:val="clear" w:color="auto" w:fill="auto"/>
            <w:noWrap/>
            <w:vAlign w:val="bottom"/>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 </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D17B6" w:rsidRPr="00DD17B6" w:rsidRDefault="00DD17B6" w:rsidP="00DD17B6">
            <w:pPr>
              <w:spacing w:after="0" w:line="240" w:lineRule="auto"/>
              <w:rPr>
                <w:rFonts w:eastAsia="Times New Roman"/>
                <w:color w:val="000000"/>
              </w:rPr>
            </w:pPr>
            <w:r w:rsidRPr="00DD17B6">
              <w:rPr>
                <w:rFonts w:eastAsia="Times New Roman"/>
                <w:color w:val="000000"/>
              </w:rPr>
              <w:t> </w:t>
            </w:r>
          </w:p>
        </w:tc>
      </w:tr>
      <w:tr w:rsidR="00DD17B6" w:rsidRPr="00DD17B6" w:rsidTr="00DD17B6">
        <w:trPr>
          <w:trHeight w:val="321"/>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3.4.7.1</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Excavation of ordinary soil</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eastAsia="Times New Roman"/>
                <w:color w:val="000000"/>
                <w:sz w:val="24"/>
                <w:szCs w:val="24"/>
              </w:rPr>
            </w:pPr>
            <w:r w:rsidRPr="00DD17B6">
              <w:rPr>
                <w:rFonts w:eastAsia="Times New Roman"/>
                <w:color w:val="000000"/>
                <w:sz w:val="24"/>
                <w:szCs w:val="24"/>
              </w:rPr>
              <w:t>m3</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8.4</w:t>
            </w:r>
          </w:p>
        </w:tc>
        <w:tc>
          <w:tcPr>
            <w:tcW w:w="1323" w:type="dxa"/>
            <w:tcBorders>
              <w:top w:val="nil"/>
              <w:left w:val="nil"/>
              <w:bottom w:val="single" w:sz="8" w:space="0" w:color="auto"/>
              <w:right w:val="nil"/>
            </w:tcBorders>
            <w:shd w:val="clear" w:color="auto" w:fill="auto"/>
            <w:noWrap/>
            <w:vAlign w:val="bottom"/>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116.26</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DD17B6" w:rsidRPr="00DD17B6" w:rsidRDefault="00DD17B6" w:rsidP="00DD17B6">
            <w:pPr>
              <w:spacing w:after="0" w:line="240" w:lineRule="auto"/>
              <w:jc w:val="right"/>
              <w:rPr>
                <w:rFonts w:eastAsia="Times New Roman"/>
                <w:color w:val="000000"/>
              </w:rPr>
            </w:pPr>
            <w:r w:rsidRPr="00DD17B6">
              <w:rPr>
                <w:rFonts w:eastAsia="Times New Roman"/>
                <w:color w:val="000000"/>
              </w:rPr>
              <w:t>976.584</w:t>
            </w:r>
          </w:p>
        </w:tc>
      </w:tr>
      <w:tr w:rsidR="00DD17B6" w:rsidRPr="00DD17B6" w:rsidTr="00DD17B6">
        <w:trPr>
          <w:trHeight w:val="321"/>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3.4.7.2</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xml:space="preserve">Backfilling </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eastAsia="Times New Roman"/>
                <w:color w:val="000000"/>
                <w:sz w:val="24"/>
                <w:szCs w:val="24"/>
              </w:rPr>
            </w:pPr>
            <w:r w:rsidRPr="00DD17B6">
              <w:rPr>
                <w:rFonts w:eastAsia="Times New Roman"/>
                <w:color w:val="000000"/>
                <w:sz w:val="24"/>
                <w:szCs w:val="24"/>
              </w:rPr>
              <w:t>m3</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2.1</w:t>
            </w:r>
          </w:p>
        </w:tc>
        <w:tc>
          <w:tcPr>
            <w:tcW w:w="1323" w:type="dxa"/>
            <w:tcBorders>
              <w:top w:val="nil"/>
              <w:left w:val="nil"/>
              <w:bottom w:val="single" w:sz="8" w:space="0" w:color="auto"/>
              <w:right w:val="nil"/>
            </w:tcBorders>
            <w:shd w:val="clear" w:color="auto" w:fill="auto"/>
            <w:noWrap/>
            <w:vAlign w:val="bottom"/>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152.62</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DD17B6" w:rsidRPr="00DD17B6" w:rsidRDefault="00DD17B6" w:rsidP="00DD17B6">
            <w:pPr>
              <w:spacing w:after="0" w:line="240" w:lineRule="auto"/>
              <w:jc w:val="right"/>
              <w:rPr>
                <w:rFonts w:eastAsia="Times New Roman"/>
                <w:color w:val="000000"/>
              </w:rPr>
            </w:pPr>
            <w:r w:rsidRPr="00DD17B6">
              <w:rPr>
                <w:rFonts w:eastAsia="Times New Roman"/>
                <w:color w:val="000000"/>
              </w:rPr>
              <w:t>320.502</w:t>
            </w:r>
          </w:p>
        </w:tc>
      </w:tr>
      <w:tr w:rsidR="00DD17B6" w:rsidRPr="00DD17B6" w:rsidTr="00DD17B6">
        <w:trPr>
          <w:trHeight w:val="321"/>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3.4.7.3</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Masonry work</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eastAsia="Times New Roman"/>
                <w:color w:val="000000"/>
                <w:sz w:val="24"/>
                <w:szCs w:val="24"/>
              </w:rPr>
            </w:pPr>
            <w:r w:rsidRPr="00DD17B6">
              <w:rPr>
                <w:rFonts w:eastAsia="Times New Roman"/>
                <w:color w:val="000000"/>
                <w:sz w:val="24"/>
                <w:szCs w:val="24"/>
              </w:rPr>
              <w:t>m3</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4.78</w:t>
            </w:r>
          </w:p>
        </w:tc>
        <w:tc>
          <w:tcPr>
            <w:tcW w:w="1323" w:type="dxa"/>
            <w:tcBorders>
              <w:top w:val="nil"/>
              <w:left w:val="nil"/>
              <w:bottom w:val="single" w:sz="8" w:space="0" w:color="auto"/>
              <w:right w:val="nil"/>
            </w:tcBorders>
            <w:shd w:val="clear" w:color="auto" w:fill="auto"/>
            <w:noWrap/>
            <w:vAlign w:val="bottom"/>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1,520.00</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DD17B6" w:rsidRPr="00DD17B6" w:rsidRDefault="00DD17B6" w:rsidP="00DD17B6">
            <w:pPr>
              <w:spacing w:after="0" w:line="240" w:lineRule="auto"/>
              <w:jc w:val="right"/>
              <w:rPr>
                <w:rFonts w:eastAsia="Times New Roman"/>
                <w:color w:val="000000"/>
              </w:rPr>
            </w:pPr>
            <w:r w:rsidRPr="00DD17B6">
              <w:rPr>
                <w:rFonts w:eastAsia="Times New Roman"/>
                <w:color w:val="000000"/>
              </w:rPr>
              <w:t>7265.6</w:t>
            </w:r>
          </w:p>
        </w:tc>
      </w:tr>
      <w:tr w:rsidR="00DD17B6" w:rsidRPr="00DD17B6" w:rsidTr="00DD17B6">
        <w:trPr>
          <w:trHeight w:val="321"/>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3.4.7.4</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Concrete C-20 (1:2:3)</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eastAsia="Times New Roman"/>
                <w:color w:val="000000"/>
                <w:sz w:val="24"/>
                <w:szCs w:val="24"/>
              </w:rPr>
            </w:pPr>
            <w:r w:rsidRPr="00DD17B6">
              <w:rPr>
                <w:rFonts w:eastAsia="Times New Roman"/>
                <w:color w:val="000000"/>
                <w:sz w:val="24"/>
                <w:szCs w:val="24"/>
              </w:rPr>
              <w:t>m3</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1.13</w:t>
            </w:r>
          </w:p>
        </w:tc>
        <w:tc>
          <w:tcPr>
            <w:tcW w:w="1323" w:type="dxa"/>
            <w:tcBorders>
              <w:top w:val="nil"/>
              <w:left w:val="nil"/>
              <w:bottom w:val="single" w:sz="8" w:space="0" w:color="auto"/>
              <w:right w:val="nil"/>
            </w:tcBorders>
            <w:shd w:val="clear" w:color="auto" w:fill="auto"/>
            <w:noWrap/>
            <w:vAlign w:val="bottom"/>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2,750.00</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DD17B6" w:rsidRPr="00DD17B6" w:rsidRDefault="00DD17B6" w:rsidP="00DD17B6">
            <w:pPr>
              <w:spacing w:after="0" w:line="240" w:lineRule="auto"/>
              <w:jc w:val="right"/>
              <w:rPr>
                <w:rFonts w:eastAsia="Times New Roman"/>
                <w:color w:val="000000"/>
              </w:rPr>
            </w:pPr>
            <w:r w:rsidRPr="00DD17B6">
              <w:rPr>
                <w:rFonts w:eastAsia="Times New Roman"/>
                <w:color w:val="000000"/>
              </w:rPr>
              <w:t>3107.5</w:t>
            </w:r>
          </w:p>
        </w:tc>
      </w:tr>
      <w:tr w:rsidR="00DD17B6" w:rsidRPr="00DD17B6" w:rsidTr="00DD17B6">
        <w:trPr>
          <w:trHeight w:val="627"/>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3.4.7.5</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Reinforcement bar, φ10 including bending and cutting</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eastAsia="Times New Roman"/>
                <w:color w:val="000000"/>
                <w:sz w:val="24"/>
                <w:szCs w:val="24"/>
              </w:rPr>
            </w:pPr>
            <w:r w:rsidRPr="00DD17B6">
              <w:rPr>
                <w:rFonts w:eastAsia="Times New Roman"/>
                <w:color w:val="000000"/>
                <w:sz w:val="24"/>
                <w:szCs w:val="24"/>
              </w:rPr>
              <w:t>Kg</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44.71</w:t>
            </w:r>
          </w:p>
        </w:tc>
        <w:tc>
          <w:tcPr>
            <w:tcW w:w="1323" w:type="dxa"/>
            <w:tcBorders>
              <w:top w:val="nil"/>
              <w:left w:val="nil"/>
              <w:bottom w:val="dashed" w:sz="8" w:space="0" w:color="FF0000"/>
              <w:right w:val="nil"/>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75.25</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DD17B6" w:rsidRPr="00DD17B6" w:rsidRDefault="00DD17B6" w:rsidP="00DD17B6">
            <w:pPr>
              <w:spacing w:after="0" w:line="240" w:lineRule="auto"/>
              <w:jc w:val="right"/>
              <w:rPr>
                <w:rFonts w:eastAsia="Times New Roman"/>
                <w:color w:val="000000"/>
              </w:rPr>
            </w:pPr>
            <w:r w:rsidRPr="00DD17B6">
              <w:rPr>
                <w:rFonts w:eastAsia="Times New Roman"/>
                <w:color w:val="000000"/>
              </w:rPr>
              <w:t>3364.4275</w:t>
            </w:r>
          </w:p>
        </w:tc>
      </w:tr>
      <w:tr w:rsidR="00DD17B6" w:rsidRPr="00DD17B6" w:rsidTr="00DD17B6">
        <w:trPr>
          <w:trHeight w:val="627"/>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3.4.7.6</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Reinforcement bar, φ14 including bending and cutting</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eastAsia="Times New Roman"/>
                <w:color w:val="000000"/>
                <w:sz w:val="24"/>
                <w:szCs w:val="24"/>
              </w:rPr>
            </w:pPr>
            <w:r w:rsidRPr="00DD17B6">
              <w:rPr>
                <w:rFonts w:eastAsia="Times New Roman"/>
                <w:color w:val="000000"/>
                <w:sz w:val="24"/>
                <w:szCs w:val="24"/>
              </w:rPr>
              <w:t>Kg</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54.15</w:t>
            </w:r>
          </w:p>
        </w:tc>
        <w:tc>
          <w:tcPr>
            <w:tcW w:w="1323" w:type="dxa"/>
            <w:tcBorders>
              <w:top w:val="nil"/>
              <w:left w:val="nil"/>
              <w:bottom w:val="dashed" w:sz="8" w:space="0" w:color="FF0000"/>
              <w:right w:val="nil"/>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75.25</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DD17B6" w:rsidRPr="00DD17B6" w:rsidRDefault="00DD17B6" w:rsidP="00DD17B6">
            <w:pPr>
              <w:spacing w:after="0" w:line="240" w:lineRule="auto"/>
              <w:jc w:val="right"/>
              <w:rPr>
                <w:rFonts w:eastAsia="Times New Roman"/>
                <w:color w:val="000000"/>
              </w:rPr>
            </w:pPr>
            <w:r w:rsidRPr="00DD17B6">
              <w:rPr>
                <w:rFonts w:eastAsia="Times New Roman"/>
                <w:color w:val="000000"/>
              </w:rPr>
              <w:t>4074.7875</w:t>
            </w:r>
          </w:p>
        </w:tc>
      </w:tr>
      <w:tr w:rsidR="00DD17B6" w:rsidRPr="00DD17B6" w:rsidTr="00DD17B6">
        <w:trPr>
          <w:trHeight w:val="306"/>
        </w:trPr>
        <w:tc>
          <w:tcPr>
            <w:tcW w:w="1095" w:type="dxa"/>
            <w:tcBorders>
              <w:top w:val="nil"/>
              <w:left w:val="double" w:sz="6" w:space="0" w:color="FF0000"/>
              <w:bottom w:val="single" w:sz="4" w:space="0" w:color="FF0000"/>
              <w:right w:val="single" w:sz="4" w:space="0" w:color="FF0000"/>
            </w:tcBorders>
            <w:shd w:val="clear" w:color="000000" w:fill="EEECE1"/>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w:t>
            </w:r>
          </w:p>
        </w:tc>
        <w:tc>
          <w:tcPr>
            <w:tcW w:w="3559" w:type="dxa"/>
            <w:tcBorders>
              <w:top w:val="nil"/>
              <w:left w:val="nil"/>
              <w:bottom w:val="single" w:sz="4" w:space="0" w:color="FF0000"/>
              <w:right w:val="single" w:sz="4" w:space="0" w:color="FF0000"/>
            </w:tcBorders>
            <w:shd w:val="clear" w:color="000000" w:fill="EEECE1"/>
            <w:vAlign w:val="center"/>
            <w:hideMark/>
          </w:tcPr>
          <w:p w:rsidR="00DD17B6" w:rsidRPr="00DD17B6" w:rsidRDefault="00DD17B6" w:rsidP="00DD17B6">
            <w:pPr>
              <w:spacing w:after="0" w:line="240" w:lineRule="auto"/>
              <w:jc w:val="right"/>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Sub Total</w:t>
            </w:r>
          </w:p>
        </w:tc>
        <w:tc>
          <w:tcPr>
            <w:tcW w:w="1095" w:type="dxa"/>
            <w:tcBorders>
              <w:top w:val="nil"/>
              <w:left w:val="nil"/>
              <w:bottom w:val="single" w:sz="4" w:space="0" w:color="FF0000"/>
              <w:right w:val="single" w:sz="4" w:space="0" w:color="FF0000"/>
            </w:tcBorders>
            <w:shd w:val="clear" w:color="000000" w:fill="EEECE1"/>
            <w:noWrap/>
            <w:vAlign w:val="center"/>
            <w:hideMark/>
          </w:tcPr>
          <w:p w:rsidR="00DD17B6" w:rsidRPr="00DD17B6" w:rsidRDefault="00DD17B6" w:rsidP="00DD17B6">
            <w:pPr>
              <w:spacing w:after="0" w:line="240" w:lineRule="auto"/>
              <w:rPr>
                <w:rFonts w:eastAsia="Times New Roman"/>
                <w:color w:val="000000"/>
                <w:sz w:val="24"/>
                <w:szCs w:val="24"/>
              </w:rPr>
            </w:pPr>
            <w:r w:rsidRPr="00DD17B6">
              <w:rPr>
                <w:rFonts w:eastAsia="Times New Roman"/>
                <w:color w:val="000000"/>
                <w:sz w:val="24"/>
                <w:szCs w:val="24"/>
              </w:rPr>
              <w:t> </w:t>
            </w:r>
          </w:p>
        </w:tc>
        <w:tc>
          <w:tcPr>
            <w:tcW w:w="1255" w:type="dxa"/>
            <w:tcBorders>
              <w:top w:val="nil"/>
              <w:left w:val="nil"/>
              <w:bottom w:val="single" w:sz="4" w:space="0" w:color="FF0000"/>
              <w:right w:val="single" w:sz="4" w:space="0" w:color="FF0000"/>
            </w:tcBorders>
            <w:shd w:val="clear" w:color="000000" w:fill="EEECE1"/>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 </w:t>
            </w:r>
          </w:p>
        </w:tc>
        <w:tc>
          <w:tcPr>
            <w:tcW w:w="1323" w:type="dxa"/>
            <w:tcBorders>
              <w:top w:val="single" w:sz="4" w:space="0" w:color="FF0000"/>
              <w:left w:val="nil"/>
              <w:bottom w:val="single" w:sz="4" w:space="0" w:color="FF0000"/>
              <w:right w:val="single" w:sz="4" w:space="0" w:color="FF0000"/>
            </w:tcBorders>
            <w:shd w:val="clear" w:color="000000" w:fill="EEECE1"/>
            <w:noWrap/>
            <w:vAlign w:val="center"/>
            <w:hideMark/>
          </w:tcPr>
          <w:p w:rsidR="00DD17B6" w:rsidRPr="00DD17B6" w:rsidRDefault="00DD17B6" w:rsidP="00DD17B6">
            <w:pPr>
              <w:spacing w:after="0" w:line="240" w:lineRule="auto"/>
              <w:rPr>
                <w:rFonts w:eastAsia="Times New Roman"/>
                <w:color w:val="000000"/>
                <w:sz w:val="24"/>
                <w:szCs w:val="24"/>
              </w:rPr>
            </w:pPr>
            <w:r w:rsidRPr="00DD17B6">
              <w:rPr>
                <w:rFonts w:eastAsia="Times New Roman"/>
                <w:color w:val="000000"/>
                <w:sz w:val="24"/>
                <w:szCs w:val="24"/>
              </w:rPr>
              <w:t> </w:t>
            </w:r>
          </w:p>
        </w:tc>
        <w:tc>
          <w:tcPr>
            <w:tcW w:w="1820" w:type="dxa"/>
            <w:tcBorders>
              <w:top w:val="single" w:sz="4" w:space="0" w:color="FF0000"/>
              <w:left w:val="nil"/>
              <w:bottom w:val="single" w:sz="4" w:space="0" w:color="FF0000"/>
              <w:right w:val="single" w:sz="4" w:space="0" w:color="FF0000"/>
            </w:tcBorders>
            <w:shd w:val="clear" w:color="000000" w:fill="EEECE1"/>
            <w:noWrap/>
            <w:vAlign w:val="center"/>
            <w:hideMark/>
          </w:tcPr>
          <w:p w:rsidR="00DD17B6" w:rsidRPr="00DD17B6" w:rsidRDefault="00DD17B6" w:rsidP="00DD17B6">
            <w:pPr>
              <w:spacing w:after="0" w:line="240" w:lineRule="auto"/>
              <w:jc w:val="right"/>
              <w:rPr>
                <w:rFonts w:eastAsia="Times New Roman"/>
                <w:color w:val="000000"/>
                <w:sz w:val="24"/>
                <w:szCs w:val="24"/>
              </w:rPr>
            </w:pPr>
            <w:r w:rsidRPr="00DD17B6">
              <w:rPr>
                <w:rFonts w:eastAsia="Times New Roman"/>
                <w:color w:val="000000"/>
                <w:sz w:val="24"/>
                <w:szCs w:val="24"/>
              </w:rPr>
              <w:t>19109.401</w:t>
            </w:r>
          </w:p>
        </w:tc>
      </w:tr>
      <w:tr w:rsidR="00DD17B6" w:rsidRPr="00DD17B6" w:rsidTr="00DD17B6">
        <w:trPr>
          <w:trHeight w:val="321"/>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3.5</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ROAD CROSSING @ 0+25</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eastAsia="Times New Roman"/>
                <w:color w:val="000000"/>
                <w:sz w:val="24"/>
                <w:szCs w:val="24"/>
              </w:rPr>
            </w:pPr>
            <w:r w:rsidRPr="00DD17B6">
              <w:rPr>
                <w:rFonts w:eastAsia="Times New Roman"/>
                <w:color w:val="000000"/>
                <w:sz w:val="24"/>
                <w:szCs w:val="24"/>
              </w:rPr>
              <w:t> </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 </w:t>
            </w:r>
          </w:p>
        </w:tc>
        <w:tc>
          <w:tcPr>
            <w:tcW w:w="1323" w:type="dxa"/>
            <w:tcBorders>
              <w:top w:val="nil"/>
              <w:left w:val="nil"/>
              <w:bottom w:val="single" w:sz="8" w:space="0" w:color="auto"/>
              <w:right w:val="nil"/>
            </w:tcBorders>
            <w:shd w:val="clear" w:color="auto" w:fill="auto"/>
            <w:noWrap/>
            <w:vAlign w:val="bottom"/>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 </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D17B6" w:rsidRPr="00DD17B6" w:rsidRDefault="00DD17B6" w:rsidP="00DD17B6">
            <w:pPr>
              <w:spacing w:after="0" w:line="240" w:lineRule="auto"/>
              <w:rPr>
                <w:rFonts w:eastAsia="Times New Roman"/>
                <w:color w:val="000000"/>
              </w:rPr>
            </w:pPr>
            <w:r w:rsidRPr="00DD17B6">
              <w:rPr>
                <w:rFonts w:eastAsia="Times New Roman"/>
                <w:color w:val="000000"/>
              </w:rPr>
              <w:t> </w:t>
            </w:r>
          </w:p>
        </w:tc>
      </w:tr>
      <w:tr w:rsidR="00DD17B6" w:rsidRPr="00DD17B6" w:rsidTr="00DD17B6">
        <w:trPr>
          <w:trHeight w:val="321"/>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3.5.1</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proofErr w:type="spellStart"/>
            <w:r w:rsidRPr="00DD17B6">
              <w:rPr>
                <w:rFonts w:ascii="Times New Roman" w:eastAsia="Times New Roman" w:hAnsi="Times New Roman"/>
                <w:color w:val="000000"/>
                <w:sz w:val="24"/>
                <w:szCs w:val="24"/>
              </w:rPr>
              <w:t>Wearthed</w:t>
            </w:r>
            <w:proofErr w:type="spellEnd"/>
            <w:r w:rsidRPr="00DD17B6">
              <w:rPr>
                <w:rFonts w:ascii="Times New Roman" w:eastAsia="Times New Roman" w:hAnsi="Times New Roman"/>
                <w:color w:val="000000"/>
                <w:sz w:val="24"/>
                <w:szCs w:val="24"/>
              </w:rPr>
              <w:t xml:space="preserve"> Rock excavation </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eastAsia="Times New Roman"/>
                <w:color w:val="000000"/>
                <w:sz w:val="24"/>
                <w:szCs w:val="24"/>
              </w:rPr>
            </w:pPr>
            <w:r w:rsidRPr="00DD17B6">
              <w:rPr>
                <w:rFonts w:eastAsia="Times New Roman"/>
                <w:color w:val="000000"/>
                <w:sz w:val="24"/>
                <w:szCs w:val="24"/>
              </w:rPr>
              <w:t>m3</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23.85</w:t>
            </w:r>
          </w:p>
        </w:tc>
        <w:tc>
          <w:tcPr>
            <w:tcW w:w="1323" w:type="dxa"/>
            <w:tcBorders>
              <w:top w:val="nil"/>
              <w:left w:val="nil"/>
              <w:bottom w:val="single" w:sz="8" w:space="0" w:color="auto"/>
              <w:right w:val="nil"/>
            </w:tcBorders>
            <w:shd w:val="clear" w:color="auto" w:fill="auto"/>
            <w:noWrap/>
            <w:vAlign w:val="bottom"/>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583.04</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DD17B6" w:rsidRPr="00DD17B6" w:rsidRDefault="00DD17B6" w:rsidP="00DD17B6">
            <w:pPr>
              <w:spacing w:after="0" w:line="240" w:lineRule="auto"/>
              <w:jc w:val="right"/>
              <w:rPr>
                <w:rFonts w:eastAsia="Times New Roman"/>
                <w:color w:val="000000"/>
              </w:rPr>
            </w:pPr>
            <w:r w:rsidRPr="00DD17B6">
              <w:rPr>
                <w:rFonts w:eastAsia="Times New Roman"/>
                <w:color w:val="000000"/>
              </w:rPr>
              <w:t>13905.504</w:t>
            </w:r>
          </w:p>
        </w:tc>
      </w:tr>
      <w:tr w:rsidR="00DD17B6" w:rsidRPr="00DD17B6" w:rsidTr="00DD17B6">
        <w:trPr>
          <w:trHeight w:val="321"/>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3.5.2</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Lean Concrete C-5(1:4:8)</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eastAsia="Times New Roman"/>
                <w:color w:val="000000"/>
                <w:sz w:val="24"/>
                <w:szCs w:val="24"/>
              </w:rPr>
            </w:pPr>
            <w:r w:rsidRPr="00DD17B6">
              <w:rPr>
                <w:rFonts w:eastAsia="Times New Roman"/>
                <w:color w:val="000000"/>
                <w:sz w:val="24"/>
                <w:szCs w:val="24"/>
              </w:rPr>
              <w:t>m2</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13.5</w:t>
            </w:r>
          </w:p>
        </w:tc>
        <w:tc>
          <w:tcPr>
            <w:tcW w:w="1323" w:type="dxa"/>
            <w:tcBorders>
              <w:top w:val="nil"/>
              <w:left w:val="nil"/>
              <w:bottom w:val="single" w:sz="8" w:space="0" w:color="auto"/>
              <w:right w:val="nil"/>
            </w:tcBorders>
            <w:shd w:val="clear" w:color="auto" w:fill="auto"/>
            <w:noWrap/>
            <w:vAlign w:val="bottom"/>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1,277.05</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DD17B6" w:rsidRPr="00DD17B6" w:rsidRDefault="00DD17B6" w:rsidP="00DD17B6">
            <w:pPr>
              <w:spacing w:after="0" w:line="240" w:lineRule="auto"/>
              <w:jc w:val="right"/>
              <w:rPr>
                <w:rFonts w:eastAsia="Times New Roman"/>
                <w:color w:val="000000"/>
              </w:rPr>
            </w:pPr>
            <w:r w:rsidRPr="00DD17B6">
              <w:rPr>
                <w:rFonts w:eastAsia="Times New Roman"/>
                <w:color w:val="000000"/>
              </w:rPr>
              <w:t>17240.175</w:t>
            </w:r>
          </w:p>
        </w:tc>
      </w:tr>
      <w:tr w:rsidR="00DD17B6" w:rsidRPr="00DD17B6" w:rsidTr="00DD17B6">
        <w:trPr>
          <w:trHeight w:val="321"/>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3.5.3</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Masonry work(1:3 ratio)</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eastAsia="Times New Roman"/>
                <w:color w:val="000000"/>
                <w:sz w:val="24"/>
                <w:szCs w:val="24"/>
              </w:rPr>
            </w:pPr>
            <w:r w:rsidRPr="00DD17B6">
              <w:rPr>
                <w:rFonts w:eastAsia="Times New Roman"/>
                <w:color w:val="000000"/>
                <w:sz w:val="24"/>
                <w:szCs w:val="24"/>
              </w:rPr>
              <w:t>m3</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13.08</w:t>
            </w:r>
          </w:p>
        </w:tc>
        <w:tc>
          <w:tcPr>
            <w:tcW w:w="1323" w:type="dxa"/>
            <w:tcBorders>
              <w:top w:val="nil"/>
              <w:left w:val="nil"/>
              <w:bottom w:val="single" w:sz="8" w:space="0" w:color="auto"/>
              <w:right w:val="nil"/>
            </w:tcBorders>
            <w:shd w:val="clear" w:color="auto" w:fill="auto"/>
            <w:noWrap/>
            <w:vAlign w:val="bottom"/>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1,520.00</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DD17B6" w:rsidRPr="00DD17B6" w:rsidRDefault="00DD17B6" w:rsidP="00DD17B6">
            <w:pPr>
              <w:spacing w:after="0" w:line="240" w:lineRule="auto"/>
              <w:jc w:val="right"/>
              <w:rPr>
                <w:rFonts w:eastAsia="Times New Roman"/>
                <w:color w:val="000000"/>
              </w:rPr>
            </w:pPr>
            <w:r w:rsidRPr="00DD17B6">
              <w:rPr>
                <w:rFonts w:eastAsia="Times New Roman"/>
                <w:color w:val="000000"/>
              </w:rPr>
              <w:t>19881.6</w:t>
            </w:r>
          </w:p>
        </w:tc>
      </w:tr>
      <w:tr w:rsidR="00DD17B6" w:rsidRPr="00DD17B6" w:rsidTr="00DD17B6">
        <w:trPr>
          <w:trHeight w:val="627"/>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3.5.4</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Reinforcement bar, φ16 including bending and cutting</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eastAsia="Times New Roman"/>
                <w:color w:val="000000"/>
                <w:sz w:val="24"/>
                <w:szCs w:val="24"/>
              </w:rPr>
            </w:pPr>
            <w:r w:rsidRPr="00DD17B6">
              <w:rPr>
                <w:rFonts w:eastAsia="Times New Roman"/>
                <w:color w:val="000000"/>
                <w:sz w:val="24"/>
                <w:szCs w:val="24"/>
              </w:rPr>
              <w:t>Kg</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370.41</w:t>
            </w:r>
          </w:p>
        </w:tc>
        <w:tc>
          <w:tcPr>
            <w:tcW w:w="1323" w:type="dxa"/>
            <w:tcBorders>
              <w:top w:val="nil"/>
              <w:left w:val="nil"/>
              <w:bottom w:val="dashed" w:sz="8" w:space="0" w:color="FF0000"/>
              <w:right w:val="nil"/>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75.25</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DD17B6" w:rsidRPr="00DD17B6" w:rsidRDefault="00DD17B6" w:rsidP="00DD17B6">
            <w:pPr>
              <w:spacing w:after="0" w:line="240" w:lineRule="auto"/>
              <w:jc w:val="right"/>
              <w:rPr>
                <w:rFonts w:eastAsia="Times New Roman"/>
                <w:color w:val="000000"/>
              </w:rPr>
            </w:pPr>
            <w:r w:rsidRPr="00DD17B6">
              <w:rPr>
                <w:rFonts w:eastAsia="Times New Roman"/>
                <w:color w:val="000000"/>
              </w:rPr>
              <w:t>27873.3525</w:t>
            </w:r>
          </w:p>
        </w:tc>
      </w:tr>
      <w:tr w:rsidR="00DD17B6" w:rsidRPr="00DD17B6" w:rsidTr="00DD17B6">
        <w:trPr>
          <w:trHeight w:val="321"/>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3.5.5</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C-20 concrete(1:2:3)</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eastAsia="Times New Roman"/>
                <w:color w:val="000000"/>
                <w:sz w:val="24"/>
                <w:szCs w:val="24"/>
              </w:rPr>
            </w:pPr>
            <w:r w:rsidRPr="00DD17B6">
              <w:rPr>
                <w:rFonts w:eastAsia="Times New Roman"/>
                <w:color w:val="000000"/>
                <w:sz w:val="24"/>
                <w:szCs w:val="24"/>
              </w:rPr>
              <w:t>m3</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2.27</w:t>
            </w:r>
          </w:p>
        </w:tc>
        <w:tc>
          <w:tcPr>
            <w:tcW w:w="1323" w:type="dxa"/>
            <w:tcBorders>
              <w:top w:val="nil"/>
              <w:left w:val="nil"/>
              <w:bottom w:val="single" w:sz="8" w:space="0" w:color="auto"/>
              <w:right w:val="nil"/>
            </w:tcBorders>
            <w:shd w:val="clear" w:color="auto" w:fill="auto"/>
            <w:noWrap/>
            <w:vAlign w:val="bottom"/>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2,750.00</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DD17B6" w:rsidRPr="00DD17B6" w:rsidRDefault="00DD17B6" w:rsidP="00DD17B6">
            <w:pPr>
              <w:spacing w:after="0" w:line="240" w:lineRule="auto"/>
              <w:jc w:val="right"/>
              <w:rPr>
                <w:rFonts w:eastAsia="Times New Roman"/>
                <w:color w:val="000000"/>
              </w:rPr>
            </w:pPr>
            <w:r w:rsidRPr="00DD17B6">
              <w:rPr>
                <w:rFonts w:eastAsia="Times New Roman"/>
                <w:color w:val="000000"/>
              </w:rPr>
              <w:t>6242.5</w:t>
            </w:r>
          </w:p>
        </w:tc>
      </w:tr>
      <w:tr w:rsidR="00DD17B6" w:rsidRPr="00DD17B6" w:rsidTr="00DD17B6">
        <w:trPr>
          <w:trHeight w:val="321"/>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3.5.6</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Back fill and compaction</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eastAsia="Times New Roman"/>
                <w:color w:val="000000"/>
                <w:sz w:val="24"/>
                <w:szCs w:val="24"/>
              </w:rPr>
            </w:pPr>
            <w:r w:rsidRPr="00DD17B6">
              <w:rPr>
                <w:rFonts w:eastAsia="Times New Roman"/>
                <w:color w:val="000000"/>
                <w:sz w:val="24"/>
                <w:szCs w:val="24"/>
              </w:rPr>
              <w:t>m3</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5.04</w:t>
            </w:r>
          </w:p>
        </w:tc>
        <w:tc>
          <w:tcPr>
            <w:tcW w:w="1323" w:type="dxa"/>
            <w:tcBorders>
              <w:top w:val="nil"/>
              <w:left w:val="nil"/>
              <w:bottom w:val="single" w:sz="8" w:space="0" w:color="auto"/>
              <w:right w:val="nil"/>
            </w:tcBorders>
            <w:shd w:val="clear" w:color="auto" w:fill="auto"/>
            <w:noWrap/>
            <w:vAlign w:val="bottom"/>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152.62</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DD17B6" w:rsidRPr="00DD17B6" w:rsidRDefault="00DD17B6" w:rsidP="00DD17B6">
            <w:pPr>
              <w:spacing w:after="0" w:line="240" w:lineRule="auto"/>
              <w:jc w:val="right"/>
              <w:rPr>
                <w:rFonts w:eastAsia="Times New Roman"/>
                <w:color w:val="000000"/>
              </w:rPr>
            </w:pPr>
            <w:r w:rsidRPr="00DD17B6">
              <w:rPr>
                <w:rFonts w:eastAsia="Times New Roman"/>
                <w:color w:val="000000"/>
              </w:rPr>
              <w:t>769.2048</w:t>
            </w:r>
          </w:p>
        </w:tc>
      </w:tr>
      <w:tr w:rsidR="00DD17B6" w:rsidRPr="00DD17B6" w:rsidTr="00DD17B6">
        <w:trPr>
          <w:trHeight w:val="306"/>
        </w:trPr>
        <w:tc>
          <w:tcPr>
            <w:tcW w:w="1095" w:type="dxa"/>
            <w:tcBorders>
              <w:top w:val="nil"/>
              <w:left w:val="double" w:sz="6" w:space="0" w:color="FF0000"/>
              <w:bottom w:val="single" w:sz="4" w:space="0" w:color="FF0000"/>
              <w:right w:val="single" w:sz="4" w:space="0" w:color="FF0000"/>
            </w:tcBorders>
            <w:shd w:val="clear" w:color="000000" w:fill="EEECE1"/>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w:t>
            </w:r>
          </w:p>
        </w:tc>
        <w:tc>
          <w:tcPr>
            <w:tcW w:w="3559" w:type="dxa"/>
            <w:tcBorders>
              <w:top w:val="nil"/>
              <w:left w:val="nil"/>
              <w:bottom w:val="single" w:sz="4" w:space="0" w:color="FF0000"/>
              <w:right w:val="single" w:sz="4" w:space="0" w:color="FF0000"/>
            </w:tcBorders>
            <w:shd w:val="clear" w:color="000000" w:fill="EEECE1"/>
            <w:vAlign w:val="center"/>
            <w:hideMark/>
          </w:tcPr>
          <w:p w:rsidR="00DD17B6" w:rsidRPr="00DD17B6" w:rsidRDefault="00DD17B6" w:rsidP="00DD17B6">
            <w:pPr>
              <w:spacing w:after="0" w:line="240" w:lineRule="auto"/>
              <w:jc w:val="right"/>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Sub Total</w:t>
            </w:r>
          </w:p>
        </w:tc>
        <w:tc>
          <w:tcPr>
            <w:tcW w:w="1095" w:type="dxa"/>
            <w:tcBorders>
              <w:top w:val="nil"/>
              <w:left w:val="nil"/>
              <w:bottom w:val="single" w:sz="4" w:space="0" w:color="FF0000"/>
              <w:right w:val="single" w:sz="4" w:space="0" w:color="FF0000"/>
            </w:tcBorders>
            <w:shd w:val="clear" w:color="000000" w:fill="EEECE1"/>
            <w:noWrap/>
            <w:vAlign w:val="center"/>
            <w:hideMark/>
          </w:tcPr>
          <w:p w:rsidR="00DD17B6" w:rsidRPr="00DD17B6" w:rsidRDefault="00DD17B6" w:rsidP="00DD17B6">
            <w:pPr>
              <w:spacing w:after="0" w:line="240" w:lineRule="auto"/>
              <w:rPr>
                <w:rFonts w:eastAsia="Times New Roman"/>
                <w:color w:val="000000"/>
                <w:sz w:val="24"/>
                <w:szCs w:val="24"/>
              </w:rPr>
            </w:pPr>
            <w:r w:rsidRPr="00DD17B6">
              <w:rPr>
                <w:rFonts w:eastAsia="Times New Roman"/>
                <w:color w:val="000000"/>
                <w:sz w:val="24"/>
                <w:szCs w:val="24"/>
              </w:rPr>
              <w:t> </w:t>
            </w:r>
          </w:p>
        </w:tc>
        <w:tc>
          <w:tcPr>
            <w:tcW w:w="1255" w:type="dxa"/>
            <w:tcBorders>
              <w:top w:val="nil"/>
              <w:left w:val="nil"/>
              <w:bottom w:val="single" w:sz="4" w:space="0" w:color="FF0000"/>
              <w:right w:val="single" w:sz="4" w:space="0" w:color="FF0000"/>
            </w:tcBorders>
            <w:shd w:val="clear" w:color="000000" w:fill="EEECE1"/>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 </w:t>
            </w:r>
          </w:p>
        </w:tc>
        <w:tc>
          <w:tcPr>
            <w:tcW w:w="1323" w:type="dxa"/>
            <w:tcBorders>
              <w:top w:val="single" w:sz="4" w:space="0" w:color="FF0000"/>
              <w:left w:val="nil"/>
              <w:bottom w:val="single" w:sz="4" w:space="0" w:color="FF0000"/>
              <w:right w:val="single" w:sz="4" w:space="0" w:color="FF0000"/>
            </w:tcBorders>
            <w:shd w:val="clear" w:color="000000" w:fill="EEECE1"/>
            <w:noWrap/>
            <w:vAlign w:val="center"/>
            <w:hideMark/>
          </w:tcPr>
          <w:p w:rsidR="00DD17B6" w:rsidRPr="00DD17B6" w:rsidRDefault="00DD17B6" w:rsidP="00DD17B6">
            <w:pPr>
              <w:spacing w:after="0" w:line="240" w:lineRule="auto"/>
              <w:rPr>
                <w:rFonts w:eastAsia="Times New Roman"/>
                <w:color w:val="000000"/>
                <w:sz w:val="24"/>
                <w:szCs w:val="24"/>
              </w:rPr>
            </w:pPr>
            <w:r w:rsidRPr="00DD17B6">
              <w:rPr>
                <w:rFonts w:eastAsia="Times New Roman"/>
                <w:color w:val="000000"/>
                <w:sz w:val="24"/>
                <w:szCs w:val="24"/>
              </w:rPr>
              <w:t> </w:t>
            </w:r>
          </w:p>
        </w:tc>
        <w:tc>
          <w:tcPr>
            <w:tcW w:w="1820" w:type="dxa"/>
            <w:tcBorders>
              <w:top w:val="single" w:sz="4" w:space="0" w:color="FF0000"/>
              <w:left w:val="nil"/>
              <w:bottom w:val="single" w:sz="4" w:space="0" w:color="FF0000"/>
              <w:right w:val="single" w:sz="4" w:space="0" w:color="FF0000"/>
            </w:tcBorders>
            <w:shd w:val="clear" w:color="000000" w:fill="EEECE1"/>
            <w:noWrap/>
            <w:vAlign w:val="center"/>
            <w:hideMark/>
          </w:tcPr>
          <w:p w:rsidR="00DD17B6" w:rsidRPr="00DD17B6" w:rsidRDefault="00DD17B6" w:rsidP="00DD17B6">
            <w:pPr>
              <w:spacing w:after="0" w:line="240" w:lineRule="auto"/>
              <w:jc w:val="right"/>
              <w:rPr>
                <w:rFonts w:eastAsia="Times New Roman"/>
                <w:color w:val="000000"/>
                <w:sz w:val="24"/>
                <w:szCs w:val="24"/>
              </w:rPr>
            </w:pPr>
            <w:r w:rsidRPr="00DD17B6">
              <w:rPr>
                <w:rFonts w:eastAsia="Times New Roman"/>
                <w:color w:val="000000"/>
                <w:sz w:val="24"/>
                <w:szCs w:val="24"/>
              </w:rPr>
              <w:t>85912.3363</w:t>
            </w:r>
          </w:p>
        </w:tc>
      </w:tr>
      <w:tr w:rsidR="00DD17B6" w:rsidRPr="00DD17B6" w:rsidTr="00DD17B6">
        <w:trPr>
          <w:trHeight w:val="321"/>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3.6</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foot paths</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w:t>
            </w:r>
          </w:p>
        </w:tc>
        <w:tc>
          <w:tcPr>
            <w:tcW w:w="1323" w:type="dxa"/>
            <w:tcBorders>
              <w:top w:val="nil"/>
              <w:left w:val="nil"/>
              <w:bottom w:val="single" w:sz="8" w:space="0" w:color="auto"/>
              <w:right w:val="nil"/>
            </w:tcBorders>
            <w:shd w:val="clear" w:color="auto" w:fill="auto"/>
            <w:noWrap/>
            <w:vAlign w:val="bottom"/>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D17B6" w:rsidRPr="00DD17B6" w:rsidRDefault="00DD17B6" w:rsidP="00DD17B6">
            <w:pPr>
              <w:spacing w:after="0" w:line="240" w:lineRule="auto"/>
              <w:rPr>
                <w:rFonts w:eastAsia="Times New Roman"/>
                <w:color w:val="000000"/>
              </w:rPr>
            </w:pPr>
            <w:r w:rsidRPr="00DD17B6">
              <w:rPr>
                <w:rFonts w:eastAsia="Times New Roman"/>
                <w:color w:val="000000"/>
              </w:rPr>
              <w:t> </w:t>
            </w:r>
          </w:p>
        </w:tc>
      </w:tr>
      <w:tr w:rsidR="00DD17B6" w:rsidRPr="00DD17B6" w:rsidTr="00DD17B6">
        <w:trPr>
          <w:trHeight w:val="321"/>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3.6.1</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C-20 concrete(1:2:3)</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m3</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0.6</w:t>
            </w:r>
          </w:p>
        </w:tc>
        <w:tc>
          <w:tcPr>
            <w:tcW w:w="1323" w:type="dxa"/>
            <w:tcBorders>
              <w:top w:val="nil"/>
              <w:left w:val="nil"/>
              <w:bottom w:val="single" w:sz="8" w:space="0" w:color="auto"/>
              <w:right w:val="nil"/>
            </w:tcBorders>
            <w:shd w:val="clear" w:color="auto" w:fill="auto"/>
            <w:noWrap/>
            <w:vAlign w:val="bottom"/>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2,750.00</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DD17B6" w:rsidRPr="00DD17B6" w:rsidRDefault="00DD17B6" w:rsidP="00DD17B6">
            <w:pPr>
              <w:spacing w:after="0" w:line="240" w:lineRule="auto"/>
              <w:jc w:val="right"/>
              <w:rPr>
                <w:rFonts w:eastAsia="Times New Roman"/>
                <w:color w:val="000000"/>
              </w:rPr>
            </w:pPr>
            <w:r w:rsidRPr="00DD17B6">
              <w:rPr>
                <w:rFonts w:eastAsia="Times New Roman"/>
                <w:color w:val="000000"/>
              </w:rPr>
              <w:t>1650</w:t>
            </w:r>
          </w:p>
        </w:tc>
      </w:tr>
      <w:tr w:rsidR="00DD17B6" w:rsidRPr="00DD17B6" w:rsidTr="00DD17B6">
        <w:trPr>
          <w:trHeight w:val="627"/>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3.6.2</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Reinforcement bar, φ12 including bending and cutting</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kg</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18.01</w:t>
            </w:r>
          </w:p>
        </w:tc>
        <w:tc>
          <w:tcPr>
            <w:tcW w:w="1323" w:type="dxa"/>
            <w:tcBorders>
              <w:top w:val="nil"/>
              <w:left w:val="nil"/>
              <w:bottom w:val="dashed" w:sz="8" w:space="0" w:color="FF0000"/>
              <w:right w:val="nil"/>
            </w:tcBorders>
            <w:shd w:val="clear" w:color="auto" w:fill="auto"/>
            <w:vAlign w:val="bottom"/>
            <w:hideMark/>
          </w:tcPr>
          <w:p w:rsidR="00DD17B6" w:rsidRPr="00DD17B6" w:rsidRDefault="00DD17B6" w:rsidP="00DD17B6">
            <w:pPr>
              <w:spacing w:after="0" w:line="240" w:lineRule="auto"/>
              <w:jc w:val="right"/>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75.25</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DD17B6" w:rsidRPr="00DD17B6" w:rsidRDefault="00DD17B6" w:rsidP="00DD17B6">
            <w:pPr>
              <w:spacing w:after="0" w:line="240" w:lineRule="auto"/>
              <w:jc w:val="right"/>
              <w:rPr>
                <w:rFonts w:eastAsia="Times New Roman"/>
                <w:color w:val="000000"/>
              </w:rPr>
            </w:pPr>
            <w:r w:rsidRPr="00DD17B6">
              <w:rPr>
                <w:rFonts w:eastAsia="Times New Roman"/>
                <w:color w:val="000000"/>
              </w:rPr>
              <w:t>1355.2525</w:t>
            </w:r>
          </w:p>
        </w:tc>
      </w:tr>
      <w:tr w:rsidR="00DD17B6" w:rsidRPr="00DD17B6" w:rsidTr="00DD17B6">
        <w:trPr>
          <w:trHeight w:val="306"/>
        </w:trPr>
        <w:tc>
          <w:tcPr>
            <w:tcW w:w="1095" w:type="dxa"/>
            <w:tcBorders>
              <w:top w:val="nil"/>
              <w:left w:val="double" w:sz="6" w:space="0" w:color="FF0000"/>
              <w:bottom w:val="single" w:sz="4" w:space="0" w:color="FF0000"/>
              <w:right w:val="single" w:sz="4" w:space="0" w:color="FF0000"/>
            </w:tcBorders>
            <w:shd w:val="clear" w:color="000000" w:fill="EEECE1"/>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w:t>
            </w:r>
          </w:p>
        </w:tc>
        <w:tc>
          <w:tcPr>
            <w:tcW w:w="3559" w:type="dxa"/>
            <w:tcBorders>
              <w:top w:val="nil"/>
              <w:left w:val="nil"/>
              <w:bottom w:val="single" w:sz="4" w:space="0" w:color="FF0000"/>
              <w:right w:val="single" w:sz="4" w:space="0" w:color="FF0000"/>
            </w:tcBorders>
            <w:shd w:val="clear" w:color="000000" w:fill="EEECE1"/>
            <w:vAlign w:val="center"/>
            <w:hideMark/>
          </w:tcPr>
          <w:p w:rsidR="00DD17B6" w:rsidRPr="00DD17B6" w:rsidRDefault="00DD17B6" w:rsidP="00DD17B6">
            <w:pPr>
              <w:spacing w:after="0" w:line="240" w:lineRule="auto"/>
              <w:jc w:val="right"/>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Sub Total</w:t>
            </w:r>
          </w:p>
        </w:tc>
        <w:tc>
          <w:tcPr>
            <w:tcW w:w="1095" w:type="dxa"/>
            <w:tcBorders>
              <w:top w:val="nil"/>
              <w:left w:val="nil"/>
              <w:bottom w:val="single" w:sz="4" w:space="0" w:color="FF0000"/>
              <w:right w:val="single" w:sz="4" w:space="0" w:color="FF0000"/>
            </w:tcBorders>
            <w:shd w:val="clear" w:color="000000" w:fill="EEECE1"/>
            <w:noWrap/>
            <w:vAlign w:val="center"/>
            <w:hideMark/>
          </w:tcPr>
          <w:p w:rsidR="00DD17B6" w:rsidRPr="00DD17B6" w:rsidRDefault="00DD17B6" w:rsidP="00DD17B6">
            <w:pPr>
              <w:spacing w:after="0" w:line="240" w:lineRule="auto"/>
              <w:rPr>
                <w:rFonts w:eastAsia="Times New Roman"/>
                <w:color w:val="000000"/>
                <w:sz w:val="24"/>
                <w:szCs w:val="24"/>
              </w:rPr>
            </w:pPr>
            <w:r w:rsidRPr="00DD17B6">
              <w:rPr>
                <w:rFonts w:eastAsia="Times New Roman"/>
                <w:color w:val="000000"/>
                <w:sz w:val="24"/>
                <w:szCs w:val="24"/>
              </w:rPr>
              <w:t> </w:t>
            </w:r>
          </w:p>
        </w:tc>
        <w:tc>
          <w:tcPr>
            <w:tcW w:w="1255" w:type="dxa"/>
            <w:tcBorders>
              <w:top w:val="nil"/>
              <w:left w:val="nil"/>
              <w:bottom w:val="single" w:sz="4" w:space="0" w:color="FF0000"/>
              <w:right w:val="single" w:sz="4" w:space="0" w:color="FF0000"/>
            </w:tcBorders>
            <w:shd w:val="clear" w:color="000000" w:fill="EEECE1"/>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 </w:t>
            </w:r>
          </w:p>
        </w:tc>
        <w:tc>
          <w:tcPr>
            <w:tcW w:w="1323" w:type="dxa"/>
            <w:tcBorders>
              <w:top w:val="single" w:sz="4" w:space="0" w:color="FF0000"/>
              <w:left w:val="nil"/>
              <w:bottom w:val="single" w:sz="4" w:space="0" w:color="FF0000"/>
              <w:right w:val="single" w:sz="4" w:space="0" w:color="FF0000"/>
            </w:tcBorders>
            <w:shd w:val="clear" w:color="000000" w:fill="EEECE1"/>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 </w:t>
            </w:r>
          </w:p>
        </w:tc>
        <w:tc>
          <w:tcPr>
            <w:tcW w:w="1820" w:type="dxa"/>
            <w:tcBorders>
              <w:top w:val="single" w:sz="4" w:space="0" w:color="FF0000"/>
              <w:left w:val="nil"/>
              <w:bottom w:val="single" w:sz="4" w:space="0" w:color="FF0000"/>
              <w:right w:val="single" w:sz="4" w:space="0" w:color="FF0000"/>
            </w:tcBorders>
            <w:shd w:val="clear" w:color="000000" w:fill="EEECE1"/>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3005.2525</w:t>
            </w:r>
          </w:p>
        </w:tc>
      </w:tr>
      <w:tr w:rsidR="00DD17B6" w:rsidRPr="00DD17B6" w:rsidTr="00DD17B6">
        <w:trPr>
          <w:trHeight w:val="627"/>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3.7</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Division Box ( for a total of 17)</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eastAsia="Times New Roman"/>
                <w:color w:val="000000"/>
                <w:sz w:val="24"/>
                <w:szCs w:val="24"/>
              </w:rPr>
            </w:pPr>
            <w:r w:rsidRPr="00DD17B6">
              <w:rPr>
                <w:rFonts w:eastAsia="Times New Roman"/>
                <w:color w:val="000000"/>
                <w:sz w:val="24"/>
                <w:szCs w:val="24"/>
              </w:rPr>
              <w:t> </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 </w:t>
            </w:r>
          </w:p>
        </w:tc>
        <w:tc>
          <w:tcPr>
            <w:tcW w:w="1323" w:type="dxa"/>
            <w:tcBorders>
              <w:top w:val="nil"/>
              <w:left w:val="nil"/>
              <w:bottom w:val="single" w:sz="8" w:space="0" w:color="auto"/>
              <w:right w:val="nil"/>
            </w:tcBorders>
            <w:shd w:val="clear" w:color="auto" w:fill="auto"/>
            <w:noWrap/>
            <w:vAlign w:val="bottom"/>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 </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D17B6" w:rsidRPr="00DD17B6" w:rsidRDefault="00DD17B6" w:rsidP="00DD17B6">
            <w:pPr>
              <w:spacing w:after="0" w:line="240" w:lineRule="auto"/>
              <w:rPr>
                <w:rFonts w:eastAsia="Times New Roman"/>
                <w:color w:val="000000"/>
              </w:rPr>
            </w:pPr>
            <w:r w:rsidRPr="00DD17B6">
              <w:rPr>
                <w:rFonts w:eastAsia="Times New Roman"/>
                <w:color w:val="000000"/>
              </w:rPr>
              <w:t> </w:t>
            </w:r>
          </w:p>
        </w:tc>
      </w:tr>
      <w:tr w:rsidR="00DD17B6" w:rsidRPr="00DD17B6" w:rsidTr="00DD17B6">
        <w:trPr>
          <w:trHeight w:val="321"/>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3.7.1</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Masonry work(1:3 ratio)</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m3</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21.36</w:t>
            </w:r>
          </w:p>
        </w:tc>
        <w:tc>
          <w:tcPr>
            <w:tcW w:w="1323" w:type="dxa"/>
            <w:tcBorders>
              <w:top w:val="nil"/>
              <w:left w:val="nil"/>
              <w:bottom w:val="single" w:sz="8" w:space="0" w:color="auto"/>
              <w:right w:val="nil"/>
            </w:tcBorders>
            <w:shd w:val="clear" w:color="auto" w:fill="auto"/>
            <w:noWrap/>
            <w:vAlign w:val="bottom"/>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1,520.00</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DD17B6" w:rsidRPr="00DD17B6" w:rsidRDefault="00DD17B6" w:rsidP="00DD17B6">
            <w:pPr>
              <w:spacing w:after="0" w:line="240" w:lineRule="auto"/>
              <w:jc w:val="right"/>
              <w:rPr>
                <w:rFonts w:eastAsia="Times New Roman"/>
                <w:color w:val="000000"/>
              </w:rPr>
            </w:pPr>
            <w:r w:rsidRPr="00DD17B6">
              <w:rPr>
                <w:rFonts w:eastAsia="Times New Roman"/>
                <w:color w:val="000000"/>
              </w:rPr>
              <w:t>32467.2</w:t>
            </w:r>
          </w:p>
        </w:tc>
      </w:tr>
      <w:tr w:rsidR="00DD17B6" w:rsidRPr="00DD17B6" w:rsidTr="00DD17B6">
        <w:trPr>
          <w:trHeight w:val="321"/>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3.7.2</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Plastering (1:2 Ratio)</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m2</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29.82</w:t>
            </w:r>
          </w:p>
        </w:tc>
        <w:tc>
          <w:tcPr>
            <w:tcW w:w="1323" w:type="dxa"/>
            <w:tcBorders>
              <w:top w:val="nil"/>
              <w:left w:val="nil"/>
              <w:bottom w:val="single" w:sz="8" w:space="0" w:color="auto"/>
              <w:right w:val="nil"/>
            </w:tcBorders>
            <w:shd w:val="clear" w:color="auto" w:fill="auto"/>
            <w:noWrap/>
            <w:vAlign w:val="bottom"/>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145.58</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DD17B6" w:rsidRPr="00DD17B6" w:rsidRDefault="00DD17B6" w:rsidP="00DD17B6">
            <w:pPr>
              <w:spacing w:after="0" w:line="240" w:lineRule="auto"/>
              <w:jc w:val="right"/>
              <w:rPr>
                <w:rFonts w:eastAsia="Times New Roman"/>
                <w:color w:val="000000"/>
              </w:rPr>
            </w:pPr>
            <w:r w:rsidRPr="00DD17B6">
              <w:rPr>
                <w:rFonts w:eastAsia="Times New Roman"/>
                <w:color w:val="000000"/>
              </w:rPr>
              <w:t>4341.1956</w:t>
            </w:r>
          </w:p>
        </w:tc>
      </w:tr>
      <w:tr w:rsidR="00DD17B6" w:rsidRPr="00DD17B6" w:rsidTr="00DD17B6">
        <w:trPr>
          <w:trHeight w:val="321"/>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3.7.3</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Cemented stone pitching</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m3</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11.71</w:t>
            </w:r>
          </w:p>
        </w:tc>
        <w:tc>
          <w:tcPr>
            <w:tcW w:w="1323" w:type="dxa"/>
            <w:tcBorders>
              <w:top w:val="nil"/>
              <w:left w:val="nil"/>
              <w:bottom w:val="single" w:sz="8" w:space="0" w:color="auto"/>
              <w:right w:val="nil"/>
            </w:tcBorders>
            <w:shd w:val="clear" w:color="auto" w:fill="auto"/>
            <w:noWrap/>
            <w:vAlign w:val="bottom"/>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1,289.62</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DD17B6" w:rsidRPr="00DD17B6" w:rsidRDefault="00DD17B6" w:rsidP="00DD17B6">
            <w:pPr>
              <w:spacing w:after="0" w:line="240" w:lineRule="auto"/>
              <w:jc w:val="right"/>
              <w:rPr>
                <w:rFonts w:eastAsia="Times New Roman"/>
                <w:color w:val="000000"/>
              </w:rPr>
            </w:pPr>
            <w:r w:rsidRPr="00DD17B6">
              <w:rPr>
                <w:rFonts w:eastAsia="Times New Roman"/>
                <w:color w:val="000000"/>
              </w:rPr>
              <w:t>15101.4502</w:t>
            </w:r>
          </w:p>
        </w:tc>
      </w:tr>
      <w:tr w:rsidR="00DD17B6" w:rsidRPr="00DD17B6" w:rsidTr="00DD17B6">
        <w:trPr>
          <w:trHeight w:val="1181"/>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3.7.4</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Bookman Old Style" w:eastAsia="Times New Roman" w:hAnsi="Bookman Old Style"/>
                <w:b/>
                <w:bCs/>
                <w:color w:val="000000"/>
              </w:rPr>
            </w:pPr>
            <w:r w:rsidRPr="00DD17B6">
              <w:rPr>
                <w:rFonts w:ascii="Bookman Old Style" w:eastAsia="Times New Roman" w:hAnsi="Bookman Old Style"/>
                <w:b/>
                <w:bCs/>
                <w:color w:val="000000"/>
              </w:rPr>
              <w:t xml:space="preserve">Gates </w:t>
            </w:r>
            <w:proofErr w:type="spellStart"/>
            <w:r w:rsidRPr="00DD17B6">
              <w:rPr>
                <w:rFonts w:ascii="Bookman Old Style" w:eastAsia="Times New Roman" w:hAnsi="Bookman Old Style"/>
                <w:b/>
                <w:bCs/>
                <w:color w:val="000000"/>
              </w:rPr>
              <w:t>suppy</w:t>
            </w:r>
            <w:proofErr w:type="spellEnd"/>
            <w:r w:rsidRPr="00DD17B6">
              <w:rPr>
                <w:rFonts w:ascii="Bookman Old Style" w:eastAsia="Times New Roman" w:hAnsi="Bookman Old Style"/>
                <w:b/>
                <w:bCs/>
                <w:color w:val="000000"/>
              </w:rPr>
              <w:t>, cutting, welding and installation   (for a total of 27 gates) as per the drawings</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w:t>
            </w:r>
          </w:p>
        </w:tc>
        <w:tc>
          <w:tcPr>
            <w:tcW w:w="1323" w:type="dxa"/>
            <w:tcBorders>
              <w:top w:val="nil"/>
              <w:left w:val="nil"/>
              <w:bottom w:val="single" w:sz="8" w:space="0" w:color="auto"/>
              <w:right w:val="nil"/>
            </w:tcBorders>
            <w:shd w:val="clear" w:color="auto" w:fill="auto"/>
            <w:noWrap/>
            <w:vAlign w:val="bottom"/>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DD17B6" w:rsidRPr="00DD17B6" w:rsidRDefault="00DD17B6" w:rsidP="00DD17B6">
            <w:pPr>
              <w:spacing w:after="0" w:line="240" w:lineRule="auto"/>
              <w:rPr>
                <w:rFonts w:eastAsia="Times New Roman"/>
                <w:color w:val="000000"/>
              </w:rPr>
            </w:pPr>
            <w:r w:rsidRPr="00DD17B6">
              <w:rPr>
                <w:rFonts w:eastAsia="Times New Roman"/>
                <w:color w:val="000000"/>
              </w:rPr>
              <w:t> </w:t>
            </w:r>
          </w:p>
        </w:tc>
      </w:tr>
      <w:tr w:rsidR="00DD17B6" w:rsidRPr="00DD17B6" w:rsidTr="00DD17B6">
        <w:trPr>
          <w:trHeight w:val="291"/>
        </w:trPr>
        <w:tc>
          <w:tcPr>
            <w:tcW w:w="1095" w:type="dxa"/>
            <w:vMerge w:val="restart"/>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 </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Bookman Old Style" w:eastAsia="Times New Roman" w:hAnsi="Bookman Old Style"/>
                <w:color w:val="000000"/>
              </w:rPr>
            </w:pPr>
            <w:r w:rsidRPr="00DD17B6">
              <w:rPr>
                <w:rFonts w:ascii="Bookman Old Style" w:eastAsia="Times New Roman" w:hAnsi="Bookman Old Style"/>
                <w:color w:val="000000"/>
              </w:rPr>
              <w:t xml:space="preserve">3mm thick sheet metal </w:t>
            </w:r>
          </w:p>
        </w:tc>
        <w:tc>
          <w:tcPr>
            <w:tcW w:w="1095" w:type="dxa"/>
            <w:vMerge w:val="restart"/>
            <w:tcBorders>
              <w:top w:val="nil"/>
              <w:left w:val="single" w:sz="4"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proofErr w:type="spellStart"/>
            <w:r w:rsidRPr="00DD17B6">
              <w:rPr>
                <w:rFonts w:ascii="Times New Roman" w:eastAsia="Times New Roman" w:hAnsi="Times New Roman"/>
                <w:color w:val="000000"/>
                <w:sz w:val="24"/>
                <w:szCs w:val="24"/>
              </w:rPr>
              <w:t>pcs</w:t>
            </w:r>
            <w:proofErr w:type="spellEnd"/>
          </w:p>
        </w:tc>
        <w:tc>
          <w:tcPr>
            <w:tcW w:w="1255" w:type="dxa"/>
            <w:vMerge w:val="restart"/>
            <w:tcBorders>
              <w:top w:val="nil"/>
              <w:left w:val="single" w:sz="4" w:space="0" w:color="FF0000"/>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27</w:t>
            </w:r>
          </w:p>
        </w:tc>
        <w:tc>
          <w:tcPr>
            <w:tcW w:w="1323"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2,964.23</w:t>
            </w:r>
          </w:p>
        </w:tc>
        <w:tc>
          <w:tcPr>
            <w:tcW w:w="1820" w:type="dxa"/>
            <w:vMerge w:val="restart"/>
            <w:tcBorders>
              <w:top w:val="nil"/>
              <w:left w:val="single" w:sz="4" w:space="0" w:color="auto"/>
              <w:bottom w:val="single" w:sz="4" w:space="0" w:color="000000"/>
              <w:right w:val="single" w:sz="4" w:space="0" w:color="auto"/>
            </w:tcBorders>
            <w:shd w:val="clear" w:color="auto" w:fill="auto"/>
            <w:vAlign w:val="center"/>
            <w:hideMark/>
          </w:tcPr>
          <w:p w:rsidR="00DD17B6" w:rsidRPr="00DD17B6" w:rsidRDefault="00DD17B6" w:rsidP="00DD17B6">
            <w:pPr>
              <w:spacing w:after="0" w:line="240" w:lineRule="auto"/>
              <w:jc w:val="center"/>
              <w:rPr>
                <w:rFonts w:eastAsia="Times New Roman"/>
                <w:color w:val="000000"/>
              </w:rPr>
            </w:pPr>
            <w:r w:rsidRPr="00DD17B6">
              <w:rPr>
                <w:rFonts w:eastAsia="Times New Roman"/>
                <w:color w:val="000000"/>
              </w:rPr>
              <w:t>80034.21</w:t>
            </w:r>
          </w:p>
        </w:tc>
      </w:tr>
      <w:tr w:rsidR="00DD17B6" w:rsidRPr="00DD17B6" w:rsidTr="00DD17B6">
        <w:trPr>
          <w:trHeight w:val="583"/>
        </w:trPr>
        <w:tc>
          <w:tcPr>
            <w:tcW w:w="1095" w:type="dxa"/>
            <w:vMerge/>
            <w:tcBorders>
              <w:top w:val="nil"/>
              <w:left w:val="double" w:sz="6" w:space="0" w:color="FF0000"/>
              <w:bottom w:val="single" w:sz="4" w:space="0" w:color="FF0000"/>
              <w:right w:val="single" w:sz="4" w:space="0" w:color="FF0000"/>
            </w:tcBorders>
            <w:vAlign w:val="center"/>
            <w:hideMark/>
          </w:tcPr>
          <w:p w:rsidR="00DD17B6" w:rsidRPr="00DD17B6" w:rsidRDefault="00DD17B6" w:rsidP="00DD17B6">
            <w:pPr>
              <w:spacing w:after="0" w:line="240" w:lineRule="auto"/>
              <w:rPr>
                <w:rFonts w:eastAsia="Times New Roman"/>
                <w:color w:val="000000"/>
                <w:sz w:val="24"/>
                <w:szCs w:val="24"/>
              </w:rPr>
            </w:pP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Bookman Old Style" w:eastAsia="Times New Roman" w:hAnsi="Bookman Old Style"/>
                <w:color w:val="000000"/>
              </w:rPr>
            </w:pPr>
            <w:r w:rsidRPr="00DD17B6">
              <w:rPr>
                <w:rFonts w:ascii="Bookman Old Style" w:eastAsia="Times New Roman" w:hAnsi="Bookman Old Style"/>
                <w:color w:val="000000"/>
              </w:rPr>
              <w:t xml:space="preserve">Angle iron for groove (40mm*40mm*4mm) </w:t>
            </w:r>
          </w:p>
        </w:tc>
        <w:tc>
          <w:tcPr>
            <w:tcW w:w="1095" w:type="dxa"/>
            <w:vMerge/>
            <w:tcBorders>
              <w:top w:val="nil"/>
              <w:left w:val="single" w:sz="4" w:space="0" w:color="FF0000"/>
              <w:bottom w:val="single" w:sz="4" w:space="0" w:color="FF0000"/>
              <w:right w:val="single" w:sz="4" w:space="0" w:color="FF0000"/>
            </w:tcBorders>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p>
        </w:tc>
        <w:tc>
          <w:tcPr>
            <w:tcW w:w="1255" w:type="dxa"/>
            <w:vMerge/>
            <w:tcBorders>
              <w:top w:val="nil"/>
              <w:left w:val="single" w:sz="4" w:space="0" w:color="FF0000"/>
              <w:bottom w:val="single" w:sz="4" w:space="0" w:color="FF0000"/>
              <w:right w:val="single" w:sz="4" w:space="0" w:color="FF0000"/>
            </w:tcBorders>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p>
        </w:tc>
        <w:tc>
          <w:tcPr>
            <w:tcW w:w="1323" w:type="dxa"/>
            <w:vMerge/>
            <w:tcBorders>
              <w:top w:val="nil"/>
              <w:left w:val="single" w:sz="8" w:space="0" w:color="auto"/>
              <w:bottom w:val="single" w:sz="8" w:space="0" w:color="000000"/>
              <w:right w:val="single" w:sz="4" w:space="0" w:color="auto"/>
            </w:tcBorders>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p>
        </w:tc>
        <w:tc>
          <w:tcPr>
            <w:tcW w:w="1820" w:type="dxa"/>
            <w:vMerge/>
            <w:tcBorders>
              <w:top w:val="nil"/>
              <w:left w:val="single" w:sz="4" w:space="0" w:color="auto"/>
              <w:bottom w:val="single" w:sz="4" w:space="0" w:color="000000"/>
              <w:right w:val="single" w:sz="4" w:space="0" w:color="auto"/>
            </w:tcBorders>
            <w:vAlign w:val="center"/>
            <w:hideMark/>
          </w:tcPr>
          <w:p w:rsidR="00DD17B6" w:rsidRPr="00DD17B6" w:rsidRDefault="00DD17B6" w:rsidP="00DD17B6">
            <w:pPr>
              <w:spacing w:after="0" w:line="240" w:lineRule="auto"/>
              <w:rPr>
                <w:rFonts w:eastAsia="Times New Roman"/>
                <w:color w:val="000000"/>
              </w:rPr>
            </w:pPr>
          </w:p>
        </w:tc>
      </w:tr>
      <w:tr w:rsidR="00DD17B6" w:rsidRPr="00DD17B6" w:rsidTr="00DD17B6">
        <w:trPr>
          <w:trHeight w:val="889"/>
        </w:trPr>
        <w:tc>
          <w:tcPr>
            <w:tcW w:w="1095" w:type="dxa"/>
            <w:vMerge/>
            <w:tcBorders>
              <w:top w:val="nil"/>
              <w:left w:val="double" w:sz="6" w:space="0" w:color="FF0000"/>
              <w:bottom w:val="single" w:sz="4" w:space="0" w:color="FF0000"/>
              <w:right w:val="single" w:sz="4" w:space="0" w:color="FF0000"/>
            </w:tcBorders>
            <w:vAlign w:val="center"/>
            <w:hideMark/>
          </w:tcPr>
          <w:p w:rsidR="00DD17B6" w:rsidRPr="00DD17B6" w:rsidRDefault="00DD17B6" w:rsidP="00DD17B6">
            <w:pPr>
              <w:spacing w:after="0" w:line="240" w:lineRule="auto"/>
              <w:rPr>
                <w:rFonts w:eastAsia="Times New Roman"/>
                <w:color w:val="000000"/>
                <w:sz w:val="24"/>
                <w:szCs w:val="24"/>
              </w:rPr>
            </w:pP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Bookman Old Style" w:eastAsia="Times New Roman" w:hAnsi="Bookman Old Style"/>
                <w:color w:val="000000"/>
              </w:rPr>
            </w:pPr>
            <w:proofErr w:type="spellStart"/>
            <w:r w:rsidRPr="00DD17B6">
              <w:rPr>
                <w:rFonts w:ascii="Bookman Old Style" w:eastAsia="Times New Roman" w:hAnsi="Bookman Old Style"/>
                <w:color w:val="000000"/>
              </w:rPr>
              <w:t>Dia</w:t>
            </w:r>
            <w:proofErr w:type="spellEnd"/>
            <w:r w:rsidRPr="00DD17B6">
              <w:rPr>
                <w:rFonts w:ascii="Bookman Old Style" w:eastAsia="Times New Roman" w:hAnsi="Bookman Old Style"/>
                <w:color w:val="000000"/>
              </w:rPr>
              <w:t xml:space="preserve"> 16mm </w:t>
            </w:r>
            <w:proofErr w:type="spellStart"/>
            <w:r w:rsidRPr="00DD17B6">
              <w:rPr>
                <w:rFonts w:ascii="Bookman Old Style" w:eastAsia="Times New Roman" w:hAnsi="Bookman Old Style"/>
                <w:color w:val="000000"/>
              </w:rPr>
              <w:t>reinforcemnt</w:t>
            </w:r>
            <w:proofErr w:type="spellEnd"/>
            <w:r w:rsidRPr="00DD17B6">
              <w:rPr>
                <w:rFonts w:ascii="Bookman Old Style" w:eastAsia="Times New Roman" w:hAnsi="Bookman Old Style"/>
                <w:color w:val="000000"/>
              </w:rPr>
              <w:t xml:space="preserve"> handle bar including bending &amp; fixing </w:t>
            </w:r>
          </w:p>
        </w:tc>
        <w:tc>
          <w:tcPr>
            <w:tcW w:w="1095" w:type="dxa"/>
            <w:vMerge/>
            <w:tcBorders>
              <w:top w:val="nil"/>
              <w:left w:val="single" w:sz="4" w:space="0" w:color="FF0000"/>
              <w:bottom w:val="single" w:sz="4" w:space="0" w:color="FF0000"/>
              <w:right w:val="single" w:sz="4" w:space="0" w:color="FF0000"/>
            </w:tcBorders>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p>
        </w:tc>
        <w:tc>
          <w:tcPr>
            <w:tcW w:w="1255" w:type="dxa"/>
            <w:vMerge/>
            <w:tcBorders>
              <w:top w:val="nil"/>
              <w:left w:val="single" w:sz="4" w:space="0" w:color="FF0000"/>
              <w:bottom w:val="single" w:sz="4" w:space="0" w:color="FF0000"/>
              <w:right w:val="single" w:sz="4" w:space="0" w:color="FF0000"/>
            </w:tcBorders>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p>
        </w:tc>
        <w:tc>
          <w:tcPr>
            <w:tcW w:w="1323" w:type="dxa"/>
            <w:vMerge/>
            <w:tcBorders>
              <w:top w:val="nil"/>
              <w:left w:val="single" w:sz="8" w:space="0" w:color="auto"/>
              <w:bottom w:val="single" w:sz="8" w:space="0" w:color="000000"/>
              <w:right w:val="single" w:sz="4" w:space="0" w:color="auto"/>
            </w:tcBorders>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p>
        </w:tc>
        <w:tc>
          <w:tcPr>
            <w:tcW w:w="1820" w:type="dxa"/>
            <w:vMerge/>
            <w:tcBorders>
              <w:top w:val="nil"/>
              <w:left w:val="single" w:sz="4" w:space="0" w:color="auto"/>
              <w:bottom w:val="single" w:sz="4" w:space="0" w:color="000000"/>
              <w:right w:val="single" w:sz="4" w:space="0" w:color="auto"/>
            </w:tcBorders>
            <w:vAlign w:val="center"/>
            <w:hideMark/>
          </w:tcPr>
          <w:p w:rsidR="00DD17B6" w:rsidRPr="00DD17B6" w:rsidRDefault="00DD17B6" w:rsidP="00DD17B6">
            <w:pPr>
              <w:spacing w:after="0" w:line="240" w:lineRule="auto"/>
              <w:rPr>
                <w:rFonts w:eastAsia="Times New Roman"/>
                <w:color w:val="000000"/>
              </w:rPr>
            </w:pPr>
          </w:p>
        </w:tc>
      </w:tr>
      <w:tr w:rsidR="00DD17B6" w:rsidRPr="00DD17B6" w:rsidTr="00DD17B6">
        <w:trPr>
          <w:trHeight w:val="306"/>
        </w:trPr>
        <w:tc>
          <w:tcPr>
            <w:tcW w:w="1095" w:type="dxa"/>
            <w:tcBorders>
              <w:top w:val="nil"/>
              <w:left w:val="double" w:sz="6" w:space="0" w:color="FF0000"/>
              <w:bottom w:val="single" w:sz="4" w:space="0" w:color="FF0000"/>
              <w:right w:val="single" w:sz="4" w:space="0" w:color="FF0000"/>
            </w:tcBorders>
            <w:shd w:val="clear" w:color="000000" w:fill="EEECE1"/>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w:t>
            </w:r>
          </w:p>
        </w:tc>
        <w:tc>
          <w:tcPr>
            <w:tcW w:w="3559" w:type="dxa"/>
            <w:tcBorders>
              <w:top w:val="nil"/>
              <w:left w:val="nil"/>
              <w:bottom w:val="single" w:sz="4" w:space="0" w:color="FF0000"/>
              <w:right w:val="single" w:sz="4" w:space="0" w:color="FF0000"/>
            </w:tcBorders>
            <w:shd w:val="clear" w:color="000000" w:fill="EEECE1"/>
            <w:vAlign w:val="center"/>
            <w:hideMark/>
          </w:tcPr>
          <w:p w:rsidR="00DD17B6" w:rsidRPr="00DD17B6" w:rsidRDefault="00DD17B6" w:rsidP="00DD17B6">
            <w:pPr>
              <w:spacing w:after="0" w:line="240" w:lineRule="auto"/>
              <w:jc w:val="right"/>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Sub Total</w:t>
            </w:r>
          </w:p>
        </w:tc>
        <w:tc>
          <w:tcPr>
            <w:tcW w:w="1095" w:type="dxa"/>
            <w:tcBorders>
              <w:top w:val="nil"/>
              <w:left w:val="nil"/>
              <w:bottom w:val="single" w:sz="4" w:space="0" w:color="FF0000"/>
              <w:right w:val="single" w:sz="4" w:space="0" w:color="FF0000"/>
            </w:tcBorders>
            <w:shd w:val="clear" w:color="000000" w:fill="EEECE1"/>
            <w:noWrap/>
            <w:vAlign w:val="center"/>
            <w:hideMark/>
          </w:tcPr>
          <w:p w:rsidR="00DD17B6" w:rsidRPr="00DD17B6" w:rsidRDefault="00DD17B6" w:rsidP="00DD17B6">
            <w:pPr>
              <w:spacing w:after="0" w:line="240" w:lineRule="auto"/>
              <w:rPr>
                <w:rFonts w:eastAsia="Times New Roman"/>
                <w:color w:val="000000"/>
                <w:sz w:val="24"/>
                <w:szCs w:val="24"/>
              </w:rPr>
            </w:pPr>
            <w:r w:rsidRPr="00DD17B6">
              <w:rPr>
                <w:rFonts w:eastAsia="Times New Roman"/>
                <w:color w:val="000000"/>
                <w:sz w:val="24"/>
                <w:szCs w:val="24"/>
              </w:rPr>
              <w:t> </w:t>
            </w:r>
          </w:p>
        </w:tc>
        <w:tc>
          <w:tcPr>
            <w:tcW w:w="1255" w:type="dxa"/>
            <w:tcBorders>
              <w:top w:val="nil"/>
              <w:left w:val="nil"/>
              <w:bottom w:val="single" w:sz="4" w:space="0" w:color="FF0000"/>
              <w:right w:val="single" w:sz="4" w:space="0" w:color="FF0000"/>
            </w:tcBorders>
            <w:shd w:val="clear" w:color="000000" w:fill="EEECE1"/>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 </w:t>
            </w:r>
          </w:p>
        </w:tc>
        <w:tc>
          <w:tcPr>
            <w:tcW w:w="1323" w:type="dxa"/>
            <w:tcBorders>
              <w:top w:val="single" w:sz="4" w:space="0" w:color="FF0000"/>
              <w:left w:val="nil"/>
              <w:bottom w:val="single" w:sz="4" w:space="0" w:color="FF0000"/>
              <w:right w:val="single" w:sz="4" w:space="0" w:color="FF0000"/>
            </w:tcBorders>
            <w:shd w:val="clear" w:color="000000" w:fill="EEECE1"/>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 </w:t>
            </w:r>
          </w:p>
        </w:tc>
        <w:tc>
          <w:tcPr>
            <w:tcW w:w="1820" w:type="dxa"/>
            <w:tcBorders>
              <w:top w:val="single" w:sz="4" w:space="0" w:color="FF0000"/>
              <w:left w:val="nil"/>
              <w:bottom w:val="single" w:sz="4" w:space="0" w:color="FF0000"/>
              <w:right w:val="single" w:sz="4" w:space="0" w:color="FF0000"/>
            </w:tcBorders>
            <w:shd w:val="clear" w:color="000000" w:fill="EEECE1"/>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131944.0558</w:t>
            </w:r>
          </w:p>
        </w:tc>
      </w:tr>
      <w:tr w:rsidR="00DD17B6" w:rsidRPr="00DD17B6" w:rsidTr="00DD17B6">
        <w:trPr>
          <w:trHeight w:val="321"/>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3.8</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Drop (for a total of 10)</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eastAsia="Times New Roman"/>
                <w:color w:val="000000"/>
                <w:sz w:val="24"/>
                <w:szCs w:val="24"/>
              </w:rPr>
            </w:pPr>
            <w:r w:rsidRPr="00DD17B6">
              <w:rPr>
                <w:rFonts w:eastAsia="Times New Roman"/>
                <w:color w:val="000000"/>
                <w:sz w:val="24"/>
                <w:szCs w:val="24"/>
              </w:rPr>
              <w:t> </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 </w:t>
            </w:r>
          </w:p>
        </w:tc>
        <w:tc>
          <w:tcPr>
            <w:tcW w:w="1323" w:type="dxa"/>
            <w:tcBorders>
              <w:top w:val="nil"/>
              <w:left w:val="nil"/>
              <w:bottom w:val="single" w:sz="8" w:space="0" w:color="auto"/>
              <w:right w:val="nil"/>
            </w:tcBorders>
            <w:shd w:val="clear" w:color="auto" w:fill="auto"/>
            <w:noWrap/>
            <w:vAlign w:val="bottom"/>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 </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D17B6" w:rsidRPr="00DD17B6" w:rsidRDefault="00DD17B6" w:rsidP="00DD17B6">
            <w:pPr>
              <w:spacing w:after="0" w:line="240" w:lineRule="auto"/>
              <w:rPr>
                <w:rFonts w:eastAsia="Times New Roman"/>
                <w:color w:val="000000"/>
              </w:rPr>
            </w:pPr>
            <w:r w:rsidRPr="00DD17B6">
              <w:rPr>
                <w:rFonts w:eastAsia="Times New Roman"/>
                <w:color w:val="000000"/>
              </w:rPr>
              <w:t> </w:t>
            </w:r>
          </w:p>
        </w:tc>
      </w:tr>
      <w:tr w:rsidR="00DD17B6" w:rsidRPr="00DD17B6" w:rsidTr="00DD17B6">
        <w:trPr>
          <w:trHeight w:val="321"/>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3.8.1</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Excavation of ordinary soil</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m3</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74.89</w:t>
            </w:r>
          </w:p>
        </w:tc>
        <w:tc>
          <w:tcPr>
            <w:tcW w:w="1323" w:type="dxa"/>
            <w:tcBorders>
              <w:top w:val="nil"/>
              <w:left w:val="nil"/>
              <w:bottom w:val="single" w:sz="8" w:space="0" w:color="auto"/>
              <w:right w:val="nil"/>
            </w:tcBorders>
            <w:shd w:val="clear" w:color="auto" w:fill="auto"/>
            <w:noWrap/>
            <w:vAlign w:val="bottom"/>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116.26</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DD17B6" w:rsidRPr="00DD17B6" w:rsidRDefault="00DD17B6" w:rsidP="00DD17B6">
            <w:pPr>
              <w:spacing w:after="0" w:line="240" w:lineRule="auto"/>
              <w:jc w:val="right"/>
              <w:rPr>
                <w:rFonts w:eastAsia="Times New Roman"/>
                <w:color w:val="000000"/>
              </w:rPr>
            </w:pPr>
            <w:r w:rsidRPr="00DD17B6">
              <w:rPr>
                <w:rFonts w:eastAsia="Times New Roman"/>
                <w:color w:val="000000"/>
              </w:rPr>
              <w:t>8706.7114</w:t>
            </w:r>
          </w:p>
        </w:tc>
      </w:tr>
      <w:tr w:rsidR="00DD17B6" w:rsidRPr="00DD17B6" w:rsidTr="00DD17B6">
        <w:trPr>
          <w:trHeight w:val="321"/>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3.8.2</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Masonry work(1:3 ratio)</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m3</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12.35</w:t>
            </w:r>
          </w:p>
        </w:tc>
        <w:tc>
          <w:tcPr>
            <w:tcW w:w="1323" w:type="dxa"/>
            <w:tcBorders>
              <w:top w:val="nil"/>
              <w:left w:val="nil"/>
              <w:bottom w:val="single" w:sz="8" w:space="0" w:color="auto"/>
              <w:right w:val="nil"/>
            </w:tcBorders>
            <w:shd w:val="clear" w:color="auto" w:fill="auto"/>
            <w:noWrap/>
            <w:vAlign w:val="bottom"/>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1,520.00</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DD17B6" w:rsidRPr="00DD17B6" w:rsidRDefault="00DD17B6" w:rsidP="00DD17B6">
            <w:pPr>
              <w:spacing w:after="0" w:line="240" w:lineRule="auto"/>
              <w:jc w:val="right"/>
              <w:rPr>
                <w:rFonts w:eastAsia="Times New Roman"/>
                <w:color w:val="000000"/>
              </w:rPr>
            </w:pPr>
            <w:r w:rsidRPr="00DD17B6">
              <w:rPr>
                <w:rFonts w:eastAsia="Times New Roman"/>
                <w:color w:val="000000"/>
              </w:rPr>
              <w:t>18772</w:t>
            </w:r>
          </w:p>
        </w:tc>
      </w:tr>
      <w:tr w:rsidR="00DD17B6" w:rsidRPr="00DD17B6" w:rsidTr="00DD17B6">
        <w:trPr>
          <w:trHeight w:val="321"/>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3.8.3</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Plastering (1:2 Ratio)</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m2</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30.08</w:t>
            </w:r>
          </w:p>
        </w:tc>
        <w:tc>
          <w:tcPr>
            <w:tcW w:w="1323" w:type="dxa"/>
            <w:tcBorders>
              <w:top w:val="nil"/>
              <w:left w:val="nil"/>
              <w:bottom w:val="single" w:sz="8" w:space="0" w:color="auto"/>
              <w:right w:val="nil"/>
            </w:tcBorders>
            <w:shd w:val="clear" w:color="auto" w:fill="auto"/>
            <w:noWrap/>
            <w:vAlign w:val="bottom"/>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145.58</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DD17B6" w:rsidRPr="00DD17B6" w:rsidRDefault="00DD17B6" w:rsidP="00DD17B6">
            <w:pPr>
              <w:spacing w:after="0" w:line="240" w:lineRule="auto"/>
              <w:jc w:val="right"/>
              <w:rPr>
                <w:rFonts w:eastAsia="Times New Roman"/>
                <w:color w:val="000000"/>
              </w:rPr>
            </w:pPr>
            <w:r w:rsidRPr="00DD17B6">
              <w:rPr>
                <w:rFonts w:eastAsia="Times New Roman"/>
                <w:color w:val="000000"/>
              </w:rPr>
              <w:t>4379.0464</w:t>
            </w:r>
          </w:p>
        </w:tc>
      </w:tr>
      <w:tr w:rsidR="00DD17B6" w:rsidRPr="00DD17B6" w:rsidTr="00DD17B6">
        <w:trPr>
          <w:trHeight w:val="321"/>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3.8.4</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Cemented stone pitching</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m3</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32.77</w:t>
            </w:r>
          </w:p>
        </w:tc>
        <w:tc>
          <w:tcPr>
            <w:tcW w:w="1323" w:type="dxa"/>
            <w:tcBorders>
              <w:top w:val="nil"/>
              <w:left w:val="nil"/>
              <w:bottom w:val="single" w:sz="8" w:space="0" w:color="auto"/>
              <w:right w:val="nil"/>
            </w:tcBorders>
            <w:shd w:val="clear" w:color="auto" w:fill="auto"/>
            <w:noWrap/>
            <w:vAlign w:val="bottom"/>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1,289.62</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DD17B6" w:rsidRPr="00DD17B6" w:rsidRDefault="00DD17B6" w:rsidP="00DD17B6">
            <w:pPr>
              <w:spacing w:after="0" w:line="240" w:lineRule="auto"/>
              <w:jc w:val="right"/>
              <w:rPr>
                <w:rFonts w:eastAsia="Times New Roman"/>
                <w:color w:val="000000"/>
              </w:rPr>
            </w:pPr>
            <w:r w:rsidRPr="00DD17B6">
              <w:rPr>
                <w:rFonts w:eastAsia="Times New Roman"/>
                <w:color w:val="000000"/>
              </w:rPr>
              <w:t>42260.8474</w:t>
            </w:r>
          </w:p>
        </w:tc>
      </w:tr>
      <w:tr w:rsidR="00DD17B6" w:rsidRPr="00DD17B6" w:rsidTr="00DD17B6">
        <w:trPr>
          <w:trHeight w:val="321"/>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3.8.5</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Lean Concrete C-5(1:4:8)</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m3</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34.07</w:t>
            </w:r>
          </w:p>
        </w:tc>
        <w:tc>
          <w:tcPr>
            <w:tcW w:w="1323" w:type="dxa"/>
            <w:tcBorders>
              <w:top w:val="nil"/>
              <w:left w:val="nil"/>
              <w:bottom w:val="single" w:sz="8" w:space="0" w:color="auto"/>
              <w:right w:val="nil"/>
            </w:tcBorders>
            <w:shd w:val="clear" w:color="auto" w:fill="auto"/>
            <w:noWrap/>
            <w:vAlign w:val="bottom"/>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1,277.05</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DD17B6" w:rsidRPr="00DD17B6" w:rsidRDefault="00DD17B6" w:rsidP="00DD17B6">
            <w:pPr>
              <w:spacing w:after="0" w:line="240" w:lineRule="auto"/>
              <w:jc w:val="right"/>
              <w:rPr>
                <w:rFonts w:eastAsia="Times New Roman"/>
                <w:color w:val="000000"/>
              </w:rPr>
            </w:pPr>
            <w:r w:rsidRPr="00DD17B6">
              <w:rPr>
                <w:rFonts w:eastAsia="Times New Roman"/>
                <w:color w:val="000000"/>
              </w:rPr>
              <w:t>43509.0935</w:t>
            </w:r>
          </w:p>
        </w:tc>
      </w:tr>
      <w:tr w:rsidR="00DD17B6" w:rsidRPr="00DD17B6" w:rsidTr="00DD17B6">
        <w:trPr>
          <w:trHeight w:val="306"/>
        </w:trPr>
        <w:tc>
          <w:tcPr>
            <w:tcW w:w="1095" w:type="dxa"/>
            <w:tcBorders>
              <w:top w:val="nil"/>
              <w:left w:val="double" w:sz="6" w:space="0" w:color="FF0000"/>
              <w:bottom w:val="single" w:sz="4" w:space="0" w:color="FF0000"/>
              <w:right w:val="single" w:sz="4" w:space="0" w:color="FF0000"/>
            </w:tcBorders>
            <w:shd w:val="clear" w:color="000000" w:fill="EEECE1"/>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w:t>
            </w:r>
          </w:p>
        </w:tc>
        <w:tc>
          <w:tcPr>
            <w:tcW w:w="3559" w:type="dxa"/>
            <w:tcBorders>
              <w:top w:val="nil"/>
              <w:left w:val="nil"/>
              <w:bottom w:val="single" w:sz="4" w:space="0" w:color="FF0000"/>
              <w:right w:val="single" w:sz="4" w:space="0" w:color="FF0000"/>
            </w:tcBorders>
            <w:shd w:val="clear" w:color="000000" w:fill="EEECE1"/>
            <w:vAlign w:val="center"/>
            <w:hideMark/>
          </w:tcPr>
          <w:p w:rsidR="00DD17B6" w:rsidRPr="00DD17B6" w:rsidRDefault="00DD17B6" w:rsidP="00DD17B6">
            <w:pPr>
              <w:spacing w:after="0" w:line="240" w:lineRule="auto"/>
              <w:jc w:val="right"/>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Sub Total</w:t>
            </w:r>
          </w:p>
        </w:tc>
        <w:tc>
          <w:tcPr>
            <w:tcW w:w="1095" w:type="dxa"/>
            <w:tcBorders>
              <w:top w:val="nil"/>
              <w:left w:val="nil"/>
              <w:bottom w:val="single" w:sz="4" w:space="0" w:color="FF0000"/>
              <w:right w:val="single" w:sz="4" w:space="0" w:color="FF0000"/>
            </w:tcBorders>
            <w:shd w:val="clear" w:color="000000" w:fill="EEECE1"/>
            <w:noWrap/>
            <w:vAlign w:val="center"/>
            <w:hideMark/>
          </w:tcPr>
          <w:p w:rsidR="00DD17B6" w:rsidRPr="00DD17B6" w:rsidRDefault="00DD17B6" w:rsidP="00DD17B6">
            <w:pPr>
              <w:spacing w:after="0" w:line="240" w:lineRule="auto"/>
              <w:rPr>
                <w:rFonts w:eastAsia="Times New Roman"/>
                <w:color w:val="000000"/>
                <w:sz w:val="24"/>
                <w:szCs w:val="24"/>
              </w:rPr>
            </w:pPr>
            <w:r w:rsidRPr="00DD17B6">
              <w:rPr>
                <w:rFonts w:eastAsia="Times New Roman"/>
                <w:color w:val="000000"/>
                <w:sz w:val="24"/>
                <w:szCs w:val="24"/>
              </w:rPr>
              <w:t> </w:t>
            </w:r>
          </w:p>
        </w:tc>
        <w:tc>
          <w:tcPr>
            <w:tcW w:w="1255" w:type="dxa"/>
            <w:tcBorders>
              <w:top w:val="nil"/>
              <w:left w:val="nil"/>
              <w:bottom w:val="single" w:sz="4" w:space="0" w:color="FF0000"/>
              <w:right w:val="single" w:sz="4" w:space="0" w:color="FF0000"/>
            </w:tcBorders>
            <w:shd w:val="clear" w:color="000000" w:fill="EEECE1"/>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 </w:t>
            </w:r>
          </w:p>
        </w:tc>
        <w:tc>
          <w:tcPr>
            <w:tcW w:w="1323" w:type="dxa"/>
            <w:tcBorders>
              <w:top w:val="single" w:sz="4" w:space="0" w:color="FF0000"/>
              <w:left w:val="nil"/>
              <w:bottom w:val="single" w:sz="4" w:space="0" w:color="FF0000"/>
              <w:right w:val="single" w:sz="4" w:space="0" w:color="FF0000"/>
            </w:tcBorders>
            <w:shd w:val="clear" w:color="000000" w:fill="EEECE1"/>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 </w:t>
            </w:r>
          </w:p>
        </w:tc>
        <w:tc>
          <w:tcPr>
            <w:tcW w:w="1820" w:type="dxa"/>
            <w:tcBorders>
              <w:top w:val="single" w:sz="4" w:space="0" w:color="FF0000"/>
              <w:left w:val="nil"/>
              <w:bottom w:val="single" w:sz="4" w:space="0" w:color="FF0000"/>
              <w:right w:val="single" w:sz="4" w:space="0" w:color="FF0000"/>
            </w:tcBorders>
            <w:shd w:val="clear" w:color="000000" w:fill="EEECE1"/>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117627.6987</w:t>
            </w:r>
          </w:p>
        </w:tc>
      </w:tr>
      <w:tr w:rsidR="00DD17B6" w:rsidRPr="00DD17B6" w:rsidTr="00DD17B6">
        <w:trPr>
          <w:trHeight w:val="321"/>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3.9</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Chute (for a total of 5)</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 </w:t>
            </w:r>
          </w:p>
        </w:tc>
        <w:tc>
          <w:tcPr>
            <w:tcW w:w="1323" w:type="dxa"/>
            <w:tcBorders>
              <w:top w:val="nil"/>
              <w:left w:val="nil"/>
              <w:bottom w:val="single" w:sz="8" w:space="0" w:color="auto"/>
              <w:right w:val="nil"/>
            </w:tcBorders>
            <w:shd w:val="clear" w:color="auto" w:fill="auto"/>
            <w:noWrap/>
            <w:vAlign w:val="bottom"/>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 </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D17B6" w:rsidRPr="00DD17B6" w:rsidRDefault="00DD17B6" w:rsidP="00DD17B6">
            <w:pPr>
              <w:spacing w:after="0" w:line="240" w:lineRule="auto"/>
              <w:rPr>
                <w:rFonts w:eastAsia="Times New Roman"/>
                <w:color w:val="000000"/>
              </w:rPr>
            </w:pPr>
            <w:r w:rsidRPr="00DD17B6">
              <w:rPr>
                <w:rFonts w:eastAsia="Times New Roman"/>
                <w:color w:val="000000"/>
              </w:rPr>
              <w:t> </w:t>
            </w:r>
          </w:p>
        </w:tc>
      </w:tr>
      <w:tr w:rsidR="00DD17B6" w:rsidRPr="00DD17B6" w:rsidTr="00DD17B6">
        <w:trPr>
          <w:trHeight w:val="321"/>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3.9.1</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rPr>
            </w:pPr>
            <w:r w:rsidRPr="00DD17B6">
              <w:rPr>
                <w:rFonts w:ascii="Times New Roman" w:eastAsia="Times New Roman" w:hAnsi="Times New Roman"/>
                <w:color w:val="000000"/>
              </w:rPr>
              <w:t>Excavation of ordinary soil</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rPr>
            </w:pPr>
            <w:r w:rsidRPr="00DD17B6">
              <w:rPr>
                <w:rFonts w:ascii="Times New Roman" w:eastAsia="Times New Roman" w:hAnsi="Times New Roman"/>
                <w:color w:val="000000"/>
              </w:rPr>
              <w:t>m3</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95</w:t>
            </w:r>
          </w:p>
        </w:tc>
        <w:tc>
          <w:tcPr>
            <w:tcW w:w="1323" w:type="dxa"/>
            <w:tcBorders>
              <w:top w:val="nil"/>
              <w:left w:val="nil"/>
              <w:bottom w:val="single" w:sz="8" w:space="0" w:color="auto"/>
              <w:right w:val="nil"/>
            </w:tcBorders>
            <w:shd w:val="clear" w:color="auto" w:fill="auto"/>
            <w:noWrap/>
            <w:vAlign w:val="bottom"/>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116.26</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DD17B6" w:rsidRPr="00DD17B6" w:rsidRDefault="00DD17B6" w:rsidP="00DD17B6">
            <w:pPr>
              <w:spacing w:after="0" w:line="240" w:lineRule="auto"/>
              <w:jc w:val="right"/>
              <w:rPr>
                <w:rFonts w:eastAsia="Times New Roman"/>
                <w:color w:val="000000"/>
              </w:rPr>
            </w:pPr>
            <w:r w:rsidRPr="00DD17B6">
              <w:rPr>
                <w:rFonts w:eastAsia="Times New Roman"/>
                <w:color w:val="000000"/>
              </w:rPr>
              <w:t>11044.7</w:t>
            </w:r>
          </w:p>
        </w:tc>
      </w:tr>
      <w:tr w:rsidR="00DD17B6" w:rsidRPr="00DD17B6" w:rsidTr="00DD17B6">
        <w:trPr>
          <w:trHeight w:val="321"/>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3.9.2</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Masonry work(1:3 ratio)</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rPr>
            </w:pPr>
            <w:r w:rsidRPr="00DD17B6">
              <w:rPr>
                <w:rFonts w:ascii="Times New Roman" w:eastAsia="Times New Roman" w:hAnsi="Times New Roman"/>
                <w:color w:val="000000"/>
              </w:rPr>
              <w:t>m3</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0"/>
                <w:szCs w:val="20"/>
              </w:rPr>
            </w:pPr>
            <w:r w:rsidRPr="00DD17B6">
              <w:rPr>
                <w:rFonts w:eastAsia="Times New Roman"/>
                <w:color w:val="000000"/>
                <w:sz w:val="20"/>
                <w:szCs w:val="20"/>
              </w:rPr>
              <w:t>116.16</w:t>
            </w:r>
          </w:p>
        </w:tc>
        <w:tc>
          <w:tcPr>
            <w:tcW w:w="1323" w:type="dxa"/>
            <w:tcBorders>
              <w:top w:val="nil"/>
              <w:left w:val="nil"/>
              <w:bottom w:val="single" w:sz="8" w:space="0" w:color="auto"/>
              <w:right w:val="nil"/>
            </w:tcBorders>
            <w:shd w:val="clear" w:color="auto" w:fill="auto"/>
            <w:noWrap/>
            <w:vAlign w:val="bottom"/>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1,520.00</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DD17B6" w:rsidRPr="00DD17B6" w:rsidRDefault="00DD17B6" w:rsidP="00DD17B6">
            <w:pPr>
              <w:spacing w:after="0" w:line="240" w:lineRule="auto"/>
              <w:jc w:val="right"/>
              <w:rPr>
                <w:rFonts w:eastAsia="Times New Roman"/>
                <w:color w:val="000000"/>
              </w:rPr>
            </w:pPr>
            <w:r w:rsidRPr="00DD17B6">
              <w:rPr>
                <w:rFonts w:eastAsia="Times New Roman"/>
                <w:color w:val="000000"/>
              </w:rPr>
              <w:t>176563.2</w:t>
            </w:r>
          </w:p>
        </w:tc>
      </w:tr>
      <w:tr w:rsidR="00DD17B6" w:rsidRPr="00DD17B6" w:rsidTr="00DD17B6">
        <w:trPr>
          <w:trHeight w:val="321"/>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3.9.3</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C-20 concrete(1:2:3)</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rPr>
            </w:pPr>
            <w:r w:rsidRPr="00DD17B6">
              <w:rPr>
                <w:rFonts w:ascii="Times New Roman" w:eastAsia="Times New Roman" w:hAnsi="Times New Roman"/>
                <w:color w:val="000000"/>
              </w:rPr>
              <w:t>m3</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0"/>
                <w:szCs w:val="20"/>
              </w:rPr>
            </w:pPr>
            <w:r w:rsidRPr="00DD17B6">
              <w:rPr>
                <w:rFonts w:eastAsia="Times New Roman"/>
                <w:color w:val="000000"/>
                <w:sz w:val="20"/>
                <w:szCs w:val="20"/>
              </w:rPr>
              <w:t>66.31</w:t>
            </w:r>
          </w:p>
        </w:tc>
        <w:tc>
          <w:tcPr>
            <w:tcW w:w="1323" w:type="dxa"/>
            <w:tcBorders>
              <w:top w:val="nil"/>
              <w:left w:val="nil"/>
              <w:bottom w:val="single" w:sz="8" w:space="0" w:color="auto"/>
              <w:right w:val="nil"/>
            </w:tcBorders>
            <w:shd w:val="clear" w:color="auto" w:fill="auto"/>
            <w:noWrap/>
            <w:vAlign w:val="bottom"/>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2,485.29</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DD17B6" w:rsidRPr="00DD17B6" w:rsidRDefault="00DD17B6" w:rsidP="00DD17B6">
            <w:pPr>
              <w:spacing w:after="0" w:line="240" w:lineRule="auto"/>
              <w:jc w:val="right"/>
              <w:rPr>
                <w:rFonts w:eastAsia="Times New Roman"/>
                <w:color w:val="000000"/>
              </w:rPr>
            </w:pPr>
            <w:r w:rsidRPr="00DD17B6">
              <w:rPr>
                <w:rFonts w:eastAsia="Times New Roman"/>
                <w:color w:val="000000"/>
              </w:rPr>
              <w:t>164799.5799</w:t>
            </w:r>
          </w:p>
        </w:tc>
      </w:tr>
      <w:tr w:rsidR="00DD17B6" w:rsidRPr="00DD17B6" w:rsidTr="00DD17B6">
        <w:trPr>
          <w:trHeight w:val="321"/>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3.9.4</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Plastering (1:2 Ratio)</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rPr>
            </w:pPr>
            <w:r w:rsidRPr="00DD17B6">
              <w:rPr>
                <w:rFonts w:ascii="Times New Roman" w:eastAsia="Times New Roman" w:hAnsi="Times New Roman"/>
                <w:color w:val="000000"/>
              </w:rPr>
              <w:t>m2</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0"/>
                <w:szCs w:val="20"/>
              </w:rPr>
            </w:pPr>
            <w:r w:rsidRPr="00DD17B6">
              <w:rPr>
                <w:rFonts w:eastAsia="Times New Roman"/>
                <w:color w:val="000000"/>
                <w:sz w:val="20"/>
                <w:szCs w:val="20"/>
              </w:rPr>
              <w:t>382.95</w:t>
            </w:r>
          </w:p>
        </w:tc>
        <w:tc>
          <w:tcPr>
            <w:tcW w:w="1323" w:type="dxa"/>
            <w:tcBorders>
              <w:top w:val="nil"/>
              <w:left w:val="nil"/>
              <w:bottom w:val="single" w:sz="8" w:space="0" w:color="auto"/>
              <w:right w:val="nil"/>
            </w:tcBorders>
            <w:shd w:val="clear" w:color="auto" w:fill="auto"/>
            <w:noWrap/>
            <w:vAlign w:val="bottom"/>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111.54</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DD17B6" w:rsidRPr="00DD17B6" w:rsidRDefault="00DD17B6" w:rsidP="00DD17B6">
            <w:pPr>
              <w:spacing w:after="0" w:line="240" w:lineRule="auto"/>
              <w:jc w:val="right"/>
              <w:rPr>
                <w:rFonts w:eastAsia="Times New Roman"/>
                <w:color w:val="000000"/>
              </w:rPr>
            </w:pPr>
            <w:r w:rsidRPr="00DD17B6">
              <w:rPr>
                <w:rFonts w:eastAsia="Times New Roman"/>
                <w:color w:val="000000"/>
              </w:rPr>
              <w:t>42714.243</w:t>
            </w:r>
          </w:p>
        </w:tc>
      </w:tr>
      <w:tr w:rsidR="00DD17B6" w:rsidRPr="00DD17B6" w:rsidTr="00DD17B6">
        <w:trPr>
          <w:trHeight w:val="306"/>
        </w:trPr>
        <w:tc>
          <w:tcPr>
            <w:tcW w:w="1095" w:type="dxa"/>
            <w:tcBorders>
              <w:top w:val="nil"/>
              <w:left w:val="double" w:sz="6" w:space="0" w:color="FF0000"/>
              <w:bottom w:val="single" w:sz="4" w:space="0" w:color="FF0000"/>
              <w:right w:val="single" w:sz="4" w:space="0" w:color="FF0000"/>
            </w:tcBorders>
            <w:shd w:val="clear" w:color="000000" w:fill="EEECE1"/>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w:t>
            </w:r>
          </w:p>
        </w:tc>
        <w:tc>
          <w:tcPr>
            <w:tcW w:w="3559" w:type="dxa"/>
            <w:tcBorders>
              <w:top w:val="nil"/>
              <w:left w:val="nil"/>
              <w:bottom w:val="single" w:sz="4" w:space="0" w:color="FF0000"/>
              <w:right w:val="single" w:sz="4" w:space="0" w:color="FF0000"/>
            </w:tcBorders>
            <w:shd w:val="clear" w:color="000000" w:fill="EEECE1"/>
            <w:vAlign w:val="center"/>
            <w:hideMark/>
          </w:tcPr>
          <w:p w:rsidR="00DD17B6" w:rsidRPr="00DD17B6" w:rsidRDefault="00DD17B6" w:rsidP="00DD17B6">
            <w:pPr>
              <w:spacing w:after="0" w:line="240" w:lineRule="auto"/>
              <w:jc w:val="right"/>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Sub Total</w:t>
            </w:r>
          </w:p>
        </w:tc>
        <w:tc>
          <w:tcPr>
            <w:tcW w:w="1095" w:type="dxa"/>
            <w:tcBorders>
              <w:top w:val="nil"/>
              <w:left w:val="nil"/>
              <w:bottom w:val="single" w:sz="4" w:space="0" w:color="FF0000"/>
              <w:right w:val="single" w:sz="4" w:space="0" w:color="FF0000"/>
            </w:tcBorders>
            <w:shd w:val="clear" w:color="000000" w:fill="EEECE1"/>
            <w:noWrap/>
            <w:vAlign w:val="center"/>
            <w:hideMark/>
          </w:tcPr>
          <w:p w:rsidR="00DD17B6" w:rsidRPr="00DD17B6" w:rsidRDefault="00DD17B6" w:rsidP="00DD17B6">
            <w:pPr>
              <w:spacing w:after="0" w:line="240" w:lineRule="auto"/>
              <w:rPr>
                <w:rFonts w:eastAsia="Times New Roman"/>
                <w:color w:val="000000"/>
                <w:sz w:val="24"/>
                <w:szCs w:val="24"/>
              </w:rPr>
            </w:pPr>
            <w:r w:rsidRPr="00DD17B6">
              <w:rPr>
                <w:rFonts w:eastAsia="Times New Roman"/>
                <w:color w:val="000000"/>
                <w:sz w:val="24"/>
                <w:szCs w:val="24"/>
              </w:rPr>
              <w:t> </w:t>
            </w:r>
          </w:p>
        </w:tc>
        <w:tc>
          <w:tcPr>
            <w:tcW w:w="1255" w:type="dxa"/>
            <w:tcBorders>
              <w:top w:val="nil"/>
              <w:left w:val="nil"/>
              <w:bottom w:val="single" w:sz="4" w:space="0" w:color="FF0000"/>
              <w:right w:val="single" w:sz="4" w:space="0" w:color="FF0000"/>
            </w:tcBorders>
            <w:shd w:val="clear" w:color="000000" w:fill="EEECE1"/>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 </w:t>
            </w:r>
          </w:p>
        </w:tc>
        <w:tc>
          <w:tcPr>
            <w:tcW w:w="1323" w:type="dxa"/>
            <w:tcBorders>
              <w:top w:val="single" w:sz="4" w:space="0" w:color="FF0000"/>
              <w:left w:val="nil"/>
              <w:bottom w:val="single" w:sz="4" w:space="0" w:color="FF0000"/>
              <w:right w:val="single" w:sz="4" w:space="0" w:color="FF0000"/>
            </w:tcBorders>
            <w:shd w:val="clear" w:color="000000" w:fill="EEECE1"/>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 </w:t>
            </w:r>
          </w:p>
        </w:tc>
        <w:tc>
          <w:tcPr>
            <w:tcW w:w="1820" w:type="dxa"/>
            <w:tcBorders>
              <w:top w:val="single" w:sz="4" w:space="0" w:color="FF0000"/>
              <w:left w:val="nil"/>
              <w:bottom w:val="single" w:sz="4" w:space="0" w:color="FF0000"/>
              <w:right w:val="single" w:sz="4" w:space="0" w:color="FF0000"/>
            </w:tcBorders>
            <w:shd w:val="clear" w:color="000000" w:fill="EEECE1"/>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395121.7229</w:t>
            </w:r>
          </w:p>
        </w:tc>
      </w:tr>
      <w:tr w:rsidR="00DD17B6" w:rsidRPr="00DD17B6" w:rsidTr="00DD17B6">
        <w:trPr>
          <w:trHeight w:val="321"/>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3.1</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Turnout (For a total of 72)</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eastAsia="Times New Roman"/>
                <w:color w:val="000000"/>
                <w:sz w:val="20"/>
                <w:szCs w:val="20"/>
              </w:rPr>
            </w:pPr>
            <w:r w:rsidRPr="00DD17B6">
              <w:rPr>
                <w:rFonts w:eastAsia="Times New Roman"/>
                <w:color w:val="000000"/>
                <w:sz w:val="20"/>
                <w:szCs w:val="20"/>
              </w:rPr>
              <w:t> </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0"/>
                <w:szCs w:val="20"/>
              </w:rPr>
            </w:pPr>
            <w:r w:rsidRPr="00DD17B6">
              <w:rPr>
                <w:rFonts w:eastAsia="Times New Roman"/>
                <w:color w:val="000000"/>
                <w:sz w:val="20"/>
                <w:szCs w:val="20"/>
              </w:rPr>
              <w:t> </w:t>
            </w:r>
          </w:p>
        </w:tc>
        <w:tc>
          <w:tcPr>
            <w:tcW w:w="1323" w:type="dxa"/>
            <w:tcBorders>
              <w:top w:val="nil"/>
              <w:left w:val="nil"/>
              <w:bottom w:val="single" w:sz="8" w:space="0" w:color="auto"/>
              <w:right w:val="nil"/>
            </w:tcBorders>
            <w:shd w:val="clear" w:color="auto" w:fill="auto"/>
            <w:noWrap/>
            <w:vAlign w:val="bottom"/>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 </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D17B6" w:rsidRPr="00DD17B6" w:rsidRDefault="00DD17B6" w:rsidP="00DD17B6">
            <w:pPr>
              <w:spacing w:after="0" w:line="240" w:lineRule="auto"/>
              <w:rPr>
                <w:rFonts w:eastAsia="Times New Roman"/>
                <w:color w:val="000000"/>
              </w:rPr>
            </w:pPr>
            <w:r w:rsidRPr="00DD17B6">
              <w:rPr>
                <w:rFonts w:eastAsia="Times New Roman"/>
                <w:color w:val="000000"/>
              </w:rPr>
              <w:t> </w:t>
            </w:r>
          </w:p>
        </w:tc>
      </w:tr>
      <w:tr w:rsidR="00DD17B6" w:rsidRPr="00DD17B6" w:rsidTr="00DD17B6">
        <w:trPr>
          <w:trHeight w:val="321"/>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eastAsia="Times New Roman"/>
                <w:color w:val="000000"/>
                <w:sz w:val="20"/>
                <w:szCs w:val="20"/>
              </w:rPr>
            </w:pPr>
            <w:r w:rsidRPr="00DD17B6">
              <w:rPr>
                <w:rFonts w:eastAsia="Times New Roman"/>
                <w:color w:val="000000"/>
                <w:sz w:val="20"/>
                <w:szCs w:val="20"/>
              </w:rPr>
              <w:t>3.10.1</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rPr>
            </w:pPr>
            <w:r w:rsidRPr="00DD17B6">
              <w:rPr>
                <w:rFonts w:ascii="Times New Roman" w:eastAsia="Times New Roman" w:hAnsi="Times New Roman"/>
                <w:color w:val="000000"/>
              </w:rPr>
              <w:t>Excavation of ordinary soil</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rPr>
            </w:pPr>
            <w:r w:rsidRPr="00DD17B6">
              <w:rPr>
                <w:rFonts w:ascii="Times New Roman" w:eastAsia="Times New Roman" w:hAnsi="Times New Roman"/>
                <w:color w:val="000000"/>
              </w:rPr>
              <w:t>m3</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0"/>
                <w:szCs w:val="20"/>
              </w:rPr>
            </w:pPr>
            <w:r w:rsidRPr="00DD17B6">
              <w:rPr>
                <w:rFonts w:eastAsia="Times New Roman"/>
                <w:color w:val="000000"/>
                <w:sz w:val="20"/>
                <w:szCs w:val="20"/>
              </w:rPr>
              <w:t>85.84</w:t>
            </w:r>
          </w:p>
        </w:tc>
        <w:tc>
          <w:tcPr>
            <w:tcW w:w="1323" w:type="dxa"/>
            <w:tcBorders>
              <w:top w:val="nil"/>
              <w:left w:val="nil"/>
              <w:bottom w:val="single" w:sz="8" w:space="0" w:color="auto"/>
              <w:right w:val="nil"/>
            </w:tcBorders>
            <w:shd w:val="clear" w:color="auto" w:fill="auto"/>
            <w:noWrap/>
            <w:vAlign w:val="bottom"/>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116.26</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DD17B6" w:rsidRPr="00DD17B6" w:rsidRDefault="00DD17B6" w:rsidP="00DD17B6">
            <w:pPr>
              <w:spacing w:after="0" w:line="240" w:lineRule="auto"/>
              <w:jc w:val="right"/>
              <w:rPr>
                <w:rFonts w:eastAsia="Times New Roman"/>
                <w:color w:val="000000"/>
              </w:rPr>
            </w:pPr>
            <w:r w:rsidRPr="00DD17B6">
              <w:rPr>
                <w:rFonts w:eastAsia="Times New Roman"/>
                <w:color w:val="000000"/>
              </w:rPr>
              <w:t>9979.7584</w:t>
            </w:r>
          </w:p>
        </w:tc>
      </w:tr>
      <w:tr w:rsidR="00DD17B6" w:rsidRPr="00DD17B6" w:rsidTr="00DD17B6">
        <w:trPr>
          <w:trHeight w:val="321"/>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eastAsia="Times New Roman"/>
                <w:color w:val="000000"/>
                <w:sz w:val="20"/>
                <w:szCs w:val="20"/>
              </w:rPr>
            </w:pPr>
            <w:r w:rsidRPr="00DD17B6">
              <w:rPr>
                <w:rFonts w:eastAsia="Times New Roman"/>
                <w:color w:val="000000"/>
                <w:sz w:val="20"/>
                <w:szCs w:val="20"/>
              </w:rPr>
              <w:t>3.10.2</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rPr>
            </w:pPr>
            <w:r w:rsidRPr="00DD17B6">
              <w:rPr>
                <w:rFonts w:ascii="Times New Roman" w:eastAsia="Times New Roman" w:hAnsi="Times New Roman"/>
                <w:color w:val="000000"/>
              </w:rPr>
              <w:t>Masonry work(1:3 ratio)</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rPr>
            </w:pPr>
            <w:r w:rsidRPr="00DD17B6">
              <w:rPr>
                <w:rFonts w:ascii="Times New Roman" w:eastAsia="Times New Roman" w:hAnsi="Times New Roman"/>
                <w:color w:val="000000"/>
              </w:rPr>
              <w:t>m3</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0"/>
                <w:szCs w:val="20"/>
              </w:rPr>
            </w:pPr>
            <w:r w:rsidRPr="00DD17B6">
              <w:rPr>
                <w:rFonts w:eastAsia="Times New Roman"/>
                <w:color w:val="000000"/>
                <w:sz w:val="20"/>
                <w:szCs w:val="20"/>
              </w:rPr>
              <w:t>85.55</w:t>
            </w:r>
          </w:p>
        </w:tc>
        <w:tc>
          <w:tcPr>
            <w:tcW w:w="1323" w:type="dxa"/>
            <w:tcBorders>
              <w:top w:val="nil"/>
              <w:left w:val="nil"/>
              <w:bottom w:val="single" w:sz="8" w:space="0" w:color="auto"/>
              <w:right w:val="nil"/>
            </w:tcBorders>
            <w:shd w:val="clear" w:color="auto" w:fill="auto"/>
            <w:noWrap/>
            <w:vAlign w:val="bottom"/>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1,520.00</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DD17B6" w:rsidRPr="00DD17B6" w:rsidRDefault="00DD17B6" w:rsidP="00DD17B6">
            <w:pPr>
              <w:spacing w:after="0" w:line="240" w:lineRule="auto"/>
              <w:jc w:val="right"/>
              <w:rPr>
                <w:rFonts w:eastAsia="Times New Roman"/>
                <w:color w:val="000000"/>
              </w:rPr>
            </w:pPr>
            <w:r w:rsidRPr="00DD17B6">
              <w:rPr>
                <w:rFonts w:eastAsia="Times New Roman"/>
                <w:color w:val="000000"/>
              </w:rPr>
              <w:t>130036</w:t>
            </w:r>
          </w:p>
        </w:tc>
      </w:tr>
      <w:tr w:rsidR="00DD17B6" w:rsidRPr="00DD17B6" w:rsidTr="00DD17B6">
        <w:trPr>
          <w:trHeight w:val="321"/>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eastAsia="Times New Roman"/>
                <w:color w:val="000000"/>
                <w:sz w:val="20"/>
                <w:szCs w:val="20"/>
              </w:rPr>
            </w:pPr>
            <w:r w:rsidRPr="00DD17B6">
              <w:rPr>
                <w:rFonts w:eastAsia="Times New Roman"/>
                <w:color w:val="000000"/>
                <w:sz w:val="20"/>
                <w:szCs w:val="20"/>
              </w:rPr>
              <w:t>3.10.3</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rPr>
            </w:pPr>
            <w:r w:rsidRPr="00DD17B6">
              <w:rPr>
                <w:rFonts w:ascii="Times New Roman" w:eastAsia="Times New Roman" w:hAnsi="Times New Roman"/>
                <w:color w:val="000000"/>
              </w:rPr>
              <w:t>Plastering (1:2 Ratio)</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rPr>
            </w:pPr>
            <w:r w:rsidRPr="00DD17B6">
              <w:rPr>
                <w:rFonts w:ascii="Times New Roman" w:eastAsia="Times New Roman" w:hAnsi="Times New Roman"/>
                <w:color w:val="000000"/>
              </w:rPr>
              <w:t>m2</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0"/>
                <w:szCs w:val="20"/>
              </w:rPr>
            </w:pPr>
            <w:r w:rsidRPr="00DD17B6">
              <w:rPr>
                <w:rFonts w:eastAsia="Times New Roman"/>
                <w:color w:val="000000"/>
                <w:sz w:val="20"/>
                <w:szCs w:val="20"/>
              </w:rPr>
              <w:t>494.56</w:t>
            </w:r>
          </w:p>
        </w:tc>
        <w:tc>
          <w:tcPr>
            <w:tcW w:w="1323" w:type="dxa"/>
            <w:tcBorders>
              <w:top w:val="nil"/>
              <w:left w:val="nil"/>
              <w:bottom w:val="single" w:sz="8" w:space="0" w:color="auto"/>
              <w:right w:val="nil"/>
            </w:tcBorders>
            <w:shd w:val="clear" w:color="auto" w:fill="auto"/>
            <w:noWrap/>
            <w:vAlign w:val="bottom"/>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145.58</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DD17B6" w:rsidRPr="00DD17B6" w:rsidRDefault="00DD17B6" w:rsidP="00DD17B6">
            <w:pPr>
              <w:spacing w:after="0" w:line="240" w:lineRule="auto"/>
              <w:jc w:val="right"/>
              <w:rPr>
                <w:rFonts w:eastAsia="Times New Roman"/>
                <w:color w:val="000000"/>
              </w:rPr>
            </w:pPr>
            <w:r w:rsidRPr="00DD17B6">
              <w:rPr>
                <w:rFonts w:eastAsia="Times New Roman"/>
                <w:color w:val="000000"/>
              </w:rPr>
              <w:t>71998.0448</w:t>
            </w:r>
          </w:p>
        </w:tc>
      </w:tr>
      <w:tr w:rsidR="00DD17B6" w:rsidRPr="00DD17B6" w:rsidTr="00DD17B6">
        <w:trPr>
          <w:trHeight w:val="321"/>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eastAsia="Times New Roman"/>
                <w:color w:val="000000"/>
                <w:sz w:val="20"/>
                <w:szCs w:val="20"/>
              </w:rPr>
            </w:pPr>
            <w:r w:rsidRPr="00DD17B6">
              <w:rPr>
                <w:rFonts w:eastAsia="Times New Roman"/>
                <w:color w:val="000000"/>
                <w:sz w:val="20"/>
                <w:szCs w:val="20"/>
              </w:rPr>
              <w:t>3.10.4</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Times New Roman" w:eastAsia="Times New Roman" w:hAnsi="Times New Roman"/>
                <w:color w:val="000000"/>
              </w:rPr>
            </w:pPr>
            <w:r w:rsidRPr="00DD17B6">
              <w:rPr>
                <w:rFonts w:ascii="Times New Roman" w:eastAsia="Times New Roman" w:hAnsi="Times New Roman"/>
                <w:color w:val="000000"/>
              </w:rPr>
              <w:t>Cemented stone pitching</w:t>
            </w:r>
          </w:p>
        </w:tc>
        <w:tc>
          <w:tcPr>
            <w:tcW w:w="1095" w:type="dxa"/>
            <w:tcBorders>
              <w:top w:val="nil"/>
              <w:left w:val="nil"/>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rPr>
                <w:rFonts w:ascii="Times New Roman" w:eastAsia="Times New Roman" w:hAnsi="Times New Roman"/>
                <w:color w:val="000000"/>
              </w:rPr>
            </w:pPr>
            <w:r w:rsidRPr="00DD17B6">
              <w:rPr>
                <w:rFonts w:ascii="Times New Roman" w:eastAsia="Times New Roman" w:hAnsi="Times New Roman"/>
                <w:color w:val="000000"/>
              </w:rPr>
              <w:t>m3</w:t>
            </w:r>
          </w:p>
        </w:tc>
        <w:tc>
          <w:tcPr>
            <w:tcW w:w="1255" w:type="dxa"/>
            <w:tcBorders>
              <w:top w:val="nil"/>
              <w:left w:val="nil"/>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0"/>
                <w:szCs w:val="20"/>
              </w:rPr>
            </w:pPr>
            <w:r w:rsidRPr="00DD17B6">
              <w:rPr>
                <w:rFonts w:eastAsia="Times New Roman"/>
                <w:color w:val="000000"/>
                <w:sz w:val="20"/>
                <w:szCs w:val="20"/>
              </w:rPr>
              <w:t>234.16</w:t>
            </w:r>
          </w:p>
        </w:tc>
        <w:tc>
          <w:tcPr>
            <w:tcW w:w="1323" w:type="dxa"/>
            <w:tcBorders>
              <w:top w:val="nil"/>
              <w:left w:val="nil"/>
              <w:bottom w:val="single" w:sz="8" w:space="0" w:color="auto"/>
              <w:right w:val="nil"/>
            </w:tcBorders>
            <w:shd w:val="clear" w:color="auto" w:fill="auto"/>
            <w:noWrap/>
            <w:vAlign w:val="bottom"/>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1,289.62</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DD17B6" w:rsidRPr="00DD17B6" w:rsidRDefault="00DD17B6" w:rsidP="00DD17B6">
            <w:pPr>
              <w:spacing w:after="0" w:line="240" w:lineRule="auto"/>
              <w:jc w:val="right"/>
              <w:rPr>
                <w:rFonts w:eastAsia="Times New Roman"/>
                <w:color w:val="000000"/>
              </w:rPr>
            </w:pPr>
            <w:r w:rsidRPr="00DD17B6">
              <w:rPr>
                <w:rFonts w:eastAsia="Times New Roman"/>
                <w:color w:val="000000"/>
              </w:rPr>
              <w:t>301977.4192</w:t>
            </w:r>
          </w:p>
        </w:tc>
      </w:tr>
      <w:tr w:rsidR="00DD17B6" w:rsidRPr="00DD17B6" w:rsidTr="00DD17B6">
        <w:trPr>
          <w:trHeight w:val="583"/>
        </w:trPr>
        <w:tc>
          <w:tcPr>
            <w:tcW w:w="1095" w:type="dxa"/>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eastAsia="Times New Roman"/>
                <w:color w:val="000000"/>
                <w:sz w:val="20"/>
                <w:szCs w:val="20"/>
              </w:rPr>
            </w:pPr>
            <w:r w:rsidRPr="00DD17B6">
              <w:rPr>
                <w:rFonts w:eastAsia="Times New Roman"/>
                <w:color w:val="000000"/>
                <w:sz w:val="20"/>
                <w:szCs w:val="20"/>
              </w:rPr>
              <w:t>3.10.5</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Bookman Old Style" w:eastAsia="Times New Roman" w:hAnsi="Bookman Old Style"/>
                <w:b/>
                <w:bCs/>
                <w:color w:val="000000"/>
              </w:rPr>
            </w:pPr>
            <w:r w:rsidRPr="00DD17B6">
              <w:rPr>
                <w:rFonts w:ascii="Bookman Old Style" w:eastAsia="Times New Roman" w:hAnsi="Bookman Old Style"/>
                <w:b/>
                <w:bCs/>
                <w:color w:val="000000"/>
              </w:rPr>
              <w:t>Gates (for a total of 72 gates)</w:t>
            </w:r>
          </w:p>
        </w:tc>
        <w:tc>
          <w:tcPr>
            <w:tcW w:w="1095" w:type="dxa"/>
            <w:vMerge w:val="restart"/>
            <w:tcBorders>
              <w:top w:val="nil"/>
              <w:left w:val="single" w:sz="4"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rPr>
            </w:pPr>
            <w:proofErr w:type="spellStart"/>
            <w:r w:rsidRPr="00DD17B6">
              <w:rPr>
                <w:rFonts w:ascii="Times New Roman" w:eastAsia="Times New Roman" w:hAnsi="Times New Roman"/>
                <w:color w:val="000000"/>
              </w:rPr>
              <w:t>pcs</w:t>
            </w:r>
            <w:proofErr w:type="spellEnd"/>
          </w:p>
        </w:tc>
        <w:tc>
          <w:tcPr>
            <w:tcW w:w="1255" w:type="dxa"/>
            <w:vMerge w:val="restart"/>
            <w:tcBorders>
              <w:top w:val="nil"/>
              <w:left w:val="single" w:sz="4" w:space="0" w:color="FF0000"/>
              <w:bottom w:val="single" w:sz="4" w:space="0" w:color="FF0000"/>
              <w:right w:val="single" w:sz="4" w:space="0" w:color="FF0000"/>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0"/>
                <w:szCs w:val="20"/>
              </w:rPr>
            </w:pPr>
            <w:r w:rsidRPr="00DD17B6">
              <w:rPr>
                <w:rFonts w:eastAsia="Times New Roman"/>
                <w:color w:val="000000"/>
                <w:sz w:val="20"/>
                <w:szCs w:val="20"/>
              </w:rPr>
              <w:t>72</w:t>
            </w:r>
          </w:p>
        </w:tc>
        <w:tc>
          <w:tcPr>
            <w:tcW w:w="1323" w:type="dxa"/>
            <w:vMerge w:val="restart"/>
            <w:tcBorders>
              <w:top w:val="single" w:sz="4" w:space="0" w:color="FF0000"/>
              <w:left w:val="single" w:sz="4" w:space="0" w:color="FF0000"/>
              <w:bottom w:val="single" w:sz="4" w:space="0" w:color="FF0000"/>
              <w:right w:val="nil"/>
            </w:tcBorders>
            <w:shd w:val="clear" w:color="auto" w:fill="auto"/>
            <w:noWrap/>
            <w:vAlign w:val="center"/>
            <w:hideMark/>
          </w:tcPr>
          <w:p w:rsidR="00DD17B6" w:rsidRPr="00DD17B6" w:rsidRDefault="00DD17B6" w:rsidP="00DD17B6">
            <w:pPr>
              <w:spacing w:after="0" w:line="240" w:lineRule="auto"/>
              <w:jc w:val="center"/>
              <w:rPr>
                <w:rFonts w:eastAsia="Times New Roman"/>
                <w:color w:val="000000"/>
                <w:sz w:val="20"/>
                <w:szCs w:val="20"/>
              </w:rPr>
            </w:pPr>
            <w:r w:rsidRPr="00DD17B6">
              <w:rPr>
                <w:rFonts w:eastAsia="Times New Roman"/>
                <w:color w:val="000000"/>
                <w:sz w:val="20"/>
                <w:szCs w:val="20"/>
              </w:rPr>
              <w:t>2,550.00</w:t>
            </w:r>
          </w:p>
        </w:tc>
        <w:tc>
          <w:tcPr>
            <w:tcW w:w="182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color w:val="000000"/>
              </w:rPr>
            </w:pPr>
            <w:r w:rsidRPr="00DD17B6">
              <w:rPr>
                <w:rFonts w:ascii="Times New Roman" w:eastAsia="Times New Roman" w:hAnsi="Times New Roman"/>
                <w:color w:val="000000"/>
              </w:rPr>
              <w:t>183,600.00</w:t>
            </w:r>
          </w:p>
        </w:tc>
      </w:tr>
      <w:tr w:rsidR="00DD17B6" w:rsidRPr="00DD17B6" w:rsidTr="00DD17B6">
        <w:trPr>
          <w:trHeight w:val="291"/>
        </w:trPr>
        <w:tc>
          <w:tcPr>
            <w:tcW w:w="1095" w:type="dxa"/>
            <w:vMerge w:val="restart"/>
            <w:tcBorders>
              <w:top w:val="nil"/>
              <w:left w:val="double" w:sz="6" w:space="0" w:color="FF0000"/>
              <w:bottom w:val="single" w:sz="4"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eastAsia="Times New Roman"/>
                <w:color w:val="000000"/>
                <w:sz w:val="20"/>
                <w:szCs w:val="20"/>
              </w:rPr>
            </w:pPr>
            <w:r w:rsidRPr="00DD17B6">
              <w:rPr>
                <w:rFonts w:eastAsia="Times New Roman"/>
                <w:color w:val="000000"/>
                <w:sz w:val="20"/>
                <w:szCs w:val="20"/>
              </w:rPr>
              <w:t> </w:t>
            </w: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Bookman Old Style" w:eastAsia="Times New Roman" w:hAnsi="Bookman Old Style"/>
                <w:color w:val="000000"/>
              </w:rPr>
            </w:pPr>
            <w:r w:rsidRPr="00DD17B6">
              <w:rPr>
                <w:rFonts w:ascii="Bookman Old Style" w:eastAsia="Times New Roman" w:hAnsi="Bookman Old Style"/>
                <w:color w:val="000000"/>
              </w:rPr>
              <w:t xml:space="preserve">3mm thick sheet metal </w:t>
            </w:r>
          </w:p>
        </w:tc>
        <w:tc>
          <w:tcPr>
            <w:tcW w:w="1095" w:type="dxa"/>
            <w:vMerge/>
            <w:tcBorders>
              <w:top w:val="nil"/>
              <w:left w:val="single" w:sz="4" w:space="0" w:color="FF0000"/>
              <w:bottom w:val="single" w:sz="4" w:space="0" w:color="FF0000"/>
              <w:right w:val="single" w:sz="4" w:space="0" w:color="FF0000"/>
            </w:tcBorders>
            <w:vAlign w:val="center"/>
            <w:hideMark/>
          </w:tcPr>
          <w:p w:rsidR="00DD17B6" w:rsidRPr="00DD17B6" w:rsidRDefault="00DD17B6" w:rsidP="00DD17B6">
            <w:pPr>
              <w:spacing w:after="0" w:line="240" w:lineRule="auto"/>
              <w:rPr>
                <w:rFonts w:ascii="Times New Roman" w:eastAsia="Times New Roman" w:hAnsi="Times New Roman"/>
                <w:color w:val="000000"/>
              </w:rPr>
            </w:pPr>
          </w:p>
        </w:tc>
        <w:tc>
          <w:tcPr>
            <w:tcW w:w="1255" w:type="dxa"/>
            <w:vMerge/>
            <w:tcBorders>
              <w:top w:val="nil"/>
              <w:left w:val="single" w:sz="4" w:space="0" w:color="FF0000"/>
              <w:bottom w:val="single" w:sz="4" w:space="0" w:color="FF0000"/>
              <w:right w:val="single" w:sz="4" w:space="0" w:color="FF0000"/>
            </w:tcBorders>
            <w:vAlign w:val="center"/>
            <w:hideMark/>
          </w:tcPr>
          <w:p w:rsidR="00DD17B6" w:rsidRPr="00DD17B6" w:rsidRDefault="00DD17B6" w:rsidP="00DD17B6">
            <w:pPr>
              <w:spacing w:after="0" w:line="240" w:lineRule="auto"/>
              <w:rPr>
                <w:rFonts w:eastAsia="Times New Roman"/>
                <w:color w:val="000000"/>
                <w:sz w:val="20"/>
                <w:szCs w:val="20"/>
              </w:rPr>
            </w:pPr>
          </w:p>
        </w:tc>
        <w:tc>
          <w:tcPr>
            <w:tcW w:w="1323" w:type="dxa"/>
            <w:vMerge/>
            <w:tcBorders>
              <w:top w:val="single" w:sz="4" w:space="0" w:color="FF0000"/>
              <w:left w:val="single" w:sz="4" w:space="0" w:color="FF0000"/>
              <w:bottom w:val="single" w:sz="4" w:space="0" w:color="FF0000"/>
              <w:right w:val="nil"/>
            </w:tcBorders>
            <w:vAlign w:val="center"/>
            <w:hideMark/>
          </w:tcPr>
          <w:p w:rsidR="00DD17B6" w:rsidRPr="00DD17B6" w:rsidRDefault="00DD17B6" w:rsidP="00DD17B6">
            <w:pPr>
              <w:spacing w:after="0" w:line="240" w:lineRule="auto"/>
              <w:rPr>
                <w:rFonts w:eastAsia="Times New Roman"/>
                <w:color w:val="000000"/>
                <w:sz w:val="20"/>
                <w:szCs w:val="20"/>
              </w:rPr>
            </w:pPr>
          </w:p>
        </w:tc>
        <w:tc>
          <w:tcPr>
            <w:tcW w:w="1820" w:type="dxa"/>
            <w:vMerge/>
            <w:tcBorders>
              <w:top w:val="nil"/>
              <w:left w:val="single" w:sz="4" w:space="0" w:color="auto"/>
              <w:bottom w:val="single" w:sz="4" w:space="0" w:color="auto"/>
              <w:right w:val="single" w:sz="4" w:space="0" w:color="auto"/>
            </w:tcBorders>
            <w:vAlign w:val="center"/>
            <w:hideMark/>
          </w:tcPr>
          <w:p w:rsidR="00DD17B6" w:rsidRPr="00DD17B6" w:rsidRDefault="00DD17B6" w:rsidP="00DD17B6">
            <w:pPr>
              <w:spacing w:after="0" w:line="240" w:lineRule="auto"/>
              <w:rPr>
                <w:rFonts w:ascii="Times New Roman" w:eastAsia="Times New Roman" w:hAnsi="Times New Roman"/>
                <w:color w:val="000000"/>
              </w:rPr>
            </w:pPr>
          </w:p>
        </w:tc>
      </w:tr>
      <w:tr w:rsidR="00DD17B6" w:rsidRPr="00DD17B6" w:rsidTr="00DD17B6">
        <w:trPr>
          <w:trHeight w:val="583"/>
        </w:trPr>
        <w:tc>
          <w:tcPr>
            <w:tcW w:w="1095" w:type="dxa"/>
            <w:vMerge/>
            <w:tcBorders>
              <w:top w:val="nil"/>
              <w:left w:val="double" w:sz="6" w:space="0" w:color="FF0000"/>
              <w:bottom w:val="single" w:sz="4" w:space="0" w:color="FF0000"/>
              <w:right w:val="single" w:sz="4" w:space="0" w:color="FF0000"/>
            </w:tcBorders>
            <w:vAlign w:val="center"/>
            <w:hideMark/>
          </w:tcPr>
          <w:p w:rsidR="00DD17B6" w:rsidRPr="00DD17B6" w:rsidRDefault="00DD17B6" w:rsidP="00DD17B6">
            <w:pPr>
              <w:spacing w:after="0" w:line="240" w:lineRule="auto"/>
              <w:rPr>
                <w:rFonts w:eastAsia="Times New Roman"/>
                <w:color w:val="000000"/>
                <w:sz w:val="20"/>
                <w:szCs w:val="20"/>
              </w:rPr>
            </w:pP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rPr>
                <w:rFonts w:ascii="Bookman Old Style" w:eastAsia="Times New Roman" w:hAnsi="Bookman Old Style"/>
                <w:color w:val="000000"/>
              </w:rPr>
            </w:pPr>
            <w:proofErr w:type="spellStart"/>
            <w:r w:rsidRPr="00DD17B6">
              <w:rPr>
                <w:rFonts w:ascii="Bookman Old Style" w:eastAsia="Times New Roman" w:hAnsi="Bookman Old Style"/>
                <w:color w:val="000000"/>
              </w:rPr>
              <w:t>Agle</w:t>
            </w:r>
            <w:proofErr w:type="spellEnd"/>
            <w:r w:rsidRPr="00DD17B6">
              <w:rPr>
                <w:rFonts w:ascii="Bookman Old Style" w:eastAsia="Times New Roman" w:hAnsi="Bookman Old Style"/>
                <w:color w:val="000000"/>
              </w:rPr>
              <w:t xml:space="preserve"> iron for groove (40*40*4) </w:t>
            </w:r>
          </w:p>
        </w:tc>
        <w:tc>
          <w:tcPr>
            <w:tcW w:w="1095" w:type="dxa"/>
            <w:vMerge/>
            <w:tcBorders>
              <w:top w:val="nil"/>
              <w:left w:val="single" w:sz="4" w:space="0" w:color="FF0000"/>
              <w:bottom w:val="single" w:sz="4" w:space="0" w:color="FF0000"/>
              <w:right w:val="single" w:sz="4" w:space="0" w:color="FF0000"/>
            </w:tcBorders>
            <w:vAlign w:val="center"/>
            <w:hideMark/>
          </w:tcPr>
          <w:p w:rsidR="00DD17B6" w:rsidRPr="00DD17B6" w:rsidRDefault="00DD17B6" w:rsidP="00DD17B6">
            <w:pPr>
              <w:spacing w:after="0" w:line="240" w:lineRule="auto"/>
              <w:rPr>
                <w:rFonts w:ascii="Times New Roman" w:eastAsia="Times New Roman" w:hAnsi="Times New Roman"/>
                <w:color w:val="000000"/>
              </w:rPr>
            </w:pPr>
          </w:p>
        </w:tc>
        <w:tc>
          <w:tcPr>
            <w:tcW w:w="1255" w:type="dxa"/>
            <w:vMerge/>
            <w:tcBorders>
              <w:top w:val="nil"/>
              <w:left w:val="single" w:sz="4" w:space="0" w:color="FF0000"/>
              <w:bottom w:val="single" w:sz="4" w:space="0" w:color="FF0000"/>
              <w:right w:val="single" w:sz="4" w:space="0" w:color="FF0000"/>
            </w:tcBorders>
            <w:vAlign w:val="center"/>
            <w:hideMark/>
          </w:tcPr>
          <w:p w:rsidR="00DD17B6" w:rsidRPr="00DD17B6" w:rsidRDefault="00DD17B6" w:rsidP="00DD17B6">
            <w:pPr>
              <w:spacing w:after="0" w:line="240" w:lineRule="auto"/>
              <w:rPr>
                <w:rFonts w:eastAsia="Times New Roman"/>
                <w:color w:val="000000"/>
                <w:sz w:val="20"/>
                <w:szCs w:val="20"/>
              </w:rPr>
            </w:pPr>
          </w:p>
        </w:tc>
        <w:tc>
          <w:tcPr>
            <w:tcW w:w="1323" w:type="dxa"/>
            <w:vMerge/>
            <w:tcBorders>
              <w:top w:val="single" w:sz="4" w:space="0" w:color="FF0000"/>
              <w:left w:val="single" w:sz="4" w:space="0" w:color="FF0000"/>
              <w:bottom w:val="single" w:sz="4" w:space="0" w:color="FF0000"/>
              <w:right w:val="nil"/>
            </w:tcBorders>
            <w:vAlign w:val="center"/>
            <w:hideMark/>
          </w:tcPr>
          <w:p w:rsidR="00DD17B6" w:rsidRPr="00DD17B6" w:rsidRDefault="00DD17B6" w:rsidP="00DD17B6">
            <w:pPr>
              <w:spacing w:after="0" w:line="240" w:lineRule="auto"/>
              <w:rPr>
                <w:rFonts w:eastAsia="Times New Roman"/>
                <w:color w:val="000000"/>
                <w:sz w:val="20"/>
                <w:szCs w:val="20"/>
              </w:rPr>
            </w:pPr>
          </w:p>
        </w:tc>
        <w:tc>
          <w:tcPr>
            <w:tcW w:w="1820" w:type="dxa"/>
            <w:vMerge/>
            <w:tcBorders>
              <w:top w:val="nil"/>
              <w:left w:val="single" w:sz="4" w:space="0" w:color="auto"/>
              <w:bottom w:val="single" w:sz="4" w:space="0" w:color="auto"/>
              <w:right w:val="single" w:sz="4" w:space="0" w:color="auto"/>
            </w:tcBorders>
            <w:vAlign w:val="center"/>
            <w:hideMark/>
          </w:tcPr>
          <w:p w:rsidR="00DD17B6" w:rsidRPr="00DD17B6" w:rsidRDefault="00DD17B6" w:rsidP="00DD17B6">
            <w:pPr>
              <w:spacing w:after="0" w:line="240" w:lineRule="auto"/>
              <w:rPr>
                <w:rFonts w:ascii="Times New Roman" w:eastAsia="Times New Roman" w:hAnsi="Times New Roman"/>
                <w:color w:val="000000"/>
              </w:rPr>
            </w:pPr>
          </w:p>
        </w:tc>
      </w:tr>
      <w:tr w:rsidR="00DD17B6" w:rsidRPr="00DD17B6" w:rsidTr="00DD17B6">
        <w:trPr>
          <w:trHeight w:val="874"/>
        </w:trPr>
        <w:tc>
          <w:tcPr>
            <w:tcW w:w="1095" w:type="dxa"/>
            <w:vMerge/>
            <w:tcBorders>
              <w:top w:val="nil"/>
              <w:left w:val="double" w:sz="6" w:space="0" w:color="FF0000"/>
              <w:bottom w:val="single" w:sz="4" w:space="0" w:color="FF0000"/>
              <w:right w:val="single" w:sz="4" w:space="0" w:color="FF0000"/>
            </w:tcBorders>
            <w:vAlign w:val="center"/>
            <w:hideMark/>
          </w:tcPr>
          <w:p w:rsidR="00DD17B6" w:rsidRPr="00DD17B6" w:rsidRDefault="00DD17B6" w:rsidP="00DD17B6">
            <w:pPr>
              <w:spacing w:after="0" w:line="240" w:lineRule="auto"/>
              <w:rPr>
                <w:rFonts w:eastAsia="Times New Roman"/>
                <w:color w:val="000000"/>
                <w:sz w:val="20"/>
                <w:szCs w:val="20"/>
              </w:rPr>
            </w:pPr>
          </w:p>
        </w:tc>
        <w:tc>
          <w:tcPr>
            <w:tcW w:w="3559" w:type="dxa"/>
            <w:tcBorders>
              <w:top w:val="nil"/>
              <w:left w:val="nil"/>
              <w:bottom w:val="single" w:sz="4" w:space="0" w:color="FF0000"/>
              <w:right w:val="single" w:sz="4" w:space="0" w:color="FF0000"/>
            </w:tcBorders>
            <w:shd w:val="clear" w:color="000000" w:fill="FFFFFF"/>
            <w:vAlign w:val="center"/>
            <w:hideMark/>
          </w:tcPr>
          <w:p w:rsidR="00DD17B6" w:rsidRPr="00DD17B6" w:rsidRDefault="00DD17B6" w:rsidP="00DD17B6">
            <w:pPr>
              <w:spacing w:after="0" w:line="240" w:lineRule="auto"/>
              <w:jc w:val="center"/>
              <w:rPr>
                <w:rFonts w:ascii="Bookman Old Style" w:eastAsia="Times New Roman" w:hAnsi="Bookman Old Style"/>
                <w:color w:val="000000"/>
              </w:rPr>
            </w:pPr>
            <w:proofErr w:type="spellStart"/>
            <w:r w:rsidRPr="00DD17B6">
              <w:rPr>
                <w:rFonts w:ascii="Bookman Old Style" w:eastAsia="Times New Roman" w:hAnsi="Bookman Old Style"/>
                <w:color w:val="000000"/>
              </w:rPr>
              <w:t>Dia</w:t>
            </w:r>
            <w:proofErr w:type="spellEnd"/>
            <w:r w:rsidRPr="00DD17B6">
              <w:rPr>
                <w:rFonts w:ascii="Bookman Old Style" w:eastAsia="Times New Roman" w:hAnsi="Bookman Old Style"/>
                <w:color w:val="000000"/>
              </w:rPr>
              <w:t xml:space="preserve"> 16mm </w:t>
            </w:r>
            <w:proofErr w:type="spellStart"/>
            <w:r w:rsidRPr="00DD17B6">
              <w:rPr>
                <w:rFonts w:ascii="Bookman Old Style" w:eastAsia="Times New Roman" w:hAnsi="Bookman Old Style"/>
                <w:color w:val="000000"/>
              </w:rPr>
              <w:t>reinforcemnt</w:t>
            </w:r>
            <w:proofErr w:type="spellEnd"/>
            <w:r w:rsidRPr="00DD17B6">
              <w:rPr>
                <w:rFonts w:ascii="Bookman Old Style" w:eastAsia="Times New Roman" w:hAnsi="Bookman Old Style"/>
                <w:color w:val="000000"/>
              </w:rPr>
              <w:t xml:space="preserve"> handle bar including bending &amp; fixing </w:t>
            </w:r>
          </w:p>
        </w:tc>
        <w:tc>
          <w:tcPr>
            <w:tcW w:w="1095" w:type="dxa"/>
            <w:vMerge/>
            <w:tcBorders>
              <w:top w:val="nil"/>
              <w:left w:val="single" w:sz="4" w:space="0" w:color="FF0000"/>
              <w:bottom w:val="single" w:sz="4" w:space="0" w:color="FF0000"/>
              <w:right w:val="single" w:sz="4" w:space="0" w:color="FF0000"/>
            </w:tcBorders>
            <w:vAlign w:val="center"/>
            <w:hideMark/>
          </w:tcPr>
          <w:p w:rsidR="00DD17B6" w:rsidRPr="00DD17B6" w:rsidRDefault="00DD17B6" w:rsidP="00DD17B6">
            <w:pPr>
              <w:spacing w:after="0" w:line="240" w:lineRule="auto"/>
              <w:rPr>
                <w:rFonts w:ascii="Times New Roman" w:eastAsia="Times New Roman" w:hAnsi="Times New Roman"/>
                <w:color w:val="000000"/>
              </w:rPr>
            </w:pPr>
          </w:p>
        </w:tc>
        <w:tc>
          <w:tcPr>
            <w:tcW w:w="1255" w:type="dxa"/>
            <w:vMerge/>
            <w:tcBorders>
              <w:top w:val="nil"/>
              <w:left w:val="single" w:sz="4" w:space="0" w:color="FF0000"/>
              <w:bottom w:val="single" w:sz="4" w:space="0" w:color="FF0000"/>
              <w:right w:val="single" w:sz="4" w:space="0" w:color="FF0000"/>
            </w:tcBorders>
            <w:vAlign w:val="center"/>
            <w:hideMark/>
          </w:tcPr>
          <w:p w:rsidR="00DD17B6" w:rsidRPr="00DD17B6" w:rsidRDefault="00DD17B6" w:rsidP="00DD17B6">
            <w:pPr>
              <w:spacing w:after="0" w:line="240" w:lineRule="auto"/>
              <w:rPr>
                <w:rFonts w:eastAsia="Times New Roman"/>
                <w:color w:val="000000"/>
                <w:sz w:val="20"/>
                <w:szCs w:val="20"/>
              </w:rPr>
            </w:pPr>
          </w:p>
        </w:tc>
        <w:tc>
          <w:tcPr>
            <w:tcW w:w="1323" w:type="dxa"/>
            <w:vMerge/>
            <w:tcBorders>
              <w:top w:val="single" w:sz="4" w:space="0" w:color="FF0000"/>
              <w:left w:val="single" w:sz="4" w:space="0" w:color="FF0000"/>
              <w:bottom w:val="single" w:sz="4" w:space="0" w:color="FF0000"/>
              <w:right w:val="nil"/>
            </w:tcBorders>
            <w:vAlign w:val="center"/>
            <w:hideMark/>
          </w:tcPr>
          <w:p w:rsidR="00DD17B6" w:rsidRPr="00DD17B6" w:rsidRDefault="00DD17B6" w:rsidP="00DD17B6">
            <w:pPr>
              <w:spacing w:after="0" w:line="240" w:lineRule="auto"/>
              <w:rPr>
                <w:rFonts w:eastAsia="Times New Roman"/>
                <w:color w:val="000000"/>
                <w:sz w:val="20"/>
                <w:szCs w:val="20"/>
              </w:rPr>
            </w:pPr>
          </w:p>
        </w:tc>
        <w:tc>
          <w:tcPr>
            <w:tcW w:w="1820" w:type="dxa"/>
            <w:vMerge/>
            <w:tcBorders>
              <w:top w:val="nil"/>
              <w:left w:val="single" w:sz="4" w:space="0" w:color="auto"/>
              <w:bottom w:val="single" w:sz="4" w:space="0" w:color="auto"/>
              <w:right w:val="single" w:sz="4" w:space="0" w:color="auto"/>
            </w:tcBorders>
            <w:vAlign w:val="center"/>
            <w:hideMark/>
          </w:tcPr>
          <w:p w:rsidR="00DD17B6" w:rsidRPr="00DD17B6" w:rsidRDefault="00DD17B6" w:rsidP="00DD17B6">
            <w:pPr>
              <w:spacing w:after="0" w:line="240" w:lineRule="auto"/>
              <w:rPr>
                <w:rFonts w:ascii="Times New Roman" w:eastAsia="Times New Roman" w:hAnsi="Times New Roman"/>
                <w:color w:val="000000"/>
              </w:rPr>
            </w:pPr>
          </w:p>
        </w:tc>
      </w:tr>
      <w:tr w:rsidR="00DD17B6" w:rsidRPr="00DD17B6" w:rsidTr="00DD17B6">
        <w:trPr>
          <w:trHeight w:val="306"/>
        </w:trPr>
        <w:tc>
          <w:tcPr>
            <w:tcW w:w="1095" w:type="dxa"/>
            <w:tcBorders>
              <w:top w:val="nil"/>
              <w:left w:val="double" w:sz="6" w:space="0" w:color="FF0000"/>
              <w:bottom w:val="single" w:sz="4" w:space="0" w:color="FF0000"/>
              <w:right w:val="single" w:sz="4" w:space="0" w:color="FF0000"/>
            </w:tcBorders>
            <w:shd w:val="clear" w:color="000000" w:fill="EEECE1"/>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 </w:t>
            </w:r>
          </w:p>
        </w:tc>
        <w:tc>
          <w:tcPr>
            <w:tcW w:w="3559" w:type="dxa"/>
            <w:tcBorders>
              <w:top w:val="nil"/>
              <w:left w:val="nil"/>
              <w:bottom w:val="single" w:sz="4" w:space="0" w:color="FF0000"/>
              <w:right w:val="single" w:sz="4" w:space="0" w:color="FF0000"/>
            </w:tcBorders>
            <w:shd w:val="clear" w:color="000000" w:fill="EEECE1"/>
            <w:vAlign w:val="center"/>
            <w:hideMark/>
          </w:tcPr>
          <w:p w:rsidR="00DD17B6" w:rsidRPr="00DD17B6" w:rsidRDefault="00DD17B6" w:rsidP="00DD17B6">
            <w:pPr>
              <w:spacing w:after="0" w:line="240" w:lineRule="auto"/>
              <w:jc w:val="right"/>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Sub Total</w:t>
            </w:r>
          </w:p>
        </w:tc>
        <w:tc>
          <w:tcPr>
            <w:tcW w:w="1095" w:type="dxa"/>
            <w:tcBorders>
              <w:top w:val="nil"/>
              <w:left w:val="nil"/>
              <w:bottom w:val="single" w:sz="4" w:space="0" w:color="FF0000"/>
              <w:right w:val="single" w:sz="4" w:space="0" w:color="FF0000"/>
            </w:tcBorders>
            <w:shd w:val="clear" w:color="000000" w:fill="EEECE1"/>
            <w:noWrap/>
            <w:vAlign w:val="center"/>
            <w:hideMark/>
          </w:tcPr>
          <w:p w:rsidR="00DD17B6" w:rsidRPr="00DD17B6" w:rsidRDefault="00DD17B6" w:rsidP="00DD17B6">
            <w:pPr>
              <w:spacing w:after="0" w:line="240" w:lineRule="auto"/>
              <w:rPr>
                <w:rFonts w:eastAsia="Times New Roman"/>
                <w:color w:val="000000"/>
                <w:sz w:val="24"/>
                <w:szCs w:val="24"/>
              </w:rPr>
            </w:pPr>
            <w:r w:rsidRPr="00DD17B6">
              <w:rPr>
                <w:rFonts w:eastAsia="Times New Roman"/>
                <w:color w:val="000000"/>
                <w:sz w:val="24"/>
                <w:szCs w:val="24"/>
              </w:rPr>
              <w:t> </w:t>
            </w:r>
          </w:p>
        </w:tc>
        <w:tc>
          <w:tcPr>
            <w:tcW w:w="1255" w:type="dxa"/>
            <w:tcBorders>
              <w:top w:val="nil"/>
              <w:left w:val="nil"/>
              <w:bottom w:val="single" w:sz="4" w:space="0" w:color="FF0000"/>
              <w:right w:val="single" w:sz="4" w:space="0" w:color="FF0000"/>
            </w:tcBorders>
            <w:shd w:val="clear" w:color="000000" w:fill="EEECE1"/>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 </w:t>
            </w:r>
          </w:p>
        </w:tc>
        <w:tc>
          <w:tcPr>
            <w:tcW w:w="1323" w:type="dxa"/>
            <w:tcBorders>
              <w:top w:val="nil"/>
              <w:left w:val="nil"/>
              <w:bottom w:val="single" w:sz="4" w:space="0" w:color="FF0000"/>
              <w:right w:val="single" w:sz="4" w:space="0" w:color="FF0000"/>
            </w:tcBorders>
            <w:shd w:val="clear" w:color="000000" w:fill="EEECE1"/>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 </w:t>
            </w:r>
          </w:p>
        </w:tc>
        <w:tc>
          <w:tcPr>
            <w:tcW w:w="1820" w:type="dxa"/>
            <w:tcBorders>
              <w:top w:val="nil"/>
              <w:left w:val="nil"/>
              <w:bottom w:val="single" w:sz="4" w:space="0" w:color="FF0000"/>
              <w:right w:val="double" w:sz="6" w:space="0" w:color="FF0000"/>
            </w:tcBorders>
            <w:shd w:val="clear" w:color="000000" w:fill="EEECE1"/>
            <w:noWrap/>
            <w:vAlign w:val="center"/>
            <w:hideMark/>
          </w:tcPr>
          <w:p w:rsidR="00DD17B6" w:rsidRPr="00DD17B6" w:rsidRDefault="00DD17B6" w:rsidP="00DD17B6">
            <w:pPr>
              <w:spacing w:after="0" w:line="240" w:lineRule="auto"/>
              <w:jc w:val="right"/>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697,591.22</w:t>
            </w:r>
          </w:p>
        </w:tc>
      </w:tr>
      <w:tr w:rsidR="00DD17B6" w:rsidRPr="00DD17B6" w:rsidTr="00DD17B6">
        <w:trPr>
          <w:trHeight w:val="321"/>
        </w:trPr>
        <w:tc>
          <w:tcPr>
            <w:tcW w:w="8326" w:type="dxa"/>
            <w:gridSpan w:val="5"/>
            <w:tcBorders>
              <w:top w:val="single" w:sz="4" w:space="0" w:color="FF0000"/>
              <w:left w:val="double" w:sz="6" w:space="0" w:color="FF0000"/>
              <w:bottom w:val="double" w:sz="6" w:space="0" w:color="FF0000"/>
              <w:right w:val="single" w:sz="4" w:space="0" w:color="FF0000"/>
            </w:tcBorders>
            <w:shd w:val="clear" w:color="000000" w:fill="FFFFFF"/>
            <w:noWrap/>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Total cost for Infrastructures</w:t>
            </w:r>
          </w:p>
        </w:tc>
        <w:tc>
          <w:tcPr>
            <w:tcW w:w="1820" w:type="dxa"/>
            <w:tcBorders>
              <w:top w:val="nil"/>
              <w:left w:val="nil"/>
              <w:bottom w:val="double" w:sz="6" w:space="0" w:color="FF0000"/>
              <w:right w:val="double" w:sz="6" w:space="0" w:color="FF0000"/>
            </w:tcBorders>
            <w:shd w:val="clear" w:color="000000" w:fill="FFFFFF"/>
            <w:noWrap/>
            <w:vAlign w:val="center"/>
            <w:hideMark/>
          </w:tcPr>
          <w:p w:rsidR="00DD17B6" w:rsidRPr="00DD17B6" w:rsidRDefault="00DD17B6" w:rsidP="00DD17B6">
            <w:pPr>
              <w:spacing w:after="0" w:line="240" w:lineRule="auto"/>
              <w:jc w:val="right"/>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13,713,323.79</w:t>
            </w:r>
          </w:p>
        </w:tc>
      </w:tr>
    </w:tbl>
    <w:p w:rsidR="002F7B50" w:rsidRDefault="002F7B50" w:rsidP="002F7B50">
      <w:pPr>
        <w:rPr>
          <w:lang w:bidi="en-US"/>
        </w:rPr>
      </w:pPr>
    </w:p>
    <w:tbl>
      <w:tblPr>
        <w:tblW w:w="8800" w:type="dxa"/>
        <w:tblInd w:w="95" w:type="dxa"/>
        <w:tblLook w:val="04A0"/>
      </w:tblPr>
      <w:tblGrid>
        <w:gridCol w:w="1068"/>
        <w:gridCol w:w="2906"/>
        <w:gridCol w:w="4826"/>
      </w:tblGrid>
      <w:tr w:rsidR="00DD17B6" w:rsidRPr="00DD17B6" w:rsidTr="00DD17B6">
        <w:trPr>
          <w:trHeight w:val="390"/>
        </w:trPr>
        <w:tc>
          <w:tcPr>
            <w:tcW w:w="8800" w:type="dxa"/>
            <w:gridSpan w:val="3"/>
            <w:tcBorders>
              <w:top w:val="nil"/>
              <w:left w:val="nil"/>
              <w:bottom w:val="double" w:sz="6" w:space="0" w:color="auto"/>
              <w:right w:val="nil"/>
            </w:tcBorders>
            <w:shd w:val="clear" w:color="auto" w:fill="auto"/>
            <w:noWrap/>
            <w:vAlign w:val="bottom"/>
            <w:hideMark/>
          </w:tcPr>
          <w:p w:rsidR="00DD17B6" w:rsidRPr="00DD17B6" w:rsidRDefault="00DD17B6" w:rsidP="00DD17B6">
            <w:pPr>
              <w:spacing w:after="0" w:line="240" w:lineRule="auto"/>
              <w:rPr>
                <w:rFonts w:eastAsia="Times New Roman"/>
                <w:b/>
                <w:bCs/>
                <w:color w:val="000000"/>
                <w:sz w:val="28"/>
                <w:szCs w:val="28"/>
              </w:rPr>
            </w:pPr>
            <w:proofErr w:type="spellStart"/>
            <w:r w:rsidRPr="00DD17B6">
              <w:rPr>
                <w:rFonts w:eastAsia="Times New Roman"/>
                <w:b/>
                <w:bCs/>
                <w:color w:val="000000"/>
                <w:sz w:val="28"/>
                <w:szCs w:val="28"/>
              </w:rPr>
              <w:t>Challi</w:t>
            </w:r>
            <w:proofErr w:type="spellEnd"/>
            <w:r w:rsidRPr="00DD17B6">
              <w:rPr>
                <w:rFonts w:eastAsia="Times New Roman"/>
                <w:b/>
                <w:bCs/>
                <w:color w:val="000000"/>
                <w:sz w:val="28"/>
                <w:szCs w:val="28"/>
              </w:rPr>
              <w:t xml:space="preserve"> Irrigation Project Summary of Bills</w:t>
            </w:r>
          </w:p>
        </w:tc>
      </w:tr>
      <w:tr w:rsidR="00DD17B6" w:rsidRPr="00DD17B6" w:rsidTr="00DD17B6">
        <w:trPr>
          <w:trHeight w:val="600"/>
        </w:trPr>
        <w:tc>
          <w:tcPr>
            <w:tcW w:w="1068" w:type="dxa"/>
            <w:tcBorders>
              <w:top w:val="nil"/>
              <w:left w:val="double" w:sz="6" w:space="0" w:color="auto"/>
              <w:bottom w:val="single" w:sz="4" w:space="0" w:color="auto"/>
              <w:right w:val="single" w:sz="4" w:space="0" w:color="auto"/>
            </w:tcBorders>
            <w:shd w:val="clear" w:color="000000" w:fill="EEECE1"/>
            <w:noWrap/>
            <w:vAlign w:val="center"/>
            <w:hideMark/>
          </w:tcPr>
          <w:p w:rsidR="00DD17B6" w:rsidRPr="00DD17B6" w:rsidRDefault="00DD17B6" w:rsidP="00DD17B6">
            <w:pPr>
              <w:spacing w:after="0" w:line="240" w:lineRule="auto"/>
              <w:rPr>
                <w:rFonts w:ascii="Arial" w:eastAsia="Times New Roman" w:hAnsi="Arial" w:cs="Arial"/>
                <w:color w:val="000000"/>
                <w:sz w:val="20"/>
                <w:szCs w:val="20"/>
              </w:rPr>
            </w:pPr>
            <w:r w:rsidRPr="00DD17B6">
              <w:rPr>
                <w:rFonts w:ascii="Arial" w:eastAsia="Times New Roman" w:hAnsi="Arial" w:cs="Arial"/>
                <w:color w:val="000000"/>
                <w:sz w:val="20"/>
                <w:szCs w:val="20"/>
              </w:rPr>
              <w:lastRenderedPageBreak/>
              <w:t xml:space="preserve">  </w:t>
            </w:r>
            <w:r w:rsidRPr="00DD17B6">
              <w:rPr>
                <w:rFonts w:ascii="Times New Roman" w:eastAsia="Times New Roman" w:hAnsi="Times New Roman"/>
                <w:b/>
                <w:bCs/>
                <w:color w:val="000000"/>
                <w:sz w:val="24"/>
                <w:szCs w:val="24"/>
              </w:rPr>
              <w:t>Bill No</w:t>
            </w:r>
          </w:p>
        </w:tc>
        <w:tc>
          <w:tcPr>
            <w:tcW w:w="2906" w:type="dxa"/>
            <w:tcBorders>
              <w:top w:val="nil"/>
              <w:left w:val="nil"/>
              <w:bottom w:val="single" w:sz="4" w:space="0" w:color="auto"/>
              <w:right w:val="single" w:sz="4" w:space="0" w:color="auto"/>
            </w:tcBorders>
            <w:shd w:val="clear" w:color="000000" w:fill="EEECE1"/>
            <w:noWrap/>
            <w:vAlign w:val="center"/>
            <w:hideMark/>
          </w:tcPr>
          <w:p w:rsidR="00DD17B6" w:rsidRPr="00DD17B6" w:rsidRDefault="00DD17B6" w:rsidP="00DD17B6">
            <w:pPr>
              <w:spacing w:after="0" w:line="240" w:lineRule="auto"/>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Description</w:t>
            </w:r>
          </w:p>
        </w:tc>
        <w:tc>
          <w:tcPr>
            <w:tcW w:w="4826" w:type="dxa"/>
            <w:tcBorders>
              <w:top w:val="nil"/>
              <w:left w:val="nil"/>
              <w:bottom w:val="single" w:sz="4" w:space="0" w:color="auto"/>
              <w:right w:val="double" w:sz="6" w:space="0" w:color="auto"/>
            </w:tcBorders>
            <w:shd w:val="clear" w:color="000000" w:fill="EEECE1"/>
            <w:noWrap/>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Cost</w:t>
            </w:r>
          </w:p>
        </w:tc>
      </w:tr>
      <w:tr w:rsidR="00DD17B6" w:rsidRPr="00DD17B6" w:rsidTr="00DD17B6">
        <w:trPr>
          <w:trHeight w:val="600"/>
        </w:trPr>
        <w:tc>
          <w:tcPr>
            <w:tcW w:w="1068" w:type="dxa"/>
            <w:tcBorders>
              <w:top w:val="nil"/>
              <w:left w:val="double" w:sz="6" w:space="0" w:color="auto"/>
              <w:bottom w:val="single" w:sz="4" w:space="0" w:color="auto"/>
              <w:right w:val="single" w:sz="4" w:space="0" w:color="auto"/>
            </w:tcBorders>
            <w:shd w:val="clear" w:color="auto" w:fill="auto"/>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I</w:t>
            </w:r>
          </w:p>
        </w:tc>
        <w:tc>
          <w:tcPr>
            <w:tcW w:w="2906" w:type="dxa"/>
            <w:tcBorders>
              <w:top w:val="nil"/>
              <w:left w:val="nil"/>
              <w:bottom w:val="single" w:sz="4" w:space="0" w:color="auto"/>
              <w:right w:val="single" w:sz="4" w:space="0" w:color="auto"/>
            </w:tcBorders>
            <w:shd w:val="clear" w:color="auto" w:fill="auto"/>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General items</w:t>
            </w:r>
          </w:p>
        </w:tc>
        <w:tc>
          <w:tcPr>
            <w:tcW w:w="4826" w:type="dxa"/>
            <w:tcBorders>
              <w:top w:val="nil"/>
              <w:left w:val="nil"/>
              <w:bottom w:val="single" w:sz="4" w:space="0" w:color="auto"/>
              <w:right w:val="double" w:sz="6" w:space="0" w:color="auto"/>
            </w:tcBorders>
            <w:shd w:val="clear" w:color="auto" w:fill="auto"/>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2,909,110.46</w:t>
            </w:r>
          </w:p>
        </w:tc>
      </w:tr>
      <w:tr w:rsidR="00DD17B6" w:rsidRPr="00DD17B6" w:rsidTr="00DD17B6">
        <w:trPr>
          <w:trHeight w:val="600"/>
        </w:trPr>
        <w:tc>
          <w:tcPr>
            <w:tcW w:w="1068" w:type="dxa"/>
            <w:tcBorders>
              <w:top w:val="nil"/>
              <w:left w:val="double" w:sz="6" w:space="0" w:color="auto"/>
              <w:bottom w:val="single" w:sz="4" w:space="0" w:color="auto"/>
              <w:right w:val="single" w:sz="4" w:space="0" w:color="auto"/>
            </w:tcBorders>
            <w:shd w:val="clear" w:color="auto" w:fill="auto"/>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II</w:t>
            </w:r>
          </w:p>
        </w:tc>
        <w:tc>
          <w:tcPr>
            <w:tcW w:w="2906" w:type="dxa"/>
            <w:tcBorders>
              <w:top w:val="nil"/>
              <w:left w:val="nil"/>
              <w:bottom w:val="single" w:sz="4" w:space="0" w:color="auto"/>
              <w:right w:val="single" w:sz="4" w:space="0" w:color="auto"/>
            </w:tcBorders>
            <w:shd w:val="clear" w:color="auto" w:fill="auto"/>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Head work</w:t>
            </w:r>
          </w:p>
        </w:tc>
        <w:tc>
          <w:tcPr>
            <w:tcW w:w="4826" w:type="dxa"/>
            <w:tcBorders>
              <w:top w:val="nil"/>
              <w:left w:val="nil"/>
              <w:bottom w:val="single" w:sz="4" w:space="0" w:color="auto"/>
              <w:right w:val="double" w:sz="6" w:space="0" w:color="auto"/>
            </w:tcBorders>
            <w:shd w:val="clear" w:color="auto" w:fill="auto"/>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3,500,656.29</w:t>
            </w:r>
          </w:p>
        </w:tc>
      </w:tr>
      <w:tr w:rsidR="00DD17B6" w:rsidRPr="00DD17B6" w:rsidTr="00DD17B6">
        <w:trPr>
          <w:trHeight w:val="600"/>
        </w:trPr>
        <w:tc>
          <w:tcPr>
            <w:tcW w:w="1068" w:type="dxa"/>
            <w:tcBorders>
              <w:top w:val="nil"/>
              <w:left w:val="double" w:sz="6" w:space="0" w:color="auto"/>
              <w:bottom w:val="single" w:sz="4" w:space="0" w:color="auto"/>
              <w:right w:val="single" w:sz="4" w:space="0" w:color="auto"/>
            </w:tcBorders>
            <w:shd w:val="clear" w:color="auto" w:fill="auto"/>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III</w:t>
            </w:r>
          </w:p>
        </w:tc>
        <w:tc>
          <w:tcPr>
            <w:tcW w:w="2906" w:type="dxa"/>
            <w:tcBorders>
              <w:top w:val="nil"/>
              <w:left w:val="nil"/>
              <w:bottom w:val="single" w:sz="4" w:space="0" w:color="auto"/>
              <w:right w:val="single" w:sz="4" w:space="0" w:color="auto"/>
            </w:tcBorders>
            <w:shd w:val="clear" w:color="auto" w:fill="auto"/>
            <w:noWrap/>
            <w:vAlign w:val="center"/>
            <w:hideMark/>
          </w:tcPr>
          <w:p w:rsidR="00DD17B6" w:rsidRPr="00DD17B6" w:rsidRDefault="00DD17B6" w:rsidP="00DD17B6">
            <w:pPr>
              <w:spacing w:after="0" w:line="240" w:lineRule="auto"/>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Infrastructure</w:t>
            </w:r>
          </w:p>
        </w:tc>
        <w:tc>
          <w:tcPr>
            <w:tcW w:w="4826" w:type="dxa"/>
            <w:tcBorders>
              <w:top w:val="nil"/>
              <w:left w:val="nil"/>
              <w:bottom w:val="single" w:sz="4" w:space="0" w:color="auto"/>
              <w:right w:val="double" w:sz="6" w:space="0" w:color="auto"/>
            </w:tcBorders>
            <w:shd w:val="clear" w:color="auto" w:fill="auto"/>
            <w:noWrap/>
            <w:vAlign w:val="center"/>
            <w:hideMark/>
          </w:tcPr>
          <w:p w:rsidR="00DD17B6" w:rsidRPr="00DD17B6" w:rsidRDefault="00DD17B6" w:rsidP="00DD17B6">
            <w:pPr>
              <w:spacing w:after="0" w:line="240" w:lineRule="auto"/>
              <w:jc w:val="center"/>
              <w:rPr>
                <w:rFonts w:ascii="Times New Roman" w:eastAsia="Times New Roman" w:hAnsi="Times New Roman"/>
                <w:color w:val="000000"/>
                <w:sz w:val="24"/>
                <w:szCs w:val="24"/>
              </w:rPr>
            </w:pPr>
            <w:r w:rsidRPr="00DD17B6">
              <w:rPr>
                <w:rFonts w:ascii="Times New Roman" w:eastAsia="Times New Roman" w:hAnsi="Times New Roman"/>
                <w:color w:val="000000"/>
                <w:sz w:val="24"/>
                <w:szCs w:val="24"/>
              </w:rPr>
              <w:t>13,713,323.79</w:t>
            </w:r>
          </w:p>
        </w:tc>
      </w:tr>
      <w:tr w:rsidR="00DD17B6" w:rsidRPr="00DD17B6" w:rsidTr="00DD17B6">
        <w:trPr>
          <w:trHeight w:val="600"/>
        </w:trPr>
        <w:tc>
          <w:tcPr>
            <w:tcW w:w="1068" w:type="dxa"/>
            <w:tcBorders>
              <w:top w:val="nil"/>
              <w:left w:val="double" w:sz="6" w:space="0" w:color="auto"/>
              <w:bottom w:val="single" w:sz="4" w:space="0" w:color="auto"/>
              <w:right w:val="single" w:sz="4" w:space="0" w:color="auto"/>
            </w:tcBorders>
            <w:shd w:val="clear" w:color="auto" w:fill="auto"/>
            <w:noWrap/>
            <w:vAlign w:val="center"/>
            <w:hideMark/>
          </w:tcPr>
          <w:p w:rsidR="00DD17B6" w:rsidRPr="00DD17B6" w:rsidRDefault="00DD17B6" w:rsidP="00DD17B6">
            <w:pPr>
              <w:spacing w:after="0" w:line="240" w:lineRule="auto"/>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 </w:t>
            </w:r>
          </w:p>
        </w:tc>
        <w:tc>
          <w:tcPr>
            <w:tcW w:w="2906" w:type="dxa"/>
            <w:tcBorders>
              <w:top w:val="nil"/>
              <w:left w:val="nil"/>
              <w:bottom w:val="single" w:sz="4" w:space="0" w:color="auto"/>
              <w:right w:val="single" w:sz="4" w:space="0" w:color="auto"/>
            </w:tcBorders>
            <w:shd w:val="clear" w:color="auto" w:fill="auto"/>
            <w:noWrap/>
            <w:vAlign w:val="center"/>
            <w:hideMark/>
          </w:tcPr>
          <w:p w:rsidR="00DD17B6" w:rsidRPr="00DD17B6" w:rsidRDefault="00DD17B6" w:rsidP="00DD17B6">
            <w:pPr>
              <w:spacing w:after="0" w:line="240" w:lineRule="auto"/>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Total</w:t>
            </w:r>
          </w:p>
        </w:tc>
        <w:tc>
          <w:tcPr>
            <w:tcW w:w="4826" w:type="dxa"/>
            <w:tcBorders>
              <w:top w:val="nil"/>
              <w:left w:val="nil"/>
              <w:bottom w:val="single" w:sz="4" w:space="0" w:color="auto"/>
              <w:right w:val="double" w:sz="6" w:space="0" w:color="auto"/>
            </w:tcBorders>
            <w:shd w:val="clear" w:color="auto" w:fill="auto"/>
            <w:noWrap/>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20,123,090.54</w:t>
            </w:r>
          </w:p>
        </w:tc>
      </w:tr>
      <w:tr w:rsidR="00DD17B6" w:rsidRPr="00DD17B6" w:rsidTr="00DD17B6">
        <w:trPr>
          <w:trHeight w:val="600"/>
        </w:trPr>
        <w:tc>
          <w:tcPr>
            <w:tcW w:w="1068" w:type="dxa"/>
            <w:tcBorders>
              <w:top w:val="nil"/>
              <w:left w:val="double" w:sz="6" w:space="0" w:color="auto"/>
              <w:bottom w:val="single" w:sz="4" w:space="0" w:color="auto"/>
              <w:right w:val="single" w:sz="4" w:space="0" w:color="auto"/>
            </w:tcBorders>
            <w:shd w:val="clear" w:color="auto" w:fill="auto"/>
            <w:noWrap/>
            <w:vAlign w:val="center"/>
            <w:hideMark/>
          </w:tcPr>
          <w:p w:rsidR="00DD17B6" w:rsidRPr="00DD17B6" w:rsidRDefault="00DD17B6" w:rsidP="00DD17B6">
            <w:pPr>
              <w:spacing w:after="0" w:line="240" w:lineRule="auto"/>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 </w:t>
            </w:r>
          </w:p>
        </w:tc>
        <w:tc>
          <w:tcPr>
            <w:tcW w:w="2906" w:type="dxa"/>
            <w:tcBorders>
              <w:top w:val="nil"/>
              <w:left w:val="nil"/>
              <w:bottom w:val="single" w:sz="4" w:space="0" w:color="auto"/>
              <w:right w:val="single" w:sz="4" w:space="0" w:color="auto"/>
            </w:tcBorders>
            <w:shd w:val="clear" w:color="auto" w:fill="auto"/>
            <w:noWrap/>
            <w:vAlign w:val="center"/>
            <w:hideMark/>
          </w:tcPr>
          <w:p w:rsidR="00DD17B6" w:rsidRPr="00DD17B6" w:rsidRDefault="00DD17B6" w:rsidP="00DD17B6">
            <w:pPr>
              <w:spacing w:after="0" w:line="240" w:lineRule="auto"/>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15 % VAT</w:t>
            </w:r>
          </w:p>
        </w:tc>
        <w:tc>
          <w:tcPr>
            <w:tcW w:w="4826" w:type="dxa"/>
            <w:tcBorders>
              <w:top w:val="nil"/>
              <w:left w:val="nil"/>
              <w:bottom w:val="single" w:sz="4" w:space="0" w:color="auto"/>
              <w:right w:val="double" w:sz="6" w:space="0" w:color="auto"/>
            </w:tcBorders>
            <w:shd w:val="clear" w:color="auto" w:fill="auto"/>
            <w:noWrap/>
            <w:vAlign w:val="bottom"/>
            <w:hideMark/>
          </w:tcPr>
          <w:p w:rsidR="00DD17B6" w:rsidRPr="00DD17B6" w:rsidRDefault="00DD17B6" w:rsidP="00DD17B6">
            <w:pPr>
              <w:spacing w:after="0" w:line="240" w:lineRule="auto"/>
              <w:jc w:val="center"/>
              <w:rPr>
                <w:rFonts w:eastAsia="Times New Roman"/>
                <w:color w:val="000000"/>
                <w:sz w:val="24"/>
                <w:szCs w:val="24"/>
              </w:rPr>
            </w:pPr>
            <w:r w:rsidRPr="00DD17B6">
              <w:rPr>
                <w:rFonts w:eastAsia="Times New Roman"/>
                <w:color w:val="000000"/>
                <w:sz w:val="24"/>
                <w:szCs w:val="24"/>
              </w:rPr>
              <w:t xml:space="preserve">                                               3,018,463.58 </w:t>
            </w:r>
          </w:p>
        </w:tc>
      </w:tr>
      <w:tr w:rsidR="00DD17B6" w:rsidRPr="00DD17B6" w:rsidTr="00DD17B6">
        <w:trPr>
          <w:trHeight w:val="600"/>
        </w:trPr>
        <w:tc>
          <w:tcPr>
            <w:tcW w:w="1068" w:type="dxa"/>
            <w:tcBorders>
              <w:top w:val="nil"/>
              <w:left w:val="double" w:sz="6" w:space="0" w:color="auto"/>
              <w:bottom w:val="single" w:sz="4" w:space="0" w:color="auto"/>
              <w:right w:val="single" w:sz="4" w:space="0" w:color="auto"/>
            </w:tcBorders>
            <w:shd w:val="clear" w:color="auto" w:fill="auto"/>
            <w:noWrap/>
            <w:vAlign w:val="center"/>
            <w:hideMark/>
          </w:tcPr>
          <w:p w:rsidR="00DD17B6" w:rsidRPr="00DD17B6" w:rsidRDefault="00DD17B6" w:rsidP="00DD17B6">
            <w:pPr>
              <w:spacing w:after="0" w:line="240" w:lineRule="auto"/>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 </w:t>
            </w:r>
          </w:p>
        </w:tc>
        <w:tc>
          <w:tcPr>
            <w:tcW w:w="2906" w:type="dxa"/>
            <w:tcBorders>
              <w:top w:val="nil"/>
              <w:left w:val="nil"/>
              <w:bottom w:val="single" w:sz="4" w:space="0" w:color="auto"/>
              <w:right w:val="single" w:sz="4" w:space="0" w:color="auto"/>
            </w:tcBorders>
            <w:shd w:val="clear" w:color="auto" w:fill="auto"/>
            <w:noWrap/>
            <w:vAlign w:val="center"/>
            <w:hideMark/>
          </w:tcPr>
          <w:p w:rsidR="00DD17B6" w:rsidRPr="00DD17B6" w:rsidRDefault="00DD17B6" w:rsidP="00DD17B6">
            <w:pPr>
              <w:spacing w:after="0" w:line="240" w:lineRule="auto"/>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 xml:space="preserve">Grand Total </w:t>
            </w:r>
          </w:p>
        </w:tc>
        <w:tc>
          <w:tcPr>
            <w:tcW w:w="4826" w:type="dxa"/>
            <w:tcBorders>
              <w:top w:val="nil"/>
              <w:left w:val="nil"/>
              <w:bottom w:val="single" w:sz="4" w:space="0" w:color="auto"/>
              <w:right w:val="double" w:sz="6" w:space="0" w:color="auto"/>
            </w:tcBorders>
            <w:shd w:val="clear" w:color="auto" w:fill="auto"/>
            <w:noWrap/>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23,141,554.12</w:t>
            </w:r>
          </w:p>
        </w:tc>
      </w:tr>
      <w:tr w:rsidR="00DD17B6" w:rsidRPr="00DD17B6" w:rsidTr="00DD17B6">
        <w:trPr>
          <w:trHeight w:val="600"/>
        </w:trPr>
        <w:tc>
          <w:tcPr>
            <w:tcW w:w="1068" w:type="dxa"/>
            <w:tcBorders>
              <w:top w:val="nil"/>
              <w:left w:val="double" w:sz="6" w:space="0" w:color="auto"/>
              <w:bottom w:val="single" w:sz="4" w:space="0" w:color="auto"/>
              <w:right w:val="single" w:sz="4" w:space="0" w:color="auto"/>
            </w:tcBorders>
            <w:shd w:val="clear" w:color="auto" w:fill="auto"/>
            <w:noWrap/>
            <w:vAlign w:val="bottom"/>
            <w:hideMark/>
          </w:tcPr>
          <w:p w:rsidR="00DD17B6" w:rsidRPr="00DD17B6" w:rsidRDefault="00DD17B6" w:rsidP="00DD17B6">
            <w:pPr>
              <w:spacing w:after="0" w:line="240" w:lineRule="auto"/>
              <w:rPr>
                <w:rFonts w:eastAsia="Times New Roman"/>
                <w:color w:val="000000"/>
              </w:rPr>
            </w:pPr>
            <w:r w:rsidRPr="00DD17B6">
              <w:rPr>
                <w:rFonts w:eastAsia="Times New Roman"/>
                <w:color w:val="000000"/>
              </w:rPr>
              <w:t> </w:t>
            </w:r>
          </w:p>
        </w:tc>
        <w:tc>
          <w:tcPr>
            <w:tcW w:w="2906" w:type="dxa"/>
            <w:tcBorders>
              <w:top w:val="nil"/>
              <w:left w:val="nil"/>
              <w:bottom w:val="single" w:sz="4" w:space="0" w:color="auto"/>
              <w:right w:val="single" w:sz="4" w:space="0" w:color="auto"/>
            </w:tcBorders>
            <w:shd w:val="clear" w:color="auto" w:fill="auto"/>
            <w:noWrap/>
            <w:vAlign w:val="center"/>
            <w:hideMark/>
          </w:tcPr>
          <w:p w:rsidR="00DD17B6" w:rsidRPr="00DD17B6" w:rsidRDefault="00DD17B6" w:rsidP="00DD17B6">
            <w:pPr>
              <w:spacing w:after="0" w:line="240" w:lineRule="auto"/>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Command area, ha</w:t>
            </w:r>
          </w:p>
        </w:tc>
        <w:tc>
          <w:tcPr>
            <w:tcW w:w="4826" w:type="dxa"/>
            <w:tcBorders>
              <w:top w:val="nil"/>
              <w:left w:val="nil"/>
              <w:bottom w:val="single" w:sz="4" w:space="0" w:color="auto"/>
              <w:right w:val="double" w:sz="6" w:space="0" w:color="auto"/>
            </w:tcBorders>
            <w:shd w:val="clear" w:color="auto" w:fill="auto"/>
            <w:noWrap/>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8"/>
                <w:szCs w:val="28"/>
              </w:rPr>
            </w:pPr>
            <w:r w:rsidRPr="00DD17B6">
              <w:rPr>
                <w:rFonts w:ascii="Times New Roman" w:eastAsia="Times New Roman" w:hAnsi="Times New Roman"/>
                <w:b/>
                <w:bCs/>
                <w:color w:val="000000"/>
                <w:sz w:val="28"/>
                <w:szCs w:val="28"/>
              </w:rPr>
              <w:t>163</w:t>
            </w:r>
          </w:p>
        </w:tc>
      </w:tr>
      <w:tr w:rsidR="00DD17B6" w:rsidRPr="00DD17B6" w:rsidTr="00DD17B6">
        <w:trPr>
          <w:trHeight w:val="600"/>
        </w:trPr>
        <w:tc>
          <w:tcPr>
            <w:tcW w:w="1068" w:type="dxa"/>
            <w:tcBorders>
              <w:top w:val="nil"/>
              <w:left w:val="double" w:sz="6" w:space="0" w:color="auto"/>
              <w:bottom w:val="double" w:sz="6" w:space="0" w:color="auto"/>
              <w:right w:val="single" w:sz="4" w:space="0" w:color="auto"/>
            </w:tcBorders>
            <w:shd w:val="clear" w:color="auto" w:fill="auto"/>
            <w:noWrap/>
            <w:vAlign w:val="center"/>
            <w:hideMark/>
          </w:tcPr>
          <w:p w:rsidR="00DD17B6" w:rsidRPr="00DD17B6" w:rsidRDefault="00DD17B6" w:rsidP="00DD17B6">
            <w:pPr>
              <w:spacing w:after="0" w:line="240" w:lineRule="auto"/>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 </w:t>
            </w:r>
          </w:p>
        </w:tc>
        <w:tc>
          <w:tcPr>
            <w:tcW w:w="2906" w:type="dxa"/>
            <w:tcBorders>
              <w:top w:val="nil"/>
              <w:left w:val="nil"/>
              <w:bottom w:val="double" w:sz="6" w:space="0" w:color="auto"/>
              <w:right w:val="single" w:sz="4" w:space="0" w:color="auto"/>
            </w:tcBorders>
            <w:shd w:val="clear" w:color="auto" w:fill="auto"/>
            <w:noWrap/>
            <w:vAlign w:val="center"/>
            <w:hideMark/>
          </w:tcPr>
          <w:p w:rsidR="00DD17B6" w:rsidRPr="00DD17B6" w:rsidRDefault="00DD17B6" w:rsidP="00DD17B6">
            <w:pPr>
              <w:spacing w:after="0" w:line="240" w:lineRule="auto"/>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Cost per ha</w:t>
            </w:r>
          </w:p>
        </w:tc>
        <w:tc>
          <w:tcPr>
            <w:tcW w:w="4826" w:type="dxa"/>
            <w:tcBorders>
              <w:top w:val="nil"/>
              <w:left w:val="nil"/>
              <w:bottom w:val="double" w:sz="6" w:space="0" w:color="auto"/>
              <w:right w:val="double" w:sz="6" w:space="0" w:color="auto"/>
            </w:tcBorders>
            <w:shd w:val="clear" w:color="auto" w:fill="auto"/>
            <w:noWrap/>
            <w:vAlign w:val="center"/>
            <w:hideMark/>
          </w:tcPr>
          <w:p w:rsidR="00DD17B6" w:rsidRPr="00DD17B6" w:rsidRDefault="00DD17B6" w:rsidP="00DD17B6">
            <w:pPr>
              <w:spacing w:after="0" w:line="240" w:lineRule="auto"/>
              <w:jc w:val="center"/>
              <w:rPr>
                <w:rFonts w:ascii="Times New Roman" w:eastAsia="Times New Roman" w:hAnsi="Times New Roman"/>
                <w:b/>
                <w:bCs/>
                <w:color w:val="000000"/>
                <w:sz w:val="24"/>
                <w:szCs w:val="24"/>
              </w:rPr>
            </w:pPr>
            <w:r w:rsidRPr="00DD17B6">
              <w:rPr>
                <w:rFonts w:ascii="Times New Roman" w:eastAsia="Times New Roman" w:hAnsi="Times New Roman"/>
                <w:b/>
                <w:bCs/>
                <w:color w:val="000000"/>
                <w:sz w:val="24"/>
                <w:szCs w:val="24"/>
              </w:rPr>
              <w:t>123,454.54</w:t>
            </w:r>
          </w:p>
        </w:tc>
      </w:tr>
    </w:tbl>
    <w:p w:rsidR="008406D9" w:rsidRPr="002F7B50" w:rsidRDefault="008406D9" w:rsidP="002F7B50">
      <w:pPr>
        <w:rPr>
          <w:lang w:bidi="en-US"/>
        </w:rPr>
      </w:pPr>
    </w:p>
    <w:p w:rsidR="00566C63" w:rsidRPr="00566C63" w:rsidRDefault="00566C63" w:rsidP="00566C63">
      <w:pPr>
        <w:rPr>
          <w:lang w:bidi="en-US"/>
        </w:rPr>
      </w:pPr>
    </w:p>
    <w:p w:rsidR="00566C63" w:rsidRPr="00882DDF" w:rsidRDefault="00566C63" w:rsidP="009001D7">
      <w:pPr>
        <w:tabs>
          <w:tab w:val="left" w:pos="4185"/>
        </w:tabs>
        <w:spacing w:before="120" w:after="120" w:line="360" w:lineRule="auto"/>
        <w:jc w:val="both"/>
        <w:rPr>
          <w:rFonts w:ascii="Times New Roman" w:hAnsi="Times New Roman"/>
        </w:rPr>
      </w:pPr>
    </w:p>
    <w:p w:rsidR="002E2D79" w:rsidRPr="00C466FD" w:rsidRDefault="002E2D79" w:rsidP="002F7B50">
      <w:pPr>
        <w:pStyle w:val="Heading1"/>
        <w:spacing w:before="120" w:after="120"/>
        <w:ind w:left="432"/>
        <w:rPr>
          <w:rFonts w:ascii="Times New Roman" w:hAnsi="Times New Roman"/>
          <w:color w:val="auto"/>
        </w:rPr>
      </w:pPr>
      <w:bookmarkStart w:id="215" w:name="_Toc244109086"/>
      <w:bookmarkStart w:id="216" w:name="_Toc279996668"/>
      <w:bookmarkStart w:id="217" w:name="_Toc287320560"/>
      <w:bookmarkStart w:id="218" w:name="_Toc309292501"/>
      <w:bookmarkStart w:id="219" w:name="_Toc309293473"/>
      <w:bookmarkStart w:id="220" w:name="_Toc315089016"/>
      <w:bookmarkStart w:id="221" w:name="_Toc372605358"/>
      <w:bookmarkStart w:id="222" w:name="_Toc465241988"/>
      <w:r w:rsidRPr="00C466FD">
        <w:rPr>
          <w:rFonts w:ascii="Times New Roman" w:hAnsi="Times New Roman"/>
          <w:color w:val="auto"/>
        </w:rPr>
        <w:t>OPERATION AND MAINTENANCE</w:t>
      </w:r>
      <w:bookmarkEnd w:id="215"/>
      <w:bookmarkEnd w:id="216"/>
      <w:bookmarkEnd w:id="217"/>
      <w:bookmarkEnd w:id="218"/>
      <w:bookmarkEnd w:id="219"/>
      <w:bookmarkEnd w:id="220"/>
      <w:bookmarkEnd w:id="221"/>
      <w:bookmarkEnd w:id="222"/>
    </w:p>
    <w:p w:rsidR="002E2D79" w:rsidRPr="00C466FD" w:rsidRDefault="002E2D79" w:rsidP="002F7B50">
      <w:pPr>
        <w:pStyle w:val="Heading2"/>
        <w:spacing w:before="120" w:after="120"/>
        <w:ind w:left="576"/>
        <w:rPr>
          <w:rFonts w:ascii="Times New Roman" w:hAnsi="Times New Roman"/>
          <w:color w:val="auto"/>
          <w:sz w:val="24"/>
          <w:szCs w:val="24"/>
        </w:rPr>
      </w:pPr>
      <w:bookmarkStart w:id="223" w:name="_Toc24385737"/>
      <w:bookmarkStart w:id="224" w:name="_Toc297847106"/>
      <w:bookmarkStart w:id="225" w:name="_Toc299634472"/>
      <w:bookmarkStart w:id="226" w:name="_Toc299642614"/>
      <w:bookmarkStart w:id="227" w:name="_Toc299677276"/>
      <w:bookmarkStart w:id="228" w:name="_Toc299677531"/>
      <w:bookmarkStart w:id="229" w:name="_Toc299690895"/>
      <w:bookmarkStart w:id="230" w:name="_Toc299691231"/>
      <w:bookmarkStart w:id="231" w:name="_Toc44907321"/>
      <w:bookmarkStart w:id="232" w:name="_Toc251829676"/>
      <w:bookmarkStart w:id="233" w:name="_Toc287320561"/>
      <w:bookmarkStart w:id="234" w:name="_Toc309292502"/>
      <w:bookmarkStart w:id="235" w:name="_Toc309293474"/>
      <w:bookmarkStart w:id="236" w:name="_Toc315089017"/>
      <w:bookmarkStart w:id="237" w:name="_Toc372605359"/>
      <w:bookmarkStart w:id="238" w:name="_Toc465241989"/>
      <w:r w:rsidRPr="00C466FD">
        <w:rPr>
          <w:rFonts w:ascii="Times New Roman" w:hAnsi="Times New Roman"/>
          <w:color w:val="auto"/>
          <w:sz w:val="24"/>
          <w:szCs w:val="24"/>
        </w:rPr>
        <w:t>General</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rsidR="002E2D79" w:rsidRPr="00882DDF" w:rsidRDefault="002E2D79" w:rsidP="001D7E62">
      <w:pPr>
        <w:spacing w:before="120" w:after="120" w:line="360" w:lineRule="auto"/>
        <w:jc w:val="both"/>
        <w:rPr>
          <w:rFonts w:ascii="Times New Roman" w:hAnsi="Times New Roman"/>
        </w:rPr>
      </w:pPr>
      <w:bookmarkStart w:id="239" w:name="_Toc309292503"/>
      <w:bookmarkStart w:id="240" w:name="_Toc309293475"/>
      <w:r w:rsidRPr="00882DDF">
        <w:rPr>
          <w:rFonts w:ascii="Times New Roman" w:hAnsi="Times New Roman"/>
        </w:rPr>
        <w:t>The main objective of the operation and maintenance aspect of an irrigation scheme is to</w:t>
      </w:r>
      <w:bookmarkStart w:id="241" w:name="_Toc309292504"/>
      <w:bookmarkStart w:id="242" w:name="_Toc309293476"/>
      <w:bookmarkEnd w:id="239"/>
      <w:bookmarkEnd w:id="240"/>
      <w:r w:rsidRPr="00882DDF">
        <w:rPr>
          <w:rFonts w:ascii="Times New Roman" w:hAnsi="Times New Roman"/>
        </w:rPr>
        <w:t xml:space="preserve"> facilitate the timely delivery of the required irrigation water to farms and to keep the irrigation</w:t>
      </w:r>
      <w:bookmarkStart w:id="243" w:name="_Toc309292505"/>
      <w:bookmarkStart w:id="244" w:name="_Toc309293477"/>
      <w:bookmarkEnd w:id="241"/>
      <w:bookmarkEnd w:id="242"/>
      <w:r w:rsidR="002F7B50">
        <w:rPr>
          <w:rFonts w:ascii="Times New Roman" w:hAnsi="Times New Roman"/>
        </w:rPr>
        <w:t xml:space="preserve"> </w:t>
      </w:r>
      <w:r w:rsidRPr="00882DDF">
        <w:rPr>
          <w:rFonts w:ascii="Times New Roman" w:hAnsi="Times New Roman"/>
        </w:rPr>
        <w:t>system in an optimum operating condition.  This section therefore, discusses the main functions</w:t>
      </w:r>
      <w:bookmarkStart w:id="245" w:name="_Toc309292506"/>
      <w:bookmarkEnd w:id="243"/>
      <w:bookmarkEnd w:id="244"/>
      <w:r w:rsidR="002F7B50">
        <w:rPr>
          <w:rFonts w:ascii="Times New Roman" w:hAnsi="Times New Roman"/>
        </w:rPr>
        <w:t xml:space="preserve"> </w:t>
      </w:r>
      <w:r w:rsidRPr="00882DDF">
        <w:rPr>
          <w:rFonts w:ascii="Times New Roman" w:hAnsi="Times New Roman"/>
        </w:rPr>
        <w:t>of the subject matter under consideration for the scheme</w:t>
      </w:r>
      <w:r w:rsidRPr="00882DDF">
        <w:rPr>
          <w:rFonts w:ascii="Times New Roman" w:hAnsi="Times New Roman"/>
          <w:b/>
        </w:rPr>
        <w:t>.</w:t>
      </w:r>
      <w:bookmarkEnd w:id="245"/>
    </w:p>
    <w:p w:rsidR="002E2D79" w:rsidRPr="00C466FD" w:rsidRDefault="002E2D79" w:rsidP="002F7B50">
      <w:pPr>
        <w:pStyle w:val="Heading2"/>
        <w:spacing w:before="120" w:after="120"/>
        <w:ind w:left="576"/>
        <w:rPr>
          <w:rFonts w:ascii="Times New Roman" w:hAnsi="Times New Roman"/>
          <w:color w:val="auto"/>
          <w:sz w:val="24"/>
          <w:szCs w:val="24"/>
        </w:rPr>
      </w:pPr>
      <w:bookmarkStart w:id="246" w:name="_Toc24385739"/>
      <w:bookmarkStart w:id="247" w:name="_Toc297847108"/>
      <w:bookmarkStart w:id="248" w:name="_Toc299634474"/>
      <w:bookmarkStart w:id="249" w:name="_Toc299642616"/>
      <w:bookmarkStart w:id="250" w:name="_Toc299677278"/>
      <w:bookmarkStart w:id="251" w:name="_Toc299677533"/>
      <w:bookmarkStart w:id="252" w:name="_Toc299690897"/>
      <w:bookmarkStart w:id="253" w:name="_Toc299691233"/>
      <w:bookmarkStart w:id="254" w:name="_Toc44907323"/>
      <w:bookmarkStart w:id="255" w:name="_Toc251829678"/>
      <w:bookmarkStart w:id="256" w:name="_Toc287320562"/>
      <w:bookmarkStart w:id="257" w:name="_Toc309292507"/>
      <w:bookmarkStart w:id="258" w:name="_Toc309293479"/>
      <w:bookmarkStart w:id="259" w:name="_Toc315089018"/>
      <w:bookmarkStart w:id="260" w:name="_Toc372605360"/>
      <w:bookmarkStart w:id="261" w:name="_Toc465241990"/>
      <w:r w:rsidRPr="00C466FD">
        <w:rPr>
          <w:rFonts w:ascii="Times New Roman" w:hAnsi="Times New Roman"/>
          <w:color w:val="auto"/>
          <w:sz w:val="24"/>
          <w:szCs w:val="24"/>
        </w:rPr>
        <w:t>Irrigation System Operation</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rsidR="002E2D79" w:rsidRPr="00C466FD" w:rsidRDefault="002E2D79" w:rsidP="002F7B50">
      <w:pPr>
        <w:pStyle w:val="Heading3"/>
        <w:spacing w:before="120" w:after="120"/>
        <w:ind w:left="720"/>
        <w:rPr>
          <w:rFonts w:ascii="Times New Roman" w:hAnsi="Times New Roman"/>
          <w:color w:val="auto"/>
          <w:sz w:val="24"/>
          <w:szCs w:val="24"/>
        </w:rPr>
      </w:pPr>
      <w:bookmarkStart w:id="262" w:name="_Toc309292510"/>
      <w:bookmarkStart w:id="263" w:name="_Toc309293482"/>
      <w:bookmarkStart w:id="264" w:name="_Toc315089019"/>
      <w:bookmarkStart w:id="265" w:name="_Toc372605361"/>
      <w:bookmarkStart w:id="266" w:name="_Toc465241991"/>
      <w:r w:rsidRPr="00C466FD">
        <w:rPr>
          <w:rFonts w:ascii="Times New Roman" w:hAnsi="Times New Roman"/>
          <w:color w:val="auto"/>
          <w:sz w:val="24"/>
          <w:szCs w:val="24"/>
        </w:rPr>
        <w:t>Method of operation</w:t>
      </w:r>
      <w:bookmarkEnd w:id="262"/>
      <w:bookmarkEnd w:id="263"/>
      <w:bookmarkEnd w:id="264"/>
      <w:bookmarkEnd w:id="265"/>
      <w:bookmarkEnd w:id="266"/>
    </w:p>
    <w:p w:rsidR="002E2D79" w:rsidRPr="00882DDF" w:rsidRDefault="002E2D79" w:rsidP="001D7E62">
      <w:pPr>
        <w:spacing w:before="120" w:after="120" w:line="360" w:lineRule="auto"/>
        <w:jc w:val="both"/>
        <w:rPr>
          <w:rFonts w:ascii="Times New Roman" w:hAnsi="Times New Roman"/>
        </w:rPr>
      </w:pPr>
      <w:r w:rsidRPr="00882DDF">
        <w:rPr>
          <w:rFonts w:ascii="Times New Roman" w:hAnsi="Times New Roman"/>
        </w:rPr>
        <w:t xml:space="preserve">The farmers would organize themselves and form groups (water user association-WUA) in order to handle the water management.  Rotational water distribution would be applied within the group.  The rotational distribution is then to distribute water by turn to the whole scheme according to the timely need of crop water requirement. For better and efficient water management, crop diversification should be avoided within a group.  This would reduce the complexity of water distribution system of the scheme </w:t>
      </w:r>
      <w:r w:rsidRPr="00882DDF">
        <w:rPr>
          <w:rFonts w:ascii="Times New Roman" w:hAnsi="Times New Roman"/>
        </w:rPr>
        <w:lastRenderedPageBreak/>
        <w:t xml:space="preserve">during one irrigation season. At farmers’ level of operation, a constant flow and variable irrigation time is advisable. </w:t>
      </w:r>
    </w:p>
    <w:p w:rsidR="002E2D79" w:rsidRPr="00882DDF" w:rsidRDefault="002E2D79" w:rsidP="001D7E62">
      <w:pPr>
        <w:spacing w:before="120" w:after="120" w:line="360" w:lineRule="auto"/>
        <w:jc w:val="both"/>
        <w:rPr>
          <w:rFonts w:ascii="Times New Roman" w:hAnsi="Times New Roman"/>
        </w:rPr>
      </w:pPr>
      <w:r w:rsidRPr="00882DDF">
        <w:rPr>
          <w:rFonts w:ascii="Times New Roman" w:hAnsi="Times New Roman"/>
        </w:rPr>
        <w:t xml:space="preserve">To ensure equitable distribution of water the amount of water released through field canals should be proportional to the available command area. . </w:t>
      </w:r>
    </w:p>
    <w:p w:rsidR="002E2D79" w:rsidRPr="00D57952" w:rsidRDefault="002E2D79" w:rsidP="00D57952">
      <w:pPr>
        <w:spacing w:before="120" w:after="120" w:line="360" w:lineRule="auto"/>
        <w:jc w:val="both"/>
        <w:rPr>
          <w:rFonts w:ascii="Times New Roman" w:hAnsi="Times New Roman"/>
        </w:rPr>
      </w:pPr>
      <w:r w:rsidRPr="00D57952">
        <w:rPr>
          <w:rFonts w:ascii="Times New Roman" w:hAnsi="Times New Roman"/>
        </w:rPr>
        <w:t>In order to minimize the water losses during conveyance and application:</w:t>
      </w:r>
    </w:p>
    <w:p w:rsidR="002E2D79" w:rsidRPr="00882DDF" w:rsidRDefault="002E2D79" w:rsidP="001D7E62">
      <w:pPr>
        <w:pStyle w:val="ListParagraph"/>
        <w:numPr>
          <w:ilvl w:val="1"/>
          <w:numId w:val="28"/>
        </w:numPr>
        <w:spacing w:before="120" w:after="120" w:line="360" w:lineRule="auto"/>
        <w:ind w:left="360"/>
        <w:jc w:val="both"/>
        <w:rPr>
          <w:rFonts w:ascii="Times New Roman" w:hAnsi="Times New Roman"/>
        </w:rPr>
      </w:pPr>
      <w:r w:rsidRPr="00882DDF">
        <w:rPr>
          <w:rFonts w:ascii="Times New Roman" w:hAnsi="Times New Roman"/>
        </w:rPr>
        <w:t>Water users association (WUA) should assign gate keeper who is responsible to control unnecessary gate opening, damage and losses through gates.</w:t>
      </w:r>
    </w:p>
    <w:p w:rsidR="002E2D79" w:rsidRPr="00882DDF" w:rsidRDefault="0034525D" w:rsidP="001D7E62">
      <w:pPr>
        <w:pStyle w:val="ListParagraph"/>
        <w:numPr>
          <w:ilvl w:val="1"/>
          <w:numId w:val="28"/>
        </w:numPr>
        <w:spacing w:before="120" w:after="120" w:line="360" w:lineRule="auto"/>
        <w:ind w:left="360"/>
        <w:jc w:val="both"/>
        <w:rPr>
          <w:rFonts w:ascii="Times New Roman" w:hAnsi="Times New Roman"/>
        </w:rPr>
      </w:pPr>
      <w:r>
        <w:rPr>
          <w:rFonts w:ascii="Times New Roman" w:hAnsi="Times New Roman"/>
        </w:rPr>
        <w:t>D</w:t>
      </w:r>
      <w:r w:rsidRPr="00882DDF">
        <w:rPr>
          <w:rFonts w:ascii="Times New Roman" w:hAnsi="Times New Roman"/>
        </w:rPr>
        <w:t>amage</w:t>
      </w:r>
      <w:r>
        <w:rPr>
          <w:rFonts w:ascii="Times New Roman" w:hAnsi="Times New Roman"/>
        </w:rPr>
        <w:t>s</w:t>
      </w:r>
      <w:r w:rsidRPr="00882DDF">
        <w:rPr>
          <w:rFonts w:ascii="Times New Roman" w:hAnsi="Times New Roman"/>
        </w:rPr>
        <w:t xml:space="preserve"> on the canal system, and gates should be followed by the WUA and immediate action should be undertaken.</w:t>
      </w:r>
    </w:p>
    <w:p w:rsidR="002E2D79" w:rsidRPr="00882DDF" w:rsidRDefault="002E2D79" w:rsidP="001D7E62">
      <w:pPr>
        <w:pStyle w:val="ListParagraph"/>
        <w:numPr>
          <w:ilvl w:val="1"/>
          <w:numId w:val="28"/>
        </w:numPr>
        <w:spacing w:before="120" w:after="120" w:line="360" w:lineRule="auto"/>
        <w:ind w:left="360"/>
        <w:jc w:val="both"/>
        <w:rPr>
          <w:rFonts w:ascii="Times New Roman" w:hAnsi="Times New Roman"/>
        </w:rPr>
      </w:pPr>
      <w:r w:rsidRPr="00882DDF">
        <w:rPr>
          <w:rFonts w:ascii="Times New Roman" w:hAnsi="Times New Roman"/>
        </w:rPr>
        <w:t xml:space="preserve"> For technical failure beyond the capacity of the local community it should be informed to the </w:t>
      </w:r>
      <w:proofErr w:type="spellStart"/>
      <w:r w:rsidRPr="00882DDF">
        <w:rPr>
          <w:rFonts w:ascii="Times New Roman" w:hAnsi="Times New Roman"/>
        </w:rPr>
        <w:t>Woreda</w:t>
      </w:r>
      <w:proofErr w:type="spellEnd"/>
      <w:r w:rsidRPr="00882DDF">
        <w:rPr>
          <w:rFonts w:ascii="Times New Roman" w:hAnsi="Times New Roman"/>
        </w:rPr>
        <w:t xml:space="preserve"> Irrigation and Drainage sector and immediate action should be taken.</w:t>
      </w:r>
    </w:p>
    <w:p w:rsidR="002E2D79" w:rsidRPr="00882DDF" w:rsidRDefault="002E2D79" w:rsidP="001D7E62">
      <w:pPr>
        <w:pStyle w:val="ListParagraph"/>
        <w:numPr>
          <w:ilvl w:val="1"/>
          <w:numId w:val="28"/>
        </w:numPr>
        <w:spacing w:before="120" w:after="120" w:line="360" w:lineRule="auto"/>
        <w:ind w:left="360"/>
        <w:jc w:val="both"/>
        <w:rPr>
          <w:rFonts w:ascii="Times New Roman" w:hAnsi="Times New Roman"/>
        </w:rPr>
      </w:pPr>
      <w:r w:rsidRPr="00882DDF">
        <w:rPr>
          <w:rFonts w:ascii="Times New Roman" w:hAnsi="Times New Roman"/>
        </w:rPr>
        <w:t>Frequent supervision to the canal system is needed. Remove silt, weed, and any flow blocking objects from the canal system.</w:t>
      </w:r>
    </w:p>
    <w:p w:rsidR="002E2D79" w:rsidRPr="00882DDF" w:rsidRDefault="002E2D79" w:rsidP="001D7E62">
      <w:pPr>
        <w:pStyle w:val="ListParagraph"/>
        <w:numPr>
          <w:ilvl w:val="1"/>
          <w:numId w:val="28"/>
        </w:numPr>
        <w:spacing w:before="120" w:after="120" w:line="360" w:lineRule="auto"/>
        <w:ind w:left="360"/>
        <w:jc w:val="both"/>
        <w:rPr>
          <w:rFonts w:ascii="Times New Roman" w:hAnsi="Times New Roman"/>
        </w:rPr>
      </w:pPr>
      <w:r w:rsidRPr="00882DDF">
        <w:rPr>
          <w:rFonts w:ascii="Times New Roman" w:hAnsi="Times New Roman"/>
        </w:rPr>
        <w:t>Water application should be done by furrow rather than flooding.</w:t>
      </w:r>
    </w:p>
    <w:p w:rsidR="002E2D79" w:rsidRPr="00882DDF" w:rsidRDefault="002E2D79" w:rsidP="001D7E62">
      <w:pPr>
        <w:pStyle w:val="ListParagraph"/>
        <w:numPr>
          <w:ilvl w:val="1"/>
          <w:numId w:val="28"/>
        </w:numPr>
        <w:spacing w:before="120" w:after="120" w:line="360" w:lineRule="auto"/>
        <w:ind w:left="360"/>
        <w:jc w:val="both"/>
        <w:rPr>
          <w:rFonts w:ascii="Times New Roman" w:hAnsi="Times New Roman"/>
        </w:rPr>
      </w:pPr>
      <w:r w:rsidRPr="00882DDF">
        <w:rPr>
          <w:rFonts w:ascii="Times New Roman" w:hAnsi="Times New Roman"/>
        </w:rPr>
        <w:t>Uniform cropping season and pattern within nearby blocks is good for irrigation water management.</w:t>
      </w:r>
    </w:p>
    <w:p w:rsidR="002E2D79" w:rsidRPr="00882DDF" w:rsidRDefault="002E2D79" w:rsidP="001D7E62">
      <w:pPr>
        <w:pStyle w:val="ListParagraph"/>
        <w:numPr>
          <w:ilvl w:val="1"/>
          <w:numId w:val="28"/>
        </w:numPr>
        <w:spacing w:before="120" w:after="120" w:line="360" w:lineRule="auto"/>
        <w:ind w:left="360"/>
        <w:jc w:val="both"/>
        <w:rPr>
          <w:rFonts w:ascii="Times New Roman" w:hAnsi="Times New Roman"/>
        </w:rPr>
      </w:pPr>
      <w:r w:rsidRPr="00882DDF">
        <w:rPr>
          <w:rFonts w:ascii="Times New Roman" w:hAnsi="Times New Roman"/>
        </w:rPr>
        <w:t xml:space="preserve">Water application should be based on the proposed irrigation hour and rotation. This will reduce water application losses. </w:t>
      </w:r>
    </w:p>
    <w:p w:rsidR="002E2D79" w:rsidRPr="00C466FD" w:rsidRDefault="002E2D79" w:rsidP="001D7E62">
      <w:pPr>
        <w:pStyle w:val="Heading3"/>
        <w:spacing w:before="120" w:after="120" w:line="360" w:lineRule="auto"/>
        <w:ind w:left="720"/>
        <w:rPr>
          <w:rFonts w:ascii="Times New Roman" w:hAnsi="Times New Roman"/>
          <w:color w:val="auto"/>
          <w:sz w:val="24"/>
          <w:szCs w:val="24"/>
        </w:rPr>
      </w:pPr>
      <w:bookmarkStart w:id="267" w:name="_Toc315089020"/>
      <w:bookmarkStart w:id="268" w:name="_Toc372605362"/>
      <w:bookmarkStart w:id="269" w:name="_Toc465241992"/>
      <w:r w:rsidRPr="00C466FD">
        <w:rPr>
          <w:rFonts w:ascii="Times New Roman" w:hAnsi="Times New Roman"/>
          <w:color w:val="auto"/>
          <w:sz w:val="24"/>
          <w:szCs w:val="24"/>
        </w:rPr>
        <w:t>Methods of Maintenance</w:t>
      </w:r>
      <w:bookmarkEnd w:id="267"/>
      <w:bookmarkEnd w:id="268"/>
      <w:bookmarkEnd w:id="269"/>
    </w:p>
    <w:p w:rsidR="002E2D79" w:rsidRPr="00882DDF" w:rsidRDefault="002E2D79" w:rsidP="001D7E62">
      <w:pPr>
        <w:spacing w:before="120" w:after="120" w:line="360" w:lineRule="auto"/>
        <w:jc w:val="both"/>
        <w:rPr>
          <w:rFonts w:ascii="Times New Roman" w:hAnsi="Times New Roman"/>
        </w:rPr>
      </w:pPr>
      <w:r w:rsidRPr="00882DDF">
        <w:rPr>
          <w:rFonts w:ascii="Times New Roman" w:hAnsi="Times New Roman"/>
        </w:rPr>
        <w:t>The maintenance tasks are categorized into two types (i.e., routine activities, and repairs). The routine maintenance activities that are carried out periodically include:</w:t>
      </w:r>
    </w:p>
    <w:p w:rsidR="002E2D79" w:rsidRPr="00882DDF" w:rsidRDefault="002E2D79" w:rsidP="001D7E62">
      <w:pPr>
        <w:pStyle w:val="ListParagraph"/>
        <w:numPr>
          <w:ilvl w:val="0"/>
          <w:numId w:val="29"/>
        </w:numPr>
        <w:tabs>
          <w:tab w:val="left" w:pos="1440"/>
        </w:tabs>
        <w:overflowPunct w:val="0"/>
        <w:autoSpaceDE w:val="0"/>
        <w:autoSpaceDN w:val="0"/>
        <w:adjustRightInd w:val="0"/>
        <w:spacing w:before="120" w:after="120" w:line="360" w:lineRule="auto"/>
        <w:ind w:left="360"/>
        <w:jc w:val="both"/>
        <w:textAlignment w:val="baseline"/>
        <w:rPr>
          <w:rFonts w:ascii="Times New Roman" w:hAnsi="Times New Roman"/>
        </w:rPr>
      </w:pPr>
      <w:r w:rsidRPr="00882DDF">
        <w:rPr>
          <w:rFonts w:ascii="Times New Roman" w:hAnsi="Times New Roman"/>
        </w:rPr>
        <w:t>Regular cleaning of sediments and weeds from canals and drains;</w:t>
      </w:r>
    </w:p>
    <w:p w:rsidR="002E2D79" w:rsidRPr="00882DDF" w:rsidRDefault="002E2D79" w:rsidP="001D7E62">
      <w:pPr>
        <w:numPr>
          <w:ilvl w:val="0"/>
          <w:numId w:val="30"/>
        </w:numPr>
        <w:tabs>
          <w:tab w:val="left" w:pos="1440"/>
        </w:tabs>
        <w:overflowPunct w:val="0"/>
        <w:autoSpaceDE w:val="0"/>
        <w:autoSpaceDN w:val="0"/>
        <w:adjustRightInd w:val="0"/>
        <w:spacing w:before="120" w:after="120" w:line="360" w:lineRule="auto"/>
        <w:ind w:left="360"/>
        <w:jc w:val="both"/>
        <w:textAlignment w:val="baseline"/>
        <w:rPr>
          <w:rFonts w:ascii="Times New Roman" w:hAnsi="Times New Roman"/>
        </w:rPr>
      </w:pPr>
      <w:r w:rsidRPr="00882DDF">
        <w:rPr>
          <w:rFonts w:ascii="Times New Roman" w:hAnsi="Times New Roman"/>
        </w:rPr>
        <w:t>Inspection and lubrication of gates; and</w:t>
      </w:r>
    </w:p>
    <w:p w:rsidR="002E2D79" w:rsidRPr="00C466FD" w:rsidRDefault="002E2D79" w:rsidP="001D7E62">
      <w:pPr>
        <w:numPr>
          <w:ilvl w:val="0"/>
          <w:numId w:val="30"/>
        </w:numPr>
        <w:tabs>
          <w:tab w:val="left" w:pos="1440"/>
        </w:tabs>
        <w:overflowPunct w:val="0"/>
        <w:autoSpaceDE w:val="0"/>
        <w:autoSpaceDN w:val="0"/>
        <w:adjustRightInd w:val="0"/>
        <w:spacing w:before="120" w:after="120" w:line="360" w:lineRule="auto"/>
        <w:ind w:left="360"/>
        <w:jc w:val="both"/>
        <w:textAlignment w:val="baseline"/>
        <w:rPr>
          <w:rFonts w:ascii="Times New Roman" w:hAnsi="Times New Roman"/>
        </w:rPr>
      </w:pPr>
      <w:r w:rsidRPr="00882DDF">
        <w:rPr>
          <w:rFonts w:ascii="Times New Roman" w:hAnsi="Times New Roman"/>
        </w:rPr>
        <w:t>Maintenance of cracked regulating and control structures.</w:t>
      </w:r>
    </w:p>
    <w:p w:rsidR="002E2D79" w:rsidRPr="00882DDF" w:rsidRDefault="002E2D79" w:rsidP="001D7E62">
      <w:pPr>
        <w:numPr>
          <w:ilvl w:val="12"/>
          <w:numId w:val="0"/>
        </w:numPr>
        <w:spacing w:before="120" w:after="120" w:line="360" w:lineRule="auto"/>
        <w:jc w:val="both"/>
        <w:rPr>
          <w:rFonts w:ascii="Times New Roman" w:hAnsi="Times New Roman"/>
        </w:rPr>
      </w:pPr>
      <w:r w:rsidRPr="00882DDF">
        <w:rPr>
          <w:rFonts w:ascii="Times New Roman" w:hAnsi="Times New Roman"/>
        </w:rPr>
        <w:t>Repair works include task carried out more frequently and quickly, and include those task that are generally unpredictable.  They also include emergency works.  The activities included in this category are:</w:t>
      </w:r>
    </w:p>
    <w:p w:rsidR="002E2D79" w:rsidRPr="00882DDF" w:rsidRDefault="002E2D79" w:rsidP="001D7E62">
      <w:pPr>
        <w:numPr>
          <w:ilvl w:val="0"/>
          <w:numId w:val="31"/>
        </w:numPr>
        <w:tabs>
          <w:tab w:val="left" w:pos="1440"/>
        </w:tabs>
        <w:overflowPunct w:val="0"/>
        <w:autoSpaceDE w:val="0"/>
        <w:autoSpaceDN w:val="0"/>
        <w:adjustRightInd w:val="0"/>
        <w:spacing w:before="120" w:after="120" w:line="360" w:lineRule="auto"/>
        <w:ind w:left="360"/>
        <w:jc w:val="both"/>
        <w:textAlignment w:val="baseline"/>
        <w:rPr>
          <w:rFonts w:ascii="Times New Roman" w:hAnsi="Times New Roman"/>
        </w:rPr>
      </w:pPr>
      <w:r w:rsidRPr="00882DDF">
        <w:rPr>
          <w:rFonts w:ascii="Times New Roman" w:hAnsi="Times New Roman"/>
        </w:rPr>
        <w:t>Repairing overtopped or breached canals</w:t>
      </w:r>
    </w:p>
    <w:p w:rsidR="002E2D79" w:rsidRPr="00882DDF" w:rsidRDefault="002E2D79" w:rsidP="001D7E62">
      <w:pPr>
        <w:numPr>
          <w:ilvl w:val="0"/>
          <w:numId w:val="31"/>
        </w:numPr>
        <w:tabs>
          <w:tab w:val="left" w:pos="1440"/>
        </w:tabs>
        <w:overflowPunct w:val="0"/>
        <w:autoSpaceDE w:val="0"/>
        <w:autoSpaceDN w:val="0"/>
        <w:adjustRightInd w:val="0"/>
        <w:spacing w:before="120" w:after="120" w:line="360" w:lineRule="auto"/>
        <w:ind w:left="360"/>
        <w:jc w:val="both"/>
        <w:textAlignment w:val="baseline"/>
        <w:rPr>
          <w:rFonts w:ascii="Times New Roman" w:hAnsi="Times New Roman"/>
        </w:rPr>
      </w:pPr>
      <w:r w:rsidRPr="00882DDF">
        <w:rPr>
          <w:rFonts w:ascii="Times New Roman" w:hAnsi="Times New Roman"/>
        </w:rPr>
        <w:t>Repairing jammed gates.</w:t>
      </w:r>
    </w:p>
    <w:p w:rsidR="002E2D79" w:rsidRPr="00882DDF" w:rsidRDefault="002E2D79" w:rsidP="001D7E62">
      <w:pPr>
        <w:spacing w:before="120" w:after="120" w:line="360" w:lineRule="auto"/>
        <w:jc w:val="both"/>
        <w:rPr>
          <w:rFonts w:ascii="Times New Roman" w:hAnsi="Times New Roman"/>
        </w:rPr>
      </w:pPr>
      <w:r w:rsidRPr="00882DDF">
        <w:rPr>
          <w:rFonts w:ascii="Times New Roman" w:hAnsi="Times New Roman"/>
        </w:rPr>
        <w:lastRenderedPageBreak/>
        <w:t xml:space="preserve">Regular inspection of the irrigation facilities should be carried out as part of the maintenance activities.  These tasks could be carried out immediately after the end of the main rains in September and during the rainy season.  This could concentrate on the interceptor drains and the flood protection works, and the main canal. This could be important especially if supplementary water is needed late rainy season for some crops. The inspection of other works like the water control and regulating structures could be carried out as part </w:t>
      </w:r>
      <w:bookmarkStart w:id="270" w:name="_Toc251503778"/>
      <w:r w:rsidRPr="00882DDF">
        <w:rPr>
          <w:rFonts w:ascii="Times New Roman" w:hAnsi="Times New Roman"/>
        </w:rPr>
        <w:t>of routine operation activities.</w:t>
      </w:r>
      <w:bookmarkEnd w:id="270"/>
    </w:p>
    <w:p w:rsidR="0001116C" w:rsidRPr="00F05232" w:rsidRDefault="0001116C" w:rsidP="001D7E62">
      <w:pPr>
        <w:pStyle w:val="Heading1"/>
        <w:spacing w:before="120" w:after="120" w:line="360" w:lineRule="auto"/>
        <w:ind w:left="432"/>
        <w:rPr>
          <w:rFonts w:ascii="Times New Roman" w:hAnsi="Times New Roman"/>
          <w:color w:val="auto"/>
        </w:rPr>
      </w:pPr>
      <w:bookmarkStart w:id="271" w:name="_Toc389924567"/>
      <w:bookmarkStart w:id="272" w:name="_Toc465241993"/>
      <w:r w:rsidRPr="00F05232">
        <w:rPr>
          <w:rFonts w:ascii="Times New Roman" w:hAnsi="Times New Roman"/>
          <w:color w:val="auto"/>
        </w:rPr>
        <w:t>CONCLUSION AND RECOMMENDATION</w:t>
      </w:r>
      <w:bookmarkEnd w:id="271"/>
      <w:r w:rsidR="00F05232">
        <w:rPr>
          <w:rFonts w:ascii="Times New Roman" w:hAnsi="Times New Roman"/>
          <w:color w:val="auto"/>
        </w:rPr>
        <w:t>S</w:t>
      </w:r>
      <w:bookmarkEnd w:id="272"/>
    </w:p>
    <w:p w:rsidR="0001116C" w:rsidRPr="00F05232" w:rsidRDefault="0001116C" w:rsidP="001D7E62">
      <w:pPr>
        <w:pStyle w:val="Heading2"/>
        <w:spacing w:before="120" w:after="120" w:line="360" w:lineRule="auto"/>
        <w:ind w:left="576"/>
        <w:rPr>
          <w:rFonts w:ascii="Times New Roman" w:hAnsi="Times New Roman"/>
          <w:color w:val="auto"/>
          <w:sz w:val="24"/>
          <w:szCs w:val="24"/>
        </w:rPr>
      </w:pPr>
      <w:bookmarkStart w:id="273" w:name="_Toc465241994"/>
      <w:r w:rsidRPr="00F05232">
        <w:rPr>
          <w:rFonts w:ascii="Times New Roman" w:hAnsi="Times New Roman"/>
          <w:color w:val="auto"/>
          <w:sz w:val="24"/>
          <w:szCs w:val="24"/>
        </w:rPr>
        <w:t>Conclusions</w:t>
      </w:r>
      <w:bookmarkEnd w:id="273"/>
    </w:p>
    <w:p w:rsidR="0001116C" w:rsidRPr="00882DDF" w:rsidRDefault="0001116C" w:rsidP="001D7E62">
      <w:pPr>
        <w:pStyle w:val="ListParagraph"/>
        <w:numPr>
          <w:ilvl w:val="0"/>
          <w:numId w:val="36"/>
        </w:numPr>
        <w:spacing w:before="120" w:after="120" w:line="360" w:lineRule="auto"/>
        <w:ind w:left="360"/>
        <w:jc w:val="both"/>
        <w:rPr>
          <w:rFonts w:ascii="Times New Roman" w:hAnsi="Times New Roman"/>
        </w:rPr>
      </w:pPr>
      <w:r w:rsidRPr="00882DDF">
        <w:rPr>
          <w:rFonts w:ascii="Times New Roman" w:hAnsi="Times New Roman"/>
        </w:rPr>
        <w:t>The infrastructure of this project area i</w:t>
      </w:r>
      <w:r w:rsidR="002F7B50">
        <w:rPr>
          <w:rFonts w:ascii="Times New Roman" w:hAnsi="Times New Roman"/>
        </w:rPr>
        <w:t>s designed to irrigate about 165</w:t>
      </w:r>
      <w:r w:rsidRPr="00882DDF">
        <w:rPr>
          <w:rFonts w:ascii="Times New Roman" w:hAnsi="Times New Roman"/>
        </w:rPr>
        <w:t xml:space="preserve"> ha of land by taking its supply from the </w:t>
      </w:r>
      <w:proofErr w:type="spellStart"/>
      <w:r w:rsidRPr="00882DDF">
        <w:rPr>
          <w:rFonts w:ascii="Times New Roman" w:hAnsi="Times New Roman"/>
        </w:rPr>
        <w:t>Challie</w:t>
      </w:r>
      <w:proofErr w:type="spellEnd"/>
      <w:r w:rsidRPr="00882DDF">
        <w:rPr>
          <w:rFonts w:ascii="Times New Roman" w:hAnsi="Times New Roman"/>
        </w:rPr>
        <w:t xml:space="preserve"> diversion irrigation project. The maximum duty of the command area for 14 hours per day irrigation with overall project efficiency of 58%.  The method of irrigation of the project area is furrow surface irrigation. </w:t>
      </w:r>
    </w:p>
    <w:p w:rsidR="0001116C" w:rsidRPr="00882DDF" w:rsidRDefault="0001116C" w:rsidP="001D7E62">
      <w:pPr>
        <w:pStyle w:val="ListParagraph"/>
        <w:numPr>
          <w:ilvl w:val="0"/>
          <w:numId w:val="25"/>
        </w:numPr>
        <w:spacing w:before="120" w:after="120" w:line="360" w:lineRule="auto"/>
        <w:ind w:left="360"/>
        <w:jc w:val="both"/>
        <w:rPr>
          <w:rFonts w:ascii="Times New Roman" w:hAnsi="Times New Roman"/>
        </w:rPr>
      </w:pPr>
      <w:r w:rsidRPr="00882DDF">
        <w:rPr>
          <w:rFonts w:ascii="Times New Roman" w:hAnsi="Times New Roman"/>
        </w:rPr>
        <w:t xml:space="preserve">The main and secondary canal system is designed to be lined and tertiary canals are earthen. Field canals to be constructed by farmers. </w:t>
      </w:r>
    </w:p>
    <w:p w:rsidR="0001116C" w:rsidRPr="00882DDF" w:rsidRDefault="0001116C" w:rsidP="001D7E62">
      <w:pPr>
        <w:pStyle w:val="ListParagraph"/>
        <w:numPr>
          <w:ilvl w:val="0"/>
          <w:numId w:val="25"/>
        </w:numPr>
        <w:spacing w:before="120" w:after="120" w:line="360" w:lineRule="auto"/>
        <w:ind w:left="360"/>
        <w:jc w:val="both"/>
        <w:rPr>
          <w:rFonts w:ascii="Times New Roman" w:hAnsi="Times New Roman"/>
        </w:rPr>
      </w:pPr>
      <w:r w:rsidRPr="00882DDF">
        <w:rPr>
          <w:rFonts w:ascii="Times New Roman" w:hAnsi="Times New Roman"/>
        </w:rPr>
        <w:t>Lined canals have rectangular section and earthen ones are trapezoidal.</w:t>
      </w:r>
    </w:p>
    <w:p w:rsidR="002F7B50" w:rsidRPr="002F7B50" w:rsidRDefault="0001116C" w:rsidP="002F7B50">
      <w:pPr>
        <w:jc w:val="both"/>
        <w:rPr>
          <w:rFonts w:ascii="Arial" w:eastAsia="Times New Roman" w:hAnsi="Arial" w:cs="Arial"/>
          <w:szCs w:val="20"/>
        </w:rPr>
      </w:pPr>
      <w:r w:rsidRPr="00882DDF">
        <w:rPr>
          <w:rFonts w:ascii="Times New Roman" w:hAnsi="Times New Roman"/>
        </w:rPr>
        <w:t xml:space="preserve">The per hectare cost of the project is </w:t>
      </w:r>
      <w:r w:rsidR="002F7B50" w:rsidRPr="004F7BBC">
        <w:rPr>
          <w:rFonts w:ascii="Arial" w:eastAsia="Times New Roman" w:hAnsi="Arial" w:cs="Arial"/>
          <w:b/>
          <w:sz w:val="20"/>
        </w:rPr>
        <w:t xml:space="preserve">148,707.8 </w:t>
      </w:r>
      <w:r w:rsidRPr="004F7BBC">
        <w:rPr>
          <w:rFonts w:ascii="Arial" w:hAnsi="Arial" w:cs="Arial"/>
          <w:b/>
          <w:sz w:val="20"/>
        </w:rPr>
        <w:t>Birr</w:t>
      </w:r>
      <w:r w:rsidRPr="004F7BBC">
        <w:rPr>
          <w:rFonts w:ascii="Times New Roman" w:hAnsi="Times New Roman"/>
          <w:sz w:val="20"/>
        </w:rPr>
        <w:t xml:space="preserve"> </w:t>
      </w:r>
      <w:r w:rsidRPr="00882DDF">
        <w:rPr>
          <w:rFonts w:ascii="Times New Roman" w:hAnsi="Times New Roman"/>
        </w:rPr>
        <w:t xml:space="preserve">and the total project cost is </w:t>
      </w:r>
      <w:r w:rsidR="002F7B50" w:rsidRPr="002F7B50">
        <w:rPr>
          <w:rFonts w:ascii="Arial" w:eastAsia="Times New Roman" w:hAnsi="Arial" w:cs="Arial"/>
          <w:szCs w:val="20"/>
        </w:rPr>
        <w:t>24,536,779.31</w:t>
      </w:r>
    </w:p>
    <w:p w:rsidR="0001116C" w:rsidRPr="002F7B50" w:rsidRDefault="0001116C" w:rsidP="002F7B50">
      <w:pPr>
        <w:jc w:val="both"/>
        <w:rPr>
          <w:rFonts w:ascii="Arial" w:eastAsia="Times New Roman" w:hAnsi="Arial" w:cs="Arial"/>
          <w:sz w:val="20"/>
          <w:szCs w:val="20"/>
        </w:rPr>
      </w:pPr>
      <w:r w:rsidRPr="002F7B50">
        <w:rPr>
          <w:rFonts w:ascii="Times New Roman" w:hAnsi="Times New Roman"/>
          <w:b/>
          <w:szCs w:val="24"/>
        </w:rPr>
        <w:t>Bi</w:t>
      </w:r>
      <w:r w:rsidRPr="00AB705E">
        <w:rPr>
          <w:rFonts w:ascii="Times New Roman" w:hAnsi="Times New Roman"/>
          <w:b/>
          <w:sz w:val="24"/>
          <w:szCs w:val="24"/>
        </w:rPr>
        <w:t>rr</w:t>
      </w:r>
      <w:r w:rsidR="002F7B50">
        <w:rPr>
          <w:rFonts w:ascii="Times New Roman" w:hAnsi="Times New Roman"/>
          <w:b/>
        </w:rPr>
        <w:t xml:space="preserve"> </w:t>
      </w:r>
      <w:r w:rsidR="002F7B50" w:rsidRPr="002F7B50">
        <w:rPr>
          <w:rFonts w:ascii="Times New Roman" w:hAnsi="Times New Roman"/>
        </w:rPr>
        <w:t>without VAT</w:t>
      </w:r>
      <w:r w:rsidR="002F7B50">
        <w:rPr>
          <w:rFonts w:ascii="Times New Roman" w:hAnsi="Times New Roman"/>
          <w:b/>
        </w:rPr>
        <w:t>.</w:t>
      </w:r>
    </w:p>
    <w:p w:rsidR="0001116C" w:rsidRPr="00882DDF" w:rsidRDefault="0001116C" w:rsidP="001D7E62">
      <w:pPr>
        <w:pStyle w:val="ListParagraph"/>
        <w:numPr>
          <w:ilvl w:val="0"/>
          <w:numId w:val="25"/>
        </w:numPr>
        <w:spacing w:before="120" w:after="120" w:line="360" w:lineRule="auto"/>
        <w:ind w:left="360"/>
        <w:jc w:val="both"/>
        <w:rPr>
          <w:rFonts w:ascii="Times New Roman" w:hAnsi="Times New Roman"/>
        </w:rPr>
      </w:pPr>
      <w:r w:rsidRPr="00882DDF">
        <w:rPr>
          <w:rFonts w:ascii="Times New Roman" w:hAnsi="Times New Roman"/>
        </w:rPr>
        <w:t>As the left side of the river bank is rock formation overtopping is allowed in the canal and ga</w:t>
      </w:r>
      <w:r w:rsidR="002F7B50">
        <w:rPr>
          <w:rFonts w:ascii="Times New Roman" w:hAnsi="Times New Roman"/>
        </w:rPr>
        <w:t>tes are to be installed after 11</w:t>
      </w:r>
      <w:r w:rsidRPr="00882DDF">
        <w:rPr>
          <w:rFonts w:ascii="Times New Roman" w:hAnsi="Times New Roman"/>
        </w:rPr>
        <w:t>1.7m length of the can</w:t>
      </w:r>
      <w:r w:rsidR="002F7B50">
        <w:rPr>
          <w:rFonts w:ascii="Times New Roman" w:hAnsi="Times New Roman"/>
        </w:rPr>
        <w:t>al. This 11</w:t>
      </w:r>
      <w:r w:rsidRPr="00882DDF">
        <w:rPr>
          <w:rFonts w:ascii="Times New Roman" w:hAnsi="Times New Roman"/>
        </w:rPr>
        <w:t>1.7m length of the canal is designed to be reinforced concrete.</w:t>
      </w:r>
    </w:p>
    <w:p w:rsidR="0001116C" w:rsidRPr="00882DDF" w:rsidRDefault="0001116C" w:rsidP="001D7E62">
      <w:pPr>
        <w:pStyle w:val="ListParagraph"/>
        <w:numPr>
          <w:ilvl w:val="0"/>
          <w:numId w:val="25"/>
        </w:numPr>
        <w:spacing w:before="120" w:after="120" w:line="360" w:lineRule="auto"/>
        <w:ind w:left="360"/>
        <w:jc w:val="both"/>
        <w:rPr>
          <w:rFonts w:ascii="Times New Roman" w:hAnsi="Times New Roman"/>
        </w:rPr>
      </w:pPr>
      <w:r w:rsidRPr="00882DDF">
        <w:rPr>
          <w:rFonts w:ascii="Times New Roman" w:hAnsi="Times New Roman"/>
        </w:rPr>
        <w:t>The design point rainfall of th</w:t>
      </w:r>
      <w:r w:rsidR="002F7B50">
        <w:rPr>
          <w:rFonts w:ascii="Times New Roman" w:hAnsi="Times New Roman"/>
        </w:rPr>
        <w:t xml:space="preserve">e project is determined using </w:t>
      </w:r>
      <w:proofErr w:type="spellStart"/>
      <w:r w:rsidR="002F7B50">
        <w:rPr>
          <w:rFonts w:ascii="Times New Roman" w:hAnsi="Times New Roman"/>
        </w:rPr>
        <w:t>Gu</w:t>
      </w:r>
      <w:r w:rsidRPr="00882DDF">
        <w:rPr>
          <w:rFonts w:ascii="Times New Roman" w:hAnsi="Times New Roman"/>
        </w:rPr>
        <w:t>mble</w:t>
      </w:r>
      <w:proofErr w:type="spellEnd"/>
      <w:r w:rsidRPr="00882DDF">
        <w:rPr>
          <w:rFonts w:ascii="Times New Roman" w:hAnsi="Times New Roman"/>
        </w:rPr>
        <w:t xml:space="preserve"> Powell method, and the designed flood is determined by SCS-CN method &amp; flood mark method. Finally SCS-CN method is adopted.</w:t>
      </w:r>
    </w:p>
    <w:p w:rsidR="0001116C" w:rsidRPr="00882DDF" w:rsidRDefault="0001116C" w:rsidP="001D7E62">
      <w:pPr>
        <w:pStyle w:val="ListParagraph"/>
        <w:numPr>
          <w:ilvl w:val="0"/>
          <w:numId w:val="25"/>
        </w:numPr>
        <w:spacing w:before="120" w:after="120" w:line="360" w:lineRule="auto"/>
        <w:ind w:left="360"/>
        <w:jc w:val="both"/>
        <w:rPr>
          <w:rFonts w:ascii="Times New Roman" w:hAnsi="Times New Roman"/>
        </w:rPr>
      </w:pPr>
      <w:r w:rsidRPr="00882DDF">
        <w:rPr>
          <w:rFonts w:ascii="Times New Roman" w:hAnsi="Times New Roman"/>
        </w:rPr>
        <w:t>As there is no flow data for the river/stream near the project. Therefore, data for the hydro-meteorological analysis is taken from the nearby station called Haik station.</w:t>
      </w:r>
    </w:p>
    <w:p w:rsidR="00A04D34" w:rsidRPr="00F05232" w:rsidRDefault="0001116C" w:rsidP="001D7E62">
      <w:pPr>
        <w:pStyle w:val="ListParagraph"/>
        <w:numPr>
          <w:ilvl w:val="0"/>
          <w:numId w:val="25"/>
        </w:numPr>
        <w:spacing w:before="120" w:after="120" w:line="360" w:lineRule="auto"/>
        <w:ind w:left="360"/>
        <w:jc w:val="both"/>
        <w:rPr>
          <w:rFonts w:ascii="Times New Roman" w:hAnsi="Times New Roman"/>
        </w:rPr>
      </w:pPr>
      <w:r w:rsidRPr="00882DDF">
        <w:rPr>
          <w:rFonts w:ascii="Times New Roman" w:hAnsi="Times New Roman"/>
        </w:rPr>
        <w:t xml:space="preserve">The design of the canal dimensions of the irrigation canal is done by applying the manning’s uniform flow equation. </w:t>
      </w:r>
    </w:p>
    <w:p w:rsidR="0001116C" w:rsidRPr="00F05232" w:rsidRDefault="002E2D79" w:rsidP="001D7E62">
      <w:pPr>
        <w:pStyle w:val="Heading2"/>
        <w:spacing w:before="120" w:after="120" w:line="360" w:lineRule="auto"/>
        <w:ind w:left="576"/>
        <w:rPr>
          <w:rFonts w:ascii="Times New Roman" w:hAnsi="Times New Roman"/>
          <w:color w:val="auto"/>
          <w:sz w:val="24"/>
          <w:szCs w:val="24"/>
        </w:rPr>
      </w:pPr>
      <w:bookmarkStart w:id="274" w:name="_Toc465241995"/>
      <w:r w:rsidRPr="00F05232">
        <w:rPr>
          <w:rFonts w:ascii="Times New Roman" w:hAnsi="Times New Roman"/>
          <w:color w:val="auto"/>
          <w:sz w:val="24"/>
          <w:szCs w:val="24"/>
        </w:rPr>
        <w:t>Recommendations</w:t>
      </w:r>
      <w:r w:rsidR="0001116C" w:rsidRPr="00F05232">
        <w:rPr>
          <w:rFonts w:ascii="Times New Roman" w:hAnsi="Times New Roman"/>
          <w:color w:val="auto"/>
          <w:sz w:val="24"/>
          <w:szCs w:val="24"/>
        </w:rPr>
        <w:t>:</w:t>
      </w:r>
      <w:bookmarkEnd w:id="274"/>
    </w:p>
    <w:p w:rsidR="0001116C" w:rsidRPr="00882DDF" w:rsidRDefault="002F7B50" w:rsidP="001D7E62">
      <w:pPr>
        <w:pStyle w:val="ListParagraph"/>
        <w:numPr>
          <w:ilvl w:val="0"/>
          <w:numId w:val="26"/>
        </w:numPr>
        <w:spacing w:before="120" w:after="120" w:line="360" w:lineRule="auto"/>
        <w:ind w:left="360"/>
        <w:jc w:val="both"/>
        <w:rPr>
          <w:rFonts w:ascii="Times New Roman" w:hAnsi="Times New Roman"/>
        </w:rPr>
      </w:pPr>
      <w:r>
        <w:rPr>
          <w:rFonts w:ascii="Times New Roman" w:hAnsi="Times New Roman"/>
        </w:rPr>
        <w:t>Since, for the first 11</w:t>
      </w:r>
      <w:r w:rsidR="0001116C" w:rsidRPr="00882DDF">
        <w:rPr>
          <w:rFonts w:ascii="Times New Roman" w:hAnsi="Times New Roman"/>
        </w:rPr>
        <w:t>1.7m of the canal overtopping of the river water is allowed. So, t</w:t>
      </w:r>
      <w:r>
        <w:rPr>
          <w:rFonts w:ascii="Times New Roman" w:hAnsi="Times New Roman"/>
        </w:rPr>
        <w:t xml:space="preserve">his 111.7m of the canal length </w:t>
      </w:r>
      <w:r w:rsidR="0001116C" w:rsidRPr="00882DDF">
        <w:rPr>
          <w:rFonts w:ascii="Times New Roman" w:hAnsi="Times New Roman"/>
        </w:rPr>
        <w:t>requires a    continuous clearing.</w:t>
      </w:r>
    </w:p>
    <w:p w:rsidR="0001116C" w:rsidRPr="00882DDF" w:rsidRDefault="0001116C" w:rsidP="001D7E62">
      <w:pPr>
        <w:pStyle w:val="ListParagraph"/>
        <w:numPr>
          <w:ilvl w:val="0"/>
          <w:numId w:val="26"/>
        </w:numPr>
        <w:spacing w:before="120" w:after="120" w:line="360" w:lineRule="auto"/>
        <w:ind w:left="360"/>
        <w:jc w:val="both"/>
        <w:rPr>
          <w:rFonts w:ascii="Times New Roman" w:hAnsi="Times New Roman"/>
        </w:rPr>
      </w:pPr>
      <w:r w:rsidRPr="00882DDF">
        <w:rPr>
          <w:rFonts w:ascii="Times New Roman" w:hAnsi="Times New Roman"/>
        </w:rPr>
        <w:lastRenderedPageBreak/>
        <w:t>For better performance and long service year of the project regular inspection and maintenance is highly required.</w:t>
      </w:r>
    </w:p>
    <w:p w:rsidR="0001116C" w:rsidRPr="00882DDF" w:rsidRDefault="0001116C" w:rsidP="001D7E62">
      <w:pPr>
        <w:pStyle w:val="ListParagraph"/>
        <w:numPr>
          <w:ilvl w:val="0"/>
          <w:numId w:val="26"/>
        </w:numPr>
        <w:spacing w:before="120" w:after="120" w:line="360" w:lineRule="auto"/>
        <w:ind w:left="360"/>
        <w:jc w:val="both"/>
        <w:rPr>
          <w:rFonts w:ascii="Times New Roman" w:hAnsi="Times New Roman"/>
        </w:rPr>
      </w:pPr>
      <w:r w:rsidRPr="00882DDF">
        <w:rPr>
          <w:rFonts w:ascii="Times New Roman" w:hAnsi="Times New Roman"/>
        </w:rPr>
        <w:t>Farmers training, how to operate and maintain the project structures as a whole and available and water resources has a paramount important.</w:t>
      </w:r>
    </w:p>
    <w:p w:rsidR="00A04D34" w:rsidRPr="00030912" w:rsidRDefault="0001116C" w:rsidP="001D7E62">
      <w:pPr>
        <w:pStyle w:val="ListParagraph"/>
        <w:numPr>
          <w:ilvl w:val="0"/>
          <w:numId w:val="26"/>
        </w:numPr>
        <w:spacing w:before="120" w:after="120" w:line="360" w:lineRule="auto"/>
        <w:ind w:left="360"/>
        <w:jc w:val="both"/>
        <w:rPr>
          <w:rFonts w:ascii="Times New Roman" w:hAnsi="Times New Roman"/>
        </w:rPr>
      </w:pPr>
      <w:r w:rsidRPr="00882DDF">
        <w:rPr>
          <w:rFonts w:ascii="Times New Roman" w:hAnsi="Times New Roman"/>
        </w:rPr>
        <w:t>Close supervision of the construction should be made to modify (if need be) each Components of irrigation system based on specific site conditions.</w:t>
      </w:r>
    </w:p>
    <w:p w:rsidR="008C7403" w:rsidRPr="00030912" w:rsidRDefault="008C7403" w:rsidP="001D7E62">
      <w:pPr>
        <w:pStyle w:val="Heading1"/>
        <w:spacing w:before="120" w:after="120" w:line="360" w:lineRule="auto"/>
        <w:ind w:left="432"/>
        <w:rPr>
          <w:rFonts w:ascii="Times New Roman" w:hAnsi="Times New Roman"/>
          <w:color w:val="auto"/>
        </w:rPr>
      </w:pPr>
      <w:bookmarkStart w:id="275" w:name="_Toc465241996"/>
      <w:r w:rsidRPr="00030912">
        <w:rPr>
          <w:rFonts w:ascii="Times New Roman" w:hAnsi="Times New Roman"/>
          <w:color w:val="auto"/>
        </w:rPr>
        <w:t>REFERENCES</w:t>
      </w:r>
      <w:bookmarkEnd w:id="275"/>
    </w:p>
    <w:p w:rsidR="008C7403" w:rsidRPr="00030912" w:rsidRDefault="00B0342E" w:rsidP="001D7E62">
      <w:pPr>
        <w:pStyle w:val="ListParagraph"/>
        <w:numPr>
          <w:ilvl w:val="0"/>
          <w:numId w:val="32"/>
        </w:numPr>
        <w:spacing w:before="120" w:after="120" w:line="360" w:lineRule="auto"/>
        <w:ind w:left="360"/>
        <w:jc w:val="both"/>
        <w:rPr>
          <w:rFonts w:ascii="Times New Roman" w:hAnsi="Times New Roman"/>
          <w:noProof/>
        </w:rPr>
      </w:pPr>
      <w:r w:rsidRPr="00030912">
        <w:rPr>
          <w:rFonts w:ascii="Times New Roman" w:hAnsi="Times New Roman"/>
        </w:rPr>
        <w:fldChar w:fldCharType="begin"/>
      </w:r>
      <w:r w:rsidR="008C7403" w:rsidRPr="00030912">
        <w:rPr>
          <w:rFonts w:ascii="Times New Roman" w:hAnsi="Times New Roman"/>
        </w:rPr>
        <w:instrText xml:space="preserve"> BIBLIOGRAPHY  \l 1033 </w:instrText>
      </w:r>
      <w:r w:rsidRPr="00030912">
        <w:rPr>
          <w:rFonts w:ascii="Times New Roman" w:hAnsi="Times New Roman"/>
        </w:rPr>
        <w:fldChar w:fldCharType="separate"/>
      </w:r>
      <w:r w:rsidR="008C7403" w:rsidRPr="00030912">
        <w:rPr>
          <w:rFonts w:ascii="Times New Roman" w:hAnsi="Times New Roman"/>
          <w:iCs/>
          <w:noProof/>
        </w:rPr>
        <w:t xml:space="preserve">Design </w:t>
      </w:r>
      <w:r w:rsidR="00030912" w:rsidRPr="00030912">
        <w:rPr>
          <w:rFonts w:ascii="Times New Roman" w:hAnsi="Times New Roman"/>
          <w:iCs/>
          <w:noProof/>
        </w:rPr>
        <w:t xml:space="preserve">Guide Line On </w:t>
      </w:r>
      <w:r w:rsidR="008C7403" w:rsidRPr="00030912">
        <w:rPr>
          <w:rFonts w:ascii="Times New Roman" w:hAnsi="Times New Roman"/>
          <w:iCs/>
          <w:noProof/>
        </w:rPr>
        <w:t xml:space="preserve">Irrigation </w:t>
      </w:r>
      <w:r w:rsidR="00030912" w:rsidRPr="00030912">
        <w:rPr>
          <w:rFonts w:ascii="Times New Roman" w:hAnsi="Times New Roman"/>
          <w:iCs/>
          <w:noProof/>
        </w:rPr>
        <w:t>Structures.</w:t>
      </w:r>
      <w:r w:rsidR="00030912" w:rsidRPr="00030912">
        <w:rPr>
          <w:rFonts w:ascii="Times New Roman" w:hAnsi="Times New Roman"/>
          <w:noProof/>
        </w:rPr>
        <w:t xml:space="preserve"> (2002). </w:t>
      </w:r>
      <w:r w:rsidR="008C7403" w:rsidRPr="00030912">
        <w:rPr>
          <w:rFonts w:ascii="Times New Roman" w:hAnsi="Times New Roman"/>
          <w:noProof/>
        </w:rPr>
        <w:t>Addis Ababa</w:t>
      </w:r>
      <w:r w:rsidR="00030912" w:rsidRPr="00030912">
        <w:rPr>
          <w:rFonts w:ascii="Times New Roman" w:hAnsi="Times New Roman"/>
          <w:noProof/>
        </w:rPr>
        <w:t xml:space="preserve">, </w:t>
      </w:r>
      <w:r w:rsidR="008C7403" w:rsidRPr="00030912">
        <w:rPr>
          <w:rFonts w:ascii="Times New Roman" w:hAnsi="Times New Roman"/>
          <w:noProof/>
        </w:rPr>
        <w:t>Ethiopia</w:t>
      </w:r>
      <w:r w:rsidR="00030912" w:rsidRPr="00030912">
        <w:rPr>
          <w:rFonts w:ascii="Times New Roman" w:hAnsi="Times New Roman"/>
          <w:noProof/>
        </w:rPr>
        <w:t xml:space="preserve">: </w:t>
      </w:r>
      <w:r w:rsidR="008C7403" w:rsidRPr="00030912">
        <w:rPr>
          <w:rFonts w:ascii="Times New Roman" w:hAnsi="Times New Roman"/>
          <w:noProof/>
        </w:rPr>
        <w:t xml:space="preserve">The </w:t>
      </w:r>
      <w:r w:rsidR="00030912" w:rsidRPr="00030912">
        <w:rPr>
          <w:rFonts w:ascii="Times New Roman" w:hAnsi="Times New Roman"/>
          <w:noProof/>
        </w:rPr>
        <w:t xml:space="preserve">Federal Democratic Republic Of </w:t>
      </w:r>
      <w:r w:rsidR="008C7403" w:rsidRPr="00030912">
        <w:rPr>
          <w:rFonts w:ascii="Times New Roman" w:hAnsi="Times New Roman"/>
          <w:noProof/>
        </w:rPr>
        <w:t xml:space="preserve">Ethiopia Ministry </w:t>
      </w:r>
      <w:r w:rsidR="00030912" w:rsidRPr="00030912">
        <w:rPr>
          <w:rFonts w:ascii="Times New Roman" w:hAnsi="Times New Roman"/>
          <w:noProof/>
        </w:rPr>
        <w:t xml:space="preserve">Of </w:t>
      </w:r>
      <w:r w:rsidR="008C7403" w:rsidRPr="00030912">
        <w:rPr>
          <w:rFonts w:ascii="Times New Roman" w:hAnsi="Times New Roman"/>
          <w:noProof/>
        </w:rPr>
        <w:t xml:space="preserve">Water </w:t>
      </w:r>
      <w:r w:rsidR="00030912" w:rsidRPr="00030912">
        <w:rPr>
          <w:rFonts w:ascii="Times New Roman" w:hAnsi="Times New Roman"/>
          <w:noProof/>
        </w:rPr>
        <w:t>Resources.</w:t>
      </w:r>
    </w:p>
    <w:p w:rsidR="002F7B50" w:rsidRPr="002F7B50" w:rsidRDefault="008C7403" w:rsidP="002F7B50">
      <w:pPr>
        <w:pStyle w:val="Bibliography"/>
        <w:numPr>
          <w:ilvl w:val="0"/>
          <w:numId w:val="32"/>
        </w:numPr>
        <w:spacing w:before="120" w:after="120" w:line="360" w:lineRule="auto"/>
        <w:ind w:left="360"/>
        <w:jc w:val="both"/>
        <w:rPr>
          <w:rFonts w:ascii="Times New Roman" w:hAnsi="Times New Roman"/>
          <w:noProof/>
        </w:rPr>
      </w:pPr>
      <w:r w:rsidRPr="00030912">
        <w:rPr>
          <w:rFonts w:ascii="Times New Roman" w:hAnsi="Times New Roman"/>
          <w:iCs/>
          <w:noProof/>
        </w:rPr>
        <w:t xml:space="preserve">Design </w:t>
      </w:r>
      <w:r w:rsidR="00030912" w:rsidRPr="00030912">
        <w:rPr>
          <w:rFonts w:ascii="Times New Roman" w:hAnsi="Times New Roman"/>
          <w:iCs/>
          <w:noProof/>
        </w:rPr>
        <w:t xml:space="preserve">Guide Line On </w:t>
      </w:r>
      <w:r w:rsidRPr="00030912">
        <w:rPr>
          <w:rFonts w:ascii="Times New Roman" w:hAnsi="Times New Roman"/>
          <w:iCs/>
          <w:noProof/>
        </w:rPr>
        <w:t xml:space="preserve">Irrigation </w:t>
      </w:r>
      <w:r w:rsidR="00030912" w:rsidRPr="00030912">
        <w:rPr>
          <w:rFonts w:ascii="Times New Roman" w:hAnsi="Times New Roman"/>
          <w:iCs/>
          <w:noProof/>
        </w:rPr>
        <w:t>System.</w:t>
      </w:r>
      <w:r w:rsidR="00030912" w:rsidRPr="00030912">
        <w:rPr>
          <w:rFonts w:ascii="Times New Roman" w:hAnsi="Times New Roman"/>
          <w:noProof/>
        </w:rPr>
        <w:t xml:space="preserve"> (2002). </w:t>
      </w:r>
      <w:r w:rsidRPr="00030912">
        <w:rPr>
          <w:rFonts w:ascii="Times New Roman" w:hAnsi="Times New Roman"/>
          <w:noProof/>
        </w:rPr>
        <w:t>Addis Ababa</w:t>
      </w:r>
      <w:r w:rsidR="00030912" w:rsidRPr="00030912">
        <w:rPr>
          <w:rFonts w:ascii="Times New Roman" w:hAnsi="Times New Roman"/>
          <w:noProof/>
        </w:rPr>
        <w:t xml:space="preserve">: </w:t>
      </w:r>
      <w:r w:rsidRPr="00030912">
        <w:rPr>
          <w:rFonts w:ascii="Times New Roman" w:hAnsi="Times New Roman"/>
          <w:noProof/>
        </w:rPr>
        <w:t xml:space="preserve">The Federal Democratic Republic </w:t>
      </w:r>
      <w:r w:rsidR="00030912" w:rsidRPr="00030912">
        <w:rPr>
          <w:rFonts w:ascii="Times New Roman" w:hAnsi="Times New Roman"/>
          <w:noProof/>
        </w:rPr>
        <w:t xml:space="preserve">Of </w:t>
      </w:r>
      <w:r w:rsidRPr="00030912">
        <w:rPr>
          <w:rFonts w:ascii="Times New Roman" w:hAnsi="Times New Roman"/>
          <w:noProof/>
        </w:rPr>
        <w:t xml:space="preserve">Ethiopia Minstry </w:t>
      </w:r>
      <w:r w:rsidR="00030912" w:rsidRPr="00030912">
        <w:rPr>
          <w:rFonts w:ascii="Times New Roman" w:hAnsi="Times New Roman"/>
          <w:noProof/>
        </w:rPr>
        <w:t xml:space="preserve">Of </w:t>
      </w:r>
      <w:r w:rsidRPr="00030912">
        <w:rPr>
          <w:rFonts w:ascii="Times New Roman" w:hAnsi="Times New Roman"/>
          <w:noProof/>
        </w:rPr>
        <w:t>Water Resources</w:t>
      </w:r>
      <w:r w:rsidR="00030912" w:rsidRPr="00030912">
        <w:rPr>
          <w:rFonts w:ascii="Times New Roman" w:hAnsi="Times New Roman"/>
          <w:noProof/>
        </w:rPr>
        <w:t>.</w:t>
      </w:r>
    </w:p>
    <w:p w:rsidR="008C7403" w:rsidRDefault="00B0342E" w:rsidP="001D7E62">
      <w:pPr>
        <w:pStyle w:val="ListParagraph"/>
        <w:numPr>
          <w:ilvl w:val="0"/>
          <w:numId w:val="32"/>
        </w:numPr>
        <w:spacing w:before="120" w:after="120" w:line="360" w:lineRule="auto"/>
        <w:ind w:left="360"/>
        <w:jc w:val="both"/>
        <w:rPr>
          <w:rFonts w:ascii="Times New Roman" w:hAnsi="Times New Roman"/>
        </w:rPr>
      </w:pPr>
      <w:r w:rsidRPr="00030912">
        <w:rPr>
          <w:rFonts w:ascii="Times New Roman" w:hAnsi="Times New Roman"/>
        </w:rPr>
        <w:fldChar w:fldCharType="end"/>
      </w:r>
      <w:r w:rsidR="008C7403" w:rsidRPr="00030912">
        <w:rPr>
          <w:rFonts w:ascii="Times New Roman" w:hAnsi="Times New Roman"/>
        </w:rPr>
        <w:t>IDD manual</w:t>
      </w:r>
    </w:p>
    <w:p w:rsidR="002F7B50" w:rsidRPr="00030912" w:rsidRDefault="002F7B50" w:rsidP="001D7E62">
      <w:pPr>
        <w:pStyle w:val="ListParagraph"/>
        <w:numPr>
          <w:ilvl w:val="0"/>
          <w:numId w:val="32"/>
        </w:numPr>
        <w:spacing w:before="120" w:after="120" w:line="360" w:lineRule="auto"/>
        <w:ind w:left="360"/>
        <w:jc w:val="both"/>
        <w:rPr>
          <w:rFonts w:ascii="Times New Roman" w:hAnsi="Times New Roman"/>
        </w:rPr>
      </w:pPr>
      <w:r>
        <w:rPr>
          <w:rFonts w:ascii="Times New Roman" w:hAnsi="Times New Roman"/>
        </w:rPr>
        <w:t>K.S</w:t>
      </w:r>
      <w:r w:rsidR="00770362">
        <w:rPr>
          <w:rFonts w:ascii="Times New Roman" w:hAnsi="Times New Roman"/>
        </w:rPr>
        <w:t>. ARORA</w:t>
      </w:r>
    </w:p>
    <w:sectPr w:rsidR="002F7B50" w:rsidRPr="00030912" w:rsidSect="00591BFC">
      <w:pgSz w:w="12240" w:h="15840"/>
      <w:pgMar w:top="1440" w:right="1440" w:bottom="180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2CC5" w:rsidRDefault="00992CC5" w:rsidP="000050D9">
      <w:pPr>
        <w:spacing w:after="0" w:line="240" w:lineRule="auto"/>
      </w:pPr>
      <w:r>
        <w:separator/>
      </w:r>
    </w:p>
  </w:endnote>
  <w:endnote w:type="continuationSeparator" w:id="0">
    <w:p w:rsidR="00992CC5" w:rsidRDefault="00992CC5" w:rsidP="000050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UniversalMath1 BT">
    <w:panose1 w:val="05050102010205020602"/>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E2C" w:rsidRDefault="00740E2C">
    <w:pPr>
      <w:pStyle w:val="Footer"/>
      <w:pBdr>
        <w:top w:val="thinThickSmallGap" w:sz="24" w:space="1" w:color="622423" w:themeColor="accent2" w:themeShade="7F"/>
      </w:pBdr>
      <w:rPr>
        <w:rFonts w:ascii="Times New Roman" w:hAnsi="Times New Roman"/>
        <w:b/>
        <w:bCs/>
        <w:sz w:val="20"/>
        <w:szCs w:val="20"/>
        <w:lang w:val="fr-FR"/>
      </w:rPr>
    </w:pPr>
    <w:r w:rsidRPr="00C4040E">
      <w:rPr>
        <w:rFonts w:ascii="Times New Roman" w:hAnsi="Times New Roman"/>
        <w:b/>
        <w:bCs/>
        <w:sz w:val="20"/>
        <w:szCs w:val="20"/>
        <w:lang w:val="fr-FR"/>
      </w:rPr>
      <w:t xml:space="preserve">ADSWE, Irrigation &amp; Drainage </w:t>
    </w:r>
    <w:r>
      <w:rPr>
        <w:rFonts w:ascii="Times New Roman" w:hAnsi="Times New Roman"/>
        <w:b/>
        <w:bCs/>
        <w:sz w:val="20"/>
        <w:szCs w:val="20"/>
      </w:rPr>
      <w:t xml:space="preserve">P.O. Box: </w:t>
    </w:r>
    <w:r w:rsidRPr="00C4040E">
      <w:rPr>
        <w:rFonts w:ascii="Times New Roman" w:hAnsi="Times New Roman"/>
        <w:b/>
        <w:bCs/>
        <w:sz w:val="20"/>
        <w:szCs w:val="20"/>
        <w:lang w:val="fr-FR"/>
      </w:rPr>
      <w:t xml:space="preserve">1921 </w:t>
    </w:r>
    <w:r>
      <w:rPr>
        <w:rFonts w:ascii="Times New Roman" w:hAnsi="Times New Roman"/>
        <w:sz w:val="20"/>
        <w:szCs w:val="20"/>
      </w:rPr>
      <w:t xml:space="preserve">Tel: </w:t>
    </w:r>
    <w:r w:rsidRPr="00C4040E">
      <w:rPr>
        <w:rFonts w:ascii="Times New Roman" w:hAnsi="Times New Roman"/>
        <w:b/>
        <w:bCs/>
        <w:sz w:val="20"/>
        <w:szCs w:val="20"/>
        <w:lang w:val="fr-FR"/>
      </w:rPr>
      <w:t>058--218--06--38/10 23 Fax</w:t>
    </w:r>
    <w:r>
      <w:rPr>
        <w:rFonts w:ascii="Times New Roman" w:hAnsi="Times New Roman"/>
        <w:b/>
        <w:bCs/>
        <w:sz w:val="20"/>
        <w:szCs w:val="20"/>
        <w:lang w:val="fr-FR"/>
      </w:rPr>
      <w:t xml:space="preserve"> : </w:t>
    </w:r>
    <w:r w:rsidRPr="00C4040E">
      <w:rPr>
        <w:rFonts w:ascii="Times New Roman" w:hAnsi="Times New Roman"/>
        <w:b/>
        <w:bCs/>
        <w:sz w:val="20"/>
        <w:szCs w:val="20"/>
        <w:lang w:val="fr-FR"/>
      </w:rPr>
      <w:t>058--218-0550/0560</w:t>
    </w:r>
  </w:p>
  <w:p w:rsidR="00740E2C" w:rsidRDefault="00740E2C" w:rsidP="007F4F22">
    <w:pPr>
      <w:pStyle w:val="Footer"/>
      <w:pBdr>
        <w:top w:val="thinThickSmallGap" w:sz="24" w:space="1" w:color="622423" w:themeColor="accent2" w:themeShade="7F"/>
      </w:pBdr>
      <w:jc w:val="center"/>
      <w:rPr>
        <w:rFonts w:asciiTheme="majorHAnsi" w:eastAsiaTheme="majorEastAsia" w:hAnsiTheme="majorHAnsi" w:cstheme="majorBidi"/>
      </w:rPr>
    </w:pPr>
    <w:r>
      <w:rPr>
        <w:rFonts w:ascii="Times New Roman" w:hAnsi="Times New Roman"/>
        <w:b/>
        <w:bCs/>
        <w:sz w:val="20"/>
        <w:szCs w:val="20"/>
        <w:lang w:val="fr-FR"/>
      </w:rPr>
      <w:t xml:space="preserve">                                                     </w:t>
    </w:r>
    <w:r>
      <w:rPr>
        <w:rFonts w:asciiTheme="majorHAnsi" w:eastAsiaTheme="majorEastAsia" w:hAnsiTheme="majorHAnsi" w:cstheme="majorBidi"/>
      </w:rPr>
      <w:t>Detail design of final Engineering Report</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sidR="00B0342E" w:rsidRPr="00B0342E">
      <w:rPr>
        <w:rFonts w:asciiTheme="minorHAnsi" w:eastAsiaTheme="minorEastAsia" w:hAnsiTheme="minorHAnsi" w:cstheme="minorBidi"/>
      </w:rPr>
      <w:fldChar w:fldCharType="begin"/>
    </w:r>
    <w:r>
      <w:instrText xml:space="preserve"> PAGE   \* MERGEFORMAT </w:instrText>
    </w:r>
    <w:r w:rsidR="00B0342E" w:rsidRPr="00B0342E">
      <w:rPr>
        <w:rFonts w:asciiTheme="minorHAnsi" w:eastAsiaTheme="minorEastAsia" w:hAnsiTheme="minorHAnsi" w:cstheme="minorBidi"/>
      </w:rPr>
      <w:fldChar w:fldCharType="separate"/>
    </w:r>
    <w:r w:rsidR="00DD17B6" w:rsidRPr="00DD17B6">
      <w:rPr>
        <w:rFonts w:asciiTheme="majorHAnsi" w:eastAsiaTheme="majorEastAsia" w:hAnsiTheme="majorHAnsi" w:cstheme="majorBidi"/>
        <w:noProof/>
      </w:rPr>
      <w:t>61</w:t>
    </w:r>
    <w:r w:rsidR="00B0342E">
      <w:rPr>
        <w:rFonts w:asciiTheme="majorHAnsi" w:eastAsiaTheme="majorEastAsia" w:hAnsiTheme="majorHAnsi" w:cstheme="majorBidi"/>
        <w:noProof/>
      </w:rPr>
      <w:fldChar w:fldCharType="end"/>
    </w:r>
  </w:p>
  <w:p w:rsidR="00740E2C" w:rsidRDefault="00740E2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2CC5" w:rsidRDefault="00992CC5" w:rsidP="000050D9">
      <w:pPr>
        <w:spacing w:after="0" w:line="240" w:lineRule="auto"/>
      </w:pPr>
      <w:r>
        <w:separator/>
      </w:r>
    </w:p>
  </w:footnote>
  <w:footnote w:type="continuationSeparator" w:id="0">
    <w:p w:rsidR="00992CC5" w:rsidRDefault="00992CC5" w:rsidP="000050D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24"/>
        <w:szCs w:val="24"/>
      </w:rPr>
      <w:alias w:val="Title"/>
      <w:id w:val="-812173367"/>
      <w:dataBinding w:prefixMappings="xmlns:ns0='http://schemas.openxmlformats.org/package/2006/metadata/core-properties' xmlns:ns1='http://purl.org/dc/elements/1.1/'" w:xpath="/ns0:coreProperties[1]/ns1:title[1]" w:storeItemID="{6C3C8BC8-F283-45AE-878A-BAB7291924A1}"/>
      <w:text/>
    </w:sdtPr>
    <w:sdtContent>
      <w:p w:rsidR="00740E2C" w:rsidRPr="00024039" w:rsidRDefault="00740E2C" w:rsidP="0032651D">
        <w:pPr>
          <w:pStyle w:val="Header"/>
          <w:pBdr>
            <w:bottom w:val="thickThinSmallGap" w:sz="24" w:space="1" w:color="622423" w:themeColor="accent2" w:themeShade="7F"/>
          </w:pBdr>
          <w:jc w:val="center"/>
          <w:rPr>
            <w:rFonts w:asciiTheme="majorHAnsi" w:eastAsiaTheme="majorEastAsia" w:hAnsiTheme="majorHAnsi" w:cstheme="majorBidi"/>
            <w:sz w:val="24"/>
            <w:szCs w:val="24"/>
          </w:rPr>
        </w:pPr>
        <w:r>
          <w:rPr>
            <w:rFonts w:asciiTheme="majorHAnsi" w:eastAsiaTheme="majorEastAsia" w:hAnsiTheme="majorHAnsi" w:cstheme="majorBidi"/>
            <w:sz w:val="24"/>
            <w:szCs w:val="24"/>
          </w:rPr>
          <w:t xml:space="preserve">                              Amhara National Regional Bureau of Water, Irrigation and Energy Bureau </w:t>
        </w:r>
        <w:proofErr w:type="spellStart"/>
        <w:r>
          <w:rPr>
            <w:rFonts w:asciiTheme="majorHAnsi" w:eastAsiaTheme="majorEastAsia" w:hAnsiTheme="majorHAnsi" w:cstheme="majorBidi"/>
            <w:sz w:val="24"/>
            <w:szCs w:val="24"/>
          </w:rPr>
          <w:t>Challie</w:t>
        </w:r>
        <w:proofErr w:type="spellEnd"/>
        <w:r>
          <w:rPr>
            <w:rFonts w:asciiTheme="majorHAnsi" w:eastAsiaTheme="majorEastAsia" w:hAnsiTheme="majorHAnsi" w:cstheme="majorBidi"/>
            <w:sz w:val="24"/>
            <w:szCs w:val="24"/>
          </w:rPr>
          <w:t xml:space="preserve"> Diversion Small-Scale Irrigation Project</w:t>
        </w:r>
      </w:p>
    </w:sdtContent>
  </w:sdt>
  <w:p w:rsidR="00740E2C" w:rsidRPr="00024039" w:rsidRDefault="00740E2C">
    <w:pPr>
      <w:pStyle w:val="Header"/>
      <w:rPr>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B4841"/>
    <w:multiLevelType w:val="hybridMultilevel"/>
    <w:tmpl w:val="0DDAC1D6"/>
    <w:lvl w:ilvl="0" w:tplc="04090005">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800"/>
        </w:tabs>
        <w:ind w:left="1800" w:hanging="360"/>
      </w:p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1">
    <w:nsid w:val="02233672"/>
    <w:multiLevelType w:val="hybridMultilevel"/>
    <w:tmpl w:val="C5D030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FD63090"/>
    <w:multiLevelType w:val="hybridMultilevel"/>
    <w:tmpl w:val="6E10EFD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008344D"/>
    <w:multiLevelType w:val="hybridMultilevel"/>
    <w:tmpl w:val="B35417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6866D5"/>
    <w:multiLevelType w:val="hybridMultilevel"/>
    <w:tmpl w:val="8D78B9D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F224EF"/>
    <w:multiLevelType w:val="hybridMultilevel"/>
    <w:tmpl w:val="354AB22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2951F30"/>
    <w:multiLevelType w:val="hybridMultilevel"/>
    <w:tmpl w:val="D8D87F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A627A0"/>
    <w:multiLevelType w:val="hybridMultilevel"/>
    <w:tmpl w:val="D0C494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722297"/>
    <w:multiLevelType w:val="hybridMultilevel"/>
    <w:tmpl w:val="3EA25442"/>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4716FA5"/>
    <w:multiLevelType w:val="hybridMultilevel"/>
    <w:tmpl w:val="C742A3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9B7433"/>
    <w:multiLevelType w:val="hybridMultilevel"/>
    <w:tmpl w:val="C256DB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9F176C"/>
    <w:multiLevelType w:val="hybridMultilevel"/>
    <w:tmpl w:val="93F83798"/>
    <w:lvl w:ilvl="0" w:tplc="04090001">
      <w:start w:val="1"/>
      <w:numFmt w:val="bullet"/>
      <w:lvlText w:val=""/>
      <w:lvlJc w:val="left"/>
      <w:pPr>
        <w:ind w:left="15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24AF0C5B"/>
    <w:multiLevelType w:val="hybridMultilevel"/>
    <w:tmpl w:val="CD1E8722"/>
    <w:lvl w:ilvl="0" w:tplc="0409000D">
      <w:start w:val="1"/>
      <w:numFmt w:val="bullet"/>
      <w:lvlText w:val=""/>
      <w:lvlJc w:val="left"/>
      <w:pPr>
        <w:ind w:left="1170" w:hanging="360"/>
      </w:pPr>
      <w:rPr>
        <w:rFonts w:ascii="Wingdings" w:hAnsi="Wingdings" w:hint="default"/>
      </w:rPr>
    </w:lvl>
    <w:lvl w:ilvl="1" w:tplc="04090005">
      <w:start w:val="1"/>
      <w:numFmt w:val="bullet"/>
      <w:lvlText w:val=""/>
      <w:lvlJc w:val="left"/>
      <w:pPr>
        <w:ind w:left="1170" w:hanging="360"/>
      </w:pPr>
      <w:rPr>
        <w:rFonts w:ascii="Wingdings" w:hAnsi="Wingdings" w:hint="default"/>
      </w:rPr>
    </w:lvl>
    <w:lvl w:ilvl="2" w:tplc="14EA98CA">
      <w:start w:val="1"/>
      <w:numFmt w:val="decimal"/>
      <w:lvlText w:val="%3."/>
      <w:lvlJc w:val="left"/>
      <w:pPr>
        <w:ind w:left="108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433F05"/>
    <w:multiLevelType w:val="hybridMultilevel"/>
    <w:tmpl w:val="815402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0409D6"/>
    <w:multiLevelType w:val="hybridMultilevel"/>
    <w:tmpl w:val="150A76B8"/>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2E7C7D2C"/>
    <w:multiLevelType w:val="hybridMultilevel"/>
    <w:tmpl w:val="402C56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38A6300"/>
    <w:multiLevelType w:val="hybridMultilevel"/>
    <w:tmpl w:val="8E4207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4317FD9"/>
    <w:multiLevelType w:val="hybridMultilevel"/>
    <w:tmpl w:val="EC041D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46F4C1D"/>
    <w:multiLevelType w:val="multilevel"/>
    <w:tmpl w:val="19985766"/>
    <w:lvl w:ilvl="0">
      <w:start w:val="1"/>
      <w:numFmt w:val="decimal"/>
      <w:pStyle w:val="Heading1"/>
      <w:lvlText w:val="%1"/>
      <w:lvlJc w:val="left"/>
      <w:pPr>
        <w:ind w:left="3042" w:hanging="432"/>
      </w:pPr>
    </w:lvl>
    <w:lvl w:ilvl="1">
      <w:start w:val="1"/>
      <w:numFmt w:val="decimal"/>
      <w:pStyle w:val="Heading2"/>
      <w:lvlText w:val="%1.%2"/>
      <w:lvlJc w:val="left"/>
      <w:pPr>
        <w:ind w:left="66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lvlText w:val="%1.%2.%3"/>
      <w:lvlJc w:val="left"/>
      <w:pPr>
        <w:ind w:left="1080" w:hanging="720"/>
      </w:pPr>
      <w:rPr>
        <w:color w:val="auto"/>
      </w:rPr>
    </w:lvl>
    <w:lvl w:ilvl="3">
      <w:start w:val="1"/>
      <w:numFmt w:val="decimal"/>
      <w:pStyle w:val="Heading4"/>
      <w:lvlText w:val="%1.%2.%3.%4"/>
      <w:lvlJc w:val="left"/>
      <w:pPr>
        <w:ind w:left="864" w:hanging="864"/>
      </w:pPr>
      <w:rPr>
        <w:color w:val="auto"/>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nsid w:val="34850631"/>
    <w:multiLevelType w:val="multilevel"/>
    <w:tmpl w:val="4636EB8E"/>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20">
    <w:nsid w:val="3C0F4C4F"/>
    <w:multiLevelType w:val="hybridMultilevel"/>
    <w:tmpl w:val="B64ADFD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D796E56"/>
    <w:multiLevelType w:val="hybridMultilevel"/>
    <w:tmpl w:val="3940B2EC"/>
    <w:lvl w:ilvl="0" w:tplc="04090001">
      <w:start w:val="1"/>
      <w:numFmt w:val="bullet"/>
      <w:lvlText w:val=""/>
      <w:lvlJc w:val="left"/>
      <w:pPr>
        <w:ind w:left="16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4DB56890"/>
    <w:multiLevelType w:val="hybridMultilevel"/>
    <w:tmpl w:val="EF3EB9E8"/>
    <w:lvl w:ilvl="0" w:tplc="9D9841FE">
      <w:start w:val="1"/>
      <w:numFmt w:val="decimal"/>
      <w:lvlText w:val="%1."/>
      <w:lvlJc w:val="left"/>
      <w:pPr>
        <w:ind w:left="36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4E31655F"/>
    <w:multiLevelType w:val="hybridMultilevel"/>
    <w:tmpl w:val="640C973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E85144C"/>
    <w:multiLevelType w:val="hybridMultilevel"/>
    <w:tmpl w:val="809204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DD318A"/>
    <w:multiLevelType w:val="hybridMultilevel"/>
    <w:tmpl w:val="82D80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F553E86"/>
    <w:multiLevelType w:val="hybridMultilevel"/>
    <w:tmpl w:val="F1061732"/>
    <w:lvl w:ilvl="0" w:tplc="F672203A">
      <w:start w:val="1"/>
      <w:numFmt w:val="bullet"/>
      <w:pStyle w:val="List2"/>
      <w:lvlText w:val=""/>
      <w:lvlJc w:val="left"/>
      <w:pPr>
        <w:tabs>
          <w:tab w:val="num" w:pos="1695"/>
        </w:tabs>
        <w:ind w:left="1695"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09A7854"/>
    <w:multiLevelType w:val="hybridMultilevel"/>
    <w:tmpl w:val="5BECF0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7D439AC"/>
    <w:multiLevelType w:val="hybridMultilevel"/>
    <w:tmpl w:val="7DDA94B2"/>
    <w:lvl w:ilvl="0" w:tplc="F494817E">
      <w:start w:val="1"/>
      <w:numFmt w:val="bullet"/>
      <w:lvlText w:val=""/>
      <w:lvlJc w:val="left"/>
      <w:pPr>
        <w:ind w:left="360" w:hanging="360"/>
      </w:pPr>
      <w:rPr>
        <w:rFonts w:ascii="Wingdings" w:hAnsi="Wingdings" w:hint="default"/>
      </w:rPr>
    </w:lvl>
    <w:lvl w:ilvl="1" w:tplc="597C7110">
      <w:start w:val="1"/>
      <w:numFmt w:val="decimal"/>
      <w:lvlText w:val="%2."/>
      <w:lvlJc w:val="left"/>
      <w:pPr>
        <w:tabs>
          <w:tab w:val="num" w:pos="1440"/>
        </w:tabs>
        <w:ind w:left="1440" w:hanging="360"/>
      </w:pPr>
    </w:lvl>
    <w:lvl w:ilvl="2" w:tplc="EFDE9B18">
      <w:start w:val="1"/>
      <w:numFmt w:val="decimal"/>
      <w:lvlText w:val="%3."/>
      <w:lvlJc w:val="left"/>
      <w:pPr>
        <w:tabs>
          <w:tab w:val="num" w:pos="2160"/>
        </w:tabs>
        <w:ind w:left="2160" w:hanging="360"/>
      </w:pPr>
    </w:lvl>
    <w:lvl w:ilvl="3" w:tplc="4E6ABE78">
      <w:start w:val="1"/>
      <w:numFmt w:val="decimal"/>
      <w:lvlText w:val="%4."/>
      <w:lvlJc w:val="left"/>
      <w:pPr>
        <w:tabs>
          <w:tab w:val="num" w:pos="2880"/>
        </w:tabs>
        <w:ind w:left="2880" w:hanging="360"/>
      </w:pPr>
    </w:lvl>
    <w:lvl w:ilvl="4" w:tplc="8E0858E2">
      <w:start w:val="1"/>
      <w:numFmt w:val="decimal"/>
      <w:lvlText w:val="%5."/>
      <w:lvlJc w:val="left"/>
      <w:pPr>
        <w:tabs>
          <w:tab w:val="num" w:pos="3600"/>
        </w:tabs>
        <w:ind w:left="3600" w:hanging="360"/>
      </w:pPr>
    </w:lvl>
    <w:lvl w:ilvl="5" w:tplc="285814CA">
      <w:start w:val="1"/>
      <w:numFmt w:val="decimal"/>
      <w:lvlText w:val="%6."/>
      <w:lvlJc w:val="left"/>
      <w:pPr>
        <w:tabs>
          <w:tab w:val="num" w:pos="4320"/>
        </w:tabs>
        <w:ind w:left="4320" w:hanging="360"/>
      </w:pPr>
    </w:lvl>
    <w:lvl w:ilvl="6" w:tplc="CF56B3C8">
      <w:start w:val="1"/>
      <w:numFmt w:val="decimal"/>
      <w:lvlText w:val="%7."/>
      <w:lvlJc w:val="left"/>
      <w:pPr>
        <w:tabs>
          <w:tab w:val="num" w:pos="5040"/>
        </w:tabs>
        <w:ind w:left="5040" w:hanging="360"/>
      </w:pPr>
    </w:lvl>
    <w:lvl w:ilvl="7" w:tplc="A82C0E8E">
      <w:start w:val="1"/>
      <w:numFmt w:val="decimal"/>
      <w:lvlText w:val="%8."/>
      <w:lvlJc w:val="left"/>
      <w:pPr>
        <w:tabs>
          <w:tab w:val="num" w:pos="5760"/>
        </w:tabs>
        <w:ind w:left="5760" w:hanging="360"/>
      </w:pPr>
    </w:lvl>
    <w:lvl w:ilvl="8" w:tplc="9E828A6A">
      <w:start w:val="1"/>
      <w:numFmt w:val="decimal"/>
      <w:lvlText w:val="%9."/>
      <w:lvlJc w:val="left"/>
      <w:pPr>
        <w:tabs>
          <w:tab w:val="num" w:pos="6480"/>
        </w:tabs>
        <w:ind w:left="6480" w:hanging="360"/>
      </w:pPr>
    </w:lvl>
  </w:abstractNum>
  <w:abstractNum w:abstractNumId="29">
    <w:nsid w:val="58545FF2"/>
    <w:multiLevelType w:val="hybridMultilevel"/>
    <w:tmpl w:val="FDB49D6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nsid w:val="635B6A71"/>
    <w:multiLevelType w:val="hybridMultilevel"/>
    <w:tmpl w:val="FD7C3226"/>
    <w:lvl w:ilvl="0" w:tplc="0FDA7A72">
      <w:start w:val="1"/>
      <w:numFmt w:val="bullet"/>
      <w:lvlText w:val=""/>
      <w:lvlJc w:val="left"/>
      <w:pPr>
        <w:ind w:left="1172" w:hanging="360"/>
      </w:pPr>
      <w:rPr>
        <w:rFonts w:ascii="Wingdings" w:hAnsi="Wingdings" w:hint="default"/>
      </w:rPr>
    </w:lvl>
    <w:lvl w:ilvl="1" w:tplc="E376CF5C" w:tentative="1">
      <w:start w:val="1"/>
      <w:numFmt w:val="bullet"/>
      <w:lvlText w:val="o"/>
      <w:lvlJc w:val="left"/>
      <w:pPr>
        <w:ind w:left="1892" w:hanging="360"/>
      </w:pPr>
      <w:rPr>
        <w:rFonts w:ascii="Courier New" w:hAnsi="Courier New" w:cs="Courier New" w:hint="default"/>
      </w:rPr>
    </w:lvl>
    <w:lvl w:ilvl="2" w:tplc="96B62CBC" w:tentative="1">
      <w:start w:val="1"/>
      <w:numFmt w:val="bullet"/>
      <w:lvlText w:val=""/>
      <w:lvlJc w:val="left"/>
      <w:pPr>
        <w:ind w:left="2612" w:hanging="360"/>
      </w:pPr>
      <w:rPr>
        <w:rFonts w:ascii="Wingdings" w:hAnsi="Wingdings" w:hint="default"/>
      </w:rPr>
    </w:lvl>
    <w:lvl w:ilvl="3" w:tplc="AFE8D002" w:tentative="1">
      <w:start w:val="1"/>
      <w:numFmt w:val="bullet"/>
      <w:lvlText w:val=""/>
      <w:lvlJc w:val="left"/>
      <w:pPr>
        <w:ind w:left="3332" w:hanging="360"/>
      </w:pPr>
      <w:rPr>
        <w:rFonts w:ascii="Symbol" w:hAnsi="Symbol" w:hint="default"/>
      </w:rPr>
    </w:lvl>
    <w:lvl w:ilvl="4" w:tplc="76EE1A76" w:tentative="1">
      <w:start w:val="1"/>
      <w:numFmt w:val="bullet"/>
      <w:lvlText w:val="o"/>
      <w:lvlJc w:val="left"/>
      <w:pPr>
        <w:ind w:left="4052" w:hanging="360"/>
      </w:pPr>
      <w:rPr>
        <w:rFonts w:ascii="Courier New" w:hAnsi="Courier New" w:cs="Courier New" w:hint="default"/>
      </w:rPr>
    </w:lvl>
    <w:lvl w:ilvl="5" w:tplc="86583D70" w:tentative="1">
      <w:start w:val="1"/>
      <w:numFmt w:val="bullet"/>
      <w:lvlText w:val=""/>
      <w:lvlJc w:val="left"/>
      <w:pPr>
        <w:ind w:left="4772" w:hanging="360"/>
      </w:pPr>
      <w:rPr>
        <w:rFonts w:ascii="Wingdings" w:hAnsi="Wingdings" w:hint="default"/>
      </w:rPr>
    </w:lvl>
    <w:lvl w:ilvl="6" w:tplc="3AB6C162" w:tentative="1">
      <w:start w:val="1"/>
      <w:numFmt w:val="bullet"/>
      <w:lvlText w:val=""/>
      <w:lvlJc w:val="left"/>
      <w:pPr>
        <w:ind w:left="5492" w:hanging="360"/>
      </w:pPr>
      <w:rPr>
        <w:rFonts w:ascii="Symbol" w:hAnsi="Symbol" w:hint="default"/>
      </w:rPr>
    </w:lvl>
    <w:lvl w:ilvl="7" w:tplc="440034F2" w:tentative="1">
      <w:start w:val="1"/>
      <w:numFmt w:val="bullet"/>
      <w:lvlText w:val="o"/>
      <w:lvlJc w:val="left"/>
      <w:pPr>
        <w:ind w:left="6212" w:hanging="360"/>
      </w:pPr>
      <w:rPr>
        <w:rFonts w:ascii="Courier New" w:hAnsi="Courier New" w:cs="Courier New" w:hint="default"/>
      </w:rPr>
    </w:lvl>
    <w:lvl w:ilvl="8" w:tplc="8900338A" w:tentative="1">
      <w:start w:val="1"/>
      <w:numFmt w:val="bullet"/>
      <w:lvlText w:val=""/>
      <w:lvlJc w:val="left"/>
      <w:pPr>
        <w:ind w:left="6932" w:hanging="360"/>
      </w:pPr>
      <w:rPr>
        <w:rFonts w:ascii="Wingdings" w:hAnsi="Wingdings" w:hint="default"/>
      </w:rPr>
    </w:lvl>
  </w:abstractNum>
  <w:abstractNum w:abstractNumId="31">
    <w:nsid w:val="655425B2"/>
    <w:multiLevelType w:val="hybridMultilevel"/>
    <w:tmpl w:val="E3C82D8C"/>
    <w:lvl w:ilvl="0" w:tplc="DC66F110">
      <w:start w:val="1"/>
      <w:numFmt w:val="bullet"/>
      <w:lvlText w:val=""/>
      <w:lvlJc w:val="left"/>
      <w:pPr>
        <w:ind w:left="360" w:hanging="360"/>
      </w:pPr>
      <w:rPr>
        <w:rFonts w:ascii="Wingdings" w:hAnsi="Wingdings" w:hint="default"/>
      </w:rPr>
    </w:lvl>
    <w:lvl w:ilvl="1" w:tplc="74B234B0">
      <w:start w:val="1"/>
      <w:numFmt w:val="decimal"/>
      <w:lvlText w:val="%2."/>
      <w:lvlJc w:val="left"/>
      <w:pPr>
        <w:tabs>
          <w:tab w:val="num" w:pos="1440"/>
        </w:tabs>
        <w:ind w:left="1440" w:hanging="360"/>
      </w:pPr>
    </w:lvl>
    <w:lvl w:ilvl="2" w:tplc="D436BFB6">
      <w:start w:val="1"/>
      <w:numFmt w:val="decimal"/>
      <w:lvlText w:val="%3."/>
      <w:lvlJc w:val="left"/>
      <w:pPr>
        <w:tabs>
          <w:tab w:val="num" w:pos="2160"/>
        </w:tabs>
        <w:ind w:left="2160" w:hanging="360"/>
      </w:pPr>
    </w:lvl>
    <w:lvl w:ilvl="3" w:tplc="5816A890">
      <w:start w:val="1"/>
      <w:numFmt w:val="decimal"/>
      <w:lvlText w:val="%4."/>
      <w:lvlJc w:val="left"/>
      <w:pPr>
        <w:tabs>
          <w:tab w:val="num" w:pos="2880"/>
        </w:tabs>
        <w:ind w:left="2880" w:hanging="360"/>
      </w:pPr>
    </w:lvl>
    <w:lvl w:ilvl="4" w:tplc="37983ACC">
      <w:start w:val="1"/>
      <w:numFmt w:val="decimal"/>
      <w:lvlText w:val="%5."/>
      <w:lvlJc w:val="left"/>
      <w:pPr>
        <w:tabs>
          <w:tab w:val="num" w:pos="3600"/>
        </w:tabs>
        <w:ind w:left="3600" w:hanging="360"/>
      </w:pPr>
    </w:lvl>
    <w:lvl w:ilvl="5" w:tplc="30ACA044">
      <w:start w:val="1"/>
      <w:numFmt w:val="decimal"/>
      <w:lvlText w:val="%6."/>
      <w:lvlJc w:val="left"/>
      <w:pPr>
        <w:tabs>
          <w:tab w:val="num" w:pos="4320"/>
        </w:tabs>
        <w:ind w:left="4320" w:hanging="360"/>
      </w:pPr>
    </w:lvl>
    <w:lvl w:ilvl="6" w:tplc="D25E18F8">
      <w:start w:val="1"/>
      <w:numFmt w:val="decimal"/>
      <w:lvlText w:val="%7."/>
      <w:lvlJc w:val="left"/>
      <w:pPr>
        <w:tabs>
          <w:tab w:val="num" w:pos="5040"/>
        </w:tabs>
        <w:ind w:left="5040" w:hanging="360"/>
      </w:pPr>
    </w:lvl>
    <w:lvl w:ilvl="7" w:tplc="4F78329E">
      <w:start w:val="1"/>
      <w:numFmt w:val="decimal"/>
      <w:lvlText w:val="%8."/>
      <w:lvlJc w:val="left"/>
      <w:pPr>
        <w:tabs>
          <w:tab w:val="num" w:pos="5760"/>
        </w:tabs>
        <w:ind w:left="5760" w:hanging="360"/>
      </w:pPr>
    </w:lvl>
    <w:lvl w:ilvl="8" w:tplc="5F70A3B8">
      <w:start w:val="1"/>
      <w:numFmt w:val="decimal"/>
      <w:lvlText w:val="%9."/>
      <w:lvlJc w:val="left"/>
      <w:pPr>
        <w:tabs>
          <w:tab w:val="num" w:pos="6480"/>
        </w:tabs>
        <w:ind w:left="6480" w:hanging="360"/>
      </w:pPr>
    </w:lvl>
  </w:abstractNum>
  <w:abstractNum w:abstractNumId="32">
    <w:nsid w:val="658314AC"/>
    <w:multiLevelType w:val="hybridMultilevel"/>
    <w:tmpl w:val="753C164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nsid w:val="67684947"/>
    <w:multiLevelType w:val="hybridMultilevel"/>
    <w:tmpl w:val="D1C4FC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82816B4"/>
    <w:multiLevelType w:val="singleLevel"/>
    <w:tmpl w:val="2C843482"/>
    <w:lvl w:ilvl="0">
      <w:start w:val="1"/>
      <w:numFmt w:val="bullet"/>
      <w:pStyle w:val="ListofTables"/>
      <w:lvlText w:val=""/>
      <w:lvlJc w:val="left"/>
      <w:pPr>
        <w:tabs>
          <w:tab w:val="num" w:pos="360"/>
        </w:tabs>
        <w:ind w:left="360" w:hanging="360"/>
      </w:pPr>
      <w:rPr>
        <w:rFonts w:ascii="Wingdings" w:hAnsi="Wingdings" w:hint="default"/>
      </w:rPr>
    </w:lvl>
  </w:abstractNum>
  <w:abstractNum w:abstractNumId="35">
    <w:nsid w:val="6AC95D8B"/>
    <w:multiLevelType w:val="hybridMultilevel"/>
    <w:tmpl w:val="23A82F56"/>
    <w:lvl w:ilvl="0" w:tplc="15BE9528">
      <w:start w:val="1"/>
      <w:numFmt w:val="bullet"/>
      <w:lvlText w:val=""/>
      <w:lvlJc w:val="left"/>
      <w:pPr>
        <w:ind w:left="720" w:hanging="360"/>
      </w:pPr>
      <w:rPr>
        <w:rFonts w:ascii="Wingdings" w:hAnsi="Wingdings" w:hint="default"/>
      </w:rPr>
    </w:lvl>
    <w:lvl w:ilvl="1" w:tplc="CC60187A" w:tentative="1">
      <w:start w:val="1"/>
      <w:numFmt w:val="bullet"/>
      <w:lvlText w:val="o"/>
      <w:lvlJc w:val="left"/>
      <w:pPr>
        <w:ind w:left="1440" w:hanging="360"/>
      </w:pPr>
      <w:rPr>
        <w:rFonts w:ascii="Courier New" w:hAnsi="Courier New" w:cs="Courier New" w:hint="default"/>
      </w:rPr>
    </w:lvl>
    <w:lvl w:ilvl="2" w:tplc="77601720" w:tentative="1">
      <w:start w:val="1"/>
      <w:numFmt w:val="bullet"/>
      <w:lvlText w:val=""/>
      <w:lvlJc w:val="left"/>
      <w:pPr>
        <w:ind w:left="2160" w:hanging="360"/>
      </w:pPr>
      <w:rPr>
        <w:rFonts w:ascii="Wingdings" w:hAnsi="Wingdings" w:hint="default"/>
      </w:rPr>
    </w:lvl>
    <w:lvl w:ilvl="3" w:tplc="9A44A940" w:tentative="1">
      <w:start w:val="1"/>
      <w:numFmt w:val="bullet"/>
      <w:lvlText w:val=""/>
      <w:lvlJc w:val="left"/>
      <w:pPr>
        <w:ind w:left="2880" w:hanging="360"/>
      </w:pPr>
      <w:rPr>
        <w:rFonts w:ascii="Symbol" w:hAnsi="Symbol" w:hint="default"/>
      </w:rPr>
    </w:lvl>
    <w:lvl w:ilvl="4" w:tplc="A66CFA86" w:tentative="1">
      <w:start w:val="1"/>
      <w:numFmt w:val="bullet"/>
      <w:lvlText w:val="o"/>
      <w:lvlJc w:val="left"/>
      <w:pPr>
        <w:ind w:left="3600" w:hanging="360"/>
      </w:pPr>
      <w:rPr>
        <w:rFonts w:ascii="Courier New" w:hAnsi="Courier New" w:cs="Courier New" w:hint="default"/>
      </w:rPr>
    </w:lvl>
    <w:lvl w:ilvl="5" w:tplc="6B5637BC" w:tentative="1">
      <w:start w:val="1"/>
      <w:numFmt w:val="bullet"/>
      <w:lvlText w:val=""/>
      <w:lvlJc w:val="left"/>
      <w:pPr>
        <w:ind w:left="4320" w:hanging="360"/>
      </w:pPr>
      <w:rPr>
        <w:rFonts w:ascii="Wingdings" w:hAnsi="Wingdings" w:hint="default"/>
      </w:rPr>
    </w:lvl>
    <w:lvl w:ilvl="6" w:tplc="B7D6043C" w:tentative="1">
      <w:start w:val="1"/>
      <w:numFmt w:val="bullet"/>
      <w:lvlText w:val=""/>
      <w:lvlJc w:val="left"/>
      <w:pPr>
        <w:ind w:left="5040" w:hanging="360"/>
      </w:pPr>
      <w:rPr>
        <w:rFonts w:ascii="Symbol" w:hAnsi="Symbol" w:hint="default"/>
      </w:rPr>
    </w:lvl>
    <w:lvl w:ilvl="7" w:tplc="D960EE02" w:tentative="1">
      <w:start w:val="1"/>
      <w:numFmt w:val="bullet"/>
      <w:lvlText w:val="o"/>
      <w:lvlJc w:val="left"/>
      <w:pPr>
        <w:ind w:left="5760" w:hanging="360"/>
      </w:pPr>
      <w:rPr>
        <w:rFonts w:ascii="Courier New" w:hAnsi="Courier New" w:cs="Courier New" w:hint="default"/>
      </w:rPr>
    </w:lvl>
    <w:lvl w:ilvl="8" w:tplc="62A4C096" w:tentative="1">
      <w:start w:val="1"/>
      <w:numFmt w:val="bullet"/>
      <w:lvlText w:val=""/>
      <w:lvlJc w:val="left"/>
      <w:pPr>
        <w:ind w:left="6480" w:hanging="360"/>
      </w:pPr>
      <w:rPr>
        <w:rFonts w:ascii="Wingdings" w:hAnsi="Wingdings" w:hint="default"/>
      </w:rPr>
    </w:lvl>
  </w:abstractNum>
  <w:abstractNum w:abstractNumId="36">
    <w:nsid w:val="6E231232"/>
    <w:multiLevelType w:val="hybridMultilevel"/>
    <w:tmpl w:val="7C5C71F6"/>
    <w:lvl w:ilvl="0" w:tplc="04090005">
      <w:start w:val="1"/>
      <w:numFmt w:val="bullet"/>
      <w:lvlText w:val=""/>
      <w:lvlJc w:val="left"/>
      <w:pPr>
        <w:ind w:left="1080" w:hanging="360"/>
      </w:pPr>
      <w:rPr>
        <w:rFonts w:ascii="Wingdings" w:hAnsi="Wingdings" w:hint="default"/>
      </w:rPr>
    </w:lvl>
    <w:lvl w:ilvl="1" w:tplc="04090003">
      <w:start w:val="1"/>
      <w:numFmt w:val="decimal"/>
      <w:lvlText w:val="%2."/>
      <w:lvlJc w:val="left"/>
      <w:pPr>
        <w:tabs>
          <w:tab w:val="num" w:pos="-240"/>
        </w:tabs>
        <w:ind w:left="-240" w:hanging="360"/>
      </w:pPr>
    </w:lvl>
    <w:lvl w:ilvl="2" w:tplc="04090005">
      <w:start w:val="1"/>
      <w:numFmt w:val="decimal"/>
      <w:lvlText w:val="%3."/>
      <w:lvlJc w:val="left"/>
      <w:pPr>
        <w:tabs>
          <w:tab w:val="num" w:pos="480"/>
        </w:tabs>
        <w:ind w:left="480" w:hanging="360"/>
      </w:pPr>
    </w:lvl>
    <w:lvl w:ilvl="3" w:tplc="04090001">
      <w:start w:val="1"/>
      <w:numFmt w:val="decimal"/>
      <w:lvlText w:val="%4."/>
      <w:lvlJc w:val="left"/>
      <w:pPr>
        <w:tabs>
          <w:tab w:val="num" w:pos="1200"/>
        </w:tabs>
        <w:ind w:left="1200" w:hanging="360"/>
      </w:pPr>
    </w:lvl>
    <w:lvl w:ilvl="4" w:tplc="04090003">
      <w:start w:val="1"/>
      <w:numFmt w:val="decimal"/>
      <w:lvlText w:val="%5."/>
      <w:lvlJc w:val="left"/>
      <w:pPr>
        <w:tabs>
          <w:tab w:val="num" w:pos="1920"/>
        </w:tabs>
        <w:ind w:left="1920" w:hanging="360"/>
      </w:pPr>
    </w:lvl>
    <w:lvl w:ilvl="5" w:tplc="04090005">
      <w:start w:val="1"/>
      <w:numFmt w:val="decimal"/>
      <w:lvlText w:val="%6."/>
      <w:lvlJc w:val="left"/>
      <w:pPr>
        <w:tabs>
          <w:tab w:val="num" w:pos="2640"/>
        </w:tabs>
        <w:ind w:left="2640" w:hanging="360"/>
      </w:pPr>
    </w:lvl>
    <w:lvl w:ilvl="6" w:tplc="04090001">
      <w:start w:val="1"/>
      <w:numFmt w:val="decimal"/>
      <w:lvlText w:val="%7."/>
      <w:lvlJc w:val="left"/>
      <w:pPr>
        <w:tabs>
          <w:tab w:val="num" w:pos="3360"/>
        </w:tabs>
        <w:ind w:left="3360" w:hanging="360"/>
      </w:pPr>
    </w:lvl>
    <w:lvl w:ilvl="7" w:tplc="04090003">
      <w:start w:val="1"/>
      <w:numFmt w:val="decimal"/>
      <w:lvlText w:val="%8."/>
      <w:lvlJc w:val="left"/>
      <w:pPr>
        <w:tabs>
          <w:tab w:val="num" w:pos="4080"/>
        </w:tabs>
        <w:ind w:left="4080" w:hanging="360"/>
      </w:pPr>
    </w:lvl>
    <w:lvl w:ilvl="8" w:tplc="04090005">
      <w:start w:val="1"/>
      <w:numFmt w:val="decimal"/>
      <w:lvlText w:val="%9."/>
      <w:lvlJc w:val="left"/>
      <w:pPr>
        <w:tabs>
          <w:tab w:val="num" w:pos="4800"/>
        </w:tabs>
        <w:ind w:left="4800" w:hanging="360"/>
      </w:pPr>
    </w:lvl>
  </w:abstractNum>
  <w:abstractNum w:abstractNumId="37">
    <w:nsid w:val="6F7F3A99"/>
    <w:multiLevelType w:val="multilevel"/>
    <w:tmpl w:val="4636EB8E"/>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38">
    <w:nsid w:val="75E34BBE"/>
    <w:multiLevelType w:val="hybridMultilevel"/>
    <w:tmpl w:val="06C4CFE0"/>
    <w:lvl w:ilvl="0" w:tplc="6A581E90">
      <w:start w:val="1"/>
      <w:numFmt w:val="bullet"/>
      <w:lvlText w:val=""/>
      <w:lvlJc w:val="left"/>
      <w:pPr>
        <w:ind w:left="720" w:hanging="360"/>
      </w:pPr>
      <w:rPr>
        <w:rFonts w:ascii="Wingdings" w:hAnsi="Wingdings" w:hint="default"/>
      </w:rPr>
    </w:lvl>
    <w:lvl w:ilvl="1" w:tplc="F7FAE93A" w:tentative="1">
      <w:start w:val="1"/>
      <w:numFmt w:val="bullet"/>
      <w:lvlText w:val="o"/>
      <w:lvlJc w:val="left"/>
      <w:pPr>
        <w:ind w:left="1440" w:hanging="360"/>
      </w:pPr>
      <w:rPr>
        <w:rFonts w:ascii="Courier New" w:hAnsi="Courier New" w:cs="Courier New" w:hint="default"/>
      </w:rPr>
    </w:lvl>
    <w:lvl w:ilvl="2" w:tplc="0F802146" w:tentative="1">
      <w:start w:val="1"/>
      <w:numFmt w:val="bullet"/>
      <w:lvlText w:val=""/>
      <w:lvlJc w:val="left"/>
      <w:pPr>
        <w:ind w:left="2160" w:hanging="360"/>
      </w:pPr>
      <w:rPr>
        <w:rFonts w:ascii="Wingdings" w:hAnsi="Wingdings" w:hint="default"/>
      </w:rPr>
    </w:lvl>
    <w:lvl w:ilvl="3" w:tplc="E81C2190" w:tentative="1">
      <w:start w:val="1"/>
      <w:numFmt w:val="bullet"/>
      <w:lvlText w:val=""/>
      <w:lvlJc w:val="left"/>
      <w:pPr>
        <w:ind w:left="2880" w:hanging="360"/>
      </w:pPr>
      <w:rPr>
        <w:rFonts w:ascii="Symbol" w:hAnsi="Symbol" w:hint="default"/>
      </w:rPr>
    </w:lvl>
    <w:lvl w:ilvl="4" w:tplc="D76AADF8" w:tentative="1">
      <w:start w:val="1"/>
      <w:numFmt w:val="bullet"/>
      <w:lvlText w:val="o"/>
      <w:lvlJc w:val="left"/>
      <w:pPr>
        <w:ind w:left="3600" w:hanging="360"/>
      </w:pPr>
      <w:rPr>
        <w:rFonts w:ascii="Courier New" w:hAnsi="Courier New" w:cs="Courier New" w:hint="default"/>
      </w:rPr>
    </w:lvl>
    <w:lvl w:ilvl="5" w:tplc="ADF07F00" w:tentative="1">
      <w:start w:val="1"/>
      <w:numFmt w:val="bullet"/>
      <w:lvlText w:val=""/>
      <w:lvlJc w:val="left"/>
      <w:pPr>
        <w:ind w:left="4320" w:hanging="360"/>
      </w:pPr>
      <w:rPr>
        <w:rFonts w:ascii="Wingdings" w:hAnsi="Wingdings" w:hint="default"/>
      </w:rPr>
    </w:lvl>
    <w:lvl w:ilvl="6" w:tplc="C09CCE1E" w:tentative="1">
      <w:start w:val="1"/>
      <w:numFmt w:val="bullet"/>
      <w:lvlText w:val=""/>
      <w:lvlJc w:val="left"/>
      <w:pPr>
        <w:ind w:left="5040" w:hanging="360"/>
      </w:pPr>
      <w:rPr>
        <w:rFonts w:ascii="Symbol" w:hAnsi="Symbol" w:hint="default"/>
      </w:rPr>
    </w:lvl>
    <w:lvl w:ilvl="7" w:tplc="D51E63F2" w:tentative="1">
      <w:start w:val="1"/>
      <w:numFmt w:val="bullet"/>
      <w:lvlText w:val="o"/>
      <w:lvlJc w:val="left"/>
      <w:pPr>
        <w:ind w:left="5760" w:hanging="360"/>
      </w:pPr>
      <w:rPr>
        <w:rFonts w:ascii="Courier New" w:hAnsi="Courier New" w:cs="Courier New" w:hint="default"/>
      </w:rPr>
    </w:lvl>
    <w:lvl w:ilvl="8" w:tplc="B1989952" w:tentative="1">
      <w:start w:val="1"/>
      <w:numFmt w:val="bullet"/>
      <w:lvlText w:val=""/>
      <w:lvlJc w:val="left"/>
      <w:pPr>
        <w:ind w:left="6480" w:hanging="360"/>
      </w:pPr>
      <w:rPr>
        <w:rFonts w:ascii="Wingdings" w:hAnsi="Wingdings" w:hint="default"/>
      </w:rPr>
    </w:lvl>
  </w:abstractNum>
  <w:abstractNum w:abstractNumId="39">
    <w:nsid w:val="76334E0F"/>
    <w:multiLevelType w:val="hybridMultilevel"/>
    <w:tmpl w:val="6CA0AE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6"/>
  </w:num>
  <w:num w:numId="4">
    <w:abstractNumId w:val="28"/>
  </w:num>
  <w:num w:numId="5">
    <w:abstractNumId w:val="31"/>
  </w:num>
  <w:num w:numId="6">
    <w:abstractNumId w:val="0"/>
  </w:num>
  <w:num w:numId="7">
    <w:abstractNumId w:val="20"/>
  </w:num>
  <w:num w:numId="8">
    <w:abstractNumId w:val="2"/>
  </w:num>
  <w:num w:numId="9">
    <w:abstractNumId w:val="6"/>
  </w:num>
  <w:num w:numId="10">
    <w:abstractNumId w:val="26"/>
  </w:num>
  <w:num w:numId="11">
    <w:abstractNumId w:val="34"/>
  </w:num>
  <w:num w:numId="12">
    <w:abstractNumId w:val="23"/>
  </w:num>
  <w:num w:numId="13">
    <w:abstractNumId w:val="18"/>
    <w:lvlOverride w:ilvl="0">
      <w:startOverride w:val="1"/>
    </w:lvlOverride>
    <w:lvlOverride w:ilvl="1">
      <w:startOverride w:val="2"/>
    </w:lvlOverride>
  </w:num>
  <w:num w:numId="14">
    <w:abstractNumId w:val="19"/>
  </w:num>
  <w:num w:numId="15">
    <w:abstractNumId w:val="37"/>
  </w:num>
  <w:num w:numId="16">
    <w:abstractNumId w:val="24"/>
  </w:num>
  <w:num w:numId="17">
    <w:abstractNumId w:val="38"/>
  </w:num>
  <w:num w:numId="18">
    <w:abstractNumId w:val="35"/>
  </w:num>
  <w:num w:numId="19">
    <w:abstractNumId w:val="39"/>
  </w:num>
  <w:num w:numId="20">
    <w:abstractNumId w:val="13"/>
  </w:num>
  <w:num w:numId="21">
    <w:abstractNumId w:val="3"/>
  </w:num>
  <w:num w:numId="22">
    <w:abstractNumId w:val="10"/>
  </w:num>
  <w:num w:numId="23">
    <w:abstractNumId w:val="17"/>
  </w:num>
  <w:num w:numId="24">
    <w:abstractNumId w:val="16"/>
  </w:num>
  <w:num w:numId="25">
    <w:abstractNumId w:val="8"/>
  </w:num>
  <w:num w:numId="26">
    <w:abstractNumId w:val="30"/>
  </w:num>
  <w:num w:numId="27">
    <w:abstractNumId w:val="4"/>
  </w:num>
  <w:num w:numId="28">
    <w:abstractNumId w:val="12"/>
  </w:num>
  <w:num w:numId="29">
    <w:abstractNumId w:val="14"/>
  </w:num>
  <w:num w:numId="30">
    <w:abstractNumId w:val="32"/>
  </w:num>
  <w:num w:numId="31">
    <w:abstractNumId w:val="29"/>
  </w:num>
  <w:num w:numId="32">
    <w:abstractNumId w:val="7"/>
  </w:num>
  <w:num w:numId="33">
    <w:abstractNumId w:val="33"/>
  </w:num>
  <w:num w:numId="34">
    <w:abstractNumId w:val="15"/>
  </w:num>
  <w:num w:numId="35">
    <w:abstractNumId w:val="27"/>
  </w:num>
  <w:num w:numId="36">
    <w:abstractNumId w:val="5"/>
  </w:num>
  <w:num w:numId="37">
    <w:abstractNumId w:val="9"/>
  </w:num>
  <w:num w:numId="38">
    <w:abstractNumId w:val="25"/>
  </w:num>
  <w:num w:numId="3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mirrorMargins/>
  <w:proofState w:spelling="clean" w:grammar="clean"/>
  <w:defaultTabStop w:val="720"/>
  <w:characterSpacingControl w:val="doNotCompress"/>
  <w:hdrShapeDefaults>
    <o:shapedefaults v:ext="edit" spidmax="5122"/>
  </w:hdrShapeDefaults>
  <w:footnotePr>
    <w:footnote w:id="-1"/>
    <w:footnote w:id="0"/>
  </w:footnotePr>
  <w:endnotePr>
    <w:endnote w:id="-1"/>
    <w:endnote w:id="0"/>
  </w:endnotePr>
  <w:compat/>
  <w:rsids>
    <w:rsidRoot w:val="00DC7F0E"/>
    <w:rsid w:val="00001A52"/>
    <w:rsid w:val="000050D9"/>
    <w:rsid w:val="00007EC5"/>
    <w:rsid w:val="0001116C"/>
    <w:rsid w:val="00014B6B"/>
    <w:rsid w:val="0002303B"/>
    <w:rsid w:val="000230BB"/>
    <w:rsid w:val="00023A6D"/>
    <w:rsid w:val="00024039"/>
    <w:rsid w:val="00024804"/>
    <w:rsid w:val="0002531B"/>
    <w:rsid w:val="00030912"/>
    <w:rsid w:val="0003097C"/>
    <w:rsid w:val="00050433"/>
    <w:rsid w:val="00052A51"/>
    <w:rsid w:val="0005344B"/>
    <w:rsid w:val="00063371"/>
    <w:rsid w:val="000701C9"/>
    <w:rsid w:val="00072BBA"/>
    <w:rsid w:val="00084AD6"/>
    <w:rsid w:val="000864F4"/>
    <w:rsid w:val="00091C36"/>
    <w:rsid w:val="000A607C"/>
    <w:rsid w:val="000A7B13"/>
    <w:rsid w:val="000A7E12"/>
    <w:rsid w:val="000B130E"/>
    <w:rsid w:val="000B2F99"/>
    <w:rsid w:val="000B67C0"/>
    <w:rsid w:val="000C4A1C"/>
    <w:rsid w:val="000C5F66"/>
    <w:rsid w:val="000C7BF8"/>
    <w:rsid w:val="000D0347"/>
    <w:rsid w:val="000D70FB"/>
    <w:rsid w:val="000E0531"/>
    <w:rsid w:val="000E1964"/>
    <w:rsid w:val="000E215F"/>
    <w:rsid w:val="000E5AEE"/>
    <w:rsid w:val="000E658A"/>
    <w:rsid w:val="000E6F0A"/>
    <w:rsid w:val="000F1375"/>
    <w:rsid w:val="00100093"/>
    <w:rsid w:val="00100735"/>
    <w:rsid w:val="00103AEC"/>
    <w:rsid w:val="0010522C"/>
    <w:rsid w:val="0011193A"/>
    <w:rsid w:val="00130103"/>
    <w:rsid w:val="00151630"/>
    <w:rsid w:val="00157F7B"/>
    <w:rsid w:val="00173330"/>
    <w:rsid w:val="00183DDA"/>
    <w:rsid w:val="001A0EAA"/>
    <w:rsid w:val="001A23CD"/>
    <w:rsid w:val="001A32EA"/>
    <w:rsid w:val="001C5E67"/>
    <w:rsid w:val="001C6353"/>
    <w:rsid w:val="001C74B3"/>
    <w:rsid w:val="001D5A7A"/>
    <w:rsid w:val="001D6F8D"/>
    <w:rsid w:val="001D7E62"/>
    <w:rsid w:val="001E11CE"/>
    <w:rsid w:val="001E5906"/>
    <w:rsid w:val="00200BA4"/>
    <w:rsid w:val="00210A19"/>
    <w:rsid w:val="002119E9"/>
    <w:rsid w:val="00215DB1"/>
    <w:rsid w:val="00217005"/>
    <w:rsid w:val="002300BD"/>
    <w:rsid w:val="00240E4D"/>
    <w:rsid w:val="00250337"/>
    <w:rsid w:val="002503D5"/>
    <w:rsid w:val="00256777"/>
    <w:rsid w:val="00281DD8"/>
    <w:rsid w:val="002826B1"/>
    <w:rsid w:val="00291432"/>
    <w:rsid w:val="00291D2B"/>
    <w:rsid w:val="00292EC7"/>
    <w:rsid w:val="00293E9B"/>
    <w:rsid w:val="00297C09"/>
    <w:rsid w:val="002A636E"/>
    <w:rsid w:val="002B04AF"/>
    <w:rsid w:val="002B29EA"/>
    <w:rsid w:val="002B3DC7"/>
    <w:rsid w:val="002B42C5"/>
    <w:rsid w:val="002D58BB"/>
    <w:rsid w:val="002E2D79"/>
    <w:rsid w:val="002E3CE1"/>
    <w:rsid w:val="002F1DC2"/>
    <w:rsid w:val="002F7B50"/>
    <w:rsid w:val="003016F6"/>
    <w:rsid w:val="003103CE"/>
    <w:rsid w:val="003231AA"/>
    <w:rsid w:val="003243FA"/>
    <w:rsid w:val="003251AE"/>
    <w:rsid w:val="0032651D"/>
    <w:rsid w:val="00332FB3"/>
    <w:rsid w:val="003341BE"/>
    <w:rsid w:val="00340D09"/>
    <w:rsid w:val="0034525D"/>
    <w:rsid w:val="00364726"/>
    <w:rsid w:val="00365E8F"/>
    <w:rsid w:val="00367C94"/>
    <w:rsid w:val="00375043"/>
    <w:rsid w:val="003750C0"/>
    <w:rsid w:val="00384EE8"/>
    <w:rsid w:val="00385612"/>
    <w:rsid w:val="003911A2"/>
    <w:rsid w:val="00392BB4"/>
    <w:rsid w:val="003B05DE"/>
    <w:rsid w:val="003B4522"/>
    <w:rsid w:val="003B5C26"/>
    <w:rsid w:val="003C0C42"/>
    <w:rsid w:val="003C1112"/>
    <w:rsid w:val="003C4D02"/>
    <w:rsid w:val="003D4D86"/>
    <w:rsid w:val="003D5F4A"/>
    <w:rsid w:val="003D7402"/>
    <w:rsid w:val="003E476F"/>
    <w:rsid w:val="0040535F"/>
    <w:rsid w:val="004142F6"/>
    <w:rsid w:val="00421F58"/>
    <w:rsid w:val="00440FF6"/>
    <w:rsid w:val="00457DB7"/>
    <w:rsid w:val="00460BBD"/>
    <w:rsid w:val="00463DF5"/>
    <w:rsid w:val="00465CAE"/>
    <w:rsid w:val="004726B6"/>
    <w:rsid w:val="0047419A"/>
    <w:rsid w:val="00474AB2"/>
    <w:rsid w:val="00476124"/>
    <w:rsid w:val="004770C0"/>
    <w:rsid w:val="004841ED"/>
    <w:rsid w:val="00487E42"/>
    <w:rsid w:val="00491206"/>
    <w:rsid w:val="00492201"/>
    <w:rsid w:val="00493C63"/>
    <w:rsid w:val="004964C7"/>
    <w:rsid w:val="004A07BC"/>
    <w:rsid w:val="004A7B69"/>
    <w:rsid w:val="004C1611"/>
    <w:rsid w:val="004C38BB"/>
    <w:rsid w:val="004D5714"/>
    <w:rsid w:val="004E04B0"/>
    <w:rsid w:val="004E461B"/>
    <w:rsid w:val="004E4793"/>
    <w:rsid w:val="004F412A"/>
    <w:rsid w:val="004F6E48"/>
    <w:rsid w:val="004F7BBC"/>
    <w:rsid w:val="005004FE"/>
    <w:rsid w:val="00502FCC"/>
    <w:rsid w:val="00504910"/>
    <w:rsid w:val="00516D9C"/>
    <w:rsid w:val="00520271"/>
    <w:rsid w:val="00521F90"/>
    <w:rsid w:val="00532D27"/>
    <w:rsid w:val="00533A10"/>
    <w:rsid w:val="00543F5D"/>
    <w:rsid w:val="005541B6"/>
    <w:rsid w:val="005543FD"/>
    <w:rsid w:val="00554481"/>
    <w:rsid w:val="00557FCA"/>
    <w:rsid w:val="0056698F"/>
    <w:rsid w:val="00566C63"/>
    <w:rsid w:val="00571C1F"/>
    <w:rsid w:val="0057249B"/>
    <w:rsid w:val="00573D65"/>
    <w:rsid w:val="00587182"/>
    <w:rsid w:val="005879E5"/>
    <w:rsid w:val="00591BFC"/>
    <w:rsid w:val="005A3BB7"/>
    <w:rsid w:val="005C18F4"/>
    <w:rsid w:val="005C57DC"/>
    <w:rsid w:val="005D32B8"/>
    <w:rsid w:val="005D3898"/>
    <w:rsid w:val="005D555B"/>
    <w:rsid w:val="005D5F28"/>
    <w:rsid w:val="005D7B0B"/>
    <w:rsid w:val="005F7FED"/>
    <w:rsid w:val="00600391"/>
    <w:rsid w:val="0060590F"/>
    <w:rsid w:val="0061762C"/>
    <w:rsid w:val="006238B6"/>
    <w:rsid w:val="0062614F"/>
    <w:rsid w:val="006333A9"/>
    <w:rsid w:val="0065182A"/>
    <w:rsid w:val="00655726"/>
    <w:rsid w:val="006558AE"/>
    <w:rsid w:val="00657068"/>
    <w:rsid w:val="006663AB"/>
    <w:rsid w:val="00673476"/>
    <w:rsid w:val="006954F4"/>
    <w:rsid w:val="006A4139"/>
    <w:rsid w:val="006B69D8"/>
    <w:rsid w:val="006C2551"/>
    <w:rsid w:val="006C4996"/>
    <w:rsid w:val="006C76E1"/>
    <w:rsid w:val="006E02C0"/>
    <w:rsid w:val="006E207A"/>
    <w:rsid w:val="006E430E"/>
    <w:rsid w:val="006E72EF"/>
    <w:rsid w:val="006E7CFB"/>
    <w:rsid w:val="006F2D46"/>
    <w:rsid w:val="006F43E5"/>
    <w:rsid w:val="00703744"/>
    <w:rsid w:val="00704BE3"/>
    <w:rsid w:val="00712DA1"/>
    <w:rsid w:val="00721FF0"/>
    <w:rsid w:val="007275E5"/>
    <w:rsid w:val="00737F32"/>
    <w:rsid w:val="00740E2C"/>
    <w:rsid w:val="00770362"/>
    <w:rsid w:val="00770491"/>
    <w:rsid w:val="00772835"/>
    <w:rsid w:val="007751CE"/>
    <w:rsid w:val="007760B9"/>
    <w:rsid w:val="00776EAB"/>
    <w:rsid w:val="0078368A"/>
    <w:rsid w:val="00794A68"/>
    <w:rsid w:val="007C6268"/>
    <w:rsid w:val="007D10BF"/>
    <w:rsid w:val="007D7F1E"/>
    <w:rsid w:val="007E370B"/>
    <w:rsid w:val="007E5F2C"/>
    <w:rsid w:val="007E6B1F"/>
    <w:rsid w:val="007F4F22"/>
    <w:rsid w:val="00804968"/>
    <w:rsid w:val="0081307A"/>
    <w:rsid w:val="008142E0"/>
    <w:rsid w:val="00820589"/>
    <w:rsid w:val="00822C94"/>
    <w:rsid w:val="00830A4D"/>
    <w:rsid w:val="00830E5D"/>
    <w:rsid w:val="008321FB"/>
    <w:rsid w:val="00834E36"/>
    <w:rsid w:val="00834E70"/>
    <w:rsid w:val="00840011"/>
    <w:rsid w:val="008406D9"/>
    <w:rsid w:val="00841E72"/>
    <w:rsid w:val="00841EC3"/>
    <w:rsid w:val="00847823"/>
    <w:rsid w:val="00852BCF"/>
    <w:rsid w:val="00860217"/>
    <w:rsid w:val="008737A3"/>
    <w:rsid w:val="00875612"/>
    <w:rsid w:val="00882DDF"/>
    <w:rsid w:val="00892DFB"/>
    <w:rsid w:val="008933BC"/>
    <w:rsid w:val="008A37CE"/>
    <w:rsid w:val="008A697E"/>
    <w:rsid w:val="008B0675"/>
    <w:rsid w:val="008B3C6F"/>
    <w:rsid w:val="008C0D75"/>
    <w:rsid w:val="008C42DD"/>
    <w:rsid w:val="008C6283"/>
    <w:rsid w:val="008C7403"/>
    <w:rsid w:val="008E099F"/>
    <w:rsid w:val="008F4C68"/>
    <w:rsid w:val="009001D7"/>
    <w:rsid w:val="009070EA"/>
    <w:rsid w:val="00911241"/>
    <w:rsid w:val="00921FFF"/>
    <w:rsid w:val="009300DB"/>
    <w:rsid w:val="00930CEC"/>
    <w:rsid w:val="009376B3"/>
    <w:rsid w:val="009568FD"/>
    <w:rsid w:val="00957CA9"/>
    <w:rsid w:val="00981205"/>
    <w:rsid w:val="00981E07"/>
    <w:rsid w:val="00984234"/>
    <w:rsid w:val="00991FFB"/>
    <w:rsid w:val="00992CC5"/>
    <w:rsid w:val="009A7937"/>
    <w:rsid w:val="009A7BC3"/>
    <w:rsid w:val="009B51E6"/>
    <w:rsid w:val="009C0308"/>
    <w:rsid w:val="009D2ABE"/>
    <w:rsid w:val="009D64CA"/>
    <w:rsid w:val="009D67C6"/>
    <w:rsid w:val="009D6FB1"/>
    <w:rsid w:val="009E1A39"/>
    <w:rsid w:val="009F54FC"/>
    <w:rsid w:val="009F7FB0"/>
    <w:rsid w:val="00A02EFB"/>
    <w:rsid w:val="00A04031"/>
    <w:rsid w:val="00A04D34"/>
    <w:rsid w:val="00A057AF"/>
    <w:rsid w:val="00A06C60"/>
    <w:rsid w:val="00A06CCC"/>
    <w:rsid w:val="00A12E2C"/>
    <w:rsid w:val="00A13298"/>
    <w:rsid w:val="00A14E9C"/>
    <w:rsid w:val="00A15DBA"/>
    <w:rsid w:val="00A16C2D"/>
    <w:rsid w:val="00A31758"/>
    <w:rsid w:val="00A336B0"/>
    <w:rsid w:val="00A3377B"/>
    <w:rsid w:val="00A34529"/>
    <w:rsid w:val="00A51688"/>
    <w:rsid w:val="00A609EB"/>
    <w:rsid w:val="00A61B82"/>
    <w:rsid w:val="00A65B25"/>
    <w:rsid w:val="00A77691"/>
    <w:rsid w:val="00A85413"/>
    <w:rsid w:val="00A863BD"/>
    <w:rsid w:val="00A96047"/>
    <w:rsid w:val="00AA4434"/>
    <w:rsid w:val="00AB705E"/>
    <w:rsid w:val="00AC63F0"/>
    <w:rsid w:val="00AD5325"/>
    <w:rsid w:val="00AE60EC"/>
    <w:rsid w:val="00AF08C5"/>
    <w:rsid w:val="00AF1C4F"/>
    <w:rsid w:val="00B0342E"/>
    <w:rsid w:val="00B0658E"/>
    <w:rsid w:val="00B116C7"/>
    <w:rsid w:val="00B131C8"/>
    <w:rsid w:val="00B20230"/>
    <w:rsid w:val="00B21C2A"/>
    <w:rsid w:val="00B343D2"/>
    <w:rsid w:val="00B374FB"/>
    <w:rsid w:val="00B4396E"/>
    <w:rsid w:val="00B55554"/>
    <w:rsid w:val="00B62BB3"/>
    <w:rsid w:val="00B71FEB"/>
    <w:rsid w:val="00B802A9"/>
    <w:rsid w:val="00B94E46"/>
    <w:rsid w:val="00B96BBF"/>
    <w:rsid w:val="00BA1E7C"/>
    <w:rsid w:val="00BB738A"/>
    <w:rsid w:val="00BC4291"/>
    <w:rsid w:val="00BD0CCE"/>
    <w:rsid w:val="00BD32F7"/>
    <w:rsid w:val="00BE0A55"/>
    <w:rsid w:val="00BE7383"/>
    <w:rsid w:val="00BF378B"/>
    <w:rsid w:val="00BF6583"/>
    <w:rsid w:val="00C132D7"/>
    <w:rsid w:val="00C14402"/>
    <w:rsid w:val="00C25E84"/>
    <w:rsid w:val="00C4362A"/>
    <w:rsid w:val="00C43708"/>
    <w:rsid w:val="00C466FD"/>
    <w:rsid w:val="00C47B73"/>
    <w:rsid w:val="00C51343"/>
    <w:rsid w:val="00C61054"/>
    <w:rsid w:val="00C624A3"/>
    <w:rsid w:val="00C64A42"/>
    <w:rsid w:val="00C65D49"/>
    <w:rsid w:val="00C70C7B"/>
    <w:rsid w:val="00C72196"/>
    <w:rsid w:val="00C83A1A"/>
    <w:rsid w:val="00C902DB"/>
    <w:rsid w:val="00C921CB"/>
    <w:rsid w:val="00C962C9"/>
    <w:rsid w:val="00CB11F5"/>
    <w:rsid w:val="00CB7859"/>
    <w:rsid w:val="00CC05E8"/>
    <w:rsid w:val="00CC2435"/>
    <w:rsid w:val="00CC3BFA"/>
    <w:rsid w:val="00CD6369"/>
    <w:rsid w:val="00CE2B3B"/>
    <w:rsid w:val="00CE540B"/>
    <w:rsid w:val="00D021BB"/>
    <w:rsid w:val="00D11C8D"/>
    <w:rsid w:val="00D123FE"/>
    <w:rsid w:val="00D12BA6"/>
    <w:rsid w:val="00D1673B"/>
    <w:rsid w:val="00D2353D"/>
    <w:rsid w:val="00D32206"/>
    <w:rsid w:val="00D5631D"/>
    <w:rsid w:val="00D57952"/>
    <w:rsid w:val="00D6130D"/>
    <w:rsid w:val="00D67020"/>
    <w:rsid w:val="00D7149B"/>
    <w:rsid w:val="00D723B7"/>
    <w:rsid w:val="00D75B78"/>
    <w:rsid w:val="00D84898"/>
    <w:rsid w:val="00DA36D3"/>
    <w:rsid w:val="00DA4FBE"/>
    <w:rsid w:val="00DC0AAC"/>
    <w:rsid w:val="00DC1E5F"/>
    <w:rsid w:val="00DC4E12"/>
    <w:rsid w:val="00DC7985"/>
    <w:rsid w:val="00DC7E1C"/>
    <w:rsid w:val="00DC7F0E"/>
    <w:rsid w:val="00DD17B6"/>
    <w:rsid w:val="00DE4CBC"/>
    <w:rsid w:val="00DE6B00"/>
    <w:rsid w:val="00DF3DE9"/>
    <w:rsid w:val="00DF62F9"/>
    <w:rsid w:val="00DF67E0"/>
    <w:rsid w:val="00E01B88"/>
    <w:rsid w:val="00E10A92"/>
    <w:rsid w:val="00E241B1"/>
    <w:rsid w:val="00E25600"/>
    <w:rsid w:val="00E262D6"/>
    <w:rsid w:val="00E26807"/>
    <w:rsid w:val="00E3597C"/>
    <w:rsid w:val="00E35BFF"/>
    <w:rsid w:val="00E36724"/>
    <w:rsid w:val="00E56C81"/>
    <w:rsid w:val="00E574AE"/>
    <w:rsid w:val="00E60097"/>
    <w:rsid w:val="00E83B32"/>
    <w:rsid w:val="00E86252"/>
    <w:rsid w:val="00E86AD2"/>
    <w:rsid w:val="00E86D27"/>
    <w:rsid w:val="00E87F21"/>
    <w:rsid w:val="00E94FE8"/>
    <w:rsid w:val="00E95A23"/>
    <w:rsid w:val="00E96657"/>
    <w:rsid w:val="00EA26BE"/>
    <w:rsid w:val="00EA41EF"/>
    <w:rsid w:val="00EC1586"/>
    <w:rsid w:val="00EC3313"/>
    <w:rsid w:val="00ED566A"/>
    <w:rsid w:val="00EE3F08"/>
    <w:rsid w:val="00EE5504"/>
    <w:rsid w:val="00EE5CA2"/>
    <w:rsid w:val="00EF2214"/>
    <w:rsid w:val="00F01D69"/>
    <w:rsid w:val="00F02625"/>
    <w:rsid w:val="00F05232"/>
    <w:rsid w:val="00F1283F"/>
    <w:rsid w:val="00F13780"/>
    <w:rsid w:val="00F31B0D"/>
    <w:rsid w:val="00F33B17"/>
    <w:rsid w:val="00F449D4"/>
    <w:rsid w:val="00F60DA0"/>
    <w:rsid w:val="00F62936"/>
    <w:rsid w:val="00F7057A"/>
    <w:rsid w:val="00F83657"/>
    <w:rsid w:val="00F859EB"/>
    <w:rsid w:val="00F864A6"/>
    <w:rsid w:val="00F869FC"/>
    <w:rsid w:val="00FB254B"/>
    <w:rsid w:val="00FE30F9"/>
    <w:rsid w:val="00FF0ACA"/>
    <w:rsid w:val="00FF3C95"/>
    <w:rsid w:val="00FF4B3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3" type="connector" idref="#Straight Arrow Connector 19"/>
        <o:r id="V:Rule4" type="connector" idref="#_x0000_s10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0A4D"/>
    <w:rPr>
      <w:rFonts w:ascii="Calibri" w:eastAsia="Calibri" w:hAnsi="Calibri" w:cs="Times New Roman"/>
    </w:rPr>
  </w:style>
  <w:style w:type="paragraph" w:styleId="Heading1">
    <w:name w:val="heading 1"/>
    <w:basedOn w:val="Normal"/>
    <w:next w:val="Normal"/>
    <w:link w:val="Heading1Char"/>
    <w:uiPriority w:val="9"/>
    <w:qFormat/>
    <w:rsid w:val="00DC7F0E"/>
    <w:pPr>
      <w:keepNext/>
      <w:keepLines/>
      <w:numPr>
        <w:numId w:val="1"/>
      </w:numPr>
      <w:spacing w:before="480" w:after="0"/>
      <w:jc w:val="both"/>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DC7F0E"/>
    <w:pPr>
      <w:keepNext/>
      <w:keepLines/>
      <w:numPr>
        <w:ilvl w:val="1"/>
        <w:numId w:val="1"/>
      </w:numPr>
      <w:spacing w:before="200" w:after="0"/>
      <w:jc w:val="both"/>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DC7F0E"/>
    <w:pPr>
      <w:keepNext/>
      <w:keepLines/>
      <w:numPr>
        <w:ilvl w:val="2"/>
        <w:numId w:val="1"/>
      </w:numPr>
      <w:spacing w:before="200" w:after="0"/>
      <w:jc w:val="both"/>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DC7F0E"/>
    <w:pPr>
      <w:keepNext/>
      <w:keepLines/>
      <w:numPr>
        <w:ilvl w:val="3"/>
        <w:numId w:val="1"/>
      </w:numPr>
      <w:spacing w:before="200" w:after="0"/>
      <w:jc w:val="both"/>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qFormat/>
    <w:rsid w:val="00DC7F0E"/>
    <w:pPr>
      <w:keepNext/>
      <w:keepLines/>
      <w:numPr>
        <w:ilvl w:val="4"/>
        <w:numId w:val="1"/>
      </w:numPr>
      <w:spacing w:before="200" w:after="0"/>
      <w:jc w:val="both"/>
      <w:outlineLvl w:val="4"/>
    </w:pPr>
    <w:rPr>
      <w:rFonts w:ascii="Cambria" w:eastAsia="Times New Roman" w:hAnsi="Cambria"/>
      <w:color w:val="243F60"/>
    </w:rPr>
  </w:style>
  <w:style w:type="paragraph" w:styleId="Heading6">
    <w:name w:val="heading 6"/>
    <w:basedOn w:val="Normal"/>
    <w:next w:val="Normal"/>
    <w:link w:val="Heading6Char"/>
    <w:uiPriority w:val="9"/>
    <w:unhideWhenUsed/>
    <w:qFormat/>
    <w:rsid w:val="00DC7F0E"/>
    <w:pPr>
      <w:keepNext/>
      <w:keepLines/>
      <w:numPr>
        <w:ilvl w:val="5"/>
        <w:numId w:val="1"/>
      </w:numPr>
      <w:spacing w:before="200" w:after="0"/>
      <w:jc w:val="both"/>
      <w:outlineLvl w:val="5"/>
    </w:pPr>
    <w:rPr>
      <w:rFonts w:ascii="Cambria" w:eastAsia="Times New Roman" w:hAnsi="Cambria"/>
      <w:i/>
      <w:iCs/>
      <w:color w:val="243F60"/>
    </w:rPr>
  </w:style>
  <w:style w:type="paragraph" w:styleId="Heading7">
    <w:name w:val="heading 7"/>
    <w:basedOn w:val="Normal"/>
    <w:next w:val="Normal"/>
    <w:link w:val="Heading7Char"/>
    <w:uiPriority w:val="9"/>
    <w:unhideWhenUsed/>
    <w:qFormat/>
    <w:rsid w:val="00DC7F0E"/>
    <w:pPr>
      <w:keepNext/>
      <w:keepLines/>
      <w:numPr>
        <w:ilvl w:val="6"/>
        <w:numId w:val="1"/>
      </w:numPr>
      <w:spacing w:before="200" w:after="0"/>
      <w:jc w:val="both"/>
      <w:outlineLvl w:val="6"/>
    </w:pPr>
    <w:rPr>
      <w:rFonts w:ascii="Cambria" w:eastAsia="Times New Roman" w:hAnsi="Cambria"/>
      <w:i/>
      <w:iCs/>
      <w:color w:val="404040"/>
    </w:rPr>
  </w:style>
  <w:style w:type="paragraph" w:styleId="Heading8">
    <w:name w:val="heading 8"/>
    <w:basedOn w:val="Normal"/>
    <w:next w:val="Normal"/>
    <w:link w:val="Heading8Char"/>
    <w:uiPriority w:val="9"/>
    <w:unhideWhenUsed/>
    <w:qFormat/>
    <w:rsid w:val="00DC7F0E"/>
    <w:pPr>
      <w:keepNext/>
      <w:keepLines/>
      <w:numPr>
        <w:ilvl w:val="7"/>
        <w:numId w:val="1"/>
      </w:numPr>
      <w:spacing w:before="200" w:after="0"/>
      <w:jc w:val="both"/>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unhideWhenUsed/>
    <w:qFormat/>
    <w:rsid w:val="00DC7F0E"/>
    <w:pPr>
      <w:keepNext/>
      <w:keepLines/>
      <w:numPr>
        <w:ilvl w:val="8"/>
        <w:numId w:val="1"/>
      </w:numPr>
      <w:spacing w:before="200" w:after="0"/>
      <w:jc w:val="both"/>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C7F0E"/>
    <w:rPr>
      <w:color w:val="0000FF"/>
      <w:u w:val="single"/>
    </w:rPr>
  </w:style>
  <w:style w:type="character" w:customStyle="1" w:styleId="Heading1Char">
    <w:name w:val="Heading 1 Char"/>
    <w:basedOn w:val="DefaultParagraphFont"/>
    <w:link w:val="Heading1"/>
    <w:uiPriority w:val="9"/>
    <w:rsid w:val="00DC7F0E"/>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DC7F0E"/>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DC7F0E"/>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DC7F0E"/>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rsid w:val="00DC7F0E"/>
    <w:rPr>
      <w:rFonts w:ascii="Cambria" w:eastAsia="Times New Roman" w:hAnsi="Cambria" w:cs="Times New Roman"/>
      <w:color w:val="243F60"/>
    </w:rPr>
  </w:style>
  <w:style w:type="character" w:customStyle="1" w:styleId="Heading6Char">
    <w:name w:val="Heading 6 Char"/>
    <w:basedOn w:val="DefaultParagraphFont"/>
    <w:link w:val="Heading6"/>
    <w:uiPriority w:val="9"/>
    <w:rsid w:val="00DC7F0E"/>
    <w:rPr>
      <w:rFonts w:ascii="Cambria" w:eastAsia="Times New Roman" w:hAnsi="Cambria" w:cs="Times New Roman"/>
      <w:i/>
      <w:iCs/>
      <w:color w:val="243F60"/>
    </w:rPr>
  </w:style>
  <w:style w:type="character" w:customStyle="1" w:styleId="Heading7Char">
    <w:name w:val="Heading 7 Char"/>
    <w:basedOn w:val="DefaultParagraphFont"/>
    <w:link w:val="Heading7"/>
    <w:uiPriority w:val="9"/>
    <w:rsid w:val="00DC7F0E"/>
    <w:rPr>
      <w:rFonts w:ascii="Cambria" w:eastAsia="Times New Roman" w:hAnsi="Cambria" w:cs="Times New Roman"/>
      <w:i/>
      <w:iCs/>
      <w:color w:val="404040"/>
    </w:rPr>
  </w:style>
  <w:style w:type="character" w:customStyle="1" w:styleId="Heading8Char">
    <w:name w:val="Heading 8 Char"/>
    <w:basedOn w:val="DefaultParagraphFont"/>
    <w:link w:val="Heading8"/>
    <w:uiPriority w:val="9"/>
    <w:rsid w:val="00DC7F0E"/>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rsid w:val="00DC7F0E"/>
    <w:rPr>
      <w:rFonts w:ascii="Cambria" w:eastAsia="Times New Roman" w:hAnsi="Cambria" w:cs="Times New Roman"/>
      <w:i/>
      <w:iCs/>
      <w:color w:val="404040"/>
      <w:sz w:val="20"/>
      <w:szCs w:val="20"/>
    </w:rPr>
  </w:style>
  <w:style w:type="paragraph" w:customStyle="1" w:styleId="Default">
    <w:name w:val="Default"/>
    <w:rsid w:val="00DC7F0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ListParagraph">
    <w:name w:val="List Paragraph"/>
    <w:basedOn w:val="Normal"/>
    <w:link w:val="ListParagraphChar"/>
    <w:qFormat/>
    <w:rsid w:val="00DC7F0E"/>
    <w:pPr>
      <w:ind w:left="720"/>
      <w:contextualSpacing/>
    </w:pPr>
  </w:style>
  <w:style w:type="character" w:customStyle="1" w:styleId="ListParagraphChar">
    <w:name w:val="List Paragraph Char"/>
    <w:basedOn w:val="DefaultParagraphFont"/>
    <w:link w:val="ListParagraph"/>
    <w:uiPriority w:val="34"/>
    <w:locked/>
    <w:rsid w:val="00DC7F0E"/>
    <w:rPr>
      <w:rFonts w:ascii="Calibri" w:eastAsia="Calibri" w:hAnsi="Calibri" w:cs="Times New Roman"/>
    </w:rPr>
  </w:style>
  <w:style w:type="paragraph" w:styleId="Caption">
    <w:name w:val="caption"/>
    <w:aliases w:val="Table:"/>
    <w:basedOn w:val="Normal"/>
    <w:next w:val="Normal"/>
    <w:uiPriority w:val="35"/>
    <w:qFormat/>
    <w:rsid w:val="00DC7F0E"/>
    <w:pPr>
      <w:spacing w:line="240" w:lineRule="auto"/>
    </w:pPr>
    <w:rPr>
      <w:rFonts w:ascii="Cambria" w:eastAsia="Times New Roman" w:hAnsi="Cambria"/>
      <w:b/>
      <w:bCs/>
      <w:color w:val="4F81BD"/>
      <w:sz w:val="18"/>
      <w:szCs w:val="18"/>
      <w:lang w:bidi="en-US"/>
    </w:rPr>
  </w:style>
  <w:style w:type="paragraph" w:customStyle="1" w:styleId="MMNotes">
    <w:name w:val="MM Notes"/>
    <w:basedOn w:val="Normal"/>
    <w:link w:val="MMNotesChar"/>
    <w:rsid w:val="00DC7F0E"/>
    <w:pPr>
      <w:jc w:val="both"/>
    </w:pPr>
  </w:style>
  <w:style w:type="character" w:customStyle="1" w:styleId="MMNotesChar">
    <w:name w:val="MM Notes Char"/>
    <w:basedOn w:val="DefaultParagraphFont"/>
    <w:link w:val="MMNotes"/>
    <w:rsid w:val="00DC7F0E"/>
    <w:rPr>
      <w:rFonts w:ascii="Calibri" w:eastAsia="Calibri" w:hAnsi="Calibri" w:cs="Times New Roman"/>
    </w:rPr>
  </w:style>
  <w:style w:type="paragraph" w:styleId="NoSpacing">
    <w:name w:val="No Spacing"/>
    <w:basedOn w:val="Normal"/>
    <w:link w:val="NoSpacingChar"/>
    <w:uiPriority w:val="1"/>
    <w:qFormat/>
    <w:rsid w:val="00DC7F0E"/>
    <w:pPr>
      <w:spacing w:after="0" w:line="240" w:lineRule="auto"/>
    </w:pPr>
    <w:rPr>
      <w:sz w:val="24"/>
      <w:szCs w:val="32"/>
      <w:lang w:bidi="en-US"/>
    </w:rPr>
  </w:style>
  <w:style w:type="character" w:customStyle="1" w:styleId="NoSpacingChar">
    <w:name w:val="No Spacing Char"/>
    <w:basedOn w:val="DefaultParagraphFont"/>
    <w:link w:val="NoSpacing"/>
    <w:uiPriority w:val="1"/>
    <w:locked/>
    <w:rsid w:val="00DC7F0E"/>
    <w:rPr>
      <w:rFonts w:ascii="Calibri" w:eastAsia="Calibri" w:hAnsi="Calibri" w:cs="Times New Roman"/>
      <w:sz w:val="24"/>
      <w:szCs w:val="32"/>
      <w:lang w:bidi="en-US"/>
    </w:rPr>
  </w:style>
  <w:style w:type="paragraph" w:customStyle="1" w:styleId="Char">
    <w:name w:val="Char"/>
    <w:basedOn w:val="Normal"/>
    <w:semiHidden/>
    <w:rsid w:val="00DC7F0E"/>
    <w:pPr>
      <w:spacing w:after="160" w:line="240" w:lineRule="exact"/>
      <w:jc w:val="both"/>
    </w:pPr>
    <w:rPr>
      <w:rFonts w:ascii="Verdana" w:eastAsia="Times New Roman" w:hAnsi="Verdana"/>
      <w:sz w:val="20"/>
      <w:szCs w:val="20"/>
    </w:rPr>
  </w:style>
  <w:style w:type="paragraph" w:styleId="BalloonText">
    <w:name w:val="Balloon Text"/>
    <w:basedOn w:val="Normal"/>
    <w:link w:val="BalloonTextChar"/>
    <w:uiPriority w:val="99"/>
    <w:semiHidden/>
    <w:unhideWhenUsed/>
    <w:rsid w:val="00DC7F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7F0E"/>
    <w:rPr>
      <w:rFonts w:ascii="Tahoma" w:eastAsia="Calibri" w:hAnsi="Tahoma" w:cs="Tahoma"/>
      <w:sz w:val="16"/>
      <w:szCs w:val="16"/>
    </w:rPr>
  </w:style>
  <w:style w:type="paragraph" w:styleId="List2">
    <w:name w:val="List 2"/>
    <w:basedOn w:val="Normal"/>
    <w:rsid w:val="00DC7F0E"/>
    <w:pPr>
      <w:numPr>
        <w:numId w:val="10"/>
      </w:numPr>
      <w:spacing w:after="0" w:line="240" w:lineRule="auto"/>
    </w:pPr>
    <w:rPr>
      <w:sz w:val="24"/>
      <w:szCs w:val="24"/>
      <w:lang w:bidi="en-US"/>
    </w:rPr>
  </w:style>
  <w:style w:type="paragraph" w:styleId="DocumentMap">
    <w:name w:val="Document Map"/>
    <w:basedOn w:val="Normal"/>
    <w:link w:val="DocumentMapChar"/>
    <w:uiPriority w:val="99"/>
    <w:semiHidden/>
    <w:unhideWhenUsed/>
    <w:rsid w:val="00DC7F0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C7F0E"/>
    <w:rPr>
      <w:rFonts w:ascii="Tahoma" w:eastAsia="Calibri" w:hAnsi="Tahoma" w:cs="Tahoma"/>
      <w:sz w:val="16"/>
      <w:szCs w:val="16"/>
    </w:rPr>
  </w:style>
  <w:style w:type="paragraph" w:styleId="TOC1">
    <w:name w:val="toc 1"/>
    <w:basedOn w:val="Normal"/>
    <w:next w:val="Normal"/>
    <w:autoRedefine/>
    <w:uiPriority w:val="39"/>
    <w:rsid w:val="00DC7F0E"/>
    <w:pPr>
      <w:spacing w:after="0" w:line="240" w:lineRule="auto"/>
    </w:pPr>
    <w:rPr>
      <w:rFonts w:ascii="Times New Roman" w:eastAsia="Times New Roman" w:hAnsi="Times New Roman"/>
      <w:sz w:val="24"/>
      <w:szCs w:val="24"/>
    </w:rPr>
  </w:style>
  <w:style w:type="character" w:styleId="PlaceholderText">
    <w:name w:val="Placeholder Text"/>
    <w:basedOn w:val="DefaultParagraphFont"/>
    <w:uiPriority w:val="99"/>
    <w:semiHidden/>
    <w:rsid w:val="00DC7F0E"/>
    <w:rPr>
      <w:color w:val="808080"/>
    </w:rPr>
  </w:style>
  <w:style w:type="paragraph" w:styleId="Header">
    <w:name w:val="header"/>
    <w:basedOn w:val="Normal"/>
    <w:link w:val="HeaderChar"/>
    <w:uiPriority w:val="99"/>
    <w:unhideWhenUsed/>
    <w:rsid w:val="00DC7F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7F0E"/>
    <w:rPr>
      <w:rFonts w:ascii="Calibri" w:eastAsia="Calibri" w:hAnsi="Calibri" w:cs="Times New Roman"/>
    </w:rPr>
  </w:style>
  <w:style w:type="paragraph" w:styleId="Footer">
    <w:name w:val="footer"/>
    <w:basedOn w:val="Normal"/>
    <w:link w:val="FooterChar"/>
    <w:uiPriority w:val="99"/>
    <w:unhideWhenUsed/>
    <w:rsid w:val="00DC7F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7F0E"/>
    <w:rPr>
      <w:rFonts w:ascii="Calibri" w:eastAsia="Calibri" w:hAnsi="Calibri" w:cs="Times New Roman"/>
    </w:rPr>
  </w:style>
  <w:style w:type="paragraph" w:styleId="BodyText">
    <w:name w:val="Body Text"/>
    <w:basedOn w:val="Normal"/>
    <w:link w:val="BodyTextChar"/>
    <w:rsid w:val="00DC7F0E"/>
    <w:pPr>
      <w:spacing w:after="0" w:line="360" w:lineRule="auto"/>
      <w:jc w:val="both"/>
    </w:pPr>
    <w:rPr>
      <w:rFonts w:ascii="Arial" w:eastAsia="Times New Roman" w:hAnsi="Arial" w:cs="Arial"/>
      <w:sz w:val="24"/>
      <w:szCs w:val="24"/>
    </w:rPr>
  </w:style>
  <w:style w:type="character" w:customStyle="1" w:styleId="BodyTextChar">
    <w:name w:val="Body Text Char"/>
    <w:basedOn w:val="DefaultParagraphFont"/>
    <w:link w:val="BodyText"/>
    <w:rsid w:val="00DC7F0E"/>
    <w:rPr>
      <w:rFonts w:ascii="Arial" w:eastAsia="Times New Roman" w:hAnsi="Arial" w:cs="Arial"/>
      <w:sz w:val="24"/>
      <w:szCs w:val="24"/>
    </w:rPr>
  </w:style>
  <w:style w:type="paragraph" w:styleId="BodyTextIndent">
    <w:name w:val="Body Text Indent"/>
    <w:basedOn w:val="Normal"/>
    <w:link w:val="BodyTextIndentChar"/>
    <w:rsid w:val="00DC7F0E"/>
    <w:pPr>
      <w:tabs>
        <w:tab w:val="left" w:pos="840"/>
      </w:tabs>
      <w:spacing w:after="0" w:line="360" w:lineRule="auto"/>
      <w:ind w:left="840" w:hanging="840"/>
      <w:jc w:val="both"/>
    </w:pPr>
    <w:rPr>
      <w:rFonts w:ascii="Arial" w:eastAsia="Times New Roman" w:hAnsi="Arial" w:cs="Arial"/>
      <w:sz w:val="24"/>
      <w:szCs w:val="24"/>
    </w:rPr>
  </w:style>
  <w:style w:type="character" w:customStyle="1" w:styleId="BodyTextIndentChar">
    <w:name w:val="Body Text Indent Char"/>
    <w:basedOn w:val="DefaultParagraphFont"/>
    <w:link w:val="BodyTextIndent"/>
    <w:rsid w:val="00DC7F0E"/>
    <w:rPr>
      <w:rFonts w:ascii="Arial" w:eastAsia="Times New Roman" w:hAnsi="Arial" w:cs="Arial"/>
      <w:sz w:val="24"/>
      <w:szCs w:val="24"/>
    </w:rPr>
  </w:style>
  <w:style w:type="paragraph" w:styleId="BodyTextIndent2">
    <w:name w:val="Body Text Indent 2"/>
    <w:basedOn w:val="Normal"/>
    <w:link w:val="BodyTextIndent2Char"/>
    <w:uiPriority w:val="99"/>
    <w:unhideWhenUsed/>
    <w:rsid w:val="00DC7F0E"/>
    <w:pPr>
      <w:spacing w:after="120" w:line="480" w:lineRule="auto"/>
      <w:ind w:left="360"/>
    </w:pPr>
    <w:rPr>
      <w:rFonts w:ascii="Times New Roman" w:eastAsia="Times New Roman" w:hAnsi="Times New Roman"/>
      <w:sz w:val="24"/>
      <w:szCs w:val="24"/>
    </w:rPr>
  </w:style>
  <w:style w:type="character" w:customStyle="1" w:styleId="BodyTextIndent2Char">
    <w:name w:val="Body Text Indent 2 Char"/>
    <w:basedOn w:val="DefaultParagraphFont"/>
    <w:link w:val="BodyTextIndent2"/>
    <w:uiPriority w:val="99"/>
    <w:rsid w:val="00DC7F0E"/>
    <w:rPr>
      <w:rFonts w:ascii="Times New Roman" w:eastAsia="Times New Roman" w:hAnsi="Times New Roman" w:cs="Times New Roman"/>
      <w:sz w:val="24"/>
      <w:szCs w:val="24"/>
    </w:rPr>
  </w:style>
  <w:style w:type="table" w:styleId="TableGrid">
    <w:name w:val="Table Grid"/>
    <w:basedOn w:val="TableNormal"/>
    <w:uiPriority w:val="59"/>
    <w:rsid w:val="00DC7F0E"/>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ofTables">
    <w:name w:val="List of Tables"/>
    <w:basedOn w:val="Caption"/>
    <w:next w:val="Caption"/>
    <w:autoRedefine/>
    <w:rsid w:val="00DC7F0E"/>
    <w:pPr>
      <w:keepNext/>
      <w:widowControl w:val="0"/>
      <w:numPr>
        <w:numId w:val="11"/>
      </w:numPr>
      <w:tabs>
        <w:tab w:val="clear" w:pos="360"/>
        <w:tab w:val="right" w:leader="dot" w:pos="8640"/>
      </w:tabs>
      <w:spacing w:before="240" w:after="240" w:line="280" w:lineRule="atLeast"/>
      <w:ind w:left="0" w:firstLine="0"/>
      <w:jc w:val="center"/>
    </w:pPr>
    <w:rPr>
      <w:rFonts w:ascii="Times New Roman" w:hAnsi="Times New Roman"/>
      <w:b w:val="0"/>
      <w:bCs w:val="0"/>
      <w:color w:val="auto"/>
      <w:sz w:val="24"/>
      <w:szCs w:val="28"/>
      <w:lang w:val="en-GB" w:bidi="ar-SA"/>
    </w:rPr>
  </w:style>
  <w:style w:type="paragraph" w:styleId="TOCHeading">
    <w:name w:val="TOC Heading"/>
    <w:basedOn w:val="Heading1"/>
    <w:next w:val="Normal"/>
    <w:uiPriority w:val="39"/>
    <w:unhideWhenUsed/>
    <w:qFormat/>
    <w:rsid w:val="00DC7F0E"/>
    <w:pPr>
      <w:numPr>
        <w:numId w:val="0"/>
      </w:numPr>
      <w:jc w:val="left"/>
      <w:outlineLvl w:val="9"/>
    </w:pPr>
    <w:rPr>
      <w:lang w:eastAsia="ja-JP"/>
    </w:rPr>
  </w:style>
  <w:style w:type="paragraph" w:customStyle="1" w:styleId="MyTOCs">
    <w:name w:val="My TOCs"/>
    <w:basedOn w:val="Normal"/>
    <w:link w:val="MyTOCsChar"/>
    <w:qFormat/>
    <w:rsid w:val="00DC7F0E"/>
    <w:pPr>
      <w:jc w:val="center"/>
    </w:pPr>
    <w:rPr>
      <w:b/>
      <w:sz w:val="26"/>
    </w:rPr>
  </w:style>
  <w:style w:type="character" w:customStyle="1" w:styleId="MyTOCsChar">
    <w:name w:val="My TOCs Char"/>
    <w:basedOn w:val="DefaultParagraphFont"/>
    <w:link w:val="MyTOCs"/>
    <w:rsid w:val="00DC7F0E"/>
    <w:rPr>
      <w:rFonts w:ascii="Calibri" w:eastAsia="Calibri" w:hAnsi="Calibri" w:cs="Times New Roman"/>
      <w:b/>
      <w:sz w:val="26"/>
    </w:rPr>
  </w:style>
  <w:style w:type="paragraph" w:styleId="TOC2">
    <w:name w:val="toc 2"/>
    <w:basedOn w:val="Normal"/>
    <w:next w:val="Normal"/>
    <w:autoRedefine/>
    <w:uiPriority w:val="39"/>
    <w:unhideWhenUsed/>
    <w:rsid w:val="00DC7F0E"/>
    <w:pPr>
      <w:spacing w:after="100"/>
      <w:ind w:left="220"/>
    </w:pPr>
  </w:style>
  <w:style w:type="paragraph" w:styleId="TOC3">
    <w:name w:val="toc 3"/>
    <w:basedOn w:val="Normal"/>
    <w:next w:val="Normal"/>
    <w:autoRedefine/>
    <w:uiPriority w:val="39"/>
    <w:unhideWhenUsed/>
    <w:rsid w:val="00DC7F0E"/>
    <w:pPr>
      <w:spacing w:after="100"/>
      <w:ind w:left="440"/>
    </w:pPr>
  </w:style>
  <w:style w:type="paragraph" w:styleId="TableofFigures">
    <w:name w:val="table of figures"/>
    <w:basedOn w:val="Normal"/>
    <w:next w:val="Normal"/>
    <w:autoRedefine/>
    <w:uiPriority w:val="99"/>
    <w:unhideWhenUsed/>
    <w:rsid w:val="00882DDF"/>
    <w:pPr>
      <w:tabs>
        <w:tab w:val="right" w:leader="dot" w:pos="12950"/>
      </w:tabs>
      <w:spacing w:before="120" w:after="120" w:line="360" w:lineRule="auto"/>
      <w:ind w:left="440" w:hanging="440"/>
    </w:pPr>
    <w:rPr>
      <w:rFonts w:ascii="Times New Roman" w:hAnsi="Times New Roman" w:cstheme="minorHAnsi"/>
      <w:b/>
      <w:sz w:val="24"/>
      <w:szCs w:val="24"/>
    </w:rPr>
  </w:style>
  <w:style w:type="paragraph" w:styleId="TOC4">
    <w:name w:val="toc 4"/>
    <w:basedOn w:val="Normal"/>
    <w:next w:val="Normal"/>
    <w:autoRedefine/>
    <w:uiPriority w:val="39"/>
    <w:unhideWhenUsed/>
    <w:rsid w:val="00DC7F0E"/>
    <w:pPr>
      <w:spacing w:after="100"/>
      <w:ind w:left="660"/>
    </w:pPr>
    <w:rPr>
      <w:rFonts w:eastAsia="Times New Roman"/>
    </w:rPr>
  </w:style>
  <w:style w:type="paragraph" w:styleId="TOC5">
    <w:name w:val="toc 5"/>
    <w:basedOn w:val="Normal"/>
    <w:next w:val="Normal"/>
    <w:autoRedefine/>
    <w:uiPriority w:val="39"/>
    <w:unhideWhenUsed/>
    <w:rsid w:val="00DC7F0E"/>
    <w:pPr>
      <w:spacing w:after="100"/>
      <w:ind w:left="880"/>
    </w:pPr>
    <w:rPr>
      <w:rFonts w:eastAsia="Times New Roman"/>
    </w:rPr>
  </w:style>
  <w:style w:type="paragraph" w:styleId="TOC6">
    <w:name w:val="toc 6"/>
    <w:basedOn w:val="Normal"/>
    <w:next w:val="Normal"/>
    <w:autoRedefine/>
    <w:uiPriority w:val="39"/>
    <w:unhideWhenUsed/>
    <w:rsid w:val="00DC7F0E"/>
    <w:pPr>
      <w:spacing w:after="100"/>
      <w:ind w:left="1100"/>
    </w:pPr>
    <w:rPr>
      <w:rFonts w:eastAsia="Times New Roman"/>
    </w:rPr>
  </w:style>
  <w:style w:type="paragraph" w:styleId="TOC7">
    <w:name w:val="toc 7"/>
    <w:basedOn w:val="Normal"/>
    <w:next w:val="Normal"/>
    <w:autoRedefine/>
    <w:uiPriority w:val="39"/>
    <w:unhideWhenUsed/>
    <w:rsid w:val="00DC7F0E"/>
    <w:pPr>
      <w:spacing w:after="100"/>
      <w:ind w:left="1320"/>
    </w:pPr>
    <w:rPr>
      <w:rFonts w:eastAsia="Times New Roman"/>
    </w:rPr>
  </w:style>
  <w:style w:type="paragraph" w:styleId="TOC8">
    <w:name w:val="toc 8"/>
    <w:basedOn w:val="Normal"/>
    <w:next w:val="Normal"/>
    <w:autoRedefine/>
    <w:uiPriority w:val="39"/>
    <w:unhideWhenUsed/>
    <w:rsid w:val="00DC7F0E"/>
    <w:pPr>
      <w:spacing w:after="100"/>
      <w:ind w:left="1540"/>
    </w:pPr>
    <w:rPr>
      <w:rFonts w:eastAsia="Times New Roman"/>
    </w:rPr>
  </w:style>
  <w:style w:type="paragraph" w:styleId="TOC9">
    <w:name w:val="toc 9"/>
    <w:basedOn w:val="Normal"/>
    <w:next w:val="Normal"/>
    <w:autoRedefine/>
    <w:uiPriority w:val="39"/>
    <w:unhideWhenUsed/>
    <w:rsid w:val="00DC7F0E"/>
    <w:pPr>
      <w:spacing w:after="100"/>
      <w:ind w:left="1760"/>
    </w:pPr>
    <w:rPr>
      <w:rFonts w:eastAsia="Times New Roman"/>
    </w:rPr>
  </w:style>
  <w:style w:type="character" w:styleId="FollowedHyperlink">
    <w:name w:val="FollowedHyperlink"/>
    <w:basedOn w:val="DefaultParagraphFont"/>
    <w:uiPriority w:val="99"/>
    <w:semiHidden/>
    <w:unhideWhenUsed/>
    <w:rsid w:val="00DC7F0E"/>
    <w:rPr>
      <w:color w:val="800080" w:themeColor="followedHyperlink"/>
      <w:u w:val="single"/>
    </w:rPr>
  </w:style>
  <w:style w:type="paragraph" w:styleId="NormalWeb">
    <w:name w:val="Normal (Web)"/>
    <w:basedOn w:val="Normal"/>
    <w:uiPriority w:val="99"/>
    <w:semiHidden/>
    <w:unhideWhenUsed/>
    <w:rsid w:val="00DC7F0E"/>
    <w:pPr>
      <w:spacing w:before="100" w:beforeAutospacing="1" w:after="100" w:afterAutospacing="1" w:line="240" w:lineRule="auto"/>
    </w:pPr>
    <w:rPr>
      <w:rFonts w:ascii="Times New Roman" w:eastAsiaTheme="minorEastAsia" w:hAnsi="Times New Roman"/>
      <w:sz w:val="24"/>
      <w:szCs w:val="24"/>
    </w:rPr>
  </w:style>
  <w:style w:type="paragraph" w:styleId="Title">
    <w:name w:val="Title"/>
    <w:basedOn w:val="Normal"/>
    <w:next w:val="Normal"/>
    <w:link w:val="TitleChar"/>
    <w:uiPriority w:val="10"/>
    <w:qFormat/>
    <w:rsid w:val="00DC7F0E"/>
    <w:pPr>
      <w:spacing w:before="240" w:after="60" w:line="240" w:lineRule="auto"/>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DC7F0E"/>
    <w:rPr>
      <w:rFonts w:ascii="Cambria" w:eastAsia="Times New Roman" w:hAnsi="Cambria" w:cs="Times New Roman"/>
      <w:b/>
      <w:bCs/>
      <w:kern w:val="28"/>
      <w:sz w:val="32"/>
      <w:szCs w:val="32"/>
    </w:rPr>
  </w:style>
  <w:style w:type="paragraph" w:customStyle="1" w:styleId="font5">
    <w:name w:val="font5"/>
    <w:basedOn w:val="Normal"/>
    <w:rsid w:val="00DC7F0E"/>
    <w:pPr>
      <w:spacing w:before="100" w:beforeAutospacing="1" w:after="100" w:afterAutospacing="1" w:line="240" w:lineRule="auto"/>
    </w:pPr>
    <w:rPr>
      <w:rFonts w:ascii="Times New Roman" w:eastAsia="Times New Roman" w:hAnsi="Times New Roman"/>
      <w:color w:val="000000"/>
      <w:sz w:val="24"/>
      <w:szCs w:val="24"/>
    </w:rPr>
  </w:style>
  <w:style w:type="paragraph" w:customStyle="1" w:styleId="font6">
    <w:name w:val="font6"/>
    <w:basedOn w:val="Normal"/>
    <w:rsid w:val="00DC7F0E"/>
    <w:pPr>
      <w:spacing w:before="100" w:beforeAutospacing="1" w:after="100" w:afterAutospacing="1" w:line="240" w:lineRule="auto"/>
    </w:pPr>
    <w:rPr>
      <w:rFonts w:ascii="Times New Roman" w:eastAsia="Times New Roman" w:hAnsi="Times New Roman"/>
      <w:color w:val="000000"/>
      <w:sz w:val="24"/>
      <w:szCs w:val="24"/>
    </w:rPr>
  </w:style>
  <w:style w:type="paragraph" w:customStyle="1" w:styleId="xl66">
    <w:name w:val="xl66"/>
    <w:basedOn w:val="Normal"/>
    <w:rsid w:val="00DC7F0E"/>
    <w:pPr>
      <w:spacing w:before="100" w:beforeAutospacing="1" w:after="100" w:afterAutospacing="1" w:line="240" w:lineRule="auto"/>
      <w:jc w:val="center"/>
    </w:pPr>
    <w:rPr>
      <w:rFonts w:ascii="Times New Roman" w:eastAsia="Times New Roman" w:hAnsi="Times New Roman"/>
      <w:sz w:val="24"/>
      <w:szCs w:val="24"/>
    </w:rPr>
  </w:style>
  <w:style w:type="paragraph" w:customStyle="1" w:styleId="xl67">
    <w:name w:val="xl67"/>
    <w:basedOn w:val="Normal"/>
    <w:rsid w:val="00DC7F0E"/>
    <w:pPr>
      <w:pBdr>
        <w:top w:val="double" w:sz="6" w:space="0" w:color="FF0000"/>
        <w:left w:val="double" w:sz="6" w:space="0" w:color="FF0000"/>
        <w:bottom w:val="double" w:sz="6" w:space="0" w:color="FF0000"/>
        <w:right w:val="double" w:sz="6" w:space="0" w:color="FF0000"/>
      </w:pBdr>
      <w:shd w:val="clear" w:color="000000" w:fill="FFFFFF"/>
      <w:spacing w:before="100" w:beforeAutospacing="1" w:after="100" w:afterAutospacing="1" w:line="240" w:lineRule="auto"/>
      <w:jc w:val="right"/>
      <w:textAlignment w:val="center"/>
    </w:pPr>
    <w:rPr>
      <w:rFonts w:ascii="Times New Roman" w:eastAsia="Times New Roman" w:hAnsi="Times New Roman"/>
      <w:b/>
      <w:bCs/>
      <w:color w:val="000000"/>
      <w:sz w:val="24"/>
      <w:szCs w:val="24"/>
    </w:rPr>
  </w:style>
  <w:style w:type="paragraph" w:customStyle="1" w:styleId="xl68">
    <w:name w:val="xl68"/>
    <w:basedOn w:val="Normal"/>
    <w:rsid w:val="00DC7F0E"/>
    <w:pPr>
      <w:pBdr>
        <w:top w:val="double" w:sz="6" w:space="0" w:color="FF0000"/>
        <w:left w:val="double" w:sz="6" w:space="0" w:color="FF0000"/>
        <w:bottom w:val="double" w:sz="6" w:space="0" w:color="FF0000"/>
        <w:right w:val="double" w:sz="6" w:space="0" w:color="FF0000"/>
      </w:pBdr>
      <w:shd w:val="clear" w:color="000000" w:fill="FFFFFF"/>
      <w:spacing w:before="100" w:beforeAutospacing="1" w:after="100" w:afterAutospacing="1" w:line="240" w:lineRule="auto"/>
      <w:textAlignment w:val="center"/>
    </w:pPr>
    <w:rPr>
      <w:rFonts w:ascii="Times New Roman" w:eastAsia="Times New Roman" w:hAnsi="Times New Roman"/>
      <w:b/>
      <w:bCs/>
      <w:color w:val="000000"/>
      <w:sz w:val="24"/>
      <w:szCs w:val="24"/>
    </w:rPr>
  </w:style>
  <w:style w:type="paragraph" w:customStyle="1" w:styleId="xl69">
    <w:name w:val="xl69"/>
    <w:basedOn w:val="Normal"/>
    <w:rsid w:val="00DC7F0E"/>
    <w:pPr>
      <w:pBdr>
        <w:top w:val="double" w:sz="6" w:space="0" w:color="FF0000"/>
        <w:left w:val="double" w:sz="6" w:space="0" w:color="FF0000"/>
        <w:bottom w:val="double" w:sz="6" w:space="0" w:color="FF0000"/>
        <w:right w:val="double" w:sz="6" w:space="0" w:color="FF0000"/>
      </w:pBdr>
      <w:shd w:val="clear" w:color="000000" w:fill="FFFFFF"/>
      <w:spacing w:before="100" w:beforeAutospacing="1" w:after="100" w:afterAutospacing="1" w:line="240" w:lineRule="auto"/>
      <w:textAlignment w:val="center"/>
    </w:pPr>
    <w:rPr>
      <w:rFonts w:ascii="Times New Roman" w:eastAsia="Times New Roman" w:hAnsi="Times New Roman"/>
      <w:b/>
      <w:bCs/>
      <w:color w:val="000000"/>
      <w:sz w:val="24"/>
      <w:szCs w:val="24"/>
    </w:rPr>
  </w:style>
  <w:style w:type="paragraph" w:customStyle="1" w:styleId="xl70">
    <w:name w:val="xl70"/>
    <w:basedOn w:val="Normal"/>
    <w:rsid w:val="00DC7F0E"/>
    <w:pPr>
      <w:pBdr>
        <w:top w:val="double" w:sz="6" w:space="0" w:color="FF0000"/>
        <w:left w:val="double" w:sz="6" w:space="0" w:color="FF0000"/>
        <w:bottom w:val="double" w:sz="6" w:space="0" w:color="FF0000"/>
        <w:right w:val="double" w:sz="6" w:space="0" w:color="FF0000"/>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rPr>
  </w:style>
  <w:style w:type="paragraph" w:customStyle="1" w:styleId="xl71">
    <w:name w:val="xl71"/>
    <w:basedOn w:val="Normal"/>
    <w:rsid w:val="00DC7F0E"/>
    <w:pPr>
      <w:pBdr>
        <w:top w:val="double" w:sz="6" w:space="0" w:color="FF0000"/>
        <w:left w:val="double" w:sz="6" w:space="0" w:color="FF0000"/>
        <w:bottom w:val="double" w:sz="6" w:space="0" w:color="FF0000"/>
        <w:right w:val="double" w:sz="6" w:space="0" w:color="FF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rPr>
  </w:style>
  <w:style w:type="paragraph" w:customStyle="1" w:styleId="xl72">
    <w:name w:val="xl72"/>
    <w:basedOn w:val="Normal"/>
    <w:rsid w:val="00DC7F0E"/>
    <w:pPr>
      <w:pBdr>
        <w:top w:val="double" w:sz="6" w:space="0" w:color="FF0000"/>
        <w:left w:val="double" w:sz="6" w:space="0" w:color="FF0000"/>
        <w:bottom w:val="double" w:sz="6" w:space="0" w:color="FF0000"/>
        <w:right w:val="double" w:sz="6" w:space="0" w:color="FF0000"/>
      </w:pBdr>
      <w:shd w:val="clear" w:color="000000" w:fill="FFFFFF"/>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73">
    <w:name w:val="xl73"/>
    <w:basedOn w:val="Normal"/>
    <w:rsid w:val="00DC7F0E"/>
    <w:pPr>
      <w:pBdr>
        <w:top w:val="double" w:sz="6" w:space="0" w:color="FF0000"/>
        <w:left w:val="double" w:sz="6" w:space="0" w:color="FF0000"/>
        <w:bottom w:val="double" w:sz="6" w:space="0" w:color="FF0000"/>
        <w:right w:val="double" w:sz="6" w:space="0" w:color="FF0000"/>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rPr>
  </w:style>
  <w:style w:type="paragraph" w:customStyle="1" w:styleId="xl74">
    <w:name w:val="xl74"/>
    <w:basedOn w:val="Normal"/>
    <w:rsid w:val="00DC7F0E"/>
    <w:pPr>
      <w:pBdr>
        <w:top w:val="double" w:sz="6" w:space="0" w:color="FF0000"/>
        <w:left w:val="double" w:sz="6" w:space="0" w:color="FF0000"/>
        <w:bottom w:val="double" w:sz="6" w:space="0" w:color="FF0000"/>
        <w:right w:val="double" w:sz="6" w:space="0" w:color="FF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5">
    <w:name w:val="xl75"/>
    <w:basedOn w:val="Normal"/>
    <w:rsid w:val="00DC7F0E"/>
    <w:pPr>
      <w:pBdr>
        <w:top w:val="double" w:sz="6" w:space="0" w:color="FF0000"/>
        <w:left w:val="double" w:sz="6" w:space="0" w:color="FF0000"/>
        <w:bottom w:val="double" w:sz="6" w:space="0" w:color="FF0000"/>
        <w:right w:val="double" w:sz="6" w:space="0" w:color="FF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rPr>
  </w:style>
  <w:style w:type="paragraph" w:customStyle="1" w:styleId="xl76">
    <w:name w:val="xl76"/>
    <w:basedOn w:val="Normal"/>
    <w:rsid w:val="00DC7F0E"/>
    <w:pPr>
      <w:pBdr>
        <w:top w:val="double" w:sz="6" w:space="0" w:color="FF0000"/>
        <w:left w:val="double" w:sz="6" w:space="0" w:color="FF0000"/>
        <w:bottom w:val="double" w:sz="6" w:space="0" w:color="FF0000"/>
        <w:right w:val="double" w:sz="6" w:space="0" w:color="FF0000"/>
      </w:pBdr>
      <w:shd w:val="clear" w:color="000000" w:fill="FFFFFF"/>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77">
    <w:name w:val="xl77"/>
    <w:basedOn w:val="Normal"/>
    <w:rsid w:val="00DC7F0E"/>
    <w:pPr>
      <w:pBdr>
        <w:top w:val="double" w:sz="6" w:space="0" w:color="FF0000"/>
        <w:left w:val="double" w:sz="6" w:space="0" w:color="FF0000"/>
        <w:bottom w:val="double" w:sz="6" w:space="0" w:color="FF0000"/>
        <w:right w:val="double" w:sz="6" w:space="0" w:color="FF0000"/>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rPr>
  </w:style>
  <w:style w:type="paragraph" w:customStyle="1" w:styleId="xl78">
    <w:name w:val="xl78"/>
    <w:basedOn w:val="Normal"/>
    <w:rsid w:val="00DC7F0E"/>
    <w:pPr>
      <w:pBdr>
        <w:top w:val="double" w:sz="6" w:space="0" w:color="FF0000"/>
        <w:left w:val="double" w:sz="6" w:space="0" w:color="FF0000"/>
        <w:bottom w:val="double" w:sz="6" w:space="0" w:color="FF0000"/>
        <w:right w:val="double" w:sz="6" w:space="0" w:color="FF0000"/>
      </w:pBdr>
      <w:shd w:val="clear" w:color="000000" w:fill="FFFFFF"/>
      <w:spacing w:before="100" w:beforeAutospacing="1" w:after="100" w:afterAutospacing="1" w:line="240" w:lineRule="auto"/>
      <w:jc w:val="right"/>
      <w:textAlignment w:val="center"/>
    </w:pPr>
    <w:rPr>
      <w:rFonts w:ascii="Times New Roman" w:eastAsia="Times New Roman" w:hAnsi="Times New Roman"/>
      <w:b/>
      <w:bCs/>
      <w:sz w:val="24"/>
      <w:szCs w:val="24"/>
    </w:rPr>
  </w:style>
  <w:style w:type="paragraph" w:customStyle="1" w:styleId="xl79">
    <w:name w:val="xl79"/>
    <w:basedOn w:val="Normal"/>
    <w:rsid w:val="00DC7F0E"/>
    <w:pPr>
      <w:pBdr>
        <w:top w:val="double" w:sz="6" w:space="0" w:color="FF0000"/>
        <w:left w:val="double" w:sz="6" w:space="0" w:color="FF0000"/>
        <w:bottom w:val="double" w:sz="6" w:space="0" w:color="FF0000"/>
        <w:right w:val="double" w:sz="6" w:space="0" w:color="FF0000"/>
      </w:pBdr>
      <w:shd w:val="clear" w:color="000000" w:fill="FFFFFF"/>
      <w:spacing w:before="100" w:beforeAutospacing="1" w:after="100" w:afterAutospacing="1" w:line="240" w:lineRule="auto"/>
      <w:jc w:val="right"/>
      <w:textAlignment w:val="center"/>
    </w:pPr>
    <w:rPr>
      <w:rFonts w:ascii="Times New Roman" w:eastAsia="Times New Roman" w:hAnsi="Times New Roman"/>
      <w:b/>
      <w:bCs/>
      <w:sz w:val="24"/>
      <w:szCs w:val="24"/>
    </w:rPr>
  </w:style>
  <w:style w:type="paragraph" w:customStyle="1" w:styleId="xl80">
    <w:name w:val="xl80"/>
    <w:basedOn w:val="Normal"/>
    <w:rsid w:val="00DC7F0E"/>
    <w:pPr>
      <w:pBdr>
        <w:top w:val="double" w:sz="6" w:space="0" w:color="FF0000"/>
        <w:left w:val="double" w:sz="6" w:space="0" w:color="FF0000"/>
        <w:bottom w:val="double" w:sz="6" w:space="0" w:color="FF0000"/>
        <w:right w:val="double" w:sz="6" w:space="0" w:color="FF0000"/>
      </w:pBdr>
      <w:shd w:val="clear" w:color="000000" w:fill="FFFFFF"/>
      <w:spacing w:before="100" w:beforeAutospacing="1" w:after="100" w:afterAutospacing="1" w:line="240" w:lineRule="auto"/>
      <w:textAlignment w:val="center"/>
    </w:pPr>
    <w:rPr>
      <w:rFonts w:ascii="Times New Roman" w:eastAsia="Times New Roman" w:hAnsi="Times New Roman"/>
      <w:b/>
      <w:bCs/>
      <w:color w:val="000000"/>
      <w:sz w:val="24"/>
      <w:szCs w:val="24"/>
    </w:rPr>
  </w:style>
  <w:style w:type="paragraph" w:customStyle="1" w:styleId="xl81">
    <w:name w:val="xl81"/>
    <w:basedOn w:val="Normal"/>
    <w:rsid w:val="00DC7F0E"/>
    <w:pPr>
      <w:pBdr>
        <w:top w:val="double" w:sz="6" w:space="0" w:color="FF0000"/>
        <w:left w:val="double" w:sz="6" w:space="0" w:color="FF0000"/>
        <w:bottom w:val="double" w:sz="6" w:space="0" w:color="FF0000"/>
        <w:right w:val="double" w:sz="6" w:space="0" w:color="FF0000"/>
      </w:pBdr>
      <w:shd w:val="clear" w:color="000000" w:fill="FFFFFF"/>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82">
    <w:name w:val="xl82"/>
    <w:basedOn w:val="Normal"/>
    <w:rsid w:val="00DC7F0E"/>
    <w:pPr>
      <w:pBdr>
        <w:top w:val="double" w:sz="6" w:space="0" w:color="FF0000"/>
        <w:left w:val="double" w:sz="6" w:space="0" w:color="FF0000"/>
        <w:bottom w:val="double" w:sz="6" w:space="0" w:color="FF0000"/>
        <w:right w:val="double" w:sz="6" w:space="0" w:color="FF0000"/>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rPr>
  </w:style>
  <w:style w:type="paragraph" w:customStyle="1" w:styleId="xl83">
    <w:name w:val="xl83"/>
    <w:basedOn w:val="Normal"/>
    <w:rsid w:val="00DC7F0E"/>
    <w:pPr>
      <w:pBdr>
        <w:top w:val="double" w:sz="6" w:space="0" w:color="FF0000"/>
        <w:left w:val="double" w:sz="6" w:space="0" w:color="FF0000"/>
        <w:bottom w:val="double" w:sz="6" w:space="0" w:color="FF0000"/>
        <w:right w:val="double" w:sz="6" w:space="0" w:color="FF0000"/>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rPr>
  </w:style>
  <w:style w:type="paragraph" w:customStyle="1" w:styleId="xl84">
    <w:name w:val="xl84"/>
    <w:basedOn w:val="Normal"/>
    <w:rsid w:val="00DC7F0E"/>
    <w:pPr>
      <w:pBdr>
        <w:top w:val="double" w:sz="6" w:space="0" w:color="FF0000"/>
        <w:left w:val="double" w:sz="6" w:space="0" w:color="FF0000"/>
        <w:bottom w:val="double" w:sz="6" w:space="0" w:color="FF0000"/>
        <w:right w:val="double" w:sz="6" w:space="0" w:color="FF0000"/>
      </w:pBdr>
      <w:shd w:val="clear" w:color="000000" w:fill="FFFFFF"/>
      <w:spacing w:before="100" w:beforeAutospacing="1" w:after="100" w:afterAutospacing="1" w:line="240" w:lineRule="auto"/>
      <w:jc w:val="right"/>
      <w:textAlignment w:val="center"/>
    </w:pPr>
    <w:rPr>
      <w:rFonts w:ascii="Times New Roman" w:eastAsia="Times New Roman" w:hAnsi="Times New Roman"/>
      <w:b/>
      <w:bCs/>
      <w:color w:val="000000"/>
      <w:sz w:val="24"/>
      <w:szCs w:val="24"/>
    </w:rPr>
  </w:style>
  <w:style w:type="paragraph" w:customStyle="1" w:styleId="xl85">
    <w:name w:val="xl85"/>
    <w:basedOn w:val="Normal"/>
    <w:rsid w:val="00DC7F0E"/>
    <w:pPr>
      <w:pBdr>
        <w:top w:val="double" w:sz="6" w:space="0" w:color="FF0000"/>
        <w:left w:val="double" w:sz="6" w:space="0" w:color="FF0000"/>
        <w:bottom w:val="double" w:sz="6" w:space="0" w:color="FF0000"/>
        <w:right w:val="double" w:sz="6" w:space="0" w:color="FF0000"/>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rPr>
  </w:style>
  <w:style w:type="paragraph" w:customStyle="1" w:styleId="xl86">
    <w:name w:val="xl86"/>
    <w:basedOn w:val="Normal"/>
    <w:rsid w:val="00DC7F0E"/>
    <w:pPr>
      <w:pBdr>
        <w:top w:val="double" w:sz="6" w:space="0" w:color="FF0000"/>
        <w:left w:val="double" w:sz="6" w:space="0" w:color="FF0000"/>
        <w:bottom w:val="double" w:sz="6" w:space="0" w:color="FF0000"/>
        <w:right w:val="double" w:sz="6" w:space="0" w:color="FF0000"/>
      </w:pBdr>
      <w:shd w:val="clear" w:color="000000" w:fill="FFFFFF"/>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87">
    <w:name w:val="xl87"/>
    <w:basedOn w:val="Normal"/>
    <w:rsid w:val="00DC7F0E"/>
    <w:pPr>
      <w:pBdr>
        <w:top w:val="double" w:sz="6" w:space="0" w:color="FF0000"/>
        <w:left w:val="double" w:sz="6" w:space="0" w:color="FF0000"/>
        <w:bottom w:val="double" w:sz="6" w:space="0" w:color="FF0000"/>
        <w:right w:val="double" w:sz="6" w:space="0" w:color="FF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88">
    <w:name w:val="xl88"/>
    <w:basedOn w:val="Normal"/>
    <w:rsid w:val="00DC7F0E"/>
    <w:pPr>
      <w:pBdr>
        <w:top w:val="double" w:sz="6" w:space="0" w:color="FF0000"/>
        <w:left w:val="double" w:sz="6" w:space="0" w:color="FF0000"/>
        <w:bottom w:val="double" w:sz="6" w:space="0" w:color="FF0000"/>
        <w:right w:val="double" w:sz="6" w:space="0" w:color="FF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89">
    <w:name w:val="xl89"/>
    <w:basedOn w:val="Normal"/>
    <w:rsid w:val="00DC7F0E"/>
    <w:pPr>
      <w:pBdr>
        <w:top w:val="double" w:sz="6" w:space="0" w:color="FF0000"/>
        <w:left w:val="double" w:sz="6" w:space="0" w:color="FF0000"/>
        <w:bottom w:val="double" w:sz="6" w:space="0" w:color="FF0000"/>
        <w:right w:val="double" w:sz="6" w:space="0" w:color="FF0000"/>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rPr>
  </w:style>
  <w:style w:type="paragraph" w:customStyle="1" w:styleId="xl90">
    <w:name w:val="xl90"/>
    <w:basedOn w:val="Normal"/>
    <w:rsid w:val="00DC7F0E"/>
    <w:pPr>
      <w:pBdr>
        <w:top w:val="double" w:sz="6" w:space="0" w:color="FF0000"/>
        <w:left w:val="double" w:sz="6" w:space="0" w:color="FF0000"/>
        <w:bottom w:val="double" w:sz="6" w:space="0" w:color="FF0000"/>
        <w:right w:val="double" w:sz="6" w:space="0" w:color="FF0000"/>
      </w:pBdr>
      <w:shd w:val="clear" w:color="000000" w:fill="FFFFFF"/>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91">
    <w:name w:val="xl91"/>
    <w:basedOn w:val="Normal"/>
    <w:rsid w:val="00DC7F0E"/>
    <w:pPr>
      <w:pBdr>
        <w:top w:val="double" w:sz="6" w:space="0" w:color="FF0000"/>
        <w:left w:val="double" w:sz="6" w:space="0" w:color="FF0000"/>
        <w:bottom w:val="double" w:sz="6" w:space="0" w:color="FF0000"/>
        <w:right w:val="double" w:sz="6" w:space="0" w:color="FF0000"/>
      </w:pBdr>
      <w:shd w:val="clear" w:color="000000" w:fill="FFFFFF"/>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92">
    <w:name w:val="xl92"/>
    <w:basedOn w:val="Normal"/>
    <w:rsid w:val="00DC7F0E"/>
    <w:pPr>
      <w:pBdr>
        <w:top w:val="double" w:sz="6" w:space="0" w:color="FF0000"/>
        <w:left w:val="double" w:sz="6" w:space="0" w:color="FF0000"/>
        <w:bottom w:val="double" w:sz="6" w:space="0" w:color="FF0000"/>
        <w:right w:val="double" w:sz="6" w:space="0" w:color="FF0000"/>
      </w:pBdr>
      <w:shd w:val="clear" w:color="000000" w:fill="FFFFFF"/>
      <w:spacing w:before="100" w:beforeAutospacing="1" w:after="100" w:afterAutospacing="1" w:line="240" w:lineRule="auto"/>
    </w:pPr>
    <w:rPr>
      <w:rFonts w:ascii="Bookman Old Style" w:eastAsia="Times New Roman" w:hAnsi="Bookman Old Style"/>
      <w:b/>
      <w:bCs/>
      <w:sz w:val="24"/>
      <w:szCs w:val="24"/>
    </w:rPr>
  </w:style>
  <w:style w:type="paragraph" w:customStyle="1" w:styleId="xl93">
    <w:name w:val="xl93"/>
    <w:basedOn w:val="Normal"/>
    <w:rsid w:val="00DC7F0E"/>
    <w:pPr>
      <w:pBdr>
        <w:top w:val="double" w:sz="6" w:space="0" w:color="FF0000"/>
        <w:left w:val="double" w:sz="6" w:space="0" w:color="FF0000"/>
        <w:bottom w:val="double" w:sz="6" w:space="0" w:color="FF0000"/>
        <w:right w:val="double" w:sz="6" w:space="0" w:color="FF0000"/>
      </w:pBdr>
      <w:shd w:val="clear" w:color="000000" w:fill="FFFFFF"/>
      <w:spacing w:before="100" w:beforeAutospacing="1" w:after="100" w:afterAutospacing="1" w:line="240" w:lineRule="auto"/>
    </w:pPr>
    <w:rPr>
      <w:rFonts w:ascii="Bookman Old Style" w:eastAsia="Times New Roman" w:hAnsi="Bookman Old Style"/>
      <w:sz w:val="24"/>
      <w:szCs w:val="24"/>
    </w:rPr>
  </w:style>
  <w:style w:type="paragraph" w:customStyle="1" w:styleId="xl94">
    <w:name w:val="xl94"/>
    <w:basedOn w:val="Normal"/>
    <w:rsid w:val="00DC7F0E"/>
    <w:pPr>
      <w:pBdr>
        <w:top w:val="double" w:sz="6" w:space="0" w:color="FF0000"/>
        <w:left w:val="double" w:sz="6" w:space="0" w:color="FF0000"/>
        <w:bottom w:val="double" w:sz="6" w:space="0" w:color="FF0000"/>
        <w:right w:val="double" w:sz="6" w:space="0" w:color="FF0000"/>
      </w:pBdr>
      <w:shd w:val="clear" w:color="000000" w:fill="FFFFFF"/>
      <w:spacing w:before="100" w:beforeAutospacing="1" w:after="100" w:afterAutospacing="1" w:line="240" w:lineRule="auto"/>
    </w:pPr>
    <w:rPr>
      <w:rFonts w:ascii="Times New Roman" w:eastAsia="Times New Roman" w:hAnsi="Times New Roman"/>
      <w:sz w:val="24"/>
      <w:szCs w:val="24"/>
    </w:rPr>
  </w:style>
  <w:style w:type="paragraph" w:customStyle="1" w:styleId="xl95">
    <w:name w:val="xl95"/>
    <w:basedOn w:val="Normal"/>
    <w:rsid w:val="00DC7F0E"/>
    <w:pPr>
      <w:pBdr>
        <w:top w:val="double" w:sz="6" w:space="0" w:color="FF0000"/>
        <w:left w:val="double" w:sz="6" w:space="0" w:color="FF0000"/>
        <w:bottom w:val="double" w:sz="6" w:space="0" w:color="FF0000"/>
        <w:right w:val="double" w:sz="6" w:space="0" w:color="FF0000"/>
      </w:pBdr>
      <w:shd w:val="clear" w:color="000000" w:fill="FFFFFF"/>
      <w:spacing w:before="100" w:beforeAutospacing="1" w:after="100" w:afterAutospacing="1" w:line="240" w:lineRule="auto"/>
    </w:pPr>
    <w:rPr>
      <w:rFonts w:ascii="Times New Roman" w:eastAsia="Times New Roman" w:hAnsi="Times New Roman"/>
      <w:color w:val="000000"/>
      <w:sz w:val="24"/>
      <w:szCs w:val="24"/>
    </w:rPr>
  </w:style>
  <w:style w:type="paragraph" w:customStyle="1" w:styleId="xl96">
    <w:name w:val="xl96"/>
    <w:basedOn w:val="Normal"/>
    <w:rsid w:val="00DC7F0E"/>
    <w:pPr>
      <w:pBdr>
        <w:top w:val="double" w:sz="6" w:space="0" w:color="FF0000"/>
        <w:left w:val="double" w:sz="6" w:space="0" w:color="FF0000"/>
        <w:bottom w:val="double" w:sz="6" w:space="0" w:color="FF0000"/>
        <w:right w:val="double" w:sz="6" w:space="0" w:color="FF0000"/>
      </w:pBdr>
      <w:shd w:val="clear" w:color="000000" w:fill="FFFFFF"/>
      <w:spacing w:before="100" w:beforeAutospacing="1" w:after="100" w:afterAutospacing="1" w:line="240" w:lineRule="auto"/>
      <w:jc w:val="center"/>
    </w:pPr>
    <w:rPr>
      <w:rFonts w:ascii="Times New Roman" w:eastAsia="Times New Roman" w:hAnsi="Times New Roman"/>
      <w:sz w:val="20"/>
      <w:szCs w:val="20"/>
    </w:rPr>
  </w:style>
  <w:style w:type="paragraph" w:customStyle="1" w:styleId="xl97">
    <w:name w:val="xl97"/>
    <w:basedOn w:val="Normal"/>
    <w:rsid w:val="00DC7F0E"/>
    <w:pPr>
      <w:pBdr>
        <w:top w:val="double" w:sz="6" w:space="0" w:color="FF0000"/>
        <w:left w:val="double" w:sz="6" w:space="0" w:color="FF0000"/>
        <w:bottom w:val="double" w:sz="6" w:space="0" w:color="FF0000"/>
        <w:right w:val="double" w:sz="6" w:space="0" w:color="FF0000"/>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rPr>
  </w:style>
  <w:style w:type="paragraph" w:customStyle="1" w:styleId="xl98">
    <w:name w:val="xl98"/>
    <w:basedOn w:val="Normal"/>
    <w:rsid w:val="00DC7F0E"/>
    <w:pPr>
      <w:pBdr>
        <w:top w:val="double" w:sz="6" w:space="0" w:color="FF0000"/>
        <w:left w:val="double" w:sz="6" w:space="0" w:color="FF0000"/>
        <w:bottom w:val="double" w:sz="6" w:space="0" w:color="FF0000"/>
        <w:right w:val="double" w:sz="6" w:space="0" w:color="FF0000"/>
      </w:pBdr>
      <w:shd w:val="clear" w:color="000000" w:fill="FFFFFF"/>
      <w:spacing w:before="100" w:beforeAutospacing="1" w:after="100" w:afterAutospacing="1" w:line="240" w:lineRule="auto"/>
      <w:jc w:val="right"/>
    </w:pPr>
    <w:rPr>
      <w:rFonts w:ascii="Times New Roman" w:eastAsia="Times New Roman" w:hAnsi="Times New Roman"/>
      <w:b/>
      <w:bCs/>
      <w:color w:val="000000"/>
      <w:sz w:val="24"/>
      <w:szCs w:val="24"/>
    </w:rPr>
  </w:style>
  <w:style w:type="paragraph" w:customStyle="1" w:styleId="xl99">
    <w:name w:val="xl99"/>
    <w:basedOn w:val="Normal"/>
    <w:rsid w:val="00DC7F0E"/>
    <w:pPr>
      <w:pBdr>
        <w:top w:val="double" w:sz="6" w:space="0" w:color="FF0000"/>
        <w:left w:val="double" w:sz="6" w:space="0" w:color="FF0000"/>
        <w:bottom w:val="double" w:sz="6" w:space="0" w:color="FF0000"/>
        <w:right w:val="double" w:sz="6" w:space="0" w:color="FF0000"/>
      </w:pBdr>
      <w:shd w:val="clear" w:color="000000" w:fill="FFFFFF"/>
      <w:spacing w:before="100" w:beforeAutospacing="1" w:after="100" w:afterAutospacing="1" w:line="240" w:lineRule="auto"/>
    </w:pPr>
    <w:rPr>
      <w:rFonts w:ascii="Times New Roman" w:eastAsia="Times New Roman" w:hAnsi="Times New Roman"/>
      <w:sz w:val="20"/>
      <w:szCs w:val="20"/>
    </w:rPr>
  </w:style>
  <w:style w:type="paragraph" w:customStyle="1" w:styleId="xl100">
    <w:name w:val="xl100"/>
    <w:basedOn w:val="Normal"/>
    <w:rsid w:val="00DC7F0E"/>
    <w:pPr>
      <w:pBdr>
        <w:top w:val="double" w:sz="6" w:space="0" w:color="FF0000"/>
        <w:left w:val="double" w:sz="6" w:space="0" w:color="FF0000"/>
        <w:bottom w:val="double" w:sz="6" w:space="0" w:color="FF0000"/>
        <w:right w:val="double" w:sz="6" w:space="0" w:color="FF0000"/>
      </w:pBdr>
      <w:shd w:val="clear" w:color="000000" w:fill="FFFFFF"/>
      <w:spacing w:before="100" w:beforeAutospacing="1" w:after="100" w:afterAutospacing="1" w:line="240" w:lineRule="auto"/>
      <w:jc w:val="center"/>
    </w:pPr>
    <w:rPr>
      <w:rFonts w:ascii="Times New Roman" w:eastAsia="Times New Roman" w:hAnsi="Times New Roman"/>
      <w:b/>
      <w:bCs/>
      <w:color w:val="000000"/>
      <w:sz w:val="24"/>
      <w:szCs w:val="24"/>
    </w:rPr>
  </w:style>
  <w:style w:type="paragraph" w:customStyle="1" w:styleId="xl101">
    <w:name w:val="xl101"/>
    <w:basedOn w:val="Normal"/>
    <w:rsid w:val="00DC7F0E"/>
    <w:pPr>
      <w:pBdr>
        <w:top w:val="double" w:sz="6" w:space="0" w:color="FF0000"/>
        <w:left w:val="double" w:sz="6" w:space="0" w:color="FF0000"/>
        <w:bottom w:val="double" w:sz="6" w:space="0" w:color="FF0000"/>
        <w:right w:val="double" w:sz="6" w:space="0" w:color="FF0000"/>
      </w:pBdr>
      <w:shd w:val="clear" w:color="000000" w:fill="FFFFFF"/>
      <w:spacing w:before="100" w:beforeAutospacing="1" w:after="100" w:afterAutospacing="1" w:line="240" w:lineRule="auto"/>
    </w:pPr>
    <w:rPr>
      <w:rFonts w:ascii="Times New Roman" w:eastAsia="Times New Roman" w:hAnsi="Times New Roman"/>
      <w:sz w:val="24"/>
      <w:szCs w:val="24"/>
    </w:rPr>
  </w:style>
  <w:style w:type="paragraph" w:customStyle="1" w:styleId="xl102">
    <w:name w:val="xl102"/>
    <w:basedOn w:val="Normal"/>
    <w:rsid w:val="00DC7F0E"/>
    <w:pPr>
      <w:pBdr>
        <w:top w:val="double" w:sz="6" w:space="0" w:color="FF0000"/>
        <w:left w:val="double" w:sz="6" w:space="0" w:color="FF0000"/>
        <w:bottom w:val="double" w:sz="6" w:space="0" w:color="FF0000"/>
        <w:right w:val="double" w:sz="6" w:space="0" w:color="FF0000"/>
      </w:pBdr>
      <w:shd w:val="clear" w:color="000000" w:fill="FFFFFF"/>
      <w:spacing w:before="100" w:beforeAutospacing="1" w:after="100" w:afterAutospacing="1" w:line="240" w:lineRule="auto"/>
    </w:pPr>
    <w:rPr>
      <w:rFonts w:ascii="Bookman Old Style" w:eastAsia="Times New Roman" w:hAnsi="Bookman Old Style"/>
      <w:b/>
      <w:bCs/>
      <w:sz w:val="24"/>
      <w:szCs w:val="24"/>
    </w:rPr>
  </w:style>
  <w:style w:type="paragraph" w:customStyle="1" w:styleId="xl103">
    <w:name w:val="xl103"/>
    <w:basedOn w:val="Normal"/>
    <w:rsid w:val="00DC7F0E"/>
    <w:pPr>
      <w:pBdr>
        <w:top w:val="double" w:sz="6" w:space="0" w:color="FF0000"/>
        <w:left w:val="double" w:sz="6" w:space="0" w:color="FF0000"/>
        <w:bottom w:val="double" w:sz="6" w:space="0" w:color="FF0000"/>
        <w:right w:val="double" w:sz="6" w:space="0" w:color="FF0000"/>
      </w:pBdr>
      <w:shd w:val="clear" w:color="000000" w:fill="FFFFFF"/>
      <w:spacing w:before="100" w:beforeAutospacing="1" w:after="100" w:afterAutospacing="1" w:line="240" w:lineRule="auto"/>
      <w:jc w:val="center"/>
    </w:pPr>
    <w:rPr>
      <w:rFonts w:ascii="Bookman Old Style" w:eastAsia="Times New Roman" w:hAnsi="Bookman Old Style"/>
      <w:sz w:val="24"/>
      <w:szCs w:val="24"/>
    </w:rPr>
  </w:style>
  <w:style w:type="paragraph" w:customStyle="1" w:styleId="xl104">
    <w:name w:val="xl104"/>
    <w:basedOn w:val="Normal"/>
    <w:rsid w:val="00DC7F0E"/>
    <w:pPr>
      <w:pBdr>
        <w:top w:val="double" w:sz="6" w:space="0" w:color="FF0000"/>
        <w:left w:val="double" w:sz="6" w:space="0" w:color="FF0000"/>
        <w:bottom w:val="double" w:sz="6" w:space="0" w:color="FF0000"/>
        <w:right w:val="double" w:sz="6" w:space="0" w:color="FF0000"/>
      </w:pBdr>
      <w:shd w:val="clear" w:color="000000" w:fill="FFFFFF"/>
      <w:spacing w:before="100" w:beforeAutospacing="1" w:after="100" w:afterAutospacing="1" w:line="240" w:lineRule="auto"/>
    </w:pPr>
    <w:rPr>
      <w:rFonts w:ascii="Times New Roman" w:eastAsia="Times New Roman" w:hAnsi="Times New Roman"/>
      <w:b/>
      <w:bCs/>
      <w:sz w:val="24"/>
      <w:szCs w:val="24"/>
    </w:rPr>
  </w:style>
  <w:style w:type="paragraph" w:customStyle="1" w:styleId="xl105">
    <w:name w:val="xl105"/>
    <w:basedOn w:val="Normal"/>
    <w:rsid w:val="00DC7F0E"/>
    <w:pPr>
      <w:pBdr>
        <w:top w:val="double" w:sz="6" w:space="0" w:color="FF0000"/>
        <w:left w:val="double" w:sz="6" w:space="0" w:color="FF0000"/>
        <w:bottom w:val="double" w:sz="6" w:space="0" w:color="FF0000"/>
        <w:right w:val="double" w:sz="6" w:space="0" w:color="FF0000"/>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06">
    <w:name w:val="xl106"/>
    <w:basedOn w:val="Normal"/>
    <w:rsid w:val="00DC7F0E"/>
    <w:pPr>
      <w:pBdr>
        <w:top w:val="double" w:sz="6" w:space="0" w:color="FF0000"/>
        <w:left w:val="double" w:sz="6" w:space="0" w:color="FF0000"/>
        <w:bottom w:val="double" w:sz="6" w:space="0" w:color="FF0000"/>
        <w:right w:val="double" w:sz="6" w:space="0" w:color="FF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07">
    <w:name w:val="xl107"/>
    <w:basedOn w:val="Normal"/>
    <w:rsid w:val="00DC7F0E"/>
    <w:pPr>
      <w:pBdr>
        <w:top w:val="double" w:sz="6" w:space="0" w:color="FF0000"/>
        <w:left w:val="double" w:sz="6" w:space="0" w:color="FF0000"/>
        <w:bottom w:val="double" w:sz="6" w:space="0" w:color="FF0000"/>
        <w:right w:val="double" w:sz="6" w:space="0" w:color="FF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rPr>
  </w:style>
  <w:style w:type="paragraph" w:customStyle="1" w:styleId="xl108">
    <w:name w:val="xl108"/>
    <w:basedOn w:val="Normal"/>
    <w:rsid w:val="00DC7F0E"/>
    <w:pPr>
      <w:pBdr>
        <w:top w:val="double" w:sz="6" w:space="0" w:color="FF0000"/>
        <w:left w:val="double" w:sz="6" w:space="0" w:color="FF0000"/>
        <w:bottom w:val="double" w:sz="6" w:space="0" w:color="FF0000"/>
        <w:right w:val="double" w:sz="6" w:space="0" w:color="FF0000"/>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09">
    <w:name w:val="xl109"/>
    <w:basedOn w:val="Normal"/>
    <w:rsid w:val="00DC7F0E"/>
    <w:pPr>
      <w:pBdr>
        <w:top w:val="double" w:sz="6" w:space="0" w:color="FF0000"/>
        <w:left w:val="double" w:sz="6" w:space="0" w:color="FF0000"/>
        <w:bottom w:val="double" w:sz="6" w:space="0" w:color="FF0000"/>
        <w:right w:val="double" w:sz="6" w:space="0" w:color="FF0000"/>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10">
    <w:name w:val="xl110"/>
    <w:basedOn w:val="Normal"/>
    <w:rsid w:val="00DC7F0E"/>
    <w:pPr>
      <w:pBdr>
        <w:top w:val="double" w:sz="6" w:space="0" w:color="FF0000"/>
        <w:left w:val="double" w:sz="6" w:space="0" w:color="FF0000"/>
        <w:bottom w:val="double" w:sz="6" w:space="0" w:color="FF0000"/>
        <w:right w:val="double" w:sz="6" w:space="0" w:color="FF0000"/>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11">
    <w:name w:val="xl111"/>
    <w:basedOn w:val="Normal"/>
    <w:rsid w:val="00DC7F0E"/>
    <w:pPr>
      <w:pBdr>
        <w:top w:val="double" w:sz="6" w:space="0" w:color="FF0000"/>
        <w:left w:val="double" w:sz="6" w:space="0" w:color="FF0000"/>
        <w:bottom w:val="double" w:sz="6" w:space="0" w:color="FF0000"/>
        <w:right w:val="double" w:sz="6" w:space="0" w:color="FF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12">
    <w:name w:val="xl112"/>
    <w:basedOn w:val="Normal"/>
    <w:rsid w:val="00DC7F0E"/>
    <w:pPr>
      <w:pBdr>
        <w:top w:val="double" w:sz="6" w:space="0" w:color="FF0000"/>
        <w:left w:val="double" w:sz="6" w:space="0" w:color="FF0000"/>
        <w:bottom w:val="double" w:sz="6" w:space="0" w:color="FF0000"/>
        <w:right w:val="double" w:sz="6" w:space="0" w:color="FF0000"/>
      </w:pBdr>
      <w:shd w:val="clear" w:color="000000" w:fill="FFFFFF"/>
      <w:spacing w:before="100" w:beforeAutospacing="1" w:after="100" w:afterAutospacing="1" w:line="240" w:lineRule="auto"/>
      <w:jc w:val="center"/>
    </w:pPr>
    <w:rPr>
      <w:rFonts w:ascii="Times New Roman" w:eastAsia="Times New Roman" w:hAnsi="Times New Roman"/>
      <w:sz w:val="24"/>
      <w:szCs w:val="24"/>
    </w:rPr>
  </w:style>
  <w:style w:type="paragraph" w:customStyle="1" w:styleId="xl113">
    <w:name w:val="xl113"/>
    <w:basedOn w:val="Normal"/>
    <w:rsid w:val="00DC7F0E"/>
    <w:pPr>
      <w:pBdr>
        <w:top w:val="double" w:sz="6" w:space="0" w:color="FF0000"/>
        <w:left w:val="double" w:sz="6" w:space="0" w:color="FF0000"/>
        <w:bottom w:val="double" w:sz="6" w:space="0" w:color="FF0000"/>
        <w:right w:val="double" w:sz="6" w:space="0" w:color="FF0000"/>
      </w:pBdr>
      <w:shd w:val="clear" w:color="000000" w:fill="FFFFFF"/>
      <w:spacing w:before="100" w:beforeAutospacing="1" w:after="100" w:afterAutospacing="1" w:line="240" w:lineRule="auto"/>
      <w:jc w:val="center"/>
    </w:pPr>
    <w:rPr>
      <w:rFonts w:ascii="Times New Roman" w:eastAsia="Times New Roman" w:hAnsi="Times New Roman"/>
      <w:sz w:val="20"/>
      <w:szCs w:val="20"/>
    </w:rPr>
  </w:style>
  <w:style w:type="paragraph" w:customStyle="1" w:styleId="xl114">
    <w:name w:val="xl114"/>
    <w:basedOn w:val="Normal"/>
    <w:rsid w:val="00DC7F0E"/>
    <w:pPr>
      <w:pBdr>
        <w:top w:val="double" w:sz="6" w:space="0" w:color="FF0000"/>
        <w:left w:val="double" w:sz="6" w:space="0" w:color="FF0000"/>
        <w:bottom w:val="double" w:sz="6" w:space="0" w:color="FF0000"/>
        <w:right w:val="double" w:sz="6" w:space="0" w:color="FF0000"/>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115">
    <w:name w:val="xl115"/>
    <w:basedOn w:val="Normal"/>
    <w:rsid w:val="00DC7F0E"/>
    <w:pPr>
      <w:pBdr>
        <w:top w:val="double" w:sz="6" w:space="0" w:color="FF0000"/>
        <w:left w:val="double" w:sz="6" w:space="0" w:color="FF0000"/>
        <w:bottom w:val="double" w:sz="6" w:space="0" w:color="FF0000"/>
        <w:right w:val="double" w:sz="6" w:space="0" w:color="FF0000"/>
      </w:pBdr>
      <w:shd w:val="clear" w:color="000000" w:fill="FFFFFF"/>
      <w:spacing w:before="100" w:beforeAutospacing="1" w:after="100" w:afterAutospacing="1" w:line="240" w:lineRule="auto"/>
    </w:pPr>
    <w:rPr>
      <w:rFonts w:ascii="Times New Roman" w:eastAsia="Times New Roman" w:hAnsi="Times New Roman"/>
      <w:sz w:val="24"/>
      <w:szCs w:val="24"/>
    </w:rPr>
  </w:style>
  <w:style w:type="paragraph" w:customStyle="1" w:styleId="xl116">
    <w:name w:val="xl116"/>
    <w:basedOn w:val="Normal"/>
    <w:rsid w:val="00DC7F0E"/>
    <w:pPr>
      <w:pBdr>
        <w:top w:val="double" w:sz="6" w:space="0" w:color="FF0000"/>
        <w:left w:val="double" w:sz="6" w:space="0" w:color="FF0000"/>
        <w:bottom w:val="double" w:sz="6" w:space="0" w:color="FF0000"/>
        <w:right w:val="double" w:sz="6" w:space="0" w:color="FF0000"/>
      </w:pBdr>
      <w:shd w:val="clear" w:color="000000" w:fill="FFFFFF"/>
      <w:spacing w:before="100" w:beforeAutospacing="1" w:after="100" w:afterAutospacing="1" w:line="240" w:lineRule="auto"/>
      <w:jc w:val="center"/>
    </w:pPr>
    <w:rPr>
      <w:rFonts w:ascii="Times New Roman" w:eastAsia="Times New Roman" w:hAnsi="Times New Roman"/>
      <w:sz w:val="24"/>
      <w:szCs w:val="24"/>
    </w:rPr>
  </w:style>
  <w:style w:type="paragraph" w:customStyle="1" w:styleId="xl117">
    <w:name w:val="xl117"/>
    <w:basedOn w:val="Normal"/>
    <w:rsid w:val="00DC7F0E"/>
    <w:pPr>
      <w:pBdr>
        <w:top w:val="double" w:sz="6" w:space="0" w:color="FF0000"/>
        <w:left w:val="double" w:sz="6" w:space="0" w:color="FF0000"/>
        <w:bottom w:val="double" w:sz="6" w:space="0" w:color="FF0000"/>
        <w:right w:val="double" w:sz="6" w:space="0" w:color="FF0000"/>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rPr>
  </w:style>
  <w:style w:type="paragraph" w:customStyle="1" w:styleId="xl118">
    <w:name w:val="xl118"/>
    <w:basedOn w:val="Normal"/>
    <w:rsid w:val="00DC7F0E"/>
    <w:pPr>
      <w:pBdr>
        <w:top w:val="double" w:sz="6" w:space="0" w:color="FF0000"/>
        <w:left w:val="double" w:sz="6" w:space="0" w:color="FF0000"/>
        <w:bottom w:val="double" w:sz="6" w:space="0" w:color="FF0000"/>
        <w:right w:val="double" w:sz="6" w:space="0" w:color="FF0000"/>
      </w:pBdr>
      <w:shd w:val="clear" w:color="000000" w:fill="FFFFFF"/>
      <w:spacing w:before="100" w:beforeAutospacing="1" w:after="100" w:afterAutospacing="1" w:line="240" w:lineRule="auto"/>
      <w:jc w:val="right"/>
    </w:pPr>
    <w:rPr>
      <w:rFonts w:ascii="Times New Roman" w:eastAsia="Times New Roman" w:hAnsi="Times New Roman"/>
      <w:b/>
      <w:bCs/>
      <w:color w:val="000000"/>
      <w:sz w:val="24"/>
      <w:szCs w:val="24"/>
    </w:rPr>
  </w:style>
  <w:style w:type="paragraph" w:customStyle="1" w:styleId="xl119">
    <w:name w:val="xl119"/>
    <w:basedOn w:val="Normal"/>
    <w:rsid w:val="00DC7F0E"/>
    <w:pPr>
      <w:pBdr>
        <w:top w:val="double" w:sz="6" w:space="0" w:color="FF0000"/>
        <w:left w:val="double" w:sz="6" w:space="0" w:color="FF0000"/>
        <w:bottom w:val="double" w:sz="6" w:space="0" w:color="FF0000"/>
        <w:right w:val="double" w:sz="6" w:space="0" w:color="FF0000"/>
      </w:pBdr>
      <w:shd w:val="clear" w:color="000000" w:fill="FFFFFF"/>
      <w:spacing w:before="100" w:beforeAutospacing="1" w:after="100" w:afterAutospacing="1" w:line="240" w:lineRule="auto"/>
      <w:jc w:val="right"/>
      <w:textAlignment w:val="center"/>
    </w:pPr>
    <w:rPr>
      <w:rFonts w:ascii="Times New Roman" w:eastAsia="Times New Roman" w:hAnsi="Times New Roman"/>
      <w:b/>
      <w:bCs/>
      <w:color w:val="000000"/>
      <w:sz w:val="24"/>
      <w:szCs w:val="24"/>
    </w:rPr>
  </w:style>
  <w:style w:type="paragraph" w:customStyle="1" w:styleId="xl120">
    <w:name w:val="xl120"/>
    <w:basedOn w:val="Normal"/>
    <w:rsid w:val="00DC7F0E"/>
    <w:pPr>
      <w:pBdr>
        <w:top w:val="double" w:sz="6" w:space="0" w:color="FF0000"/>
        <w:left w:val="double" w:sz="6" w:space="0" w:color="FF0000"/>
        <w:bottom w:val="double" w:sz="6" w:space="0" w:color="FF0000"/>
        <w:right w:val="double" w:sz="6" w:space="0" w:color="FF0000"/>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rPr>
  </w:style>
  <w:style w:type="paragraph" w:customStyle="1" w:styleId="xl121">
    <w:name w:val="xl121"/>
    <w:basedOn w:val="Normal"/>
    <w:rsid w:val="00DC7F0E"/>
    <w:pPr>
      <w:pBdr>
        <w:top w:val="double" w:sz="6" w:space="0" w:color="FF0000"/>
        <w:left w:val="double" w:sz="6" w:space="0" w:color="FF0000"/>
        <w:bottom w:val="double" w:sz="6" w:space="0" w:color="FF0000"/>
        <w:right w:val="double" w:sz="6" w:space="0" w:color="FF0000"/>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rPr>
  </w:style>
  <w:style w:type="paragraph" w:customStyle="1" w:styleId="xl122">
    <w:name w:val="xl122"/>
    <w:basedOn w:val="Normal"/>
    <w:rsid w:val="00DC7F0E"/>
    <w:pPr>
      <w:pBdr>
        <w:top w:val="double" w:sz="6" w:space="0" w:color="FF0000"/>
        <w:left w:val="double" w:sz="6" w:space="0" w:color="FF0000"/>
        <w:bottom w:val="double" w:sz="6" w:space="0" w:color="FF0000"/>
      </w:pBdr>
      <w:shd w:val="clear" w:color="000000" w:fill="FFFFFF"/>
      <w:spacing w:before="100" w:beforeAutospacing="1" w:after="100" w:afterAutospacing="1" w:line="240" w:lineRule="auto"/>
      <w:jc w:val="center"/>
    </w:pPr>
    <w:rPr>
      <w:rFonts w:ascii="Times New Roman" w:eastAsia="Times New Roman" w:hAnsi="Times New Roman"/>
      <w:b/>
      <w:bCs/>
      <w:color w:val="000000"/>
      <w:sz w:val="24"/>
      <w:szCs w:val="24"/>
    </w:rPr>
  </w:style>
  <w:style w:type="paragraph" w:customStyle="1" w:styleId="xl123">
    <w:name w:val="xl123"/>
    <w:basedOn w:val="Normal"/>
    <w:rsid w:val="00DC7F0E"/>
    <w:pPr>
      <w:pBdr>
        <w:top w:val="double" w:sz="6" w:space="0" w:color="FF0000"/>
        <w:bottom w:val="double" w:sz="6" w:space="0" w:color="FF0000"/>
      </w:pBdr>
      <w:shd w:val="clear" w:color="000000" w:fill="FFFFFF"/>
      <w:spacing w:before="100" w:beforeAutospacing="1" w:after="100" w:afterAutospacing="1" w:line="240" w:lineRule="auto"/>
      <w:jc w:val="center"/>
    </w:pPr>
    <w:rPr>
      <w:rFonts w:ascii="Times New Roman" w:eastAsia="Times New Roman" w:hAnsi="Times New Roman"/>
      <w:b/>
      <w:bCs/>
      <w:color w:val="000000"/>
      <w:sz w:val="24"/>
      <w:szCs w:val="24"/>
    </w:rPr>
  </w:style>
  <w:style w:type="paragraph" w:customStyle="1" w:styleId="xl124">
    <w:name w:val="xl124"/>
    <w:basedOn w:val="Normal"/>
    <w:rsid w:val="00DC7F0E"/>
    <w:pPr>
      <w:pBdr>
        <w:top w:val="double" w:sz="6" w:space="0" w:color="FF0000"/>
        <w:bottom w:val="double" w:sz="6" w:space="0" w:color="FF0000"/>
        <w:right w:val="double" w:sz="6" w:space="0" w:color="FF0000"/>
      </w:pBdr>
      <w:shd w:val="clear" w:color="000000" w:fill="FFFFFF"/>
      <w:spacing w:before="100" w:beforeAutospacing="1" w:after="100" w:afterAutospacing="1" w:line="240" w:lineRule="auto"/>
      <w:jc w:val="center"/>
    </w:pPr>
    <w:rPr>
      <w:rFonts w:ascii="Times New Roman" w:eastAsia="Times New Roman" w:hAnsi="Times New Roman"/>
      <w:b/>
      <w:bCs/>
      <w:color w:val="000000"/>
      <w:sz w:val="24"/>
      <w:szCs w:val="24"/>
    </w:rPr>
  </w:style>
  <w:style w:type="paragraph" w:styleId="NormalIndent">
    <w:name w:val="Normal Indent"/>
    <w:basedOn w:val="Normal"/>
    <w:semiHidden/>
    <w:rsid w:val="00DC7F0E"/>
    <w:pPr>
      <w:spacing w:after="300" w:line="300" w:lineRule="atLeast"/>
      <w:ind w:left="851"/>
    </w:pPr>
    <w:rPr>
      <w:rFonts w:ascii="Garamond" w:eastAsia="Times New Roman" w:hAnsi="Garamond"/>
      <w:szCs w:val="20"/>
      <w:lang w:val="en-GB"/>
    </w:rPr>
  </w:style>
  <w:style w:type="paragraph" w:styleId="Bibliography">
    <w:name w:val="Bibliography"/>
    <w:basedOn w:val="Normal"/>
    <w:next w:val="Normal"/>
    <w:uiPriority w:val="37"/>
    <w:unhideWhenUsed/>
    <w:rsid w:val="008C7403"/>
  </w:style>
  <w:style w:type="table" w:customStyle="1" w:styleId="LightShading1">
    <w:name w:val="Light Shading1"/>
    <w:basedOn w:val="TableNormal"/>
    <w:uiPriority w:val="60"/>
    <w:rsid w:val="009070E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9070E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xl125">
    <w:name w:val="xl125"/>
    <w:basedOn w:val="Normal"/>
    <w:rsid w:val="009001D7"/>
    <w:pPr>
      <w:pBdr>
        <w:top w:val="double" w:sz="6" w:space="0" w:color="FF0000"/>
        <w:bottom w:val="double" w:sz="6" w:space="0" w:color="FF0000"/>
        <w:right w:val="double" w:sz="6" w:space="0" w:color="FF0000"/>
      </w:pBdr>
      <w:shd w:val="clear" w:color="000000" w:fill="FFFFFF"/>
      <w:spacing w:before="100" w:beforeAutospacing="1" w:after="100" w:afterAutospacing="1" w:line="240" w:lineRule="auto"/>
      <w:jc w:val="center"/>
    </w:pPr>
    <w:rPr>
      <w:rFonts w:ascii="Times New Roman" w:eastAsia="Times New Roman" w:hAnsi="Times New Roman"/>
      <w:b/>
      <w:bCs/>
      <w:color w:val="000000"/>
      <w:sz w:val="24"/>
      <w:szCs w:val="24"/>
    </w:rPr>
  </w:style>
  <w:style w:type="paragraph" w:customStyle="1" w:styleId="xl126">
    <w:name w:val="xl126"/>
    <w:basedOn w:val="Normal"/>
    <w:rsid w:val="009001D7"/>
    <w:pPr>
      <w:pBdr>
        <w:top w:val="double" w:sz="6" w:space="0" w:color="FF0000"/>
        <w:left w:val="double" w:sz="6" w:space="0" w:color="FF0000"/>
        <w:bottom w:val="double" w:sz="6" w:space="0" w:color="FF0000"/>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rPr>
  </w:style>
  <w:style w:type="paragraph" w:customStyle="1" w:styleId="xl127">
    <w:name w:val="xl127"/>
    <w:basedOn w:val="Normal"/>
    <w:rsid w:val="009001D7"/>
    <w:pPr>
      <w:pBdr>
        <w:top w:val="double" w:sz="6" w:space="0" w:color="FF0000"/>
        <w:bottom w:val="double" w:sz="6" w:space="0" w:color="FF0000"/>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rPr>
  </w:style>
  <w:style w:type="paragraph" w:customStyle="1" w:styleId="xl128">
    <w:name w:val="xl128"/>
    <w:basedOn w:val="Normal"/>
    <w:rsid w:val="009001D7"/>
    <w:pPr>
      <w:pBdr>
        <w:top w:val="double" w:sz="6" w:space="0" w:color="FF0000"/>
        <w:bottom w:val="double" w:sz="6" w:space="0" w:color="FF0000"/>
        <w:right w:val="double" w:sz="6" w:space="0" w:color="FF0000"/>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rPr>
  </w:style>
  <w:style w:type="paragraph" w:customStyle="1" w:styleId="xl129">
    <w:name w:val="xl129"/>
    <w:basedOn w:val="Normal"/>
    <w:rsid w:val="009001D7"/>
    <w:pPr>
      <w:pBdr>
        <w:top w:val="double" w:sz="6" w:space="0" w:color="FF0000"/>
        <w:left w:val="double" w:sz="6" w:space="0" w:color="FF0000"/>
        <w:bottom w:val="double" w:sz="6" w:space="0" w:color="FF0000"/>
      </w:pBdr>
      <w:shd w:val="clear" w:color="000000" w:fill="FFFFFF"/>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130">
    <w:name w:val="xl130"/>
    <w:basedOn w:val="Normal"/>
    <w:rsid w:val="009001D7"/>
    <w:pPr>
      <w:pBdr>
        <w:top w:val="double" w:sz="6" w:space="0" w:color="FF0000"/>
        <w:bottom w:val="double" w:sz="6" w:space="0" w:color="FF0000"/>
      </w:pBdr>
      <w:shd w:val="clear" w:color="000000" w:fill="FFFFFF"/>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131">
    <w:name w:val="xl131"/>
    <w:basedOn w:val="Normal"/>
    <w:rsid w:val="009001D7"/>
    <w:pPr>
      <w:pBdr>
        <w:top w:val="double" w:sz="6" w:space="0" w:color="FF0000"/>
        <w:bottom w:val="double" w:sz="6" w:space="0" w:color="FF0000"/>
        <w:right w:val="double" w:sz="6" w:space="0" w:color="FF0000"/>
      </w:pBdr>
      <w:shd w:val="clear" w:color="000000" w:fill="FFFFFF"/>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132">
    <w:name w:val="xl132"/>
    <w:basedOn w:val="Normal"/>
    <w:rsid w:val="009001D7"/>
    <w:pPr>
      <w:pBdr>
        <w:top w:val="double" w:sz="6" w:space="0" w:color="FF0000"/>
        <w:left w:val="double" w:sz="6" w:space="0" w:color="FF0000"/>
        <w:bottom w:val="double" w:sz="6" w:space="0" w:color="FF0000"/>
        <w:right w:val="double" w:sz="6" w:space="0" w:color="FF0000"/>
      </w:pBdr>
      <w:spacing w:before="100" w:beforeAutospacing="1" w:after="100" w:afterAutospacing="1" w:line="240" w:lineRule="auto"/>
      <w:jc w:val="center"/>
      <w:textAlignment w:val="center"/>
    </w:pPr>
    <w:rPr>
      <w:rFonts w:ascii="Times New Roman" w:eastAsia="Times New Roman" w:hAnsi="Times New Roman"/>
      <w:color w:val="000000"/>
      <w:sz w:val="24"/>
      <w:szCs w:val="24"/>
    </w:rPr>
  </w:style>
  <w:style w:type="paragraph" w:customStyle="1" w:styleId="xl133">
    <w:name w:val="xl133"/>
    <w:basedOn w:val="Normal"/>
    <w:rsid w:val="009001D7"/>
    <w:pPr>
      <w:pBdr>
        <w:top w:val="double" w:sz="6" w:space="0" w:color="FF0000"/>
        <w:left w:val="double" w:sz="6" w:space="0" w:color="FF0000"/>
        <w:bottom w:val="double" w:sz="6" w:space="0" w:color="FF0000"/>
        <w:right w:val="double" w:sz="6" w:space="0" w:color="FF0000"/>
      </w:pBdr>
      <w:spacing w:before="100" w:beforeAutospacing="1" w:after="100" w:afterAutospacing="1" w:line="240" w:lineRule="auto"/>
      <w:jc w:val="center"/>
      <w:textAlignment w:val="center"/>
    </w:pPr>
    <w:rPr>
      <w:rFonts w:ascii="Times New Roman" w:eastAsia="Times New Roman" w:hAnsi="Times New Roman"/>
      <w:b/>
      <w:bCs/>
      <w:color w:val="000000"/>
      <w:sz w:val="24"/>
      <w:szCs w:val="24"/>
    </w:rPr>
  </w:style>
  <w:style w:type="paragraph" w:customStyle="1" w:styleId="xl134">
    <w:name w:val="xl134"/>
    <w:basedOn w:val="Normal"/>
    <w:rsid w:val="009001D7"/>
    <w:pPr>
      <w:pBdr>
        <w:top w:val="double" w:sz="6" w:space="0" w:color="FF0000"/>
        <w:left w:val="double" w:sz="6" w:space="0" w:color="FF0000"/>
        <w:bottom w:val="double" w:sz="6" w:space="0" w:color="FF0000"/>
        <w:right w:val="double" w:sz="6" w:space="0" w:color="FF0000"/>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35">
    <w:name w:val="xl135"/>
    <w:basedOn w:val="Normal"/>
    <w:rsid w:val="009001D7"/>
    <w:pPr>
      <w:pBdr>
        <w:top w:val="double" w:sz="6" w:space="0" w:color="FF0000"/>
        <w:left w:val="double" w:sz="6" w:space="0" w:color="FF0000"/>
        <w:bottom w:val="double" w:sz="6" w:space="0" w:color="FF0000"/>
        <w:right w:val="double" w:sz="6" w:space="0" w:color="FF0000"/>
      </w:pBdr>
      <w:spacing w:before="100" w:beforeAutospacing="1" w:after="100" w:afterAutospacing="1" w:line="240" w:lineRule="auto"/>
      <w:jc w:val="center"/>
      <w:textAlignment w:val="center"/>
    </w:pPr>
    <w:rPr>
      <w:rFonts w:ascii="Times New Roman" w:eastAsia="Times New Roman" w:hAnsi="Times New Roman"/>
      <w:color w:val="000000"/>
      <w:sz w:val="24"/>
      <w:szCs w:val="24"/>
    </w:rPr>
  </w:style>
  <w:style w:type="paragraph" w:customStyle="1" w:styleId="xl136">
    <w:name w:val="xl136"/>
    <w:basedOn w:val="Normal"/>
    <w:rsid w:val="009001D7"/>
    <w:pPr>
      <w:pBdr>
        <w:top w:val="double" w:sz="6" w:space="0" w:color="FF0000"/>
        <w:left w:val="double" w:sz="6" w:space="0" w:color="FF0000"/>
        <w:right w:val="double" w:sz="6" w:space="0" w:color="FF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37">
    <w:name w:val="xl137"/>
    <w:basedOn w:val="Normal"/>
    <w:rsid w:val="009001D7"/>
    <w:pPr>
      <w:pBdr>
        <w:left w:val="double" w:sz="6" w:space="0" w:color="FF0000"/>
        <w:right w:val="double" w:sz="6" w:space="0" w:color="FF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38">
    <w:name w:val="xl138"/>
    <w:basedOn w:val="Normal"/>
    <w:rsid w:val="009001D7"/>
    <w:pPr>
      <w:pBdr>
        <w:left w:val="double" w:sz="6" w:space="0" w:color="FF0000"/>
        <w:bottom w:val="double" w:sz="6" w:space="0" w:color="FF0000"/>
        <w:right w:val="double" w:sz="6" w:space="0" w:color="FF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39">
    <w:name w:val="xl139"/>
    <w:basedOn w:val="Normal"/>
    <w:rsid w:val="009001D7"/>
    <w:pPr>
      <w:pBdr>
        <w:top w:val="double" w:sz="6" w:space="0" w:color="FF0000"/>
        <w:left w:val="double" w:sz="6" w:space="0" w:color="FF0000"/>
        <w:right w:val="double" w:sz="6" w:space="0" w:color="FF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rPr>
  </w:style>
  <w:style w:type="paragraph" w:customStyle="1" w:styleId="xl140">
    <w:name w:val="xl140"/>
    <w:basedOn w:val="Normal"/>
    <w:rsid w:val="009001D7"/>
    <w:pPr>
      <w:pBdr>
        <w:left w:val="double" w:sz="6" w:space="0" w:color="FF0000"/>
        <w:right w:val="double" w:sz="6" w:space="0" w:color="FF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rPr>
  </w:style>
  <w:style w:type="paragraph" w:customStyle="1" w:styleId="xl141">
    <w:name w:val="xl141"/>
    <w:basedOn w:val="Normal"/>
    <w:rsid w:val="009001D7"/>
    <w:pPr>
      <w:pBdr>
        <w:left w:val="double" w:sz="6" w:space="0" w:color="FF0000"/>
        <w:bottom w:val="double" w:sz="6" w:space="0" w:color="FF0000"/>
        <w:right w:val="double" w:sz="6" w:space="0" w:color="FF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rPr>
  </w:style>
  <w:style w:type="paragraph" w:customStyle="1" w:styleId="xl142">
    <w:name w:val="xl142"/>
    <w:basedOn w:val="Normal"/>
    <w:rsid w:val="009001D7"/>
    <w:pPr>
      <w:pBdr>
        <w:top w:val="double" w:sz="6" w:space="0" w:color="FF0000"/>
        <w:left w:val="double" w:sz="6" w:space="0" w:color="FF0000"/>
        <w:right w:val="double" w:sz="6" w:space="0" w:color="FF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rPr>
  </w:style>
  <w:style w:type="paragraph" w:customStyle="1" w:styleId="xl143">
    <w:name w:val="xl143"/>
    <w:basedOn w:val="Normal"/>
    <w:rsid w:val="009001D7"/>
    <w:pPr>
      <w:pBdr>
        <w:left w:val="double" w:sz="6" w:space="0" w:color="FF0000"/>
        <w:right w:val="double" w:sz="6" w:space="0" w:color="FF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rPr>
  </w:style>
  <w:style w:type="paragraph" w:customStyle="1" w:styleId="xl144">
    <w:name w:val="xl144"/>
    <w:basedOn w:val="Normal"/>
    <w:rsid w:val="009001D7"/>
    <w:pPr>
      <w:pBdr>
        <w:left w:val="double" w:sz="6" w:space="0" w:color="FF0000"/>
        <w:bottom w:val="double" w:sz="6" w:space="0" w:color="FF0000"/>
        <w:right w:val="double" w:sz="6" w:space="0" w:color="FF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rPr>
  </w:style>
  <w:style w:type="paragraph" w:customStyle="1" w:styleId="xl145">
    <w:name w:val="xl145"/>
    <w:basedOn w:val="Normal"/>
    <w:rsid w:val="009001D7"/>
    <w:pPr>
      <w:pBdr>
        <w:top w:val="double" w:sz="6" w:space="0" w:color="FF0000"/>
        <w:left w:val="double" w:sz="6" w:space="0" w:color="FF0000"/>
        <w:bottom w:val="double" w:sz="6" w:space="0" w:color="FF0000"/>
        <w:right w:val="double" w:sz="6" w:space="0" w:color="FF0000"/>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46">
    <w:name w:val="xl146"/>
    <w:basedOn w:val="Normal"/>
    <w:rsid w:val="009001D7"/>
    <w:pPr>
      <w:pBdr>
        <w:top w:val="double" w:sz="6" w:space="0" w:color="FF0000"/>
        <w:left w:val="double" w:sz="6" w:space="0" w:color="FF0000"/>
        <w:right w:val="double" w:sz="6" w:space="0" w:color="FF0000"/>
      </w:pBdr>
      <w:spacing w:before="100" w:beforeAutospacing="1" w:after="100" w:afterAutospacing="1" w:line="240" w:lineRule="auto"/>
      <w:jc w:val="center"/>
      <w:textAlignment w:val="center"/>
    </w:pPr>
    <w:rPr>
      <w:rFonts w:ascii="Times New Roman" w:eastAsia="Times New Roman" w:hAnsi="Times New Roman"/>
      <w:color w:val="000000"/>
      <w:sz w:val="24"/>
      <w:szCs w:val="24"/>
    </w:rPr>
  </w:style>
  <w:style w:type="paragraph" w:customStyle="1" w:styleId="xl147">
    <w:name w:val="xl147"/>
    <w:basedOn w:val="Normal"/>
    <w:rsid w:val="009001D7"/>
    <w:pPr>
      <w:pBdr>
        <w:left w:val="double" w:sz="6" w:space="0" w:color="FF0000"/>
        <w:right w:val="double" w:sz="6" w:space="0" w:color="FF0000"/>
      </w:pBdr>
      <w:spacing w:before="100" w:beforeAutospacing="1" w:after="100" w:afterAutospacing="1" w:line="240" w:lineRule="auto"/>
      <w:jc w:val="center"/>
      <w:textAlignment w:val="center"/>
    </w:pPr>
    <w:rPr>
      <w:rFonts w:ascii="Times New Roman" w:eastAsia="Times New Roman" w:hAnsi="Times New Roman"/>
      <w:color w:val="000000"/>
      <w:sz w:val="24"/>
      <w:szCs w:val="24"/>
    </w:rPr>
  </w:style>
  <w:style w:type="paragraph" w:customStyle="1" w:styleId="xl148">
    <w:name w:val="xl148"/>
    <w:basedOn w:val="Normal"/>
    <w:rsid w:val="009001D7"/>
    <w:pPr>
      <w:pBdr>
        <w:left w:val="double" w:sz="6" w:space="0" w:color="FF0000"/>
        <w:bottom w:val="double" w:sz="6" w:space="0" w:color="FF0000"/>
        <w:right w:val="double" w:sz="6" w:space="0" w:color="FF0000"/>
      </w:pBdr>
      <w:spacing w:before="100" w:beforeAutospacing="1" w:after="100" w:afterAutospacing="1" w:line="240" w:lineRule="auto"/>
      <w:jc w:val="center"/>
      <w:textAlignment w:val="center"/>
    </w:pPr>
    <w:rPr>
      <w:rFonts w:ascii="Times New Roman" w:eastAsia="Times New Roman" w:hAnsi="Times New Roman"/>
      <w:color w:val="000000"/>
      <w:sz w:val="24"/>
      <w:szCs w:val="24"/>
    </w:rPr>
  </w:style>
  <w:style w:type="paragraph" w:customStyle="1" w:styleId="xl149">
    <w:name w:val="xl149"/>
    <w:basedOn w:val="Normal"/>
    <w:rsid w:val="009001D7"/>
    <w:pPr>
      <w:pBdr>
        <w:top w:val="double" w:sz="6" w:space="0" w:color="FF0000"/>
        <w:left w:val="double" w:sz="6" w:space="0" w:color="FF0000"/>
        <w:right w:val="double" w:sz="6" w:space="0" w:color="FF0000"/>
      </w:pBdr>
      <w:shd w:val="clear" w:color="000000" w:fill="FFFFFF"/>
      <w:spacing w:before="100" w:beforeAutospacing="1" w:after="100" w:afterAutospacing="1" w:line="240" w:lineRule="auto"/>
      <w:jc w:val="center"/>
    </w:pPr>
    <w:rPr>
      <w:rFonts w:ascii="Times New Roman" w:eastAsia="Times New Roman" w:hAnsi="Times New Roman"/>
      <w:sz w:val="20"/>
      <w:szCs w:val="20"/>
    </w:rPr>
  </w:style>
  <w:style w:type="paragraph" w:customStyle="1" w:styleId="xl150">
    <w:name w:val="xl150"/>
    <w:basedOn w:val="Normal"/>
    <w:rsid w:val="009001D7"/>
    <w:pPr>
      <w:pBdr>
        <w:left w:val="double" w:sz="6" w:space="0" w:color="FF0000"/>
        <w:right w:val="double" w:sz="6" w:space="0" w:color="FF0000"/>
      </w:pBdr>
      <w:shd w:val="clear" w:color="000000" w:fill="FFFFFF"/>
      <w:spacing w:before="100" w:beforeAutospacing="1" w:after="100" w:afterAutospacing="1" w:line="240" w:lineRule="auto"/>
      <w:jc w:val="center"/>
    </w:pPr>
    <w:rPr>
      <w:rFonts w:ascii="Times New Roman" w:eastAsia="Times New Roman" w:hAnsi="Times New Roman"/>
      <w:sz w:val="20"/>
      <w:szCs w:val="20"/>
    </w:rPr>
  </w:style>
  <w:style w:type="paragraph" w:customStyle="1" w:styleId="xl151">
    <w:name w:val="xl151"/>
    <w:basedOn w:val="Normal"/>
    <w:rsid w:val="009001D7"/>
    <w:pPr>
      <w:pBdr>
        <w:left w:val="double" w:sz="6" w:space="0" w:color="FF0000"/>
        <w:bottom w:val="double" w:sz="6" w:space="0" w:color="FF0000"/>
        <w:right w:val="double" w:sz="6" w:space="0" w:color="FF0000"/>
      </w:pBdr>
      <w:shd w:val="clear" w:color="000000" w:fill="FFFFFF"/>
      <w:spacing w:before="100" w:beforeAutospacing="1" w:after="100" w:afterAutospacing="1" w:line="240" w:lineRule="auto"/>
      <w:jc w:val="center"/>
    </w:pPr>
    <w:rPr>
      <w:rFonts w:ascii="Times New Roman" w:eastAsia="Times New Roman" w:hAnsi="Times New Roman"/>
      <w:sz w:val="20"/>
      <w:szCs w:val="20"/>
    </w:rPr>
  </w:style>
  <w:style w:type="paragraph" w:customStyle="1" w:styleId="xl152">
    <w:name w:val="xl152"/>
    <w:basedOn w:val="Normal"/>
    <w:rsid w:val="009001D7"/>
    <w:pPr>
      <w:pBdr>
        <w:top w:val="double" w:sz="6" w:space="0" w:color="FF0000"/>
        <w:left w:val="double" w:sz="6" w:space="0" w:color="FF0000"/>
        <w:right w:val="double" w:sz="6" w:space="0" w:color="FF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rPr>
  </w:style>
  <w:style w:type="paragraph" w:customStyle="1" w:styleId="xl153">
    <w:name w:val="xl153"/>
    <w:basedOn w:val="Normal"/>
    <w:rsid w:val="009001D7"/>
    <w:pPr>
      <w:pBdr>
        <w:left w:val="double" w:sz="6" w:space="0" w:color="FF0000"/>
        <w:right w:val="double" w:sz="6" w:space="0" w:color="FF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rPr>
  </w:style>
  <w:style w:type="paragraph" w:customStyle="1" w:styleId="xl154">
    <w:name w:val="xl154"/>
    <w:basedOn w:val="Normal"/>
    <w:rsid w:val="009001D7"/>
    <w:pPr>
      <w:pBdr>
        <w:left w:val="double" w:sz="6" w:space="0" w:color="FF0000"/>
        <w:bottom w:val="double" w:sz="6" w:space="0" w:color="FF0000"/>
        <w:right w:val="double" w:sz="6" w:space="0" w:color="FF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rPr>
  </w:style>
  <w:style w:type="paragraph" w:customStyle="1" w:styleId="xl155">
    <w:name w:val="xl155"/>
    <w:basedOn w:val="Normal"/>
    <w:rsid w:val="009001D7"/>
    <w:pPr>
      <w:pBdr>
        <w:top w:val="double" w:sz="6" w:space="0" w:color="FF0000"/>
        <w:left w:val="double" w:sz="6" w:space="0" w:color="FF0000"/>
        <w:right w:val="double" w:sz="6" w:space="0" w:color="FF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rPr>
  </w:style>
  <w:style w:type="paragraph" w:customStyle="1" w:styleId="xl156">
    <w:name w:val="xl156"/>
    <w:basedOn w:val="Normal"/>
    <w:rsid w:val="009001D7"/>
    <w:pPr>
      <w:pBdr>
        <w:left w:val="double" w:sz="6" w:space="0" w:color="FF0000"/>
        <w:right w:val="double" w:sz="6" w:space="0" w:color="FF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rPr>
  </w:style>
  <w:style w:type="paragraph" w:customStyle="1" w:styleId="xl157">
    <w:name w:val="xl157"/>
    <w:basedOn w:val="Normal"/>
    <w:rsid w:val="009001D7"/>
    <w:pPr>
      <w:pBdr>
        <w:left w:val="double" w:sz="6" w:space="0" w:color="FF0000"/>
        <w:bottom w:val="double" w:sz="6" w:space="0" w:color="FF0000"/>
        <w:right w:val="double" w:sz="6" w:space="0" w:color="FF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rPr>
  </w:style>
  <w:style w:type="paragraph" w:customStyle="1" w:styleId="xl158">
    <w:name w:val="xl158"/>
    <w:basedOn w:val="Normal"/>
    <w:rsid w:val="009001D7"/>
    <w:pPr>
      <w:pBdr>
        <w:top w:val="double" w:sz="6" w:space="0" w:color="FF0000"/>
        <w:left w:val="double" w:sz="6" w:space="0" w:color="FF0000"/>
        <w:bottom w:val="double" w:sz="6" w:space="0" w:color="FF0000"/>
        <w:right w:val="double" w:sz="6" w:space="0" w:color="FF0000"/>
      </w:pBdr>
      <w:spacing w:before="100" w:beforeAutospacing="1" w:after="100" w:afterAutospacing="1" w:line="240" w:lineRule="auto"/>
      <w:jc w:val="center"/>
    </w:pPr>
    <w:rPr>
      <w:rFonts w:ascii="Times New Roman" w:eastAsia="Times New Roman" w:hAnsi="Times New Roman"/>
      <w:sz w:val="20"/>
      <w:szCs w:val="20"/>
    </w:rPr>
  </w:style>
  <w:style w:type="paragraph" w:customStyle="1" w:styleId="xl159">
    <w:name w:val="xl159"/>
    <w:basedOn w:val="Normal"/>
    <w:rsid w:val="009001D7"/>
    <w:pPr>
      <w:pBdr>
        <w:top w:val="double" w:sz="6" w:space="0" w:color="FF0000"/>
        <w:left w:val="double" w:sz="6" w:space="0" w:color="FF0000"/>
        <w:right w:val="double" w:sz="6" w:space="0" w:color="FF0000"/>
      </w:pBdr>
      <w:spacing w:before="100" w:beforeAutospacing="1" w:after="100" w:afterAutospacing="1" w:line="240" w:lineRule="auto"/>
      <w:jc w:val="center"/>
      <w:textAlignment w:val="center"/>
    </w:pPr>
    <w:rPr>
      <w:rFonts w:ascii="Times New Roman" w:eastAsia="Times New Roman" w:hAnsi="Times New Roman"/>
      <w:sz w:val="20"/>
      <w:szCs w:val="20"/>
    </w:rPr>
  </w:style>
  <w:style w:type="paragraph" w:customStyle="1" w:styleId="xl160">
    <w:name w:val="xl160"/>
    <w:basedOn w:val="Normal"/>
    <w:rsid w:val="009001D7"/>
    <w:pPr>
      <w:pBdr>
        <w:left w:val="double" w:sz="6" w:space="0" w:color="FF0000"/>
        <w:right w:val="double" w:sz="6" w:space="0" w:color="FF0000"/>
      </w:pBdr>
      <w:spacing w:before="100" w:beforeAutospacing="1" w:after="100" w:afterAutospacing="1" w:line="240" w:lineRule="auto"/>
      <w:jc w:val="center"/>
      <w:textAlignment w:val="center"/>
    </w:pPr>
    <w:rPr>
      <w:rFonts w:ascii="Times New Roman" w:eastAsia="Times New Roman" w:hAnsi="Times New Roman"/>
      <w:sz w:val="20"/>
      <w:szCs w:val="20"/>
    </w:rPr>
  </w:style>
  <w:style w:type="paragraph" w:customStyle="1" w:styleId="xl161">
    <w:name w:val="xl161"/>
    <w:basedOn w:val="Normal"/>
    <w:rsid w:val="009001D7"/>
    <w:pPr>
      <w:pBdr>
        <w:left w:val="double" w:sz="6" w:space="0" w:color="FF0000"/>
        <w:bottom w:val="double" w:sz="6" w:space="0" w:color="FF0000"/>
        <w:right w:val="double" w:sz="6" w:space="0" w:color="FF0000"/>
      </w:pBdr>
      <w:spacing w:before="100" w:beforeAutospacing="1" w:after="100" w:afterAutospacing="1" w:line="240" w:lineRule="auto"/>
      <w:jc w:val="center"/>
      <w:textAlignment w:val="center"/>
    </w:pPr>
    <w:rPr>
      <w:rFonts w:ascii="Times New Roman" w:eastAsia="Times New Roman" w:hAnsi="Times New Roman"/>
      <w:sz w:val="20"/>
      <w:szCs w:val="20"/>
    </w:rPr>
  </w:style>
  <w:style w:type="paragraph" w:customStyle="1" w:styleId="xl65">
    <w:name w:val="xl65"/>
    <w:basedOn w:val="Normal"/>
    <w:rsid w:val="008406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rPr>
  </w:style>
</w:styles>
</file>

<file path=word/webSettings.xml><?xml version="1.0" encoding="utf-8"?>
<w:webSettings xmlns:r="http://schemas.openxmlformats.org/officeDocument/2006/relationships" xmlns:w="http://schemas.openxmlformats.org/wordprocessingml/2006/main">
  <w:divs>
    <w:div w:id="595402">
      <w:bodyDiv w:val="1"/>
      <w:marLeft w:val="0"/>
      <w:marRight w:val="0"/>
      <w:marTop w:val="0"/>
      <w:marBottom w:val="0"/>
      <w:divBdr>
        <w:top w:val="none" w:sz="0" w:space="0" w:color="auto"/>
        <w:left w:val="none" w:sz="0" w:space="0" w:color="auto"/>
        <w:bottom w:val="none" w:sz="0" w:space="0" w:color="auto"/>
        <w:right w:val="none" w:sz="0" w:space="0" w:color="auto"/>
      </w:divBdr>
    </w:div>
    <w:div w:id="8872639">
      <w:bodyDiv w:val="1"/>
      <w:marLeft w:val="0"/>
      <w:marRight w:val="0"/>
      <w:marTop w:val="0"/>
      <w:marBottom w:val="0"/>
      <w:divBdr>
        <w:top w:val="none" w:sz="0" w:space="0" w:color="auto"/>
        <w:left w:val="none" w:sz="0" w:space="0" w:color="auto"/>
        <w:bottom w:val="none" w:sz="0" w:space="0" w:color="auto"/>
        <w:right w:val="none" w:sz="0" w:space="0" w:color="auto"/>
      </w:divBdr>
    </w:div>
    <w:div w:id="12000363">
      <w:bodyDiv w:val="1"/>
      <w:marLeft w:val="0"/>
      <w:marRight w:val="0"/>
      <w:marTop w:val="0"/>
      <w:marBottom w:val="0"/>
      <w:divBdr>
        <w:top w:val="none" w:sz="0" w:space="0" w:color="auto"/>
        <w:left w:val="none" w:sz="0" w:space="0" w:color="auto"/>
        <w:bottom w:val="none" w:sz="0" w:space="0" w:color="auto"/>
        <w:right w:val="none" w:sz="0" w:space="0" w:color="auto"/>
      </w:divBdr>
    </w:div>
    <w:div w:id="12921899">
      <w:bodyDiv w:val="1"/>
      <w:marLeft w:val="0"/>
      <w:marRight w:val="0"/>
      <w:marTop w:val="0"/>
      <w:marBottom w:val="0"/>
      <w:divBdr>
        <w:top w:val="none" w:sz="0" w:space="0" w:color="auto"/>
        <w:left w:val="none" w:sz="0" w:space="0" w:color="auto"/>
        <w:bottom w:val="none" w:sz="0" w:space="0" w:color="auto"/>
        <w:right w:val="none" w:sz="0" w:space="0" w:color="auto"/>
      </w:divBdr>
    </w:div>
    <w:div w:id="33385148">
      <w:bodyDiv w:val="1"/>
      <w:marLeft w:val="0"/>
      <w:marRight w:val="0"/>
      <w:marTop w:val="0"/>
      <w:marBottom w:val="0"/>
      <w:divBdr>
        <w:top w:val="none" w:sz="0" w:space="0" w:color="auto"/>
        <w:left w:val="none" w:sz="0" w:space="0" w:color="auto"/>
        <w:bottom w:val="none" w:sz="0" w:space="0" w:color="auto"/>
        <w:right w:val="none" w:sz="0" w:space="0" w:color="auto"/>
      </w:divBdr>
    </w:div>
    <w:div w:id="167718365">
      <w:bodyDiv w:val="1"/>
      <w:marLeft w:val="0"/>
      <w:marRight w:val="0"/>
      <w:marTop w:val="0"/>
      <w:marBottom w:val="0"/>
      <w:divBdr>
        <w:top w:val="none" w:sz="0" w:space="0" w:color="auto"/>
        <w:left w:val="none" w:sz="0" w:space="0" w:color="auto"/>
        <w:bottom w:val="none" w:sz="0" w:space="0" w:color="auto"/>
        <w:right w:val="none" w:sz="0" w:space="0" w:color="auto"/>
      </w:divBdr>
    </w:div>
    <w:div w:id="192497174">
      <w:bodyDiv w:val="1"/>
      <w:marLeft w:val="0"/>
      <w:marRight w:val="0"/>
      <w:marTop w:val="0"/>
      <w:marBottom w:val="0"/>
      <w:divBdr>
        <w:top w:val="none" w:sz="0" w:space="0" w:color="auto"/>
        <w:left w:val="none" w:sz="0" w:space="0" w:color="auto"/>
        <w:bottom w:val="none" w:sz="0" w:space="0" w:color="auto"/>
        <w:right w:val="none" w:sz="0" w:space="0" w:color="auto"/>
      </w:divBdr>
    </w:div>
    <w:div w:id="199634636">
      <w:bodyDiv w:val="1"/>
      <w:marLeft w:val="0"/>
      <w:marRight w:val="0"/>
      <w:marTop w:val="0"/>
      <w:marBottom w:val="0"/>
      <w:divBdr>
        <w:top w:val="none" w:sz="0" w:space="0" w:color="auto"/>
        <w:left w:val="none" w:sz="0" w:space="0" w:color="auto"/>
        <w:bottom w:val="none" w:sz="0" w:space="0" w:color="auto"/>
        <w:right w:val="none" w:sz="0" w:space="0" w:color="auto"/>
      </w:divBdr>
    </w:div>
    <w:div w:id="200436048">
      <w:bodyDiv w:val="1"/>
      <w:marLeft w:val="0"/>
      <w:marRight w:val="0"/>
      <w:marTop w:val="0"/>
      <w:marBottom w:val="0"/>
      <w:divBdr>
        <w:top w:val="none" w:sz="0" w:space="0" w:color="auto"/>
        <w:left w:val="none" w:sz="0" w:space="0" w:color="auto"/>
        <w:bottom w:val="none" w:sz="0" w:space="0" w:color="auto"/>
        <w:right w:val="none" w:sz="0" w:space="0" w:color="auto"/>
      </w:divBdr>
    </w:div>
    <w:div w:id="208297568">
      <w:bodyDiv w:val="1"/>
      <w:marLeft w:val="0"/>
      <w:marRight w:val="0"/>
      <w:marTop w:val="0"/>
      <w:marBottom w:val="0"/>
      <w:divBdr>
        <w:top w:val="none" w:sz="0" w:space="0" w:color="auto"/>
        <w:left w:val="none" w:sz="0" w:space="0" w:color="auto"/>
        <w:bottom w:val="none" w:sz="0" w:space="0" w:color="auto"/>
        <w:right w:val="none" w:sz="0" w:space="0" w:color="auto"/>
      </w:divBdr>
    </w:div>
    <w:div w:id="210922535">
      <w:bodyDiv w:val="1"/>
      <w:marLeft w:val="0"/>
      <w:marRight w:val="0"/>
      <w:marTop w:val="0"/>
      <w:marBottom w:val="0"/>
      <w:divBdr>
        <w:top w:val="none" w:sz="0" w:space="0" w:color="auto"/>
        <w:left w:val="none" w:sz="0" w:space="0" w:color="auto"/>
        <w:bottom w:val="none" w:sz="0" w:space="0" w:color="auto"/>
        <w:right w:val="none" w:sz="0" w:space="0" w:color="auto"/>
      </w:divBdr>
    </w:div>
    <w:div w:id="212356381">
      <w:bodyDiv w:val="1"/>
      <w:marLeft w:val="0"/>
      <w:marRight w:val="0"/>
      <w:marTop w:val="0"/>
      <w:marBottom w:val="0"/>
      <w:divBdr>
        <w:top w:val="none" w:sz="0" w:space="0" w:color="auto"/>
        <w:left w:val="none" w:sz="0" w:space="0" w:color="auto"/>
        <w:bottom w:val="none" w:sz="0" w:space="0" w:color="auto"/>
        <w:right w:val="none" w:sz="0" w:space="0" w:color="auto"/>
      </w:divBdr>
    </w:div>
    <w:div w:id="233665719">
      <w:bodyDiv w:val="1"/>
      <w:marLeft w:val="0"/>
      <w:marRight w:val="0"/>
      <w:marTop w:val="0"/>
      <w:marBottom w:val="0"/>
      <w:divBdr>
        <w:top w:val="none" w:sz="0" w:space="0" w:color="auto"/>
        <w:left w:val="none" w:sz="0" w:space="0" w:color="auto"/>
        <w:bottom w:val="none" w:sz="0" w:space="0" w:color="auto"/>
        <w:right w:val="none" w:sz="0" w:space="0" w:color="auto"/>
      </w:divBdr>
    </w:div>
    <w:div w:id="266546059">
      <w:bodyDiv w:val="1"/>
      <w:marLeft w:val="0"/>
      <w:marRight w:val="0"/>
      <w:marTop w:val="0"/>
      <w:marBottom w:val="0"/>
      <w:divBdr>
        <w:top w:val="none" w:sz="0" w:space="0" w:color="auto"/>
        <w:left w:val="none" w:sz="0" w:space="0" w:color="auto"/>
        <w:bottom w:val="none" w:sz="0" w:space="0" w:color="auto"/>
        <w:right w:val="none" w:sz="0" w:space="0" w:color="auto"/>
      </w:divBdr>
    </w:div>
    <w:div w:id="284582292">
      <w:bodyDiv w:val="1"/>
      <w:marLeft w:val="0"/>
      <w:marRight w:val="0"/>
      <w:marTop w:val="0"/>
      <w:marBottom w:val="0"/>
      <w:divBdr>
        <w:top w:val="none" w:sz="0" w:space="0" w:color="auto"/>
        <w:left w:val="none" w:sz="0" w:space="0" w:color="auto"/>
        <w:bottom w:val="none" w:sz="0" w:space="0" w:color="auto"/>
        <w:right w:val="none" w:sz="0" w:space="0" w:color="auto"/>
      </w:divBdr>
    </w:div>
    <w:div w:id="347561148">
      <w:bodyDiv w:val="1"/>
      <w:marLeft w:val="0"/>
      <w:marRight w:val="0"/>
      <w:marTop w:val="0"/>
      <w:marBottom w:val="0"/>
      <w:divBdr>
        <w:top w:val="none" w:sz="0" w:space="0" w:color="auto"/>
        <w:left w:val="none" w:sz="0" w:space="0" w:color="auto"/>
        <w:bottom w:val="none" w:sz="0" w:space="0" w:color="auto"/>
        <w:right w:val="none" w:sz="0" w:space="0" w:color="auto"/>
      </w:divBdr>
    </w:div>
    <w:div w:id="391124933">
      <w:bodyDiv w:val="1"/>
      <w:marLeft w:val="0"/>
      <w:marRight w:val="0"/>
      <w:marTop w:val="0"/>
      <w:marBottom w:val="0"/>
      <w:divBdr>
        <w:top w:val="none" w:sz="0" w:space="0" w:color="auto"/>
        <w:left w:val="none" w:sz="0" w:space="0" w:color="auto"/>
        <w:bottom w:val="none" w:sz="0" w:space="0" w:color="auto"/>
        <w:right w:val="none" w:sz="0" w:space="0" w:color="auto"/>
      </w:divBdr>
    </w:div>
    <w:div w:id="399326172">
      <w:bodyDiv w:val="1"/>
      <w:marLeft w:val="0"/>
      <w:marRight w:val="0"/>
      <w:marTop w:val="0"/>
      <w:marBottom w:val="0"/>
      <w:divBdr>
        <w:top w:val="none" w:sz="0" w:space="0" w:color="auto"/>
        <w:left w:val="none" w:sz="0" w:space="0" w:color="auto"/>
        <w:bottom w:val="none" w:sz="0" w:space="0" w:color="auto"/>
        <w:right w:val="none" w:sz="0" w:space="0" w:color="auto"/>
      </w:divBdr>
    </w:div>
    <w:div w:id="526530807">
      <w:bodyDiv w:val="1"/>
      <w:marLeft w:val="0"/>
      <w:marRight w:val="0"/>
      <w:marTop w:val="0"/>
      <w:marBottom w:val="0"/>
      <w:divBdr>
        <w:top w:val="none" w:sz="0" w:space="0" w:color="auto"/>
        <w:left w:val="none" w:sz="0" w:space="0" w:color="auto"/>
        <w:bottom w:val="none" w:sz="0" w:space="0" w:color="auto"/>
        <w:right w:val="none" w:sz="0" w:space="0" w:color="auto"/>
      </w:divBdr>
    </w:div>
    <w:div w:id="535433515">
      <w:bodyDiv w:val="1"/>
      <w:marLeft w:val="0"/>
      <w:marRight w:val="0"/>
      <w:marTop w:val="0"/>
      <w:marBottom w:val="0"/>
      <w:divBdr>
        <w:top w:val="none" w:sz="0" w:space="0" w:color="auto"/>
        <w:left w:val="none" w:sz="0" w:space="0" w:color="auto"/>
        <w:bottom w:val="none" w:sz="0" w:space="0" w:color="auto"/>
        <w:right w:val="none" w:sz="0" w:space="0" w:color="auto"/>
      </w:divBdr>
    </w:div>
    <w:div w:id="540553603">
      <w:bodyDiv w:val="1"/>
      <w:marLeft w:val="0"/>
      <w:marRight w:val="0"/>
      <w:marTop w:val="0"/>
      <w:marBottom w:val="0"/>
      <w:divBdr>
        <w:top w:val="none" w:sz="0" w:space="0" w:color="auto"/>
        <w:left w:val="none" w:sz="0" w:space="0" w:color="auto"/>
        <w:bottom w:val="none" w:sz="0" w:space="0" w:color="auto"/>
        <w:right w:val="none" w:sz="0" w:space="0" w:color="auto"/>
      </w:divBdr>
    </w:div>
    <w:div w:id="567810506">
      <w:bodyDiv w:val="1"/>
      <w:marLeft w:val="0"/>
      <w:marRight w:val="0"/>
      <w:marTop w:val="0"/>
      <w:marBottom w:val="0"/>
      <w:divBdr>
        <w:top w:val="none" w:sz="0" w:space="0" w:color="auto"/>
        <w:left w:val="none" w:sz="0" w:space="0" w:color="auto"/>
        <w:bottom w:val="none" w:sz="0" w:space="0" w:color="auto"/>
        <w:right w:val="none" w:sz="0" w:space="0" w:color="auto"/>
      </w:divBdr>
    </w:div>
    <w:div w:id="577255494">
      <w:bodyDiv w:val="1"/>
      <w:marLeft w:val="0"/>
      <w:marRight w:val="0"/>
      <w:marTop w:val="0"/>
      <w:marBottom w:val="0"/>
      <w:divBdr>
        <w:top w:val="none" w:sz="0" w:space="0" w:color="auto"/>
        <w:left w:val="none" w:sz="0" w:space="0" w:color="auto"/>
        <w:bottom w:val="none" w:sz="0" w:space="0" w:color="auto"/>
        <w:right w:val="none" w:sz="0" w:space="0" w:color="auto"/>
      </w:divBdr>
    </w:div>
    <w:div w:id="623998630">
      <w:bodyDiv w:val="1"/>
      <w:marLeft w:val="0"/>
      <w:marRight w:val="0"/>
      <w:marTop w:val="0"/>
      <w:marBottom w:val="0"/>
      <w:divBdr>
        <w:top w:val="none" w:sz="0" w:space="0" w:color="auto"/>
        <w:left w:val="none" w:sz="0" w:space="0" w:color="auto"/>
        <w:bottom w:val="none" w:sz="0" w:space="0" w:color="auto"/>
        <w:right w:val="none" w:sz="0" w:space="0" w:color="auto"/>
      </w:divBdr>
    </w:div>
    <w:div w:id="659888045">
      <w:bodyDiv w:val="1"/>
      <w:marLeft w:val="0"/>
      <w:marRight w:val="0"/>
      <w:marTop w:val="0"/>
      <w:marBottom w:val="0"/>
      <w:divBdr>
        <w:top w:val="none" w:sz="0" w:space="0" w:color="auto"/>
        <w:left w:val="none" w:sz="0" w:space="0" w:color="auto"/>
        <w:bottom w:val="none" w:sz="0" w:space="0" w:color="auto"/>
        <w:right w:val="none" w:sz="0" w:space="0" w:color="auto"/>
      </w:divBdr>
    </w:div>
    <w:div w:id="719479380">
      <w:bodyDiv w:val="1"/>
      <w:marLeft w:val="0"/>
      <w:marRight w:val="0"/>
      <w:marTop w:val="0"/>
      <w:marBottom w:val="0"/>
      <w:divBdr>
        <w:top w:val="none" w:sz="0" w:space="0" w:color="auto"/>
        <w:left w:val="none" w:sz="0" w:space="0" w:color="auto"/>
        <w:bottom w:val="none" w:sz="0" w:space="0" w:color="auto"/>
        <w:right w:val="none" w:sz="0" w:space="0" w:color="auto"/>
      </w:divBdr>
    </w:div>
    <w:div w:id="723256832">
      <w:bodyDiv w:val="1"/>
      <w:marLeft w:val="0"/>
      <w:marRight w:val="0"/>
      <w:marTop w:val="0"/>
      <w:marBottom w:val="0"/>
      <w:divBdr>
        <w:top w:val="none" w:sz="0" w:space="0" w:color="auto"/>
        <w:left w:val="none" w:sz="0" w:space="0" w:color="auto"/>
        <w:bottom w:val="none" w:sz="0" w:space="0" w:color="auto"/>
        <w:right w:val="none" w:sz="0" w:space="0" w:color="auto"/>
      </w:divBdr>
    </w:div>
    <w:div w:id="740717569">
      <w:bodyDiv w:val="1"/>
      <w:marLeft w:val="0"/>
      <w:marRight w:val="0"/>
      <w:marTop w:val="0"/>
      <w:marBottom w:val="0"/>
      <w:divBdr>
        <w:top w:val="none" w:sz="0" w:space="0" w:color="auto"/>
        <w:left w:val="none" w:sz="0" w:space="0" w:color="auto"/>
        <w:bottom w:val="none" w:sz="0" w:space="0" w:color="auto"/>
        <w:right w:val="none" w:sz="0" w:space="0" w:color="auto"/>
      </w:divBdr>
    </w:div>
    <w:div w:id="752967527">
      <w:bodyDiv w:val="1"/>
      <w:marLeft w:val="0"/>
      <w:marRight w:val="0"/>
      <w:marTop w:val="0"/>
      <w:marBottom w:val="0"/>
      <w:divBdr>
        <w:top w:val="none" w:sz="0" w:space="0" w:color="auto"/>
        <w:left w:val="none" w:sz="0" w:space="0" w:color="auto"/>
        <w:bottom w:val="none" w:sz="0" w:space="0" w:color="auto"/>
        <w:right w:val="none" w:sz="0" w:space="0" w:color="auto"/>
      </w:divBdr>
    </w:div>
    <w:div w:id="760875000">
      <w:bodyDiv w:val="1"/>
      <w:marLeft w:val="0"/>
      <w:marRight w:val="0"/>
      <w:marTop w:val="0"/>
      <w:marBottom w:val="0"/>
      <w:divBdr>
        <w:top w:val="none" w:sz="0" w:space="0" w:color="auto"/>
        <w:left w:val="none" w:sz="0" w:space="0" w:color="auto"/>
        <w:bottom w:val="none" w:sz="0" w:space="0" w:color="auto"/>
        <w:right w:val="none" w:sz="0" w:space="0" w:color="auto"/>
      </w:divBdr>
    </w:div>
    <w:div w:id="770468563">
      <w:bodyDiv w:val="1"/>
      <w:marLeft w:val="0"/>
      <w:marRight w:val="0"/>
      <w:marTop w:val="0"/>
      <w:marBottom w:val="0"/>
      <w:divBdr>
        <w:top w:val="none" w:sz="0" w:space="0" w:color="auto"/>
        <w:left w:val="none" w:sz="0" w:space="0" w:color="auto"/>
        <w:bottom w:val="none" w:sz="0" w:space="0" w:color="auto"/>
        <w:right w:val="none" w:sz="0" w:space="0" w:color="auto"/>
      </w:divBdr>
    </w:div>
    <w:div w:id="830635666">
      <w:bodyDiv w:val="1"/>
      <w:marLeft w:val="0"/>
      <w:marRight w:val="0"/>
      <w:marTop w:val="0"/>
      <w:marBottom w:val="0"/>
      <w:divBdr>
        <w:top w:val="none" w:sz="0" w:space="0" w:color="auto"/>
        <w:left w:val="none" w:sz="0" w:space="0" w:color="auto"/>
        <w:bottom w:val="none" w:sz="0" w:space="0" w:color="auto"/>
        <w:right w:val="none" w:sz="0" w:space="0" w:color="auto"/>
      </w:divBdr>
    </w:div>
    <w:div w:id="856390999">
      <w:bodyDiv w:val="1"/>
      <w:marLeft w:val="0"/>
      <w:marRight w:val="0"/>
      <w:marTop w:val="0"/>
      <w:marBottom w:val="0"/>
      <w:divBdr>
        <w:top w:val="none" w:sz="0" w:space="0" w:color="auto"/>
        <w:left w:val="none" w:sz="0" w:space="0" w:color="auto"/>
        <w:bottom w:val="none" w:sz="0" w:space="0" w:color="auto"/>
        <w:right w:val="none" w:sz="0" w:space="0" w:color="auto"/>
      </w:divBdr>
    </w:div>
    <w:div w:id="1013535137">
      <w:bodyDiv w:val="1"/>
      <w:marLeft w:val="0"/>
      <w:marRight w:val="0"/>
      <w:marTop w:val="0"/>
      <w:marBottom w:val="0"/>
      <w:divBdr>
        <w:top w:val="none" w:sz="0" w:space="0" w:color="auto"/>
        <w:left w:val="none" w:sz="0" w:space="0" w:color="auto"/>
        <w:bottom w:val="none" w:sz="0" w:space="0" w:color="auto"/>
        <w:right w:val="none" w:sz="0" w:space="0" w:color="auto"/>
      </w:divBdr>
    </w:div>
    <w:div w:id="1038314182">
      <w:bodyDiv w:val="1"/>
      <w:marLeft w:val="0"/>
      <w:marRight w:val="0"/>
      <w:marTop w:val="0"/>
      <w:marBottom w:val="0"/>
      <w:divBdr>
        <w:top w:val="none" w:sz="0" w:space="0" w:color="auto"/>
        <w:left w:val="none" w:sz="0" w:space="0" w:color="auto"/>
        <w:bottom w:val="none" w:sz="0" w:space="0" w:color="auto"/>
        <w:right w:val="none" w:sz="0" w:space="0" w:color="auto"/>
      </w:divBdr>
    </w:div>
    <w:div w:id="1063913346">
      <w:bodyDiv w:val="1"/>
      <w:marLeft w:val="0"/>
      <w:marRight w:val="0"/>
      <w:marTop w:val="0"/>
      <w:marBottom w:val="0"/>
      <w:divBdr>
        <w:top w:val="none" w:sz="0" w:space="0" w:color="auto"/>
        <w:left w:val="none" w:sz="0" w:space="0" w:color="auto"/>
        <w:bottom w:val="none" w:sz="0" w:space="0" w:color="auto"/>
        <w:right w:val="none" w:sz="0" w:space="0" w:color="auto"/>
      </w:divBdr>
    </w:div>
    <w:div w:id="1064109037">
      <w:bodyDiv w:val="1"/>
      <w:marLeft w:val="0"/>
      <w:marRight w:val="0"/>
      <w:marTop w:val="0"/>
      <w:marBottom w:val="0"/>
      <w:divBdr>
        <w:top w:val="none" w:sz="0" w:space="0" w:color="auto"/>
        <w:left w:val="none" w:sz="0" w:space="0" w:color="auto"/>
        <w:bottom w:val="none" w:sz="0" w:space="0" w:color="auto"/>
        <w:right w:val="none" w:sz="0" w:space="0" w:color="auto"/>
      </w:divBdr>
    </w:div>
    <w:div w:id="1133136917">
      <w:bodyDiv w:val="1"/>
      <w:marLeft w:val="0"/>
      <w:marRight w:val="0"/>
      <w:marTop w:val="0"/>
      <w:marBottom w:val="0"/>
      <w:divBdr>
        <w:top w:val="none" w:sz="0" w:space="0" w:color="auto"/>
        <w:left w:val="none" w:sz="0" w:space="0" w:color="auto"/>
        <w:bottom w:val="none" w:sz="0" w:space="0" w:color="auto"/>
        <w:right w:val="none" w:sz="0" w:space="0" w:color="auto"/>
      </w:divBdr>
    </w:div>
    <w:div w:id="1170755241">
      <w:bodyDiv w:val="1"/>
      <w:marLeft w:val="0"/>
      <w:marRight w:val="0"/>
      <w:marTop w:val="0"/>
      <w:marBottom w:val="0"/>
      <w:divBdr>
        <w:top w:val="none" w:sz="0" w:space="0" w:color="auto"/>
        <w:left w:val="none" w:sz="0" w:space="0" w:color="auto"/>
        <w:bottom w:val="none" w:sz="0" w:space="0" w:color="auto"/>
        <w:right w:val="none" w:sz="0" w:space="0" w:color="auto"/>
      </w:divBdr>
    </w:div>
    <w:div w:id="1183007557">
      <w:bodyDiv w:val="1"/>
      <w:marLeft w:val="0"/>
      <w:marRight w:val="0"/>
      <w:marTop w:val="0"/>
      <w:marBottom w:val="0"/>
      <w:divBdr>
        <w:top w:val="none" w:sz="0" w:space="0" w:color="auto"/>
        <w:left w:val="none" w:sz="0" w:space="0" w:color="auto"/>
        <w:bottom w:val="none" w:sz="0" w:space="0" w:color="auto"/>
        <w:right w:val="none" w:sz="0" w:space="0" w:color="auto"/>
      </w:divBdr>
    </w:div>
    <w:div w:id="1212379622">
      <w:bodyDiv w:val="1"/>
      <w:marLeft w:val="0"/>
      <w:marRight w:val="0"/>
      <w:marTop w:val="0"/>
      <w:marBottom w:val="0"/>
      <w:divBdr>
        <w:top w:val="none" w:sz="0" w:space="0" w:color="auto"/>
        <w:left w:val="none" w:sz="0" w:space="0" w:color="auto"/>
        <w:bottom w:val="none" w:sz="0" w:space="0" w:color="auto"/>
        <w:right w:val="none" w:sz="0" w:space="0" w:color="auto"/>
      </w:divBdr>
    </w:div>
    <w:div w:id="1219898427">
      <w:bodyDiv w:val="1"/>
      <w:marLeft w:val="0"/>
      <w:marRight w:val="0"/>
      <w:marTop w:val="0"/>
      <w:marBottom w:val="0"/>
      <w:divBdr>
        <w:top w:val="none" w:sz="0" w:space="0" w:color="auto"/>
        <w:left w:val="none" w:sz="0" w:space="0" w:color="auto"/>
        <w:bottom w:val="none" w:sz="0" w:space="0" w:color="auto"/>
        <w:right w:val="none" w:sz="0" w:space="0" w:color="auto"/>
      </w:divBdr>
    </w:div>
    <w:div w:id="1223564030">
      <w:bodyDiv w:val="1"/>
      <w:marLeft w:val="0"/>
      <w:marRight w:val="0"/>
      <w:marTop w:val="0"/>
      <w:marBottom w:val="0"/>
      <w:divBdr>
        <w:top w:val="none" w:sz="0" w:space="0" w:color="auto"/>
        <w:left w:val="none" w:sz="0" w:space="0" w:color="auto"/>
        <w:bottom w:val="none" w:sz="0" w:space="0" w:color="auto"/>
        <w:right w:val="none" w:sz="0" w:space="0" w:color="auto"/>
      </w:divBdr>
    </w:div>
    <w:div w:id="1248538762">
      <w:bodyDiv w:val="1"/>
      <w:marLeft w:val="0"/>
      <w:marRight w:val="0"/>
      <w:marTop w:val="0"/>
      <w:marBottom w:val="0"/>
      <w:divBdr>
        <w:top w:val="none" w:sz="0" w:space="0" w:color="auto"/>
        <w:left w:val="none" w:sz="0" w:space="0" w:color="auto"/>
        <w:bottom w:val="none" w:sz="0" w:space="0" w:color="auto"/>
        <w:right w:val="none" w:sz="0" w:space="0" w:color="auto"/>
      </w:divBdr>
    </w:div>
    <w:div w:id="1264338468">
      <w:bodyDiv w:val="1"/>
      <w:marLeft w:val="0"/>
      <w:marRight w:val="0"/>
      <w:marTop w:val="0"/>
      <w:marBottom w:val="0"/>
      <w:divBdr>
        <w:top w:val="none" w:sz="0" w:space="0" w:color="auto"/>
        <w:left w:val="none" w:sz="0" w:space="0" w:color="auto"/>
        <w:bottom w:val="none" w:sz="0" w:space="0" w:color="auto"/>
        <w:right w:val="none" w:sz="0" w:space="0" w:color="auto"/>
      </w:divBdr>
    </w:div>
    <w:div w:id="1280339708">
      <w:bodyDiv w:val="1"/>
      <w:marLeft w:val="0"/>
      <w:marRight w:val="0"/>
      <w:marTop w:val="0"/>
      <w:marBottom w:val="0"/>
      <w:divBdr>
        <w:top w:val="none" w:sz="0" w:space="0" w:color="auto"/>
        <w:left w:val="none" w:sz="0" w:space="0" w:color="auto"/>
        <w:bottom w:val="none" w:sz="0" w:space="0" w:color="auto"/>
        <w:right w:val="none" w:sz="0" w:space="0" w:color="auto"/>
      </w:divBdr>
    </w:div>
    <w:div w:id="1280988827">
      <w:bodyDiv w:val="1"/>
      <w:marLeft w:val="0"/>
      <w:marRight w:val="0"/>
      <w:marTop w:val="0"/>
      <w:marBottom w:val="0"/>
      <w:divBdr>
        <w:top w:val="none" w:sz="0" w:space="0" w:color="auto"/>
        <w:left w:val="none" w:sz="0" w:space="0" w:color="auto"/>
        <w:bottom w:val="none" w:sz="0" w:space="0" w:color="auto"/>
        <w:right w:val="none" w:sz="0" w:space="0" w:color="auto"/>
      </w:divBdr>
    </w:div>
    <w:div w:id="1311207729">
      <w:bodyDiv w:val="1"/>
      <w:marLeft w:val="0"/>
      <w:marRight w:val="0"/>
      <w:marTop w:val="0"/>
      <w:marBottom w:val="0"/>
      <w:divBdr>
        <w:top w:val="none" w:sz="0" w:space="0" w:color="auto"/>
        <w:left w:val="none" w:sz="0" w:space="0" w:color="auto"/>
        <w:bottom w:val="none" w:sz="0" w:space="0" w:color="auto"/>
        <w:right w:val="none" w:sz="0" w:space="0" w:color="auto"/>
      </w:divBdr>
    </w:div>
    <w:div w:id="1311250338">
      <w:bodyDiv w:val="1"/>
      <w:marLeft w:val="0"/>
      <w:marRight w:val="0"/>
      <w:marTop w:val="0"/>
      <w:marBottom w:val="0"/>
      <w:divBdr>
        <w:top w:val="none" w:sz="0" w:space="0" w:color="auto"/>
        <w:left w:val="none" w:sz="0" w:space="0" w:color="auto"/>
        <w:bottom w:val="none" w:sz="0" w:space="0" w:color="auto"/>
        <w:right w:val="none" w:sz="0" w:space="0" w:color="auto"/>
      </w:divBdr>
    </w:div>
    <w:div w:id="1334725900">
      <w:bodyDiv w:val="1"/>
      <w:marLeft w:val="0"/>
      <w:marRight w:val="0"/>
      <w:marTop w:val="0"/>
      <w:marBottom w:val="0"/>
      <w:divBdr>
        <w:top w:val="none" w:sz="0" w:space="0" w:color="auto"/>
        <w:left w:val="none" w:sz="0" w:space="0" w:color="auto"/>
        <w:bottom w:val="none" w:sz="0" w:space="0" w:color="auto"/>
        <w:right w:val="none" w:sz="0" w:space="0" w:color="auto"/>
      </w:divBdr>
    </w:div>
    <w:div w:id="1417628782">
      <w:bodyDiv w:val="1"/>
      <w:marLeft w:val="0"/>
      <w:marRight w:val="0"/>
      <w:marTop w:val="0"/>
      <w:marBottom w:val="0"/>
      <w:divBdr>
        <w:top w:val="none" w:sz="0" w:space="0" w:color="auto"/>
        <w:left w:val="none" w:sz="0" w:space="0" w:color="auto"/>
        <w:bottom w:val="none" w:sz="0" w:space="0" w:color="auto"/>
        <w:right w:val="none" w:sz="0" w:space="0" w:color="auto"/>
      </w:divBdr>
    </w:div>
    <w:div w:id="1436513534">
      <w:bodyDiv w:val="1"/>
      <w:marLeft w:val="0"/>
      <w:marRight w:val="0"/>
      <w:marTop w:val="0"/>
      <w:marBottom w:val="0"/>
      <w:divBdr>
        <w:top w:val="none" w:sz="0" w:space="0" w:color="auto"/>
        <w:left w:val="none" w:sz="0" w:space="0" w:color="auto"/>
        <w:bottom w:val="none" w:sz="0" w:space="0" w:color="auto"/>
        <w:right w:val="none" w:sz="0" w:space="0" w:color="auto"/>
      </w:divBdr>
    </w:div>
    <w:div w:id="1445658734">
      <w:bodyDiv w:val="1"/>
      <w:marLeft w:val="0"/>
      <w:marRight w:val="0"/>
      <w:marTop w:val="0"/>
      <w:marBottom w:val="0"/>
      <w:divBdr>
        <w:top w:val="none" w:sz="0" w:space="0" w:color="auto"/>
        <w:left w:val="none" w:sz="0" w:space="0" w:color="auto"/>
        <w:bottom w:val="none" w:sz="0" w:space="0" w:color="auto"/>
        <w:right w:val="none" w:sz="0" w:space="0" w:color="auto"/>
      </w:divBdr>
    </w:div>
    <w:div w:id="1471093831">
      <w:bodyDiv w:val="1"/>
      <w:marLeft w:val="0"/>
      <w:marRight w:val="0"/>
      <w:marTop w:val="0"/>
      <w:marBottom w:val="0"/>
      <w:divBdr>
        <w:top w:val="none" w:sz="0" w:space="0" w:color="auto"/>
        <w:left w:val="none" w:sz="0" w:space="0" w:color="auto"/>
        <w:bottom w:val="none" w:sz="0" w:space="0" w:color="auto"/>
        <w:right w:val="none" w:sz="0" w:space="0" w:color="auto"/>
      </w:divBdr>
    </w:div>
    <w:div w:id="1491825211">
      <w:bodyDiv w:val="1"/>
      <w:marLeft w:val="0"/>
      <w:marRight w:val="0"/>
      <w:marTop w:val="0"/>
      <w:marBottom w:val="0"/>
      <w:divBdr>
        <w:top w:val="none" w:sz="0" w:space="0" w:color="auto"/>
        <w:left w:val="none" w:sz="0" w:space="0" w:color="auto"/>
        <w:bottom w:val="none" w:sz="0" w:space="0" w:color="auto"/>
        <w:right w:val="none" w:sz="0" w:space="0" w:color="auto"/>
      </w:divBdr>
    </w:div>
    <w:div w:id="1495684030">
      <w:bodyDiv w:val="1"/>
      <w:marLeft w:val="0"/>
      <w:marRight w:val="0"/>
      <w:marTop w:val="0"/>
      <w:marBottom w:val="0"/>
      <w:divBdr>
        <w:top w:val="none" w:sz="0" w:space="0" w:color="auto"/>
        <w:left w:val="none" w:sz="0" w:space="0" w:color="auto"/>
        <w:bottom w:val="none" w:sz="0" w:space="0" w:color="auto"/>
        <w:right w:val="none" w:sz="0" w:space="0" w:color="auto"/>
      </w:divBdr>
    </w:div>
    <w:div w:id="1536306688">
      <w:bodyDiv w:val="1"/>
      <w:marLeft w:val="0"/>
      <w:marRight w:val="0"/>
      <w:marTop w:val="0"/>
      <w:marBottom w:val="0"/>
      <w:divBdr>
        <w:top w:val="none" w:sz="0" w:space="0" w:color="auto"/>
        <w:left w:val="none" w:sz="0" w:space="0" w:color="auto"/>
        <w:bottom w:val="none" w:sz="0" w:space="0" w:color="auto"/>
        <w:right w:val="none" w:sz="0" w:space="0" w:color="auto"/>
      </w:divBdr>
    </w:div>
    <w:div w:id="1544098814">
      <w:bodyDiv w:val="1"/>
      <w:marLeft w:val="0"/>
      <w:marRight w:val="0"/>
      <w:marTop w:val="0"/>
      <w:marBottom w:val="0"/>
      <w:divBdr>
        <w:top w:val="none" w:sz="0" w:space="0" w:color="auto"/>
        <w:left w:val="none" w:sz="0" w:space="0" w:color="auto"/>
        <w:bottom w:val="none" w:sz="0" w:space="0" w:color="auto"/>
        <w:right w:val="none" w:sz="0" w:space="0" w:color="auto"/>
      </w:divBdr>
    </w:div>
    <w:div w:id="1683776846">
      <w:bodyDiv w:val="1"/>
      <w:marLeft w:val="0"/>
      <w:marRight w:val="0"/>
      <w:marTop w:val="0"/>
      <w:marBottom w:val="0"/>
      <w:divBdr>
        <w:top w:val="none" w:sz="0" w:space="0" w:color="auto"/>
        <w:left w:val="none" w:sz="0" w:space="0" w:color="auto"/>
        <w:bottom w:val="none" w:sz="0" w:space="0" w:color="auto"/>
        <w:right w:val="none" w:sz="0" w:space="0" w:color="auto"/>
      </w:divBdr>
    </w:div>
    <w:div w:id="1696882674">
      <w:bodyDiv w:val="1"/>
      <w:marLeft w:val="0"/>
      <w:marRight w:val="0"/>
      <w:marTop w:val="0"/>
      <w:marBottom w:val="0"/>
      <w:divBdr>
        <w:top w:val="none" w:sz="0" w:space="0" w:color="auto"/>
        <w:left w:val="none" w:sz="0" w:space="0" w:color="auto"/>
        <w:bottom w:val="none" w:sz="0" w:space="0" w:color="auto"/>
        <w:right w:val="none" w:sz="0" w:space="0" w:color="auto"/>
      </w:divBdr>
    </w:div>
    <w:div w:id="1722247294">
      <w:bodyDiv w:val="1"/>
      <w:marLeft w:val="0"/>
      <w:marRight w:val="0"/>
      <w:marTop w:val="0"/>
      <w:marBottom w:val="0"/>
      <w:divBdr>
        <w:top w:val="none" w:sz="0" w:space="0" w:color="auto"/>
        <w:left w:val="none" w:sz="0" w:space="0" w:color="auto"/>
        <w:bottom w:val="none" w:sz="0" w:space="0" w:color="auto"/>
        <w:right w:val="none" w:sz="0" w:space="0" w:color="auto"/>
      </w:divBdr>
    </w:div>
    <w:div w:id="1722511176">
      <w:bodyDiv w:val="1"/>
      <w:marLeft w:val="0"/>
      <w:marRight w:val="0"/>
      <w:marTop w:val="0"/>
      <w:marBottom w:val="0"/>
      <w:divBdr>
        <w:top w:val="none" w:sz="0" w:space="0" w:color="auto"/>
        <w:left w:val="none" w:sz="0" w:space="0" w:color="auto"/>
        <w:bottom w:val="none" w:sz="0" w:space="0" w:color="auto"/>
        <w:right w:val="none" w:sz="0" w:space="0" w:color="auto"/>
      </w:divBdr>
    </w:div>
    <w:div w:id="1725445192">
      <w:bodyDiv w:val="1"/>
      <w:marLeft w:val="0"/>
      <w:marRight w:val="0"/>
      <w:marTop w:val="0"/>
      <w:marBottom w:val="0"/>
      <w:divBdr>
        <w:top w:val="none" w:sz="0" w:space="0" w:color="auto"/>
        <w:left w:val="none" w:sz="0" w:space="0" w:color="auto"/>
        <w:bottom w:val="none" w:sz="0" w:space="0" w:color="auto"/>
        <w:right w:val="none" w:sz="0" w:space="0" w:color="auto"/>
      </w:divBdr>
    </w:div>
    <w:div w:id="1734085214">
      <w:bodyDiv w:val="1"/>
      <w:marLeft w:val="0"/>
      <w:marRight w:val="0"/>
      <w:marTop w:val="0"/>
      <w:marBottom w:val="0"/>
      <w:divBdr>
        <w:top w:val="none" w:sz="0" w:space="0" w:color="auto"/>
        <w:left w:val="none" w:sz="0" w:space="0" w:color="auto"/>
        <w:bottom w:val="none" w:sz="0" w:space="0" w:color="auto"/>
        <w:right w:val="none" w:sz="0" w:space="0" w:color="auto"/>
      </w:divBdr>
    </w:div>
    <w:div w:id="1765223652">
      <w:bodyDiv w:val="1"/>
      <w:marLeft w:val="0"/>
      <w:marRight w:val="0"/>
      <w:marTop w:val="0"/>
      <w:marBottom w:val="0"/>
      <w:divBdr>
        <w:top w:val="none" w:sz="0" w:space="0" w:color="auto"/>
        <w:left w:val="none" w:sz="0" w:space="0" w:color="auto"/>
        <w:bottom w:val="none" w:sz="0" w:space="0" w:color="auto"/>
        <w:right w:val="none" w:sz="0" w:space="0" w:color="auto"/>
      </w:divBdr>
    </w:div>
    <w:div w:id="1785149847">
      <w:bodyDiv w:val="1"/>
      <w:marLeft w:val="0"/>
      <w:marRight w:val="0"/>
      <w:marTop w:val="0"/>
      <w:marBottom w:val="0"/>
      <w:divBdr>
        <w:top w:val="none" w:sz="0" w:space="0" w:color="auto"/>
        <w:left w:val="none" w:sz="0" w:space="0" w:color="auto"/>
        <w:bottom w:val="none" w:sz="0" w:space="0" w:color="auto"/>
        <w:right w:val="none" w:sz="0" w:space="0" w:color="auto"/>
      </w:divBdr>
    </w:div>
    <w:div w:id="1792434366">
      <w:bodyDiv w:val="1"/>
      <w:marLeft w:val="0"/>
      <w:marRight w:val="0"/>
      <w:marTop w:val="0"/>
      <w:marBottom w:val="0"/>
      <w:divBdr>
        <w:top w:val="none" w:sz="0" w:space="0" w:color="auto"/>
        <w:left w:val="none" w:sz="0" w:space="0" w:color="auto"/>
        <w:bottom w:val="none" w:sz="0" w:space="0" w:color="auto"/>
        <w:right w:val="none" w:sz="0" w:space="0" w:color="auto"/>
      </w:divBdr>
    </w:div>
    <w:div w:id="1843278771">
      <w:bodyDiv w:val="1"/>
      <w:marLeft w:val="0"/>
      <w:marRight w:val="0"/>
      <w:marTop w:val="0"/>
      <w:marBottom w:val="0"/>
      <w:divBdr>
        <w:top w:val="none" w:sz="0" w:space="0" w:color="auto"/>
        <w:left w:val="none" w:sz="0" w:space="0" w:color="auto"/>
        <w:bottom w:val="none" w:sz="0" w:space="0" w:color="auto"/>
        <w:right w:val="none" w:sz="0" w:space="0" w:color="auto"/>
      </w:divBdr>
    </w:div>
    <w:div w:id="1870753882">
      <w:bodyDiv w:val="1"/>
      <w:marLeft w:val="0"/>
      <w:marRight w:val="0"/>
      <w:marTop w:val="0"/>
      <w:marBottom w:val="0"/>
      <w:divBdr>
        <w:top w:val="none" w:sz="0" w:space="0" w:color="auto"/>
        <w:left w:val="none" w:sz="0" w:space="0" w:color="auto"/>
        <w:bottom w:val="none" w:sz="0" w:space="0" w:color="auto"/>
        <w:right w:val="none" w:sz="0" w:space="0" w:color="auto"/>
      </w:divBdr>
    </w:div>
    <w:div w:id="1873572432">
      <w:bodyDiv w:val="1"/>
      <w:marLeft w:val="0"/>
      <w:marRight w:val="0"/>
      <w:marTop w:val="0"/>
      <w:marBottom w:val="0"/>
      <w:divBdr>
        <w:top w:val="none" w:sz="0" w:space="0" w:color="auto"/>
        <w:left w:val="none" w:sz="0" w:space="0" w:color="auto"/>
        <w:bottom w:val="none" w:sz="0" w:space="0" w:color="auto"/>
        <w:right w:val="none" w:sz="0" w:space="0" w:color="auto"/>
      </w:divBdr>
    </w:div>
    <w:div w:id="1881672622">
      <w:bodyDiv w:val="1"/>
      <w:marLeft w:val="0"/>
      <w:marRight w:val="0"/>
      <w:marTop w:val="0"/>
      <w:marBottom w:val="0"/>
      <w:divBdr>
        <w:top w:val="none" w:sz="0" w:space="0" w:color="auto"/>
        <w:left w:val="none" w:sz="0" w:space="0" w:color="auto"/>
        <w:bottom w:val="none" w:sz="0" w:space="0" w:color="auto"/>
        <w:right w:val="none" w:sz="0" w:space="0" w:color="auto"/>
      </w:divBdr>
    </w:div>
    <w:div w:id="1899706009">
      <w:bodyDiv w:val="1"/>
      <w:marLeft w:val="0"/>
      <w:marRight w:val="0"/>
      <w:marTop w:val="0"/>
      <w:marBottom w:val="0"/>
      <w:divBdr>
        <w:top w:val="none" w:sz="0" w:space="0" w:color="auto"/>
        <w:left w:val="none" w:sz="0" w:space="0" w:color="auto"/>
        <w:bottom w:val="none" w:sz="0" w:space="0" w:color="auto"/>
        <w:right w:val="none" w:sz="0" w:space="0" w:color="auto"/>
      </w:divBdr>
    </w:div>
    <w:div w:id="1911647115">
      <w:bodyDiv w:val="1"/>
      <w:marLeft w:val="0"/>
      <w:marRight w:val="0"/>
      <w:marTop w:val="0"/>
      <w:marBottom w:val="0"/>
      <w:divBdr>
        <w:top w:val="none" w:sz="0" w:space="0" w:color="auto"/>
        <w:left w:val="none" w:sz="0" w:space="0" w:color="auto"/>
        <w:bottom w:val="none" w:sz="0" w:space="0" w:color="auto"/>
        <w:right w:val="none" w:sz="0" w:space="0" w:color="auto"/>
      </w:divBdr>
    </w:div>
    <w:div w:id="1944459442">
      <w:bodyDiv w:val="1"/>
      <w:marLeft w:val="0"/>
      <w:marRight w:val="0"/>
      <w:marTop w:val="0"/>
      <w:marBottom w:val="0"/>
      <w:divBdr>
        <w:top w:val="none" w:sz="0" w:space="0" w:color="auto"/>
        <w:left w:val="none" w:sz="0" w:space="0" w:color="auto"/>
        <w:bottom w:val="none" w:sz="0" w:space="0" w:color="auto"/>
        <w:right w:val="none" w:sz="0" w:space="0" w:color="auto"/>
      </w:divBdr>
    </w:div>
    <w:div w:id="1960331930">
      <w:bodyDiv w:val="1"/>
      <w:marLeft w:val="0"/>
      <w:marRight w:val="0"/>
      <w:marTop w:val="0"/>
      <w:marBottom w:val="0"/>
      <w:divBdr>
        <w:top w:val="none" w:sz="0" w:space="0" w:color="auto"/>
        <w:left w:val="none" w:sz="0" w:space="0" w:color="auto"/>
        <w:bottom w:val="none" w:sz="0" w:space="0" w:color="auto"/>
        <w:right w:val="none" w:sz="0" w:space="0" w:color="auto"/>
      </w:divBdr>
    </w:div>
    <w:div w:id="1967659763">
      <w:bodyDiv w:val="1"/>
      <w:marLeft w:val="0"/>
      <w:marRight w:val="0"/>
      <w:marTop w:val="0"/>
      <w:marBottom w:val="0"/>
      <w:divBdr>
        <w:top w:val="none" w:sz="0" w:space="0" w:color="auto"/>
        <w:left w:val="none" w:sz="0" w:space="0" w:color="auto"/>
        <w:bottom w:val="none" w:sz="0" w:space="0" w:color="auto"/>
        <w:right w:val="none" w:sz="0" w:space="0" w:color="auto"/>
      </w:divBdr>
    </w:div>
    <w:div w:id="1976370987">
      <w:bodyDiv w:val="1"/>
      <w:marLeft w:val="0"/>
      <w:marRight w:val="0"/>
      <w:marTop w:val="0"/>
      <w:marBottom w:val="0"/>
      <w:divBdr>
        <w:top w:val="none" w:sz="0" w:space="0" w:color="auto"/>
        <w:left w:val="none" w:sz="0" w:space="0" w:color="auto"/>
        <w:bottom w:val="none" w:sz="0" w:space="0" w:color="auto"/>
        <w:right w:val="none" w:sz="0" w:space="0" w:color="auto"/>
      </w:divBdr>
    </w:div>
    <w:div w:id="1982153291">
      <w:bodyDiv w:val="1"/>
      <w:marLeft w:val="0"/>
      <w:marRight w:val="0"/>
      <w:marTop w:val="0"/>
      <w:marBottom w:val="0"/>
      <w:divBdr>
        <w:top w:val="none" w:sz="0" w:space="0" w:color="auto"/>
        <w:left w:val="none" w:sz="0" w:space="0" w:color="auto"/>
        <w:bottom w:val="none" w:sz="0" w:space="0" w:color="auto"/>
        <w:right w:val="none" w:sz="0" w:space="0" w:color="auto"/>
      </w:divBdr>
    </w:div>
    <w:div w:id="1983928383">
      <w:bodyDiv w:val="1"/>
      <w:marLeft w:val="0"/>
      <w:marRight w:val="0"/>
      <w:marTop w:val="0"/>
      <w:marBottom w:val="0"/>
      <w:divBdr>
        <w:top w:val="none" w:sz="0" w:space="0" w:color="auto"/>
        <w:left w:val="none" w:sz="0" w:space="0" w:color="auto"/>
        <w:bottom w:val="none" w:sz="0" w:space="0" w:color="auto"/>
        <w:right w:val="none" w:sz="0" w:space="0" w:color="auto"/>
      </w:divBdr>
    </w:div>
    <w:div w:id="1986927359">
      <w:bodyDiv w:val="1"/>
      <w:marLeft w:val="0"/>
      <w:marRight w:val="0"/>
      <w:marTop w:val="0"/>
      <w:marBottom w:val="0"/>
      <w:divBdr>
        <w:top w:val="none" w:sz="0" w:space="0" w:color="auto"/>
        <w:left w:val="none" w:sz="0" w:space="0" w:color="auto"/>
        <w:bottom w:val="none" w:sz="0" w:space="0" w:color="auto"/>
        <w:right w:val="none" w:sz="0" w:space="0" w:color="auto"/>
      </w:divBdr>
    </w:div>
    <w:div w:id="1997102748">
      <w:bodyDiv w:val="1"/>
      <w:marLeft w:val="0"/>
      <w:marRight w:val="0"/>
      <w:marTop w:val="0"/>
      <w:marBottom w:val="0"/>
      <w:divBdr>
        <w:top w:val="none" w:sz="0" w:space="0" w:color="auto"/>
        <w:left w:val="none" w:sz="0" w:space="0" w:color="auto"/>
        <w:bottom w:val="none" w:sz="0" w:space="0" w:color="auto"/>
        <w:right w:val="none" w:sz="0" w:space="0" w:color="auto"/>
      </w:divBdr>
    </w:div>
    <w:div w:id="2052417305">
      <w:bodyDiv w:val="1"/>
      <w:marLeft w:val="0"/>
      <w:marRight w:val="0"/>
      <w:marTop w:val="0"/>
      <w:marBottom w:val="0"/>
      <w:divBdr>
        <w:top w:val="none" w:sz="0" w:space="0" w:color="auto"/>
        <w:left w:val="none" w:sz="0" w:space="0" w:color="auto"/>
        <w:bottom w:val="none" w:sz="0" w:space="0" w:color="auto"/>
        <w:right w:val="none" w:sz="0" w:space="0" w:color="auto"/>
      </w:divBdr>
    </w:div>
    <w:div w:id="2059432175">
      <w:bodyDiv w:val="1"/>
      <w:marLeft w:val="0"/>
      <w:marRight w:val="0"/>
      <w:marTop w:val="0"/>
      <w:marBottom w:val="0"/>
      <w:divBdr>
        <w:top w:val="none" w:sz="0" w:space="0" w:color="auto"/>
        <w:left w:val="none" w:sz="0" w:space="0" w:color="auto"/>
        <w:bottom w:val="none" w:sz="0" w:space="0" w:color="auto"/>
        <w:right w:val="none" w:sz="0" w:space="0" w:color="auto"/>
      </w:divBdr>
    </w:div>
    <w:div w:id="2059817862">
      <w:bodyDiv w:val="1"/>
      <w:marLeft w:val="0"/>
      <w:marRight w:val="0"/>
      <w:marTop w:val="0"/>
      <w:marBottom w:val="0"/>
      <w:divBdr>
        <w:top w:val="none" w:sz="0" w:space="0" w:color="auto"/>
        <w:left w:val="none" w:sz="0" w:space="0" w:color="auto"/>
        <w:bottom w:val="none" w:sz="0" w:space="0" w:color="auto"/>
        <w:right w:val="none" w:sz="0" w:space="0" w:color="auto"/>
      </w:divBdr>
    </w:div>
    <w:div w:id="2087456044">
      <w:bodyDiv w:val="1"/>
      <w:marLeft w:val="0"/>
      <w:marRight w:val="0"/>
      <w:marTop w:val="0"/>
      <w:marBottom w:val="0"/>
      <w:divBdr>
        <w:top w:val="none" w:sz="0" w:space="0" w:color="auto"/>
        <w:left w:val="none" w:sz="0" w:space="0" w:color="auto"/>
        <w:bottom w:val="none" w:sz="0" w:space="0" w:color="auto"/>
        <w:right w:val="none" w:sz="0" w:space="0" w:color="auto"/>
      </w:divBdr>
    </w:div>
    <w:div w:id="2112318017">
      <w:bodyDiv w:val="1"/>
      <w:marLeft w:val="0"/>
      <w:marRight w:val="0"/>
      <w:marTop w:val="0"/>
      <w:marBottom w:val="0"/>
      <w:divBdr>
        <w:top w:val="none" w:sz="0" w:space="0" w:color="auto"/>
        <w:left w:val="none" w:sz="0" w:space="0" w:color="auto"/>
        <w:bottom w:val="none" w:sz="0" w:space="0" w:color="auto"/>
        <w:right w:val="none" w:sz="0" w:space="0" w:color="auto"/>
      </w:divBdr>
    </w:div>
    <w:div w:id="2117363864">
      <w:bodyDiv w:val="1"/>
      <w:marLeft w:val="0"/>
      <w:marRight w:val="0"/>
      <w:marTop w:val="0"/>
      <w:marBottom w:val="0"/>
      <w:divBdr>
        <w:top w:val="none" w:sz="0" w:space="0" w:color="auto"/>
        <w:left w:val="none" w:sz="0" w:space="0" w:color="auto"/>
        <w:bottom w:val="none" w:sz="0" w:space="0" w:color="auto"/>
        <w:right w:val="none" w:sz="0" w:space="0" w:color="auto"/>
      </w:divBdr>
    </w:div>
    <w:div w:id="2121799322">
      <w:bodyDiv w:val="1"/>
      <w:marLeft w:val="0"/>
      <w:marRight w:val="0"/>
      <w:marTop w:val="0"/>
      <w:marBottom w:val="0"/>
      <w:divBdr>
        <w:top w:val="none" w:sz="0" w:space="0" w:color="auto"/>
        <w:left w:val="none" w:sz="0" w:space="0" w:color="auto"/>
        <w:bottom w:val="none" w:sz="0" w:space="0" w:color="auto"/>
        <w:right w:val="none" w:sz="0" w:space="0" w:color="auto"/>
      </w:divBdr>
    </w:div>
    <w:div w:id="2137601341">
      <w:bodyDiv w:val="1"/>
      <w:marLeft w:val="0"/>
      <w:marRight w:val="0"/>
      <w:marTop w:val="0"/>
      <w:marBottom w:val="0"/>
      <w:divBdr>
        <w:top w:val="none" w:sz="0" w:space="0" w:color="auto"/>
        <w:left w:val="none" w:sz="0" w:space="0" w:color="auto"/>
        <w:bottom w:val="none" w:sz="0" w:space="0" w:color="auto"/>
        <w:right w:val="none" w:sz="0" w:space="0" w:color="auto"/>
      </w:divBdr>
    </w:div>
    <w:div w:id="2143425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oleObject" Target="embeddings/oleObject2.bin"/><Relationship Id="rId26" Type="http://schemas.openxmlformats.org/officeDocument/2006/relationships/oleObject" Target="embeddings/oleObject5.bin"/><Relationship Id="rId39" Type="http://schemas.openxmlformats.org/officeDocument/2006/relationships/oleObject" Target="embeddings/oleObject11.bin"/><Relationship Id="rId21" Type="http://schemas.openxmlformats.org/officeDocument/2006/relationships/image" Target="media/image8.wmf"/><Relationship Id="rId34" Type="http://schemas.openxmlformats.org/officeDocument/2006/relationships/image" Target="media/image14.wmf"/><Relationship Id="rId42" Type="http://schemas.openxmlformats.org/officeDocument/2006/relationships/image" Target="media/image18.png"/><Relationship Id="rId47" Type="http://schemas.openxmlformats.org/officeDocument/2006/relationships/image" Target="media/image22.wmf"/><Relationship Id="rId50" Type="http://schemas.openxmlformats.org/officeDocument/2006/relationships/oleObject" Target="embeddings/oleObject15.bin"/><Relationship Id="rId55" Type="http://schemas.openxmlformats.org/officeDocument/2006/relationships/image" Target="media/image26.wmf"/><Relationship Id="rId63" Type="http://schemas.openxmlformats.org/officeDocument/2006/relationships/image" Target="media/image30.wmf"/><Relationship Id="rId68" Type="http://schemas.openxmlformats.org/officeDocument/2006/relationships/oleObject" Target="embeddings/oleObject24.bin"/><Relationship Id="rId76" Type="http://schemas.openxmlformats.org/officeDocument/2006/relationships/image" Target="media/image37.jpeg"/><Relationship Id="rId7" Type="http://schemas.openxmlformats.org/officeDocument/2006/relationships/endnotes" Target="endnotes.xml"/><Relationship Id="rId71" Type="http://schemas.openxmlformats.org/officeDocument/2006/relationships/image" Target="media/image34.wmf"/><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1.png"/><Relationship Id="rId11" Type="http://schemas.openxmlformats.org/officeDocument/2006/relationships/hyperlink" Target="TEL:2392.68m.a.s.l" TargetMode="External"/><Relationship Id="rId24" Type="http://schemas.openxmlformats.org/officeDocument/2006/relationships/chart" Target="charts/chart2.xml"/><Relationship Id="rId32" Type="http://schemas.openxmlformats.org/officeDocument/2006/relationships/image" Target="media/image13.wmf"/><Relationship Id="rId37" Type="http://schemas.openxmlformats.org/officeDocument/2006/relationships/oleObject" Target="embeddings/oleObject10.bin"/><Relationship Id="rId40" Type="http://schemas.openxmlformats.org/officeDocument/2006/relationships/image" Target="media/image17.wmf"/><Relationship Id="rId45" Type="http://schemas.openxmlformats.org/officeDocument/2006/relationships/image" Target="media/image21.wmf"/><Relationship Id="rId53" Type="http://schemas.openxmlformats.org/officeDocument/2006/relationships/image" Target="media/image25.wmf"/><Relationship Id="rId58" Type="http://schemas.openxmlformats.org/officeDocument/2006/relationships/oleObject" Target="embeddings/oleObject19.bin"/><Relationship Id="rId66" Type="http://schemas.openxmlformats.org/officeDocument/2006/relationships/oleObject" Target="embeddings/oleObject23.bin"/><Relationship Id="rId74" Type="http://schemas.openxmlformats.org/officeDocument/2006/relationships/oleObject" Target="embeddings/oleObject27.bin"/><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9.wmf"/><Relationship Id="rId10" Type="http://schemas.openxmlformats.org/officeDocument/2006/relationships/image" Target="media/image3.jpeg"/><Relationship Id="rId19" Type="http://schemas.openxmlformats.org/officeDocument/2006/relationships/image" Target="media/image7.wmf"/><Relationship Id="rId31" Type="http://schemas.openxmlformats.org/officeDocument/2006/relationships/oleObject" Target="embeddings/oleObject7.bin"/><Relationship Id="rId44" Type="http://schemas.openxmlformats.org/officeDocument/2006/relationships/image" Target="media/image20.png"/><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31.wmf"/><Relationship Id="rId73" Type="http://schemas.openxmlformats.org/officeDocument/2006/relationships/image" Target="media/image35.wmf"/><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oleObject" Target="embeddings/oleObject4.bin"/><Relationship Id="rId27" Type="http://schemas.openxmlformats.org/officeDocument/2006/relationships/image" Target="media/image10.wmf"/><Relationship Id="rId30" Type="http://schemas.openxmlformats.org/officeDocument/2006/relationships/image" Target="media/image12.wmf"/><Relationship Id="rId35" Type="http://schemas.openxmlformats.org/officeDocument/2006/relationships/oleObject" Target="embeddings/oleObject9.bin"/><Relationship Id="rId43" Type="http://schemas.openxmlformats.org/officeDocument/2006/relationships/image" Target="media/image19.png"/><Relationship Id="rId48" Type="http://schemas.openxmlformats.org/officeDocument/2006/relationships/oleObject" Target="embeddings/oleObject14.bin"/><Relationship Id="rId56" Type="http://schemas.openxmlformats.org/officeDocument/2006/relationships/oleObject" Target="embeddings/oleObject18.bin"/><Relationship Id="rId64" Type="http://schemas.openxmlformats.org/officeDocument/2006/relationships/oleObject" Target="embeddings/oleObject22.bin"/><Relationship Id="rId69" Type="http://schemas.openxmlformats.org/officeDocument/2006/relationships/image" Target="media/image33.wmf"/><Relationship Id="rId77" Type="http://schemas.openxmlformats.org/officeDocument/2006/relationships/image" Target="media/image38.png"/><Relationship Id="rId8" Type="http://schemas.openxmlformats.org/officeDocument/2006/relationships/image" Target="media/image1.jpeg"/><Relationship Id="rId51" Type="http://schemas.openxmlformats.org/officeDocument/2006/relationships/image" Target="media/image24.wmf"/><Relationship Id="rId72" Type="http://schemas.openxmlformats.org/officeDocument/2006/relationships/oleObject" Target="embeddings/oleObject26.bin"/><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wmf"/><Relationship Id="rId25" Type="http://schemas.openxmlformats.org/officeDocument/2006/relationships/image" Target="media/image9.wmf"/><Relationship Id="rId33" Type="http://schemas.openxmlformats.org/officeDocument/2006/relationships/oleObject" Target="embeddings/oleObject8.bin"/><Relationship Id="rId38" Type="http://schemas.openxmlformats.org/officeDocument/2006/relationships/image" Target="media/image16.wmf"/><Relationship Id="rId46" Type="http://schemas.openxmlformats.org/officeDocument/2006/relationships/oleObject" Target="embeddings/oleObject13.bin"/><Relationship Id="rId59" Type="http://schemas.openxmlformats.org/officeDocument/2006/relationships/image" Target="media/image28.wmf"/><Relationship Id="rId67" Type="http://schemas.openxmlformats.org/officeDocument/2006/relationships/image" Target="media/image32.wmf"/><Relationship Id="rId20" Type="http://schemas.openxmlformats.org/officeDocument/2006/relationships/oleObject" Target="embeddings/oleObject3.bin"/><Relationship Id="rId41" Type="http://schemas.openxmlformats.org/officeDocument/2006/relationships/oleObject" Target="embeddings/oleObject12.bin"/><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chart" Target="charts/chart1.xml"/><Relationship Id="rId28" Type="http://schemas.openxmlformats.org/officeDocument/2006/relationships/oleObject" Target="embeddings/oleObject6.bin"/><Relationship Id="rId36" Type="http://schemas.openxmlformats.org/officeDocument/2006/relationships/image" Target="media/image15.wmf"/><Relationship Id="rId49" Type="http://schemas.openxmlformats.org/officeDocument/2006/relationships/image" Target="media/image23.wmf"/><Relationship Id="rId57" Type="http://schemas.openxmlformats.org/officeDocument/2006/relationships/image" Target="media/image27.wmf"/></Relationships>
</file>

<file path=word/charts/_rels/chart1.xml.rels><?xml version="1.0" encoding="UTF-8" standalone="yes"?>
<Relationships xmlns="http://schemas.openxmlformats.org/package/2006/relationships"><Relationship Id="rId1" Type="http://schemas.openxmlformats.org/officeDocument/2006/relationships/oleObject" Target="file:///G:\Challie%20BCW_2018\Challie%20Hydrologly%20&amp;%20Broad%20Crested%20Weir%20Design%20%20Analysis_Feb2018_Injibar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Challie%20BCW_2018\Challie%20Hydrologly%20&amp;%20Broad%20Crested%20Weir%20Design%20%20Analysis_Feb2018_Injibar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600" b="0"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r>
              <a:rPr lang="en-US"/>
              <a:t>Q_total</a:t>
            </a:r>
          </a:p>
        </c:rich>
      </c:tx>
      <c:spPr>
        <a:solidFill>
          <a:schemeClr val="bg1"/>
        </a:solidFill>
        <a:ln>
          <a:noFill/>
        </a:ln>
        <a:effectLst/>
      </c:spPr>
    </c:title>
    <c:plotArea>
      <c:layout/>
      <c:scatterChart>
        <c:scatterStyle val="smoothMarker"/>
        <c:ser>
          <c:idx val="0"/>
          <c:order val="0"/>
          <c:tx>
            <c:v>Qtotal</c:v>
          </c:tx>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layout>
                <c:manualLayout>
                  <c:x val="0.40163123359580055"/>
                  <c:y val="-0.24297613460569109"/>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Q_Peak!$A$4:$A$21</c:f>
              <c:numCache>
                <c:formatCode>0.00</c:formatCode>
                <c:ptCount val="18"/>
                <c:pt idx="0">
                  <c:v>0</c:v>
                </c:pt>
                <c:pt idx="1">
                  <c:v>1</c:v>
                </c:pt>
                <c:pt idx="2">
                  <c:v>2</c:v>
                </c:pt>
                <c:pt idx="3">
                  <c:v>3</c:v>
                </c:pt>
                <c:pt idx="4">
                  <c:v>3</c:v>
                </c:pt>
                <c:pt idx="5">
                  <c:v>4</c:v>
                </c:pt>
                <c:pt idx="6">
                  <c:v>5</c:v>
                </c:pt>
                <c:pt idx="7">
                  <c:v>6</c:v>
                </c:pt>
                <c:pt idx="8">
                  <c:v>7</c:v>
                </c:pt>
                <c:pt idx="9">
                  <c:v>8</c:v>
                </c:pt>
                <c:pt idx="10">
                  <c:v>9</c:v>
                </c:pt>
                <c:pt idx="11">
                  <c:v>10</c:v>
                </c:pt>
                <c:pt idx="12">
                  <c:v>11</c:v>
                </c:pt>
                <c:pt idx="13">
                  <c:v>12</c:v>
                </c:pt>
                <c:pt idx="14">
                  <c:v>13</c:v>
                </c:pt>
                <c:pt idx="15">
                  <c:v>14</c:v>
                </c:pt>
                <c:pt idx="16">
                  <c:v>15</c:v>
                </c:pt>
                <c:pt idx="17">
                  <c:v>16</c:v>
                </c:pt>
              </c:numCache>
            </c:numRef>
          </c:xVal>
          <c:yVal>
            <c:numRef>
              <c:f>Q_Peak!$I$4:$I$21</c:f>
              <c:numCache>
                <c:formatCode>0.00</c:formatCode>
                <c:ptCount val="18"/>
                <c:pt idx="0">
                  <c:v>0.30000000000000027</c:v>
                </c:pt>
                <c:pt idx="1">
                  <c:v>0.30000000000000027</c:v>
                </c:pt>
                <c:pt idx="2">
                  <c:v>5.5158633007490074</c:v>
                </c:pt>
                <c:pt idx="3">
                  <c:v>18.382948325555386</c:v>
                </c:pt>
                <c:pt idx="4">
                  <c:v>18.382948325555386</c:v>
                </c:pt>
                <c:pt idx="5">
                  <c:v>57.36477541920344</c:v>
                </c:pt>
                <c:pt idx="6">
                  <c:v>111.5435979048915</c:v>
                </c:pt>
                <c:pt idx="7">
                  <c:v>157.52606377511665</c:v>
                </c:pt>
                <c:pt idx="8">
                  <c:v>210.03734037003878</c:v>
                </c:pt>
                <c:pt idx="9">
                  <c:v>248.52137713752191</c:v>
                </c:pt>
                <c:pt idx="10">
                  <c:v>239.1283867787954</c:v>
                </c:pt>
                <c:pt idx="11">
                  <c:v>201.87423820132878</c:v>
                </c:pt>
                <c:pt idx="12">
                  <c:v>153.73873841603509</c:v>
                </c:pt>
                <c:pt idx="13">
                  <c:v>105.60323863074098</c:v>
                </c:pt>
                <c:pt idx="14">
                  <c:v>60.448232160160913</c:v>
                </c:pt>
                <c:pt idx="15">
                  <c:v>21.669243792961847</c:v>
                </c:pt>
                <c:pt idx="16">
                  <c:v>4.6525404831309753</c:v>
                </c:pt>
                <c:pt idx="17">
                  <c:v>0.30000000000000027</c:v>
                </c:pt>
              </c:numCache>
            </c:numRef>
          </c:yVal>
          <c:smooth val="1"/>
        </c:ser>
        <c:axId val="99809920"/>
        <c:axId val="152049536"/>
      </c:scatterChart>
      <c:valAx>
        <c:axId val="99809920"/>
        <c:scaling>
          <c:orientation val="minMax"/>
        </c:scaling>
        <c:axPos val="b"/>
        <c:majorGridlines/>
        <c:title>
          <c:tx>
            <c:rich>
              <a:bodyPr rot="0" spcFirstLastPara="1" vertOverflow="ellipsis" vert="horz" wrap="square" anchor="ctr" anchorCtr="1"/>
              <a:lstStyle/>
              <a:p>
                <a:pPr>
                  <a:defRPr sz="14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r>
                  <a:rPr lang="en-US" sz="1400">
                    <a:solidFill>
                      <a:schemeClr val="accent1"/>
                    </a:solidFill>
                    <a:latin typeface="Times New Roman" panose="02020603050405020304" pitchFamily="18" charset="0"/>
                    <a:cs typeface="Times New Roman" panose="02020603050405020304" pitchFamily="18" charset="0"/>
                  </a:rPr>
                  <a:t>Duration</a:t>
                </a:r>
                <a:r>
                  <a:rPr lang="en-US" sz="1400" baseline="0">
                    <a:solidFill>
                      <a:schemeClr val="accent1"/>
                    </a:solidFill>
                    <a:latin typeface="Times New Roman" panose="02020603050405020304" pitchFamily="18" charset="0"/>
                    <a:cs typeface="Times New Roman" panose="02020603050405020304" pitchFamily="18" charset="0"/>
                  </a:rPr>
                  <a:t> in hour</a:t>
                </a:r>
                <a:endParaRPr lang="en-US" sz="1400">
                  <a:solidFill>
                    <a:schemeClr val="accent1"/>
                  </a:solidFill>
                  <a:latin typeface="Times New Roman" panose="02020603050405020304" pitchFamily="18" charset="0"/>
                  <a:cs typeface="Times New Roman" panose="02020603050405020304" pitchFamily="18" charset="0"/>
                </a:endParaRPr>
              </a:p>
            </c:rich>
          </c:tx>
          <c:spPr>
            <a:noFill/>
            <a:ln>
              <a:noFill/>
            </a:ln>
            <a:effectLst/>
          </c:spPr>
        </c:title>
        <c:numFmt formatCode="0.00" sourceLinked="1"/>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049536"/>
        <c:crosses val="autoZero"/>
        <c:crossBetween val="midCat"/>
      </c:valAx>
      <c:valAx>
        <c:axId val="15204953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r>
                  <a:rPr lang="en-US" sz="1400" b="1">
                    <a:solidFill>
                      <a:schemeClr val="accent1"/>
                    </a:solidFill>
                    <a:latin typeface="Times New Roman" panose="02020603050405020304" pitchFamily="18" charset="0"/>
                    <a:cs typeface="Times New Roman" panose="02020603050405020304" pitchFamily="18" charset="0"/>
                  </a:rPr>
                  <a:t>Descharge</a:t>
                </a:r>
                <a:r>
                  <a:rPr lang="en-US" sz="1400" b="1" baseline="0">
                    <a:solidFill>
                      <a:schemeClr val="accent1"/>
                    </a:solidFill>
                    <a:latin typeface="Times New Roman" panose="02020603050405020304" pitchFamily="18" charset="0"/>
                    <a:cs typeface="Times New Roman" panose="02020603050405020304" pitchFamily="18" charset="0"/>
                  </a:rPr>
                  <a:t> in m^3/se</a:t>
                </a:r>
                <a:endParaRPr lang="en-US" sz="1400" b="1">
                  <a:solidFill>
                    <a:schemeClr val="accent1"/>
                  </a:solidFill>
                  <a:latin typeface="Times New Roman" panose="02020603050405020304" pitchFamily="18" charset="0"/>
                  <a:cs typeface="Times New Roman" panose="02020603050405020304" pitchFamily="18" charset="0"/>
                </a:endParaRPr>
              </a:p>
            </c:rich>
          </c:tx>
          <c:spPr>
            <a:noFill/>
            <a:ln>
              <a:noFill/>
            </a:ln>
            <a:effectLst/>
          </c:spPr>
        </c:title>
        <c:numFmt formatCode="0.00" sourceLinked="1"/>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809920"/>
        <c:crosses val="autoZero"/>
        <c:crossBetween val="midCat"/>
      </c:valAx>
      <c:spPr>
        <a:noFill/>
        <a:ln>
          <a:noFill/>
        </a:ln>
        <a:effectLst/>
      </c:spPr>
    </c:plotArea>
    <c:legend>
      <c:legendPos val="r"/>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chart>
    <c:title>
      <c:tx>
        <c:rich>
          <a:bodyPr rot="0" spcFirstLastPara="1" vertOverflow="ellipsis" vert="horz" wrap="square" anchor="ctr" anchorCtr="1"/>
          <a:lstStyle/>
          <a:p>
            <a:pPr>
              <a:defRPr sz="16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r>
              <a:rPr lang="en-US" sz="1600" b="1">
                <a:solidFill>
                  <a:schemeClr val="accent1"/>
                </a:solidFill>
                <a:latin typeface="Times New Roman" panose="02020603050405020304" pitchFamily="18" charset="0"/>
                <a:cs typeface="Times New Roman" panose="02020603050405020304" pitchFamily="18" charset="0"/>
              </a:rPr>
              <a:t>Challie River bed profile</a:t>
            </a:r>
          </a:p>
        </c:rich>
      </c:tx>
      <c:spPr>
        <a:noFill/>
        <a:ln>
          <a:noFill/>
        </a:ln>
        <a:effectLst/>
      </c:spPr>
    </c:title>
    <c:plotArea>
      <c:layout>
        <c:manualLayout>
          <c:layoutTarget val="inner"/>
          <c:xMode val="edge"/>
          <c:yMode val="edge"/>
          <c:x val="0.20716426071741062"/>
          <c:y val="0.12380952380952381"/>
          <c:w val="0.76349540682414874"/>
          <c:h val="0.55344831896013003"/>
        </c:manualLayout>
      </c:layout>
      <c:scatterChart>
        <c:scatterStyle val="smoothMarker"/>
        <c:ser>
          <c:idx val="0"/>
          <c:order val="0"/>
          <c:tx>
            <c:strRef>
              <c:f>'S-Dischage &amp; Slope Com'!$Q$7:$Q$15</c:f>
              <c:strCache>
                <c:ptCount val="1"/>
                <c:pt idx="0">
                  <c:v>0 14.54 24.39 35.00 39.98 50.85 66.78 87.11 103.34</c:v>
                </c:pt>
              </c:strCache>
            </c:strRef>
          </c:tx>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layout>
                <c:manualLayout>
                  <c:x val="9.4828083989501308E-2"/>
                  <c:y val="-0.2118081073199183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'S-Dischage &amp; Slope Com'!$Q$7:$Q$13</c:f>
              <c:numCache>
                <c:formatCode>0.00</c:formatCode>
                <c:ptCount val="7"/>
                <c:pt idx="0" formatCode="General">
                  <c:v>0</c:v>
                </c:pt>
                <c:pt idx="1">
                  <c:v>14.544239409584332</c:v>
                </c:pt>
                <c:pt idx="2">
                  <c:v>24.392838294546475</c:v>
                </c:pt>
                <c:pt idx="3">
                  <c:v>34.997106303211346</c:v>
                </c:pt>
                <c:pt idx="4">
                  <c:v>39.982214125548644</c:v>
                </c:pt>
                <c:pt idx="5">
                  <c:v>50.846748169955823</c:v>
                </c:pt>
                <c:pt idx="6">
                  <c:v>66.775555407075515</c:v>
                </c:pt>
              </c:numCache>
            </c:numRef>
          </c:xVal>
          <c:yVal>
            <c:numRef>
              <c:f>'S-Dischage &amp; Slope Com'!$N$7:$N$15</c:f>
              <c:numCache>
                <c:formatCode>0.00</c:formatCode>
                <c:ptCount val="9"/>
                <c:pt idx="0">
                  <c:v>1367.87</c:v>
                </c:pt>
                <c:pt idx="1">
                  <c:v>1367.72</c:v>
                </c:pt>
                <c:pt idx="2">
                  <c:v>1367.4</c:v>
                </c:pt>
                <c:pt idx="3">
                  <c:v>1367.09</c:v>
                </c:pt>
                <c:pt idx="4">
                  <c:v>1366.92</c:v>
                </c:pt>
                <c:pt idx="5">
                  <c:v>1366.62</c:v>
                </c:pt>
                <c:pt idx="6">
                  <c:v>1366.25</c:v>
                </c:pt>
                <c:pt idx="7">
                  <c:v>1366.1399999999999</c:v>
                </c:pt>
                <c:pt idx="8">
                  <c:v>1365.79</c:v>
                </c:pt>
              </c:numCache>
            </c:numRef>
          </c:yVal>
          <c:smooth val="1"/>
        </c:ser>
        <c:axId val="180934144"/>
        <c:axId val="181245440"/>
      </c:scatterChart>
      <c:valAx>
        <c:axId val="180934144"/>
        <c:scaling>
          <c:orientation val="minMax"/>
        </c:scaling>
        <c:axPos val="b"/>
        <c:majorGridlines/>
        <c:title>
          <c:tx>
            <c:rich>
              <a:bodyPr rot="0" spcFirstLastPara="1" vertOverflow="ellipsis" vert="horz" wrap="square" anchor="ctr" anchorCtr="1"/>
              <a:lstStyle/>
              <a:p>
                <a:pPr>
                  <a:defRPr sz="12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r>
                  <a:rPr lang="en-US" sz="1200" b="1">
                    <a:solidFill>
                      <a:schemeClr val="accent1"/>
                    </a:solidFill>
                    <a:latin typeface="Times New Roman" panose="02020603050405020304" pitchFamily="18" charset="0"/>
                    <a:cs typeface="Times New Roman" panose="02020603050405020304" pitchFamily="18" charset="0"/>
                  </a:rPr>
                  <a:t>chainage</a:t>
                </a:r>
              </a:p>
            </c:rich>
          </c:tx>
          <c:spPr>
            <a:noFill/>
            <a:ln>
              <a:noFill/>
            </a:ln>
            <a:effectLst/>
          </c:spPr>
        </c:title>
        <c:numFmt formatCode="General" sourceLinked="1"/>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245440"/>
        <c:crosses val="autoZero"/>
        <c:crossBetween val="midCat"/>
      </c:valAx>
      <c:valAx>
        <c:axId val="18124544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r>
                  <a:rPr lang="en-US" sz="1400" b="1">
                    <a:solidFill>
                      <a:schemeClr val="accent1"/>
                    </a:solidFill>
                    <a:latin typeface="Times New Roman" panose="02020603050405020304" pitchFamily="18" charset="0"/>
                    <a:cs typeface="Times New Roman" panose="02020603050405020304" pitchFamily="18" charset="0"/>
                  </a:rPr>
                  <a:t>elevation</a:t>
                </a:r>
              </a:p>
            </c:rich>
          </c:tx>
          <c:spPr>
            <a:noFill/>
            <a:ln>
              <a:noFill/>
            </a:ln>
            <a:effectLst/>
          </c:spPr>
        </c:title>
        <c:numFmt formatCode="0.00" sourceLinked="1"/>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934144"/>
        <c:crosses val="autoZero"/>
        <c:crossBetween val="midCat"/>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Des02</b:Tag>
    <b:SourceType>Book</b:SourceType>
    <b:Guid>{F03339A7-91E8-47D5-8DDD-EF3EB5240493}</b:Guid>
    <b:Title>Design guide line on Irrigation structures</b:Title>
    <b:Year>2002</b:Year>
    <b:City>Addis Ababa</b:City>
    <b:Publisher>The federal democratic republic of Ethiopia Ministry of Water resources</b:Publisher>
    <b:CountryRegion>Ethiopia</b:CountryRegion>
    <b:RefOrder>1</b:RefOrder>
  </b:Source>
  <b:Source>
    <b:Tag>Des021</b:Tag>
    <b:SourceType>Book</b:SourceType>
    <b:Guid>{0CC84D4A-7C58-4D43-8958-33DE7C1E503D}</b:Guid>
    <b:Title>Design guide line on Irrigation system</b:Title>
    <b:Year>2002</b:Year>
    <b:City>Addis Ababa</b:City>
    <b:Publisher>The Federal Democratic Republic of Ethiopia Minstry of Water Resources</b:Publisher>
    <b:RefOrder>2</b:RefOrder>
  </b:Source>
</b:Sources>
</file>

<file path=customXml/itemProps1.xml><?xml version="1.0" encoding="utf-8"?>
<ds:datastoreItem xmlns:ds="http://schemas.openxmlformats.org/officeDocument/2006/customXml" ds:itemID="{AB0DE388-1572-489E-A02E-DCAA4D736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73</Pages>
  <Words>16417</Words>
  <Characters>93579</Characters>
  <Application>Microsoft Office Word</Application>
  <DocSecurity>0</DocSecurity>
  <Lines>779</Lines>
  <Paragraphs>219</Paragraphs>
  <ScaleCrop>false</ScaleCrop>
  <HeadingPairs>
    <vt:vector size="2" baseType="variant">
      <vt:variant>
        <vt:lpstr>Title</vt:lpstr>
      </vt:variant>
      <vt:variant>
        <vt:i4>1</vt:i4>
      </vt:variant>
    </vt:vector>
  </HeadingPairs>
  <TitlesOfParts>
    <vt:vector size="1" baseType="lpstr">
      <vt:lpstr>                              Amhara National Regional Bureau of Water, Irrigation and Energy Bureau Challie Diversion Small-Scale Irrigation Project</vt:lpstr>
    </vt:vector>
  </TitlesOfParts>
  <Company/>
  <LinksUpToDate>false</LinksUpToDate>
  <CharactersWithSpaces>109777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Amhara National Regional Bureau of Water, Irrigation and Energy Bureau Challie Diversion Small-Scale Irrigation Project</dc:title>
  <dc:creator>ADSWE</dc:creator>
  <cp:lastModifiedBy>OWNER</cp:lastModifiedBy>
  <cp:revision>14</cp:revision>
  <cp:lastPrinted>2016-10-29T18:43:00Z</cp:lastPrinted>
  <dcterms:created xsi:type="dcterms:W3CDTF">2018-02-12T02:03:00Z</dcterms:created>
  <dcterms:modified xsi:type="dcterms:W3CDTF">2018-04-01T19:02:00Z</dcterms:modified>
</cp:coreProperties>
</file>